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bookmarkStart w:id="0" w:name="_GoBack"/>
      <w:bookmarkEnd w:id="0"/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PAKIET NR 1</w:t>
      </w:r>
      <w:r w:rsidR="000C0464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2</w:t>
      </w: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</w:t>
      </w:r>
      <w:r w:rsidR="000C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. Chusty trójkątne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</w:t>
      </w:r>
      <w:r w:rsidR="000C04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33.14.10.00-0, 39.51.80.00-6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Ilość szacunkowa na okres</w:t>
            </w:r>
            <w:r w:rsidR="000C046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m-cy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C0464" w:rsidRDefault="000C0464" w:rsidP="000D54DA">
            <w:pPr>
              <w:suppressLineNumber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C0464">
              <w:rPr>
                <w:rFonts w:ascii="Arial" w:hAnsi="Arial" w:cs="Arial"/>
              </w:rPr>
              <w:t xml:space="preserve">Chusta trójkątna bawełniana, kolor biały  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C0464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C0464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3000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C0464" w:rsidRPr="000D54DA" w:rsidTr="00846F8E">
        <w:trPr>
          <w:trHeight w:val="6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Default="000C0464" w:rsidP="000C0464">
            <w:pPr>
              <w:snapToGrid w:val="0"/>
              <w:rPr>
                <w:rFonts w:ascii="Arial" w:hAnsi="Arial" w:cs="Arial"/>
              </w:rPr>
            </w:pPr>
            <w:r w:rsidRPr="000C0464">
              <w:rPr>
                <w:rFonts w:ascii="Arial" w:hAnsi="Arial" w:cs="Arial"/>
              </w:rPr>
              <w:t xml:space="preserve">Chusta trójkątna z włókniny, niejałowa ,  </w:t>
            </w:r>
          </w:p>
          <w:p w:rsidR="000C0464" w:rsidRPr="000C0464" w:rsidRDefault="000C0464" w:rsidP="000C0464">
            <w:pPr>
              <w:snapToGrid w:val="0"/>
              <w:rPr>
                <w:rFonts w:ascii="Arial" w:hAnsi="Arial" w:cs="Arial"/>
              </w:rPr>
            </w:pPr>
            <w:r w:rsidRPr="000C0464">
              <w:rPr>
                <w:rFonts w:ascii="Arial" w:hAnsi="Arial" w:cs="Arial"/>
              </w:rPr>
              <w:t>kolor niebieski lub zielony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9000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C0464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C0464" w:rsidRPr="000D54DA" w:rsidRDefault="000C0464" w:rsidP="000C0464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64" w:rsidRPr="000D54DA" w:rsidRDefault="000C0464" w:rsidP="000C046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1901B0" w:rsidRPr="001901B0" w:rsidRDefault="001901B0" w:rsidP="001901B0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D54DA" w:rsidRDefault="000D54DA"/>
    <w:sectPr w:rsidR="000D54D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0464"/>
    <w:rsid w:val="000C61C4"/>
    <w:rsid w:val="000D54DA"/>
    <w:rsid w:val="001901B0"/>
    <w:rsid w:val="003938B8"/>
    <w:rsid w:val="004307DB"/>
    <w:rsid w:val="005B3A98"/>
    <w:rsid w:val="00690811"/>
    <w:rsid w:val="009230AC"/>
    <w:rsid w:val="00985856"/>
    <w:rsid w:val="00CA5C33"/>
    <w:rsid w:val="00D01722"/>
    <w:rsid w:val="00DB53F6"/>
    <w:rsid w:val="00EF38E6"/>
    <w:rsid w:val="00FA76A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0FFB-2AD0-4235-B984-A19FC1A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2</cp:revision>
  <dcterms:created xsi:type="dcterms:W3CDTF">2020-02-25T06:38:00Z</dcterms:created>
  <dcterms:modified xsi:type="dcterms:W3CDTF">2020-02-25T06:38:00Z</dcterms:modified>
</cp:coreProperties>
</file>