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4779" w14:textId="6930001C" w:rsidR="00DA6DB1" w:rsidRPr="005030E5" w:rsidRDefault="00DA6DB1" w:rsidP="00B6306F">
      <w:pPr>
        <w:rPr>
          <w:rFonts w:ascii="Calibri" w:hAnsi="Calibri" w:cs="Calibri"/>
        </w:rPr>
      </w:pPr>
      <w:r w:rsidRPr="005030E5">
        <w:rPr>
          <w:rFonts w:ascii="Calibri" w:hAnsi="Calibri" w:cs="Calibri"/>
        </w:rPr>
        <w:t>UMOWA – (PROJEKTOWANE POSTANOWIENIA</w:t>
      </w:r>
      <w:r w:rsidR="00AB078A">
        <w:rPr>
          <w:rFonts w:ascii="Calibri" w:hAnsi="Calibri" w:cs="Calibri"/>
        </w:rPr>
        <w:t xml:space="preserve"> UMOWY</w:t>
      </w:r>
      <w:r w:rsidRPr="005030E5">
        <w:rPr>
          <w:rFonts w:ascii="Calibri" w:hAnsi="Calibri" w:cs="Calibri"/>
        </w:rPr>
        <w:t>)</w:t>
      </w:r>
    </w:p>
    <w:p w14:paraId="7AC1EFDA" w14:textId="77777777" w:rsidR="00DA6DB1" w:rsidRPr="005030E5" w:rsidRDefault="00DA6DB1" w:rsidP="00B6306F">
      <w:pPr>
        <w:rPr>
          <w:rFonts w:ascii="Calibri" w:hAnsi="Calibri" w:cs="Calibri"/>
        </w:rPr>
      </w:pPr>
    </w:p>
    <w:p w14:paraId="7D1B8AF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w dniu _____________________ w Zakrzewie została zawarta umowa pomiędzy:</w:t>
      </w:r>
    </w:p>
    <w:p w14:paraId="24AFCB14" w14:textId="77777777" w:rsidR="00DA6DB1" w:rsidRPr="005030E5" w:rsidRDefault="00DA6DB1" w:rsidP="00B6306F">
      <w:pPr>
        <w:rPr>
          <w:rFonts w:ascii="Calibri" w:hAnsi="Calibri" w:cs="Calibri"/>
          <w:sz w:val="22"/>
          <w:szCs w:val="22"/>
        </w:rPr>
      </w:pPr>
    </w:p>
    <w:p w14:paraId="070E768A"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Gminą Zakrzew</w:t>
      </w:r>
      <w:r w:rsidRPr="005030E5">
        <w:rPr>
          <w:rFonts w:ascii="Calibri" w:hAnsi="Calibri" w:cs="Calibri"/>
          <w:sz w:val="22"/>
          <w:szCs w:val="22"/>
        </w:rPr>
        <w:t xml:space="preserve"> </w:t>
      </w:r>
      <w:r w:rsidRPr="005030E5">
        <w:rPr>
          <w:rFonts w:ascii="Calibri" w:hAnsi="Calibri" w:cs="Calibri"/>
          <w:b/>
          <w:bCs/>
          <w:sz w:val="22"/>
          <w:szCs w:val="22"/>
        </w:rPr>
        <w:t>z siedzibą</w:t>
      </w:r>
      <w:r w:rsidRPr="005030E5">
        <w:rPr>
          <w:rFonts w:ascii="Calibri" w:hAnsi="Calibri" w:cs="Calibri"/>
          <w:sz w:val="22"/>
          <w:szCs w:val="22"/>
        </w:rPr>
        <w:t xml:space="preserve">: </w:t>
      </w:r>
      <w:r w:rsidRPr="005030E5">
        <w:rPr>
          <w:rFonts w:ascii="Calibri" w:hAnsi="Calibri" w:cs="Calibri"/>
          <w:b/>
          <w:bCs/>
          <w:sz w:val="22"/>
          <w:szCs w:val="22"/>
        </w:rPr>
        <w:t>Zakrzew 51</w:t>
      </w:r>
      <w:r w:rsidRPr="005030E5">
        <w:rPr>
          <w:rFonts w:ascii="Calibri" w:hAnsi="Calibri" w:cs="Calibri"/>
          <w:sz w:val="22"/>
          <w:szCs w:val="22"/>
        </w:rPr>
        <w:t xml:space="preserve">, </w:t>
      </w:r>
      <w:r w:rsidRPr="005030E5">
        <w:rPr>
          <w:rFonts w:ascii="Calibri" w:hAnsi="Calibri" w:cs="Calibri"/>
          <w:b/>
          <w:bCs/>
          <w:sz w:val="22"/>
          <w:szCs w:val="22"/>
        </w:rPr>
        <w:t>26-652 Zakrzew</w:t>
      </w:r>
      <w:r w:rsidRPr="005030E5">
        <w:rPr>
          <w:rFonts w:ascii="Calibri" w:hAnsi="Calibri" w:cs="Calibri"/>
          <w:sz w:val="22"/>
          <w:szCs w:val="22"/>
        </w:rPr>
        <w:t>, NIP 796-295-93-18, reprezentowaną przez:</w:t>
      </w:r>
    </w:p>
    <w:p w14:paraId="50E64F6B"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Wójta Gminy</w:t>
      </w:r>
      <w:r w:rsidRPr="005030E5">
        <w:rPr>
          <w:rFonts w:ascii="Calibri" w:hAnsi="Calibri" w:cs="Calibri"/>
          <w:sz w:val="22"/>
          <w:szCs w:val="22"/>
        </w:rPr>
        <w:t xml:space="preserve"> – </w:t>
      </w:r>
      <w:r w:rsidRPr="005030E5">
        <w:rPr>
          <w:rFonts w:ascii="Calibri" w:hAnsi="Calibri" w:cs="Calibri"/>
          <w:b/>
          <w:bCs/>
          <w:sz w:val="22"/>
          <w:szCs w:val="22"/>
        </w:rPr>
        <w:t>Leszka Margasa</w:t>
      </w:r>
      <w:r w:rsidRPr="005030E5">
        <w:rPr>
          <w:rFonts w:ascii="Calibri" w:hAnsi="Calibri" w:cs="Calibri"/>
          <w:sz w:val="22"/>
          <w:szCs w:val="22"/>
        </w:rPr>
        <w:t>,</w:t>
      </w:r>
    </w:p>
    <w:p w14:paraId="2E819A0F"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przy kontrasygnacie Skarbnika Gminy</w:t>
      </w:r>
      <w:r w:rsidRPr="005030E5">
        <w:rPr>
          <w:rFonts w:ascii="Calibri" w:hAnsi="Calibri" w:cs="Calibri"/>
          <w:sz w:val="22"/>
          <w:szCs w:val="22"/>
        </w:rPr>
        <w:t xml:space="preserve"> – Agnieszki Świątkowskiej, zwaną dalej </w:t>
      </w:r>
      <w:r w:rsidRPr="005030E5">
        <w:rPr>
          <w:rFonts w:ascii="Calibri" w:hAnsi="Calibri" w:cs="Calibri"/>
          <w:b/>
          <w:bCs/>
          <w:sz w:val="22"/>
          <w:szCs w:val="22"/>
        </w:rPr>
        <w:t>„Zamawiającą”</w:t>
      </w:r>
      <w:r w:rsidRPr="005030E5">
        <w:rPr>
          <w:rFonts w:ascii="Calibri" w:hAnsi="Calibri" w:cs="Calibri"/>
          <w:sz w:val="22"/>
          <w:szCs w:val="22"/>
        </w:rPr>
        <w:t>,</w:t>
      </w:r>
    </w:p>
    <w:p w14:paraId="3CFFF14A" w14:textId="77777777" w:rsidR="00DA6DB1" w:rsidRPr="005030E5" w:rsidRDefault="00DA6DB1" w:rsidP="00B6306F">
      <w:pPr>
        <w:rPr>
          <w:rFonts w:ascii="Calibri" w:hAnsi="Calibri" w:cs="Calibri"/>
          <w:sz w:val="22"/>
          <w:szCs w:val="22"/>
        </w:rPr>
      </w:pPr>
    </w:p>
    <w:p w14:paraId="41D8746E"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27F783E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5D8C8DAF"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74245F11" w14:textId="77777777" w:rsidR="00DA6DB1" w:rsidRPr="005030E5" w:rsidRDefault="00DA6DB1" w:rsidP="00B6306F">
      <w:pPr>
        <w:rPr>
          <w:rFonts w:ascii="Calibri" w:hAnsi="Calibri" w:cs="Calibri"/>
          <w:sz w:val="22"/>
          <w:szCs w:val="22"/>
        </w:rPr>
      </w:pPr>
    </w:p>
    <w:p w14:paraId="0127BE99" w14:textId="77777777" w:rsidR="00B678D1" w:rsidRPr="005030E5" w:rsidRDefault="00B678D1" w:rsidP="00B6306F">
      <w:pPr>
        <w:rPr>
          <w:rFonts w:ascii="Calibri" w:hAnsi="Calibri" w:cs="Calibri"/>
          <w:sz w:val="22"/>
          <w:szCs w:val="22"/>
        </w:rPr>
      </w:pPr>
      <w:r w:rsidRPr="005030E5">
        <w:rPr>
          <w:rFonts w:ascii="Calibri" w:hAnsi="Calibri" w:cs="Calibri"/>
          <w:sz w:val="22"/>
          <w:szCs w:val="22"/>
        </w:rPr>
        <w:t>lub</w:t>
      </w:r>
    </w:p>
    <w:p w14:paraId="6CC7A94E" w14:textId="51A8AE27" w:rsidR="00B678D1" w:rsidRPr="00B1211B" w:rsidRDefault="00B678D1" w:rsidP="00B6306F">
      <w:pPr>
        <w:rPr>
          <w:rFonts w:asciiTheme="minorHAnsi" w:hAnsiTheme="minorHAnsi" w:cstheme="minorHAnsi"/>
        </w:rPr>
      </w:pPr>
      <w:r w:rsidRPr="005030E5">
        <w:rPr>
          <w:rFonts w:ascii="Calibri" w:hAnsi="Calibri" w:cs="Calibri"/>
          <w:sz w:val="22"/>
          <w:szCs w:val="22"/>
        </w:rPr>
        <w:t xml:space="preserve">Panią/Panem __________________________, prowadzącym działalność gospodarczą pod nazwą i </w:t>
      </w:r>
      <w:r w:rsidRPr="00B1211B">
        <w:rPr>
          <w:rFonts w:asciiTheme="minorHAnsi" w:hAnsiTheme="minorHAnsi" w:cstheme="minorHAnsi"/>
        </w:rPr>
        <w:t>adresem ________________________________________________ , wpisanym do Centralnej Ewidencji i Informacji o Działalności Gospodarczej, REGON ___________ , NIP ___________________ ,</w:t>
      </w:r>
    </w:p>
    <w:p w14:paraId="1FAD3C02" w14:textId="42B6F83E" w:rsidR="00DA6DB1" w:rsidRPr="00B1211B" w:rsidRDefault="00B678D1" w:rsidP="00B6306F">
      <w:pPr>
        <w:rPr>
          <w:rFonts w:asciiTheme="minorHAnsi" w:hAnsiTheme="minorHAnsi" w:cstheme="minorHAnsi"/>
          <w:b/>
        </w:rPr>
      </w:pPr>
      <w:r w:rsidRPr="00B1211B">
        <w:rPr>
          <w:rFonts w:asciiTheme="minorHAnsi" w:hAnsiTheme="minorHAnsi" w:cstheme="minorHAnsi"/>
        </w:rPr>
        <w:t xml:space="preserve">zwanym/zwaną w dalszej części umowy </w:t>
      </w:r>
      <w:r w:rsidRPr="00B1211B">
        <w:rPr>
          <w:rFonts w:asciiTheme="minorHAnsi" w:hAnsiTheme="minorHAnsi" w:cstheme="minorHAnsi"/>
          <w:b/>
        </w:rPr>
        <w:t>„Wykonawcą”</w:t>
      </w:r>
    </w:p>
    <w:p w14:paraId="005E3EEA" w14:textId="77777777" w:rsidR="00B678D1" w:rsidRPr="00B1211B" w:rsidRDefault="00B678D1" w:rsidP="00B6306F">
      <w:pPr>
        <w:rPr>
          <w:rFonts w:asciiTheme="minorHAnsi" w:hAnsiTheme="minorHAnsi" w:cstheme="minorHAnsi"/>
        </w:rPr>
      </w:pPr>
    </w:p>
    <w:p w14:paraId="53E3EF0B" w14:textId="77777777" w:rsidR="00DA6DB1" w:rsidRPr="00B1211B" w:rsidRDefault="00DA6DB1" w:rsidP="00B6306F">
      <w:pPr>
        <w:rPr>
          <w:rFonts w:asciiTheme="minorHAnsi" w:hAnsiTheme="minorHAnsi" w:cstheme="minorHAnsi"/>
        </w:rPr>
      </w:pPr>
      <w:r w:rsidRPr="00B1211B">
        <w:rPr>
          <w:rFonts w:asciiTheme="minorHAnsi" w:hAnsiTheme="minorHAnsi" w:cstheme="minorHAnsi"/>
        </w:rPr>
        <w:t>[Jeżeli Wykonawcą są wspólnicy spółki cywilnej, należy wymienić każdego wspólnika tej spółki]</w:t>
      </w:r>
    </w:p>
    <w:p w14:paraId="6A565C6C" w14:textId="77777777" w:rsidR="00DA6DB1" w:rsidRPr="00D7619B" w:rsidRDefault="00DA6DB1" w:rsidP="00B6306F">
      <w:pPr>
        <w:rPr>
          <w:rFonts w:asciiTheme="minorHAnsi" w:hAnsiTheme="minorHAnsi" w:cstheme="minorHAnsi"/>
        </w:rPr>
      </w:pPr>
      <w:r w:rsidRPr="00B1211B">
        <w:rPr>
          <w:rFonts w:asciiTheme="minorHAnsi" w:hAnsiTheme="minorHAnsi" w:cstheme="minorHAnsi"/>
        </w:rPr>
        <w:t>[Jeżeli Wykonawca działa w formie konsorcjum, należy wymienić każdego członka konsorcjum i wskazać lidera]</w:t>
      </w:r>
    </w:p>
    <w:p w14:paraId="0E249CDD" w14:textId="77777777" w:rsidR="00DA6DB1" w:rsidRPr="00D7619B" w:rsidRDefault="00DA6DB1" w:rsidP="00B6306F">
      <w:pPr>
        <w:rPr>
          <w:rFonts w:asciiTheme="minorHAnsi" w:hAnsiTheme="minorHAnsi" w:cstheme="minorHAnsi"/>
        </w:rPr>
      </w:pPr>
    </w:p>
    <w:p w14:paraId="2DA286E7" w14:textId="77777777" w:rsidR="00DA6DB1" w:rsidRPr="00D7619B" w:rsidRDefault="00DA6DB1" w:rsidP="00B6306F">
      <w:pPr>
        <w:rPr>
          <w:rFonts w:asciiTheme="minorHAnsi" w:hAnsiTheme="minorHAnsi" w:cstheme="minorHAnsi"/>
        </w:rPr>
      </w:pPr>
      <w:r w:rsidRPr="00D7619B">
        <w:rPr>
          <w:rFonts w:asciiTheme="minorHAnsi" w:hAnsiTheme="minorHAnsi" w:cstheme="minorHAnsi"/>
        </w:rPr>
        <w:t xml:space="preserve">zwanymi dalej łącznie </w:t>
      </w:r>
      <w:r w:rsidRPr="00D7619B">
        <w:rPr>
          <w:rFonts w:asciiTheme="minorHAnsi" w:hAnsiTheme="minorHAnsi" w:cstheme="minorHAnsi"/>
          <w:b/>
          <w:bCs/>
        </w:rPr>
        <w:t>Stronami</w:t>
      </w:r>
      <w:r w:rsidRPr="00D7619B">
        <w:rPr>
          <w:rFonts w:asciiTheme="minorHAnsi" w:hAnsiTheme="minorHAnsi" w:cstheme="minorHAnsi"/>
        </w:rPr>
        <w:t xml:space="preserve">, a oddzielnie </w:t>
      </w:r>
      <w:r w:rsidRPr="00D7619B">
        <w:rPr>
          <w:rFonts w:asciiTheme="minorHAnsi" w:hAnsiTheme="minorHAnsi" w:cstheme="minorHAnsi"/>
          <w:b/>
          <w:bCs/>
        </w:rPr>
        <w:t>Stroną</w:t>
      </w:r>
    </w:p>
    <w:p w14:paraId="4F1E23BC" w14:textId="77777777" w:rsidR="00DA6DB1" w:rsidRPr="004E4945" w:rsidRDefault="00DA6DB1" w:rsidP="00B6306F">
      <w:pPr>
        <w:rPr>
          <w:rFonts w:asciiTheme="minorHAnsi" w:hAnsiTheme="minorHAnsi" w:cstheme="minorHAnsi"/>
        </w:rPr>
      </w:pPr>
    </w:p>
    <w:p w14:paraId="524DB8A4" w14:textId="7E7A9D5A" w:rsidR="00DA6DB1" w:rsidRPr="00A9135B" w:rsidRDefault="00DA6DB1" w:rsidP="00B6306F">
      <w:pPr>
        <w:rPr>
          <w:rFonts w:asciiTheme="minorHAnsi" w:hAnsiTheme="minorHAnsi" w:cstheme="minorHAnsi"/>
        </w:rPr>
      </w:pPr>
      <w:r w:rsidRPr="004E4945">
        <w:rPr>
          <w:rFonts w:asciiTheme="minorHAnsi" w:hAnsiTheme="minorHAnsi" w:cstheme="minorHAnsi"/>
        </w:rPr>
        <w:t>W rezultacie wyboru Wykonawcy w przeprowadzonym postępowaniu nr ZP.271.</w:t>
      </w:r>
      <w:r w:rsidR="003B6DE3" w:rsidRPr="004E4945">
        <w:rPr>
          <w:rFonts w:asciiTheme="minorHAnsi" w:hAnsiTheme="minorHAnsi" w:cstheme="minorHAnsi"/>
        </w:rPr>
        <w:t>14</w:t>
      </w:r>
      <w:r w:rsidRPr="004E4945">
        <w:rPr>
          <w:rFonts w:asciiTheme="minorHAnsi" w:hAnsiTheme="minorHAnsi" w:cstheme="minorHAnsi"/>
        </w:rPr>
        <w:t>.20</w:t>
      </w:r>
      <w:r w:rsidR="003B6DE3" w:rsidRPr="004E4945">
        <w:rPr>
          <w:rFonts w:asciiTheme="minorHAnsi" w:hAnsiTheme="minorHAnsi" w:cstheme="minorHAnsi"/>
        </w:rPr>
        <w:t>24</w:t>
      </w:r>
      <w:r w:rsidRPr="004E4945">
        <w:rPr>
          <w:rFonts w:asciiTheme="minorHAnsi" w:hAnsiTheme="minorHAnsi" w:cstheme="minorHAnsi"/>
        </w:rPr>
        <w:t xml:space="preserve"> o</w:t>
      </w:r>
      <w:r w:rsidR="0005006D" w:rsidRPr="004E4945">
        <w:rPr>
          <w:rFonts w:asciiTheme="minorHAnsi" w:hAnsiTheme="minorHAnsi" w:cstheme="minorHAnsi"/>
        </w:rPr>
        <w:t> </w:t>
      </w:r>
      <w:r w:rsidRPr="004E4945">
        <w:rPr>
          <w:rFonts w:asciiTheme="minorHAnsi" w:hAnsiTheme="minorHAnsi" w:cstheme="minorHAnsi"/>
        </w:rPr>
        <w:t xml:space="preserve">udzielenie zamówienia publicznego pn. w trybie podstawowym, na podstawie przepisów </w:t>
      </w:r>
      <w:r w:rsidRPr="00A9135B">
        <w:rPr>
          <w:rFonts w:asciiTheme="minorHAnsi" w:hAnsiTheme="minorHAnsi" w:cstheme="minorHAnsi"/>
        </w:rPr>
        <w:t>ustawy z dnia 11 września 2019r. Prawo zamó</w:t>
      </w:r>
      <w:r w:rsidR="005030E5" w:rsidRPr="00A9135B">
        <w:rPr>
          <w:rFonts w:asciiTheme="minorHAnsi" w:hAnsiTheme="minorHAnsi" w:cstheme="minorHAnsi"/>
        </w:rPr>
        <w:t xml:space="preserve">wień publicznych (t. j. Dz. U </w:t>
      </w:r>
      <w:r w:rsidRPr="00A9135B">
        <w:rPr>
          <w:rFonts w:asciiTheme="minorHAnsi" w:hAnsiTheme="minorHAnsi" w:cstheme="minorHAnsi"/>
        </w:rPr>
        <w:t>z 202</w:t>
      </w:r>
      <w:r w:rsidR="005030E5" w:rsidRPr="00A9135B">
        <w:rPr>
          <w:rFonts w:asciiTheme="minorHAnsi" w:hAnsiTheme="minorHAnsi" w:cstheme="minorHAnsi"/>
        </w:rPr>
        <w:t>3</w:t>
      </w:r>
      <w:r w:rsidRPr="00A9135B">
        <w:rPr>
          <w:rFonts w:asciiTheme="minorHAnsi" w:hAnsiTheme="minorHAnsi" w:cstheme="minorHAnsi"/>
        </w:rPr>
        <w:t xml:space="preserve">r. poz. </w:t>
      </w:r>
      <w:r w:rsidR="005030E5" w:rsidRPr="00A9135B">
        <w:rPr>
          <w:rFonts w:asciiTheme="minorHAnsi" w:hAnsiTheme="minorHAnsi" w:cstheme="minorHAnsi"/>
        </w:rPr>
        <w:t>1605</w:t>
      </w:r>
      <w:r w:rsidR="00003278" w:rsidRPr="00A9135B">
        <w:rPr>
          <w:rFonts w:asciiTheme="minorHAnsi" w:hAnsiTheme="minorHAnsi" w:cstheme="minorHAnsi"/>
        </w:rPr>
        <w:t>, 1720</w:t>
      </w:r>
      <w:r w:rsidRPr="00A9135B">
        <w:rPr>
          <w:rFonts w:asciiTheme="minorHAnsi" w:hAnsiTheme="minorHAnsi" w:cstheme="minorHAnsi"/>
        </w:rPr>
        <w:t>) zwanej dalej ustawą „</w:t>
      </w:r>
      <w:proofErr w:type="spellStart"/>
      <w:r w:rsidRPr="00A9135B">
        <w:rPr>
          <w:rFonts w:asciiTheme="minorHAnsi" w:hAnsiTheme="minorHAnsi" w:cstheme="minorHAnsi"/>
        </w:rPr>
        <w:t>Pzp</w:t>
      </w:r>
      <w:proofErr w:type="spellEnd"/>
      <w:r w:rsidRPr="00A9135B">
        <w:rPr>
          <w:rFonts w:asciiTheme="minorHAnsi" w:hAnsiTheme="minorHAnsi" w:cstheme="minorHAnsi"/>
        </w:rPr>
        <w:t>”, została zawarta Umowa o następującej treści:</w:t>
      </w:r>
    </w:p>
    <w:p w14:paraId="5062C89C" w14:textId="77777777" w:rsidR="008032B1" w:rsidRPr="00A9135B" w:rsidRDefault="008032B1" w:rsidP="00B6306F">
      <w:pPr>
        <w:suppressAutoHyphens w:val="0"/>
        <w:autoSpaceDE w:val="0"/>
        <w:spacing w:after="120"/>
        <w:rPr>
          <w:rFonts w:asciiTheme="minorHAnsi" w:hAnsiTheme="minorHAnsi" w:cstheme="minorHAnsi"/>
        </w:rPr>
      </w:pPr>
    </w:p>
    <w:p w14:paraId="1A14192A" w14:textId="77777777" w:rsidR="008032B1" w:rsidRPr="00BF1397" w:rsidRDefault="008032B1" w:rsidP="00B6306F">
      <w:pPr>
        <w:suppressAutoHyphens w:val="0"/>
        <w:autoSpaceDE w:val="0"/>
        <w:spacing w:after="120"/>
        <w:rPr>
          <w:rFonts w:asciiTheme="minorHAnsi" w:hAnsiTheme="minorHAnsi" w:cstheme="minorHAnsi"/>
          <w:sz w:val="22"/>
          <w:szCs w:val="22"/>
        </w:rPr>
      </w:pPr>
    </w:p>
    <w:p w14:paraId="10160EF1" w14:textId="77777777" w:rsidR="008032B1" w:rsidRPr="00B872B3" w:rsidRDefault="008032B1" w:rsidP="00B6306F">
      <w:pPr>
        <w:spacing w:after="120"/>
        <w:rPr>
          <w:rFonts w:asciiTheme="minorHAnsi" w:hAnsiTheme="minorHAnsi" w:cstheme="minorHAnsi"/>
          <w:b/>
          <w:bCs/>
        </w:rPr>
      </w:pPr>
      <w:r w:rsidRPr="00BF1397">
        <w:rPr>
          <w:rFonts w:asciiTheme="minorHAnsi" w:hAnsiTheme="minorHAnsi" w:cstheme="minorHAnsi"/>
          <w:b/>
          <w:bCs/>
          <w:sz w:val="22"/>
          <w:szCs w:val="22"/>
        </w:rPr>
        <w:t>§ 1.</w:t>
      </w:r>
    </w:p>
    <w:p w14:paraId="1C6EC8EE" w14:textId="46F9F347" w:rsidR="00BF1397" w:rsidRPr="00B872B3" w:rsidRDefault="00305858" w:rsidP="00C44A18">
      <w:pPr>
        <w:pStyle w:val="Akapitzlist"/>
        <w:numPr>
          <w:ilvl w:val="0"/>
          <w:numId w:val="35"/>
        </w:numPr>
        <w:spacing w:after="0"/>
        <w:contextualSpacing/>
        <w:jc w:val="both"/>
        <w:rPr>
          <w:rFonts w:asciiTheme="minorHAnsi" w:hAnsiTheme="minorHAnsi" w:cstheme="minorHAnsi"/>
          <w:sz w:val="24"/>
          <w:szCs w:val="24"/>
        </w:rPr>
      </w:pPr>
      <w:r w:rsidRPr="00B872B3">
        <w:rPr>
          <w:rFonts w:asciiTheme="minorHAnsi" w:hAnsiTheme="minorHAnsi" w:cstheme="minorHAnsi"/>
          <w:bCs/>
          <w:sz w:val="24"/>
          <w:szCs w:val="24"/>
        </w:rPr>
        <w:t>Zamawiający</w:t>
      </w:r>
      <w:r w:rsidRPr="00B872B3">
        <w:rPr>
          <w:rFonts w:asciiTheme="minorHAnsi" w:hAnsiTheme="minorHAnsi" w:cstheme="minorHAnsi"/>
          <w:sz w:val="24"/>
          <w:szCs w:val="24"/>
        </w:rPr>
        <w:t xml:space="preserve"> powierza, a </w:t>
      </w:r>
      <w:r w:rsidRPr="00B872B3">
        <w:rPr>
          <w:rFonts w:asciiTheme="minorHAnsi" w:hAnsiTheme="minorHAnsi" w:cstheme="minorHAnsi"/>
          <w:bCs/>
          <w:sz w:val="24"/>
          <w:szCs w:val="24"/>
        </w:rPr>
        <w:t>Wykonawca</w:t>
      </w:r>
      <w:r w:rsidRPr="00B872B3">
        <w:rPr>
          <w:rFonts w:asciiTheme="minorHAnsi" w:hAnsiTheme="minorHAnsi" w:cstheme="minorHAnsi"/>
          <w:sz w:val="24"/>
          <w:szCs w:val="24"/>
        </w:rPr>
        <w:t xml:space="preserve"> przyjmuje do </w:t>
      </w:r>
      <w:r w:rsidR="00BF1397" w:rsidRPr="00B872B3">
        <w:rPr>
          <w:rFonts w:asciiTheme="minorHAnsi" w:hAnsiTheme="minorHAnsi" w:cstheme="minorHAnsi"/>
          <w:sz w:val="24"/>
          <w:szCs w:val="24"/>
        </w:rPr>
        <w:t>zadanie o nazwie „</w:t>
      </w:r>
      <w:r w:rsidR="00C44A18" w:rsidRPr="00B872B3">
        <w:rPr>
          <w:rFonts w:asciiTheme="minorHAnsi" w:hAnsiTheme="minorHAnsi" w:cstheme="minorHAnsi"/>
          <w:sz w:val="24"/>
          <w:szCs w:val="24"/>
        </w:rPr>
        <w:t xml:space="preserve">Budowa drogi wewnętrznej w Dąbrówce </w:t>
      </w:r>
      <w:proofErr w:type="spellStart"/>
      <w:r w:rsidR="00C44A18" w:rsidRPr="00B872B3">
        <w:rPr>
          <w:rFonts w:asciiTheme="minorHAnsi" w:hAnsiTheme="minorHAnsi" w:cstheme="minorHAnsi"/>
          <w:sz w:val="24"/>
          <w:szCs w:val="24"/>
        </w:rPr>
        <w:t>Podłężnej</w:t>
      </w:r>
      <w:proofErr w:type="spellEnd"/>
      <w:r w:rsidR="00BF1397" w:rsidRPr="00B872B3">
        <w:rPr>
          <w:rFonts w:asciiTheme="minorHAnsi" w:hAnsiTheme="minorHAnsi" w:cstheme="minorHAnsi"/>
          <w:sz w:val="24"/>
          <w:szCs w:val="24"/>
        </w:rPr>
        <w:t xml:space="preserve">”. </w:t>
      </w:r>
      <w:r w:rsidR="00BF1397" w:rsidRPr="00B872B3">
        <w:rPr>
          <w:rFonts w:asciiTheme="minorHAnsi" w:eastAsiaTheme="minorHAnsi" w:hAnsiTheme="minorHAnsi" w:cstheme="minorHAnsi"/>
          <w:sz w:val="24"/>
          <w:szCs w:val="24"/>
          <w:lang w:eastAsia="en-US"/>
        </w:rPr>
        <w:t xml:space="preserve">Całkowita długość przebudowywanego odcinka drogi wynosi </w:t>
      </w:r>
      <w:r w:rsidR="00BF1397" w:rsidRPr="00B872B3">
        <w:rPr>
          <w:rFonts w:asciiTheme="minorHAnsi" w:eastAsiaTheme="minorHAnsi" w:hAnsiTheme="minorHAnsi" w:cstheme="minorHAnsi"/>
          <w:bCs/>
          <w:sz w:val="24"/>
          <w:szCs w:val="24"/>
          <w:lang w:eastAsia="en-US"/>
        </w:rPr>
        <w:t>L</w:t>
      </w:r>
      <w:r w:rsidR="00D47B1E" w:rsidRPr="00B872B3">
        <w:rPr>
          <w:rFonts w:asciiTheme="minorHAnsi" w:eastAsiaTheme="minorHAnsi" w:hAnsiTheme="minorHAnsi" w:cstheme="minorHAnsi"/>
          <w:bCs/>
          <w:sz w:val="24"/>
          <w:szCs w:val="24"/>
          <w:lang w:eastAsia="en-US"/>
        </w:rPr>
        <w:t>= 471,51m</w:t>
      </w:r>
      <w:r w:rsidR="00BF1397" w:rsidRPr="00B872B3">
        <w:rPr>
          <w:rFonts w:asciiTheme="minorHAnsi" w:eastAsiaTheme="minorHAnsi" w:hAnsiTheme="minorHAnsi" w:cstheme="minorHAnsi"/>
          <w:bCs/>
          <w:sz w:val="24"/>
          <w:szCs w:val="24"/>
          <w:lang w:eastAsia="en-US"/>
        </w:rPr>
        <w:t xml:space="preserve">. Zakres robót obejmuje: </w:t>
      </w:r>
    </w:p>
    <w:p w14:paraId="69D8847B"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rozebranie istniejącej nawierzchni drogi i zjazdów gruntowych ulepszonych kruszywem łamanym.</w:t>
      </w:r>
    </w:p>
    <w:p w14:paraId="325F5AF2"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niezbędne roboty ziemne do wykonania koryta pod konstrukcję jezdni i zjazdów z betonu asfaltowego</w:t>
      </w:r>
    </w:p>
    <w:p w14:paraId="0F30BDD9"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niezbędne roboty ziemne do wykonania odcinka rowu, przepustów pod zjazdami</w:t>
      </w:r>
    </w:p>
    <w:p w14:paraId="5BEFEFB1"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wykonanie nawierzchni jezdni i zjazdów z betonu asfaltowego,</w:t>
      </w:r>
    </w:p>
    <w:p w14:paraId="1ECB4C8B"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wykonanie nawierzchni poboczy z kruszywa,</w:t>
      </w:r>
    </w:p>
    <w:p w14:paraId="784431E8" w14:textId="77777777"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wykonanie rowu umocnionego prefabrykatem betonowym,</w:t>
      </w:r>
    </w:p>
    <w:p w14:paraId="6B3B8112" w14:textId="13AB2748"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lastRenderedPageBreak/>
        <w:t>− ułożenie przepustów w ciągu rowu</w:t>
      </w:r>
    </w:p>
    <w:p w14:paraId="280EBE83" w14:textId="4C64B56B" w:rsidR="00C44A18" w:rsidRPr="00B872B3" w:rsidRDefault="00C44A18" w:rsidP="00B872B3">
      <w:pPr>
        <w:ind w:left="360"/>
        <w:rPr>
          <w:rFonts w:asciiTheme="minorHAnsi" w:hAnsiTheme="minorHAnsi" w:cstheme="minorHAnsi"/>
          <w:lang w:eastAsia="en-US"/>
        </w:rPr>
      </w:pPr>
      <w:r w:rsidRPr="00B872B3">
        <w:rPr>
          <w:rFonts w:asciiTheme="minorHAnsi" w:hAnsiTheme="minorHAnsi" w:cstheme="minorHAnsi"/>
          <w:lang w:eastAsia="en-US"/>
        </w:rPr>
        <w:t>- usunięcie kolizji elektroenergetycznej</w:t>
      </w:r>
    </w:p>
    <w:p w14:paraId="71953790" w14:textId="109291EB" w:rsidR="008032B1" w:rsidRPr="00B872B3" w:rsidRDefault="008032B1" w:rsidP="00C44A18">
      <w:pPr>
        <w:pStyle w:val="Akapitzlist"/>
        <w:numPr>
          <w:ilvl w:val="0"/>
          <w:numId w:val="35"/>
        </w:numPr>
        <w:spacing w:after="0" w:line="240" w:lineRule="auto"/>
        <w:rPr>
          <w:sz w:val="24"/>
          <w:szCs w:val="24"/>
        </w:rPr>
      </w:pPr>
      <w:r w:rsidRPr="00B872B3">
        <w:rPr>
          <w:sz w:val="24"/>
          <w:szCs w:val="24"/>
        </w:rPr>
        <w:t xml:space="preserve">Zamawiający dopuszcza możliwość wystąpienia w trakcie realizacji przedmiotu </w:t>
      </w:r>
      <w:r w:rsidR="00D02DA3" w:rsidRPr="00B872B3">
        <w:rPr>
          <w:sz w:val="24"/>
          <w:szCs w:val="24"/>
        </w:rPr>
        <w:t xml:space="preserve">zamówienia </w:t>
      </w:r>
      <w:r w:rsidRPr="00B872B3">
        <w:rPr>
          <w:sz w:val="24"/>
          <w:szCs w:val="24"/>
        </w:rPr>
        <w:t>konieczności wykonania robót zamiennych w stosunku do przewidzianych dokumentacją  projektową oraz robót dodatkowych, o których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B872B3" w:rsidRDefault="008032B1" w:rsidP="00B6306F">
      <w:pPr>
        <w:numPr>
          <w:ilvl w:val="0"/>
          <w:numId w:val="35"/>
        </w:numPr>
        <w:spacing w:after="120"/>
        <w:rPr>
          <w:rFonts w:ascii="Calibri" w:hAnsi="Calibri" w:cs="Calibri"/>
        </w:rPr>
      </w:pPr>
      <w:r w:rsidRPr="00B872B3">
        <w:rPr>
          <w:rFonts w:ascii="Calibri" w:hAnsi="Calibri" w:cs="Calibri"/>
        </w:rPr>
        <w:t xml:space="preserve">Przewiduje się także możliwość ograniczenia zakresu rzeczowego przedmiotu </w:t>
      </w:r>
      <w:r w:rsidR="00D02DA3" w:rsidRPr="00B872B3">
        <w:rPr>
          <w:rFonts w:ascii="Calibri" w:hAnsi="Calibri" w:cs="Calibri"/>
        </w:rPr>
        <w:t>zamówienia</w:t>
      </w:r>
      <w:r w:rsidRPr="00B872B3">
        <w:rPr>
          <w:rFonts w:ascii="Calibri" w:hAnsi="Calibri" w:cs="Calibri"/>
        </w:rPr>
        <w:t xml:space="preserve">, w sytuacji gdy wykonanie danych robót będzie zbędne do prawidłowego, tj. zgodnego z zasadami wiedzy technicznej i obowiązującymi przepisami dotyczącymi wykonania przedmiotu umowy określonego w ust. 1. Roboty takie w dalszej części umowy nazywane są robotami zaniechanymi. </w:t>
      </w:r>
    </w:p>
    <w:p w14:paraId="797FABDE" w14:textId="77777777" w:rsidR="008032B1" w:rsidRPr="00B872B3" w:rsidRDefault="008032B1" w:rsidP="00B6306F">
      <w:pPr>
        <w:numPr>
          <w:ilvl w:val="0"/>
          <w:numId w:val="35"/>
        </w:numPr>
        <w:spacing w:after="120"/>
        <w:rPr>
          <w:rFonts w:ascii="Calibri" w:hAnsi="Calibri" w:cs="Calibri"/>
        </w:rPr>
      </w:pPr>
      <w:r w:rsidRPr="00B872B3">
        <w:rPr>
          <w:rFonts w:ascii="Calibri" w:hAnsi="Calibri" w:cs="Calibri"/>
        </w:rPr>
        <w:t xml:space="preserve">Zamawiający dopuszcza wprowadzenie zmiany materiałów i urządzeń przedstawionych w ofercie przetargowej, pod warunkiem, że zmiany te będą korzystne dla Zamawiającego. </w:t>
      </w:r>
    </w:p>
    <w:p w14:paraId="31F1547E" w14:textId="77777777" w:rsidR="008032B1" w:rsidRPr="00B872B3" w:rsidRDefault="008032B1" w:rsidP="00B6306F">
      <w:pPr>
        <w:numPr>
          <w:ilvl w:val="0"/>
          <w:numId w:val="35"/>
        </w:numPr>
        <w:spacing w:after="120"/>
        <w:rPr>
          <w:rFonts w:ascii="Calibri" w:hAnsi="Calibri" w:cs="Calibri"/>
        </w:rPr>
      </w:pPr>
      <w:r w:rsidRPr="00B872B3">
        <w:rPr>
          <w:rFonts w:ascii="Calibri" w:hAnsi="Calibri" w:cs="Calibri"/>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5030E5" w:rsidRDefault="008032B1" w:rsidP="00B6306F">
      <w:pPr>
        <w:spacing w:after="120"/>
        <w:ind w:left="360"/>
        <w:rPr>
          <w:rFonts w:ascii="Calibri" w:hAnsi="Calibri" w:cs="Calibri"/>
          <w:sz w:val="22"/>
          <w:szCs w:val="22"/>
        </w:rPr>
      </w:pPr>
    </w:p>
    <w:p w14:paraId="365CD932" w14:textId="77777777" w:rsidR="008032B1" w:rsidRPr="005030E5" w:rsidRDefault="008032B1" w:rsidP="00B6306F">
      <w:pPr>
        <w:spacing w:after="120"/>
        <w:ind w:left="284" w:hanging="284"/>
        <w:rPr>
          <w:rFonts w:ascii="Calibri" w:hAnsi="Calibri" w:cs="Calibri"/>
          <w:b/>
          <w:bCs/>
          <w:sz w:val="22"/>
          <w:szCs w:val="22"/>
        </w:rPr>
      </w:pPr>
      <w:r w:rsidRPr="005030E5">
        <w:rPr>
          <w:rFonts w:ascii="Calibri" w:hAnsi="Calibri" w:cs="Calibri"/>
          <w:b/>
          <w:bCs/>
          <w:sz w:val="22"/>
          <w:szCs w:val="22"/>
        </w:rPr>
        <w:t>§ 2.</w:t>
      </w:r>
    </w:p>
    <w:p w14:paraId="23051913"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Obowiązki Stron</w:t>
      </w:r>
    </w:p>
    <w:p w14:paraId="159FB370" w14:textId="77777777" w:rsidR="008032B1" w:rsidRPr="005030E5" w:rsidRDefault="008032B1" w:rsidP="00B6306F">
      <w:pPr>
        <w:rPr>
          <w:rFonts w:ascii="Calibri" w:hAnsi="Calibri" w:cs="Calibri"/>
          <w:bCs/>
          <w:sz w:val="22"/>
          <w:szCs w:val="22"/>
        </w:rPr>
      </w:pPr>
    </w:p>
    <w:p w14:paraId="2AB398BF" w14:textId="77777777" w:rsidR="008032B1" w:rsidRPr="005030E5" w:rsidRDefault="008032B1" w:rsidP="00B6306F">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Zamawiającego należy:</w:t>
      </w:r>
    </w:p>
    <w:p w14:paraId="46F78EAF"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Wykonawcy, niezbędną  dokumentację, dziennik budowy,</w:t>
      </w:r>
    </w:p>
    <w:p w14:paraId="2229AB5D"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protokolarnie teren budowy w terminie do 21 dni, od dnia podpisania umowy,</w:t>
      </w:r>
    </w:p>
    <w:p w14:paraId="339FD5D1"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w trakcie realizacji robót koordynować w zakresie możliwości prowadzenia prac na terenach prywatnych posesji (uzgadnianie spraw spornych),</w:t>
      </w:r>
    </w:p>
    <w:p w14:paraId="15DA9443"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ustanowienie inspektora nadzoru,</w:t>
      </w:r>
    </w:p>
    <w:p w14:paraId="7D767FF0"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ustosunkowanie się w formie pisemnej na propozycje i zapytania Wykonawcy.</w:t>
      </w:r>
    </w:p>
    <w:p w14:paraId="461723D5" w14:textId="77777777" w:rsidR="008032B1" w:rsidRPr="005030E5" w:rsidRDefault="008032B1" w:rsidP="00B6306F">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Wykonawcy należy:</w:t>
      </w:r>
    </w:p>
    <w:p w14:paraId="00C66FC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57BB177C"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Zapewnienie kierownika  robót  budowlanych z uprawnieniami budowlanymi w specjalności elektrycznej, dla odcinków w których jest wymagany. </w:t>
      </w:r>
    </w:p>
    <w:p w14:paraId="3F80C2FE"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zorganizowanie we własnym zakresie zaplecza socjalnego i magazynowego,</w:t>
      </w:r>
    </w:p>
    <w:p w14:paraId="49C57280"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ponoszenie kosztów energii elektrycznej, wody, wywozu nieczystości, usuwania i utylizacji odpadków itp.,</w:t>
      </w:r>
    </w:p>
    <w:p w14:paraId="36C66561"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pisemne zgłaszanie Zamawiającemu o wynikłych kłopotach i okolicznościach mogących mieć wpływ na jakość robót, wzrost ceny lub opóźnienie terminu wykonania,</w:t>
      </w:r>
    </w:p>
    <w:p w14:paraId="742BFBA6" w14:textId="40ABDE92"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uczestniczenie na żądanie Zamawiającego w naradach i zebraniach nt. realizacji przedmiotu </w:t>
      </w:r>
      <w:r w:rsidR="00D02DA3" w:rsidRPr="005030E5">
        <w:rPr>
          <w:rFonts w:ascii="Calibri" w:hAnsi="Calibri" w:cs="Calibri"/>
          <w:sz w:val="22"/>
          <w:szCs w:val="22"/>
        </w:rPr>
        <w:t>zamówienia</w:t>
      </w:r>
      <w:r w:rsidRPr="005030E5">
        <w:rPr>
          <w:rFonts w:ascii="Calibri" w:hAnsi="Calibri" w:cs="Calibri"/>
          <w:sz w:val="22"/>
          <w:szCs w:val="22"/>
        </w:rPr>
        <w:t>,</w:t>
      </w:r>
    </w:p>
    <w:p w14:paraId="5661FF1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lastRenderedPageBreak/>
        <w:t>dotrzymanie zgodności sposobu wykonania zgodnie z Polskimi Normami przenoszonymi na Europejskie Normy i obowiązującymi przepisami oraz zgodnie z projektem budowlanym,</w:t>
      </w:r>
    </w:p>
    <w:p w14:paraId="08843C3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oznaczenie terenu budowy zgodnie z Prawem Budowlanym, przepisami o ruchu drogowym i warunkami bhp,</w:t>
      </w:r>
    </w:p>
    <w:p w14:paraId="54071DE3"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zapewnienie   w czasie  prac   w ograniczonym  zakresie   przejezdności  drogi umożliwiającej dojazd do posesji,    </w:t>
      </w:r>
    </w:p>
    <w:p w14:paraId="30127CBC"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informowanie zamawiającego i mieszkańców co najmniej 7 dni wcześniej o planowanych utrudnieniach w dojeździe do posesji,</w:t>
      </w:r>
    </w:p>
    <w:p w14:paraId="50480805"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bCs/>
          <w:sz w:val="22"/>
          <w:szCs w:val="22"/>
        </w:rPr>
        <w:t>wykonawca</w:t>
      </w:r>
      <w:r w:rsidRPr="005030E5">
        <w:rPr>
          <w:rFonts w:ascii="Calibri" w:hAnsi="Calibri" w:cs="Calibri"/>
          <w:sz w:val="22"/>
          <w:szCs w:val="22"/>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wykonawca zobowiązany jest powiadomić Zarządcę Drogi o wykonywanych robotach budowlanych w pasie drogi powiatowej/wojewódzkiej i uzyskać pozwolenie na  prowadzenie robót, </w:t>
      </w:r>
    </w:p>
    <w:p w14:paraId="23C9CA1E"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wykonawca ma obowiązek przedstawić do akceptacji inspektorowi nadzoru karty materiałowe, receptury </w:t>
      </w:r>
      <w:proofErr w:type="spellStart"/>
      <w:r w:rsidRPr="005030E5">
        <w:rPr>
          <w:rFonts w:ascii="Calibri" w:hAnsi="Calibri" w:cs="Calibri"/>
          <w:sz w:val="22"/>
          <w:szCs w:val="22"/>
        </w:rPr>
        <w:t>it</w:t>
      </w:r>
      <w:proofErr w:type="spellEnd"/>
      <w:r w:rsidRPr="005030E5">
        <w:rPr>
          <w:rFonts w:ascii="Calibri" w:hAnsi="Calibri" w:cs="Calibri"/>
          <w:sz w:val="22"/>
          <w:szCs w:val="22"/>
        </w:rPr>
        <w:t xml:space="preserve">.  materiałów, które zamierza wykorzystać do budowy. </w:t>
      </w:r>
    </w:p>
    <w:p w14:paraId="0F5BA310"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sporządzenie w terminie do 30 dnia każdego miesiąca raportu o wykonanych w okresie ostatniego miesiąca zakresu robót uwzględniający procentowy udział tych robót.     </w:t>
      </w:r>
    </w:p>
    <w:p w14:paraId="498B5F3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 xml:space="preserve">3. Obowiązki Wykonawcy związane z utrzymaniem terenu budowy i prowadzenia robót: </w:t>
      </w:r>
    </w:p>
    <w:p w14:paraId="02CFFED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do jego obowiązków należy w szczególności:</w:t>
      </w:r>
    </w:p>
    <w:p w14:paraId="006F893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5030E5" w:rsidRDefault="008032B1" w:rsidP="00B6306F">
      <w:pPr>
        <w:spacing w:after="120"/>
        <w:ind w:left="851" w:hanging="284"/>
        <w:rPr>
          <w:rFonts w:ascii="Calibri" w:hAnsi="Calibri" w:cs="Calibri"/>
          <w:strike/>
          <w:sz w:val="22"/>
          <w:szCs w:val="22"/>
        </w:rPr>
      </w:pPr>
      <w:r w:rsidRPr="005030E5">
        <w:rPr>
          <w:rFonts w:ascii="Calibri" w:hAnsi="Calibri" w:cs="Calibri"/>
          <w:sz w:val="22"/>
          <w:szCs w:val="22"/>
        </w:rPr>
        <w:t>-</w:t>
      </w:r>
      <w:r w:rsidRPr="005030E5">
        <w:rPr>
          <w:rFonts w:ascii="Calibri" w:hAnsi="Calibri" w:cs="Calibri"/>
          <w:sz w:val="22"/>
          <w:szCs w:val="22"/>
        </w:rPr>
        <w:tab/>
        <w:t>podjęcie niezbędnych, służących zapobieganiu wstępowi na teren budowy przez osoby nieuprawnione;</w:t>
      </w:r>
    </w:p>
    <w:p w14:paraId="7DA6228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doprowadzenie niezbędnych urządzeń infrastruktury technicznej na teren budowy;</w:t>
      </w:r>
    </w:p>
    <w:p w14:paraId="6987E2B8"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roboty budowlane będące przedmiotem </w:t>
      </w:r>
      <w:r w:rsidR="00D02DA3" w:rsidRPr="005030E5">
        <w:rPr>
          <w:rFonts w:ascii="Calibri" w:hAnsi="Calibri" w:cs="Calibri"/>
          <w:sz w:val="22"/>
          <w:szCs w:val="22"/>
        </w:rPr>
        <w:t>zamówienia</w:t>
      </w:r>
      <w:r w:rsidRPr="005030E5">
        <w:rPr>
          <w:rFonts w:ascii="Calibri" w:hAnsi="Calibri" w:cs="Calibri"/>
          <w:sz w:val="22"/>
          <w:szCs w:val="22"/>
        </w:rPr>
        <w:t xml:space="preserve"> powinny być wykonane w taki sposób, aby nie zakłócać w sposób nieuzasadniony ruchu na drogach publicznych,</w:t>
      </w:r>
    </w:p>
    <w:p w14:paraId="09DBB96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Wykonawca, na własną odpowiedzialność i na swój koszt podejmie takie środki zapobiegawcze wymagane przez okoliczności, aby nie naruszać praw właścicieli posesji i budynków </w:t>
      </w:r>
      <w:r w:rsidRPr="005030E5">
        <w:rPr>
          <w:rFonts w:ascii="Calibri" w:hAnsi="Calibri" w:cs="Calibri"/>
          <w:sz w:val="22"/>
          <w:szCs w:val="22"/>
        </w:rPr>
        <w:lastRenderedPageBreak/>
        <w:t xml:space="preserve">sąsiadujących z terenem budowy oraz zminimalizować zakłócenia lub powstawanie szkód, a wynikające z prowadzenia robót budowlanych, </w:t>
      </w:r>
    </w:p>
    <w:p w14:paraId="4B452E0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przypadku stwierdzenia, że teren budowy nie odpowiada warunkom określonym w lit.  </w:t>
      </w:r>
      <w:r w:rsidRPr="005030E5">
        <w:rPr>
          <w:rFonts w:ascii="Calibri" w:hAnsi="Calibri" w:cs="Calibri"/>
          <w:bCs/>
          <w:sz w:val="22"/>
          <w:szCs w:val="22"/>
        </w:rPr>
        <w:t>g)</w:t>
      </w:r>
      <w:r w:rsidRPr="005030E5">
        <w:rPr>
          <w:rFonts w:ascii="Calibri" w:hAnsi="Calibri" w:cs="Calibri"/>
          <w:b/>
          <w:sz w:val="22"/>
          <w:szCs w:val="22"/>
        </w:rPr>
        <w:t xml:space="preserve"> </w:t>
      </w:r>
      <w:r w:rsidRPr="005030E5">
        <w:rPr>
          <w:rFonts w:ascii="Calibri" w:hAnsi="Calibri" w:cs="Calibri"/>
          <w:sz w:val="22"/>
          <w:szCs w:val="22"/>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5030E5" w:rsidRDefault="008032B1" w:rsidP="00B6306F">
      <w:pPr>
        <w:numPr>
          <w:ilvl w:val="0"/>
          <w:numId w:val="5"/>
        </w:numPr>
        <w:tabs>
          <w:tab w:val="num" w:pos="284"/>
        </w:tabs>
        <w:spacing w:after="120"/>
        <w:ind w:left="567" w:hanging="283"/>
        <w:rPr>
          <w:rFonts w:ascii="Calibri" w:hAnsi="Calibri" w:cs="Calibri"/>
          <w:sz w:val="22"/>
          <w:szCs w:val="22"/>
        </w:rPr>
      </w:pPr>
      <w:r w:rsidRPr="005030E5">
        <w:rPr>
          <w:rFonts w:ascii="Calibri" w:hAnsi="Calibri" w:cs="Calibri"/>
          <w:sz w:val="22"/>
          <w:szCs w:val="22"/>
        </w:rPr>
        <w:t>Wykonawca jest zobowiązany do bieżącego – stałego usuwania zanieczyszczeń powstałych na drogach i w ich bezpośrednim otoczeniu w związku z realizacją przedmiotu umowy.</w:t>
      </w:r>
    </w:p>
    <w:p w14:paraId="74C16D84" w14:textId="77777777" w:rsidR="008032B1" w:rsidRPr="005030E5" w:rsidRDefault="008032B1" w:rsidP="00B6306F">
      <w:pPr>
        <w:spacing w:after="120"/>
        <w:rPr>
          <w:rFonts w:ascii="Calibri" w:hAnsi="Calibri" w:cs="Calibri"/>
          <w:b/>
          <w:bCs/>
          <w:sz w:val="22"/>
          <w:szCs w:val="22"/>
        </w:rPr>
      </w:pPr>
    </w:p>
    <w:p w14:paraId="3B935013"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3.</w:t>
      </w:r>
    </w:p>
    <w:p w14:paraId="1D73AAC4" w14:textId="77777777" w:rsidR="008032B1" w:rsidRPr="00A9135B" w:rsidRDefault="008032B1" w:rsidP="00B6306F">
      <w:pPr>
        <w:rPr>
          <w:rFonts w:ascii="Calibri" w:hAnsi="Calibri" w:cs="Calibri"/>
          <w:sz w:val="22"/>
          <w:szCs w:val="22"/>
        </w:rPr>
      </w:pPr>
      <w:r w:rsidRPr="005030E5">
        <w:rPr>
          <w:rFonts w:ascii="Calibri" w:hAnsi="Calibri" w:cs="Calibri"/>
          <w:sz w:val="22"/>
          <w:szCs w:val="22"/>
        </w:rPr>
        <w:t xml:space="preserve">Obowiązek zatrudniania na umowę o </w:t>
      </w:r>
      <w:r w:rsidRPr="00A9135B">
        <w:rPr>
          <w:rFonts w:ascii="Calibri" w:hAnsi="Calibri" w:cs="Calibri"/>
          <w:sz w:val="22"/>
          <w:szCs w:val="22"/>
        </w:rPr>
        <w:t>pracę</w:t>
      </w:r>
    </w:p>
    <w:p w14:paraId="796AEE14" w14:textId="77777777" w:rsidR="008032B1" w:rsidRPr="00A9135B" w:rsidRDefault="008032B1" w:rsidP="00B6306F">
      <w:pPr>
        <w:rPr>
          <w:rFonts w:ascii="Calibri" w:hAnsi="Calibri" w:cs="Calibri"/>
          <w:bCs/>
          <w:sz w:val="22"/>
          <w:szCs w:val="22"/>
        </w:rPr>
      </w:pPr>
    </w:p>
    <w:p w14:paraId="5BEA566B" w14:textId="56FEC79B" w:rsidR="0084326A" w:rsidRPr="00B30776"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 xml:space="preserve">Zamawiający wymaga, aby czynności </w:t>
      </w:r>
      <w:r w:rsidRPr="00B30776">
        <w:rPr>
          <w:rFonts w:ascii="Calibri" w:hAnsi="Calibri" w:cs="Calibri"/>
          <w:sz w:val="22"/>
          <w:szCs w:val="22"/>
        </w:rPr>
        <w:t>bezpośrednio związane z realizacją robót budowlanych,  w szczególności związane z wykonywaniem:</w:t>
      </w:r>
      <w:r w:rsidR="009E2C4C" w:rsidRPr="00B30776">
        <w:rPr>
          <w:rFonts w:ascii="Calibri" w:hAnsi="Calibri" w:cs="Calibri"/>
          <w:sz w:val="22"/>
          <w:szCs w:val="22"/>
        </w:rPr>
        <w:t xml:space="preserve"> </w:t>
      </w:r>
      <w:r w:rsidRPr="00B30776">
        <w:rPr>
          <w:rFonts w:ascii="Calibri" w:hAnsi="Calibri" w:cs="Calibri"/>
          <w:sz w:val="22"/>
          <w:szCs w:val="22"/>
        </w:rPr>
        <w:t xml:space="preserve"> robót rozbiórkowych</w:t>
      </w:r>
      <w:r w:rsidR="009E2C4C" w:rsidRPr="00B30776">
        <w:rPr>
          <w:rFonts w:ascii="Calibri" w:hAnsi="Calibri" w:cs="Calibri"/>
          <w:sz w:val="22"/>
          <w:szCs w:val="22"/>
        </w:rPr>
        <w:t xml:space="preserve">, </w:t>
      </w:r>
      <w:r w:rsidRPr="00B30776">
        <w:rPr>
          <w:rFonts w:ascii="Calibri" w:hAnsi="Calibri" w:cs="Calibri"/>
          <w:sz w:val="22"/>
          <w:szCs w:val="22"/>
        </w:rPr>
        <w:t xml:space="preserve"> ziemnych, instalacyjnych, </w:t>
      </w:r>
      <w:r w:rsidR="00850B5E" w:rsidRPr="00B30776">
        <w:rPr>
          <w:rFonts w:ascii="Calibri" w:hAnsi="Calibri" w:cs="Calibri"/>
          <w:sz w:val="22"/>
          <w:szCs w:val="22"/>
        </w:rPr>
        <w:t xml:space="preserve">montażowych, </w:t>
      </w:r>
      <w:r w:rsidRPr="00B30776">
        <w:rPr>
          <w:rFonts w:ascii="Calibri" w:hAnsi="Calibri" w:cs="Calibri"/>
          <w:sz w:val="22"/>
          <w:szCs w:val="22"/>
        </w:rPr>
        <w:t>drogowych</w:t>
      </w:r>
      <w:r w:rsidR="004E4945" w:rsidRPr="00B30776">
        <w:rPr>
          <w:rFonts w:ascii="Calibri" w:hAnsi="Calibri" w:cs="Calibri"/>
          <w:sz w:val="22"/>
          <w:szCs w:val="22"/>
        </w:rPr>
        <w:t>,  wycinki drzew</w:t>
      </w:r>
      <w:r w:rsidRPr="00B30776">
        <w:rPr>
          <w:rFonts w:ascii="Calibri" w:hAnsi="Calibri" w:cs="Calibri"/>
          <w:sz w:val="22"/>
          <w:szCs w:val="22"/>
        </w:rPr>
        <w:t xml:space="preserve">, które polegają na wykonaniu pracy w sposób określony w art. 22 § 1 ustawy z dnia 26 czerwca 1974r. Kodeks pracy były wykonywane przez osoby zatrudnione przez Wykonawcę lub podwykonawcę/dalszego podwykonawcę na podstawie umowy o pracę w rozumieniu przepisów Kodeksu pracy, o ile nie są wykonywane przez dane osoby osobiście w ramach prowadzonej przez nie działalności gospodarczej na podstawie wpisu do </w:t>
      </w:r>
      <w:proofErr w:type="spellStart"/>
      <w:r w:rsidRPr="00B30776">
        <w:rPr>
          <w:rFonts w:ascii="Calibri" w:hAnsi="Calibri" w:cs="Calibri"/>
          <w:sz w:val="22"/>
          <w:szCs w:val="22"/>
        </w:rPr>
        <w:t>CEiDG</w:t>
      </w:r>
      <w:proofErr w:type="spellEnd"/>
      <w:r w:rsidRPr="00B30776">
        <w:rPr>
          <w:rFonts w:ascii="Calibri" w:hAnsi="Calibri" w:cs="Calibri"/>
          <w:sz w:val="22"/>
          <w:szCs w:val="22"/>
        </w:rPr>
        <w:t xml:space="preserve">. Wymóg ten nie dotyczy osób kierujących budową, wykonujących usługi geodezyjne, usługi  geologiczne,  usługi transportowe  i sprzętowe. </w:t>
      </w:r>
    </w:p>
    <w:p w14:paraId="48022DF9" w14:textId="462A0106"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Wykonawca zobowiązuje się, że pracownicy wykonujący przedmiot Umowy w zakresie, o którym mowa w ust. 1, będą w okresie realizacji przedmiotu umowy zatrudnieni na podstawie umowy                 o pracę w rozumieniu ustawy z dnia 26 czerwca 1974r.</w:t>
      </w:r>
      <w:r w:rsidR="00AD353A" w:rsidRPr="00A9135B">
        <w:rPr>
          <w:rFonts w:ascii="Calibri" w:hAnsi="Calibri" w:cs="Calibri"/>
          <w:sz w:val="22"/>
          <w:szCs w:val="22"/>
        </w:rPr>
        <w:t xml:space="preserve"> Kodeks Pracy (</w:t>
      </w:r>
      <w:proofErr w:type="spellStart"/>
      <w:r w:rsidR="00AD353A" w:rsidRPr="00A9135B">
        <w:rPr>
          <w:rFonts w:ascii="Calibri" w:hAnsi="Calibri" w:cs="Calibri"/>
          <w:sz w:val="22"/>
          <w:szCs w:val="22"/>
        </w:rPr>
        <w:t>t.j</w:t>
      </w:r>
      <w:proofErr w:type="spellEnd"/>
      <w:r w:rsidR="00AD353A" w:rsidRPr="00A9135B">
        <w:rPr>
          <w:rFonts w:ascii="Calibri" w:hAnsi="Calibri" w:cs="Calibri"/>
          <w:sz w:val="22"/>
          <w:szCs w:val="22"/>
        </w:rPr>
        <w:t>. Dz.U. z 2023</w:t>
      </w:r>
      <w:r w:rsidRPr="00A9135B">
        <w:rPr>
          <w:rFonts w:ascii="Calibri" w:hAnsi="Calibri" w:cs="Calibri"/>
          <w:sz w:val="22"/>
          <w:szCs w:val="22"/>
        </w:rPr>
        <w:t>r. poz. 1</w:t>
      </w:r>
      <w:r w:rsidR="00AD353A" w:rsidRPr="00A9135B">
        <w:rPr>
          <w:rFonts w:ascii="Calibri" w:hAnsi="Calibri" w:cs="Calibri"/>
          <w:sz w:val="22"/>
          <w:szCs w:val="22"/>
        </w:rPr>
        <w:t>465</w:t>
      </w:r>
      <w:r w:rsidRPr="00A9135B">
        <w:rPr>
          <w:rFonts w:ascii="Calibri" w:hAnsi="Calibri" w:cs="Calibri"/>
          <w:sz w:val="22"/>
          <w:szCs w:val="22"/>
        </w:rPr>
        <w:t>.) oraz otrzymywać wynagrodzenie za pracę równe lub przekraczające równowartość wysokości wynagrodzenia minimalnego,  o którym mowa w ustawie z dnia 10 października 2002r. o minimalnym wynagrodzeniu za pracę (</w:t>
      </w:r>
      <w:proofErr w:type="spellStart"/>
      <w:r w:rsidRPr="00A9135B">
        <w:rPr>
          <w:rFonts w:ascii="Calibri" w:hAnsi="Calibri" w:cs="Calibri"/>
          <w:sz w:val="22"/>
          <w:szCs w:val="22"/>
        </w:rPr>
        <w:t>t.j</w:t>
      </w:r>
      <w:proofErr w:type="spellEnd"/>
      <w:r w:rsidRPr="00A9135B">
        <w:rPr>
          <w:rFonts w:ascii="Calibri" w:hAnsi="Calibri" w:cs="Calibri"/>
          <w:sz w:val="22"/>
          <w:szCs w:val="22"/>
        </w:rPr>
        <w:t xml:space="preserve">. Dz.U. z 2002r. poz. 2207 ze </w:t>
      </w:r>
      <w:proofErr w:type="spellStart"/>
      <w:r w:rsidRPr="00A9135B">
        <w:rPr>
          <w:rFonts w:ascii="Calibri" w:hAnsi="Calibri" w:cs="Calibri"/>
          <w:sz w:val="22"/>
          <w:szCs w:val="22"/>
        </w:rPr>
        <w:t>zm</w:t>
      </w:r>
      <w:proofErr w:type="spellEnd"/>
      <w:r w:rsidRPr="00A9135B">
        <w:rPr>
          <w:rFonts w:ascii="Calibri" w:hAnsi="Calibri" w:cs="Calibri"/>
          <w:sz w:val="22"/>
          <w:szCs w:val="22"/>
        </w:rPr>
        <w:t>).</w:t>
      </w:r>
    </w:p>
    <w:p w14:paraId="16AA80E7" w14:textId="77777777" w:rsidR="0084326A" w:rsidRPr="00A9135B"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 xml:space="preserve">Każdorazowo na żądanie Zamawiającego, w terminie wskazanym przez Zamawiającego nie krótszym niż 3 dni robocze, Wykonawca zobowiązuje się przedłożyć do wglądu kopie umów  o pracę zawartych przez </w:t>
      </w:r>
      <w:r w:rsidRPr="00A9135B">
        <w:rPr>
          <w:rFonts w:ascii="Calibri" w:hAnsi="Calibri" w:cs="Calibri"/>
          <w:sz w:val="22"/>
          <w:szCs w:val="22"/>
        </w:rPr>
        <w:t>Wykonawcę z pracownikami wykonującymi czynności,  o których mowa  w ust. 1. W tym celu Wykonawca zobowiązany jest do uzyskania od pracowników zgody na przetwarzanie danych osobowych zgodnie z przepisami  o ochronie danych osobowych.</w:t>
      </w:r>
    </w:p>
    <w:p w14:paraId="261FD06C" w14:textId="7DCACDF9"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lastRenderedPageBreak/>
        <w:t xml:space="preserve">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oraz skutkować będzie naliczeniem kary umownej, o której mowa w </w:t>
      </w:r>
      <w:r w:rsidR="008D533C" w:rsidRPr="00A9135B">
        <w:rPr>
          <w:rFonts w:ascii="Calibri" w:hAnsi="Calibri" w:cs="Calibri"/>
          <w:sz w:val="22"/>
          <w:szCs w:val="22"/>
        </w:rPr>
        <w:t>§ 12</w:t>
      </w:r>
      <w:r w:rsidRPr="00A9135B">
        <w:rPr>
          <w:rFonts w:ascii="Calibri" w:hAnsi="Calibri" w:cs="Calibri"/>
          <w:sz w:val="22"/>
          <w:szCs w:val="22"/>
        </w:rPr>
        <w:t xml:space="preserve"> ust. </w:t>
      </w:r>
      <w:r w:rsidR="008D533C" w:rsidRPr="00A9135B">
        <w:rPr>
          <w:rFonts w:ascii="Calibri" w:hAnsi="Calibri" w:cs="Calibri"/>
          <w:sz w:val="22"/>
          <w:szCs w:val="22"/>
        </w:rPr>
        <w:t>1</w:t>
      </w:r>
      <w:r w:rsidRPr="00A9135B">
        <w:rPr>
          <w:rFonts w:ascii="Calibri" w:hAnsi="Calibri" w:cs="Calibri"/>
          <w:sz w:val="22"/>
          <w:szCs w:val="22"/>
        </w:rPr>
        <w:t xml:space="preserve"> </w:t>
      </w:r>
      <w:r w:rsidR="00AD353A" w:rsidRPr="00A9135B">
        <w:rPr>
          <w:rFonts w:ascii="Calibri" w:hAnsi="Calibri" w:cs="Calibri"/>
          <w:sz w:val="22"/>
          <w:szCs w:val="22"/>
        </w:rPr>
        <w:t>pkt.</w:t>
      </w:r>
      <w:r w:rsidRPr="00A9135B">
        <w:rPr>
          <w:rFonts w:ascii="Calibri" w:hAnsi="Calibri" w:cs="Calibri"/>
          <w:sz w:val="22"/>
          <w:szCs w:val="22"/>
        </w:rPr>
        <w:t xml:space="preserve"> </w:t>
      </w:r>
      <w:r w:rsidR="008D533C" w:rsidRPr="00A9135B">
        <w:rPr>
          <w:rFonts w:ascii="Calibri" w:hAnsi="Calibri" w:cs="Calibri"/>
          <w:sz w:val="22"/>
          <w:szCs w:val="22"/>
        </w:rPr>
        <w:t>f</w:t>
      </w:r>
      <w:r w:rsidRPr="00A9135B">
        <w:rPr>
          <w:rFonts w:ascii="Calibri" w:hAnsi="Calibri" w:cs="Calibri"/>
          <w:sz w:val="22"/>
          <w:szCs w:val="22"/>
        </w:rPr>
        <w:t>) niniejszej Umowy.</w:t>
      </w:r>
    </w:p>
    <w:p w14:paraId="2D8B830C" w14:textId="77777777"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 xml:space="preserve">W przypadku uzasadnionych wątpliwości co do przestrzegania prawa pracy przez Wykonawcę lub podwykonawców, Zamawiający może zwrócić się o przeprowadzenie kontroli przez Państwową Inspekcję Pracy. </w:t>
      </w:r>
    </w:p>
    <w:p w14:paraId="5C2F2598" w14:textId="77777777" w:rsidR="0084326A" w:rsidRPr="0084326A"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Zamawiający zastrzega sobie możliwość kontroli zatrudnienia ww. osób przez cały</w:t>
      </w:r>
      <w:r w:rsidRPr="0084326A">
        <w:rPr>
          <w:rFonts w:ascii="Calibri" w:hAnsi="Calibri" w:cs="Calibri"/>
          <w:sz w:val="22"/>
          <w:szCs w:val="22"/>
        </w:rPr>
        <w:t xml:space="preserve">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17C227F1" w14:textId="776C2702" w:rsidR="0084326A" w:rsidRPr="0084326A"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 xml:space="preserve">Wymóg określony w ust. </w:t>
      </w:r>
      <w:r w:rsidR="007157AD">
        <w:rPr>
          <w:rFonts w:ascii="Calibri" w:hAnsi="Calibri" w:cs="Calibri"/>
          <w:sz w:val="22"/>
          <w:szCs w:val="22"/>
        </w:rPr>
        <w:t>2</w:t>
      </w:r>
      <w:r w:rsidRPr="0084326A">
        <w:rPr>
          <w:rFonts w:ascii="Calibri" w:hAnsi="Calibri" w:cs="Calibri"/>
          <w:sz w:val="22"/>
          <w:szCs w:val="22"/>
        </w:rPr>
        <w:t xml:space="preserve"> dotyczy również podwykonawców/dalszych podwykonawców wykonujących prace, o których mowa w ust. </w:t>
      </w:r>
      <w:r>
        <w:rPr>
          <w:rFonts w:ascii="Calibri" w:hAnsi="Calibri" w:cs="Calibri"/>
          <w:sz w:val="22"/>
          <w:szCs w:val="22"/>
        </w:rPr>
        <w:t>1</w:t>
      </w:r>
      <w:r w:rsidRPr="0084326A">
        <w:rPr>
          <w:rFonts w:ascii="Calibri" w:hAnsi="Calibri" w:cs="Calibri"/>
          <w:sz w:val="22"/>
          <w:szCs w:val="22"/>
        </w:rPr>
        <w:t>.</w:t>
      </w:r>
    </w:p>
    <w:p w14:paraId="0E82F55C" w14:textId="1D6D3DEF" w:rsidR="0084326A" w:rsidRPr="0084326A"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W trakcie realizacji zamówienia Zamawiający uprawniony jest do wykonywania czynności kontrolnych wobec Wykonawcy co do spełniania przez Wykonawcę lub podwykon</w:t>
      </w:r>
      <w:r w:rsidR="007157AD">
        <w:rPr>
          <w:rFonts w:ascii="Calibri" w:hAnsi="Calibri" w:cs="Calibri"/>
          <w:sz w:val="22"/>
          <w:szCs w:val="22"/>
        </w:rPr>
        <w:t>awcę wymogu określonego w ust. 2</w:t>
      </w:r>
      <w:r w:rsidRPr="0084326A">
        <w:rPr>
          <w:rFonts w:ascii="Calibri" w:hAnsi="Calibri" w:cs="Calibri"/>
          <w:sz w:val="22"/>
          <w:szCs w:val="22"/>
        </w:rPr>
        <w:t>, w szczególności do:</w:t>
      </w:r>
    </w:p>
    <w:p w14:paraId="510B95B9" w14:textId="77777777" w:rsidR="0084326A" w:rsidRPr="00A9135B" w:rsidRDefault="0084326A" w:rsidP="00B6306F">
      <w:pPr>
        <w:numPr>
          <w:ilvl w:val="0"/>
          <w:numId w:val="36"/>
        </w:numPr>
        <w:spacing w:after="120"/>
        <w:rPr>
          <w:rFonts w:ascii="Calibri" w:hAnsi="Calibri" w:cs="Calibri"/>
          <w:sz w:val="22"/>
          <w:szCs w:val="22"/>
        </w:rPr>
      </w:pPr>
      <w:r w:rsidRPr="0084326A">
        <w:rPr>
          <w:rFonts w:ascii="Calibri" w:hAnsi="Calibri" w:cs="Calibri"/>
          <w:sz w:val="22"/>
          <w:szCs w:val="22"/>
        </w:rPr>
        <w:t xml:space="preserve">żądania oświadczenia w zakresie potwierdzenia spełniania tego wymogu  i dokonywania jego </w:t>
      </w:r>
      <w:r w:rsidRPr="00A9135B">
        <w:rPr>
          <w:rFonts w:ascii="Calibri" w:hAnsi="Calibri" w:cs="Calibri"/>
          <w:sz w:val="22"/>
          <w:szCs w:val="22"/>
        </w:rPr>
        <w:t>oceny,</w:t>
      </w:r>
    </w:p>
    <w:p w14:paraId="447BC91A" w14:textId="77777777" w:rsidR="0084326A" w:rsidRPr="00A9135B" w:rsidRDefault="0084326A" w:rsidP="00B6306F">
      <w:pPr>
        <w:numPr>
          <w:ilvl w:val="0"/>
          <w:numId w:val="36"/>
        </w:numPr>
        <w:spacing w:after="120"/>
        <w:rPr>
          <w:rFonts w:ascii="Calibri" w:hAnsi="Calibri" w:cs="Calibri"/>
          <w:sz w:val="22"/>
          <w:szCs w:val="22"/>
        </w:rPr>
      </w:pPr>
      <w:r w:rsidRPr="00A9135B">
        <w:rPr>
          <w:rFonts w:ascii="Calibri" w:hAnsi="Calibri" w:cs="Calibri"/>
          <w:sz w:val="22"/>
          <w:szCs w:val="22"/>
        </w:rPr>
        <w:t>żądania wyjaśnień w przypadku wątpliwości w zakresie potwierdzenia spełniania tego wymogu,</w:t>
      </w:r>
    </w:p>
    <w:p w14:paraId="5BDEBDB0" w14:textId="77777777" w:rsidR="0084326A" w:rsidRPr="00A9135B" w:rsidRDefault="0084326A" w:rsidP="00B6306F">
      <w:pPr>
        <w:numPr>
          <w:ilvl w:val="0"/>
          <w:numId w:val="36"/>
        </w:numPr>
        <w:spacing w:after="120"/>
        <w:rPr>
          <w:rFonts w:ascii="Calibri" w:hAnsi="Calibri" w:cs="Calibri"/>
          <w:sz w:val="22"/>
          <w:szCs w:val="22"/>
        </w:rPr>
      </w:pPr>
      <w:r w:rsidRPr="00A9135B">
        <w:rPr>
          <w:rFonts w:ascii="Calibri" w:hAnsi="Calibri" w:cs="Calibri"/>
          <w:sz w:val="22"/>
          <w:szCs w:val="22"/>
        </w:rPr>
        <w:t>przeprowadzania kontroli w miejscu wykonywania świadczenia.</w:t>
      </w:r>
    </w:p>
    <w:p w14:paraId="52414002" w14:textId="77777777" w:rsidR="0084326A" w:rsidRPr="00A9135B" w:rsidRDefault="0084326A" w:rsidP="00B6306F">
      <w:pPr>
        <w:spacing w:after="120"/>
        <w:ind w:left="720"/>
        <w:rPr>
          <w:rFonts w:ascii="Calibri" w:hAnsi="Calibri" w:cs="Calibri"/>
          <w:sz w:val="22"/>
          <w:szCs w:val="22"/>
        </w:rPr>
      </w:pPr>
    </w:p>
    <w:p w14:paraId="081D5E2C"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4.</w:t>
      </w:r>
    </w:p>
    <w:p w14:paraId="69B28025" w14:textId="77777777" w:rsidR="008032B1" w:rsidRPr="00A9135B" w:rsidRDefault="008032B1" w:rsidP="00B6306F">
      <w:pPr>
        <w:rPr>
          <w:rFonts w:ascii="Calibri" w:hAnsi="Calibri" w:cs="Calibri"/>
          <w:sz w:val="22"/>
          <w:szCs w:val="22"/>
        </w:rPr>
      </w:pPr>
      <w:r w:rsidRPr="00A9135B">
        <w:rPr>
          <w:rFonts w:ascii="Calibri" w:hAnsi="Calibri" w:cs="Calibri"/>
          <w:sz w:val="22"/>
          <w:szCs w:val="22"/>
        </w:rPr>
        <w:t>Terminy</w:t>
      </w:r>
    </w:p>
    <w:p w14:paraId="7FEAF430" w14:textId="77777777" w:rsidR="008032B1" w:rsidRPr="004E4945" w:rsidRDefault="008032B1" w:rsidP="00B6306F">
      <w:pPr>
        <w:numPr>
          <w:ilvl w:val="0"/>
          <w:numId w:val="8"/>
        </w:numPr>
        <w:ind w:left="426" w:hanging="426"/>
        <w:rPr>
          <w:rFonts w:ascii="Calibri" w:hAnsi="Calibri" w:cs="Calibri"/>
          <w:sz w:val="22"/>
          <w:szCs w:val="22"/>
        </w:rPr>
      </w:pPr>
      <w:r w:rsidRPr="00A9135B">
        <w:rPr>
          <w:rFonts w:ascii="Calibri" w:hAnsi="Calibri" w:cs="Calibri"/>
          <w:sz w:val="22"/>
          <w:szCs w:val="22"/>
        </w:rPr>
        <w:t>Protokolarne przekazanie placu budowy nastąpi w ciągu 30 dni roboczych od dnia podpisania umowy.</w:t>
      </w:r>
    </w:p>
    <w:p w14:paraId="73A6D317" w14:textId="67231FCB" w:rsidR="008032B1" w:rsidRPr="004E4945" w:rsidRDefault="008032B1" w:rsidP="00B6306F">
      <w:pPr>
        <w:numPr>
          <w:ilvl w:val="0"/>
          <w:numId w:val="8"/>
        </w:numPr>
        <w:rPr>
          <w:rFonts w:ascii="Calibri" w:hAnsi="Calibri" w:cs="Calibri"/>
          <w:sz w:val="22"/>
          <w:szCs w:val="22"/>
        </w:rPr>
      </w:pPr>
      <w:r w:rsidRPr="004E4945">
        <w:rPr>
          <w:rFonts w:ascii="Calibri" w:hAnsi="Calibri" w:cs="Calibri"/>
          <w:sz w:val="22"/>
          <w:szCs w:val="22"/>
        </w:rPr>
        <w:t>Wykonanie całości</w:t>
      </w:r>
      <w:r w:rsidR="00D02DA3" w:rsidRPr="004E4945">
        <w:rPr>
          <w:rFonts w:ascii="Calibri" w:hAnsi="Calibri" w:cs="Calibri"/>
          <w:sz w:val="22"/>
          <w:szCs w:val="22"/>
        </w:rPr>
        <w:t xml:space="preserve"> robót objętych niniejszą umową nastąpi</w:t>
      </w:r>
      <w:r w:rsidR="00DE5649" w:rsidRPr="004E4945">
        <w:rPr>
          <w:rFonts w:ascii="Calibri" w:hAnsi="Calibri" w:cs="Calibri"/>
          <w:sz w:val="22"/>
          <w:szCs w:val="22"/>
        </w:rPr>
        <w:t xml:space="preserve"> w terminie</w:t>
      </w:r>
      <w:r w:rsidR="00A00442" w:rsidRPr="004E4945">
        <w:rPr>
          <w:rFonts w:ascii="Calibri" w:hAnsi="Calibri" w:cs="Calibri"/>
          <w:sz w:val="22"/>
          <w:szCs w:val="22"/>
        </w:rPr>
        <w:t xml:space="preserve"> </w:t>
      </w:r>
      <w:r w:rsidR="00C44A18" w:rsidRPr="004E4945">
        <w:rPr>
          <w:rFonts w:ascii="Calibri" w:hAnsi="Calibri" w:cs="Calibri"/>
          <w:sz w:val="22"/>
          <w:szCs w:val="22"/>
        </w:rPr>
        <w:t>4 miesiące</w:t>
      </w:r>
      <w:r w:rsidR="00A00442" w:rsidRPr="004E4945">
        <w:rPr>
          <w:rFonts w:ascii="Calibri" w:hAnsi="Calibri" w:cs="Calibri"/>
          <w:sz w:val="22"/>
          <w:szCs w:val="22"/>
        </w:rPr>
        <w:t>, tj. do dnia ………………….</w:t>
      </w:r>
      <w:r w:rsidR="008A3EA7" w:rsidRPr="004E4945">
        <w:rPr>
          <w:rFonts w:ascii="Calibri" w:hAnsi="Calibri" w:cs="Calibri"/>
          <w:sz w:val="22"/>
          <w:szCs w:val="22"/>
        </w:rPr>
        <w:t>.</w:t>
      </w:r>
      <w:r w:rsidRPr="004E4945">
        <w:rPr>
          <w:rFonts w:ascii="Calibri" w:hAnsi="Calibri" w:cs="Calibri"/>
          <w:sz w:val="22"/>
          <w:szCs w:val="22"/>
        </w:rPr>
        <w:t xml:space="preserve"> </w:t>
      </w:r>
    </w:p>
    <w:p w14:paraId="61FD0AB8" w14:textId="77777777" w:rsidR="008032B1" w:rsidRPr="00A9135B" w:rsidRDefault="008032B1" w:rsidP="00B6306F">
      <w:pPr>
        <w:pStyle w:val="Akapitzlist"/>
        <w:numPr>
          <w:ilvl w:val="0"/>
          <w:numId w:val="8"/>
        </w:numPr>
        <w:spacing w:after="0"/>
      </w:pPr>
      <w:r w:rsidRPr="00A9135B">
        <w:t xml:space="preserve">Wykonawca udziela ……………. miesięcy gwarancji jakości i rękojmi za wady na przedmiot zamówienia. </w:t>
      </w:r>
    </w:p>
    <w:p w14:paraId="43912E4D" w14:textId="0C0A7E59" w:rsidR="008032B1" w:rsidRPr="00A9135B" w:rsidRDefault="008032B1" w:rsidP="00B6306F">
      <w:pPr>
        <w:numPr>
          <w:ilvl w:val="0"/>
          <w:numId w:val="8"/>
        </w:numPr>
        <w:tabs>
          <w:tab w:val="left" w:pos="426"/>
        </w:tabs>
        <w:ind w:left="426" w:hanging="426"/>
        <w:rPr>
          <w:rFonts w:ascii="Calibri" w:hAnsi="Calibri" w:cs="Calibri"/>
          <w:sz w:val="22"/>
          <w:szCs w:val="22"/>
        </w:rPr>
      </w:pPr>
      <w:r w:rsidRPr="00A9135B">
        <w:rPr>
          <w:rFonts w:ascii="Calibri" w:hAnsi="Calibri" w:cs="Calibri"/>
          <w:sz w:val="22"/>
          <w:szCs w:val="22"/>
        </w:rPr>
        <w:t>Okres gwarancji rozpocznie się z dniem podpisania protokołu końcowego</w:t>
      </w:r>
      <w:r w:rsidR="00D02DA3" w:rsidRPr="00A9135B">
        <w:rPr>
          <w:rFonts w:ascii="Calibri" w:hAnsi="Calibri" w:cs="Calibri"/>
          <w:sz w:val="22"/>
          <w:szCs w:val="22"/>
        </w:rPr>
        <w:t xml:space="preserve"> odbioru</w:t>
      </w:r>
      <w:r w:rsidRPr="00A9135B">
        <w:rPr>
          <w:rFonts w:ascii="Calibri" w:hAnsi="Calibri" w:cs="Calibri"/>
          <w:sz w:val="22"/>
          <w:szCs w:val="22"/>
        </w:rPr>
        <w:t xml:space="preserve"> przedmiotu zamówienia o którym mowa  w </w:t>
      </w:r>
      <w:r w:rsidRPr="00A9135B">
        <w:rPr>
          <w:rFonts w:ascii="Calibri" w:hAnsi="Calibri" w:cs="Calibri"/>
          <w:bCs/>
          <w:sz w:val="22"/>
          <w:szCs w:val="22"/>
        </w:rPr>
        <w:t>§ 5 ust. 5.</w:t>
      </w:r>
    </w:p>
    <w:p w14:paraId="33AA2AAC" w14:textId="77777777" w:rsidR="008032B1" w:rsidRPr="00A9135B" w:rsidRDefault="008032B1" w:rsidP="00B6306F">
      <w:pPr>
        <w:spacing w:after="120"/>
        <w:rPr>
          <w:rFonts w:ascii="Calibri" w:hAnsi="Calibri" w:cs="Calibri"/>
          <w:bCs/>
          <w:sz w:val="22"/>
          <w:szCs w:val="22"/>
        </w:rPr>
      </w:pPr>
    </w:p>
    <w:p w14:paraId="2233D523"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5.</w:t>
      </w:r>
    </w:p>
    <w:p w14:paraId="4CF852C4" w14:textId="77777777" w:rsidR="00A16FA7" w:rsidRPr="00A9135B" w:rsidRDefault="00A16FA7" w:rsidP="00A16FA7">
      <w:pPr>
        <w:spacing w:after="120"/>
        <w:rPr>
          <w:rFonts w:ascii="Calibri" w:hAnsi="Calibri" w:cs="Calibri"/>
          <w:sz w:val="22"/>
          <w:szCs w:val="22"/>
        </w:rPr>
      </w:pPr>
      <w:r w:rsidRPr="00A9135B">
        <w:rPr>
          <w:rFonts w:ascii="Calibri" w:hAnsi="Calibri" w:cs="Calibri"/>
          <w:sz w:val="22"/>
          <w:szCs w:val="22"/>
        </w:rPr>
        <w:t>Odbiory</w:t>
      </w:r>
    </w:p>
    <w:p w14:paraId="6D8C0C42" w14:textId="77777777" w:rsidR="00A16FA7" w:rsidRPr="00A9135B" w:rsidRDefault="00A16FA7" w:rsidP="00A16FA7">
      <w:pPr>
        <w:spacing w:after="120"/>
        <w:rPr>
          <w:rFonts w:ascii="Calibri" w:hAnsi="Calibri" w:cs="Calibri"/>
          <w:bCs/>
          <w:sz w:val="22"/>
          <w:szCs w:val="22"/>
        </w:rPr>
      </w:pPr>
    </w:p>
    <w:p w14:paraId="30BF1EC3"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Zamawiający będzie dokonywał odbioru robót w częściach  </w:t>
      </w:r>
      <w:r w:rsidRPr="00A9135B">
        <w:rPr>
          <w:rFonts w:ascii="Calibri" w:hAnsi="Calibri" w:cs="Calibri"/>
          <w:bCs/>
          <w:sz w:val="22"/>
          <w:szCs w:val="22"/>
        </w:rPr>
        <w:t xml:space="preserve">w celu dokonania - rozliczeń </w:t>
      </w:r>
      <w:r w:rsidRPr="00A9135B">
        <w:rPr>
          <w:rFonts w:ascii="Calibri" w:hAnsi="Calibri" w:cs="Calibri"/>
          <w:sz w:val="22"/>
          <w:szCs w:val="22"/>
        </w:rPr>
        <w:t xml:space="preserve"> o których mowa w § 10 ust. 1 umowy . </w:t>
      </w:r>
    </w:p>
    <w:p w14:paraId="2F0BF023"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Po zakończeniu wykonania części  robót, Wykonawca zgłasza gotowość do odbioru części robót przez powiadomienie o gotowości do odbioru Inspektora nadzoru inwestorskiego.</w:t>
      </w:r>
    </w:p>
    <w:p w14:paraId="78084B9F"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lastRenderedPageBreak/>
        <w:t xml:space="preserve">Dokonanie odbioru częściowego następuję protokołem odbioru częściowego, na podstawie sporządzonego przez Wykonawcę i akceptowanego przez Inspektora nadzoru inwestorskiego wykazu robót wykonanych częściowo, w terminie 21 dni roboczych, licząc od dnia zgłoszenia przez Wykonawcę gotowości do odbioru. </w:t>
      </w:r>
    </w:p>
    <w:p w14:paraId="714A1BF4"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Wykaz robót o którym mowa w ust. 6 jest akceptowany i korygowany przez Inspektora nadzoru inwestorskiego na podstawie obmiaru rzeczywiście wykonanych i odebranych robót. </w:t>
      </w:r>
    </w:p>
    <w:p w14:paraId="431F4FF5"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234B4EA2"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1B147485"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7AC6D9B8"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Przystąpienie do odbioru następuje w terminie ustalonym przez Zamawiającego, nie dłuższym, niż 30 dni roboczych od dnia zgłoszenia robót do odbioru. </w:t>
      </w:r>
    </w:p>
    <w:p w14:paraId="64668302" w14:textId="77777777" w:rsidR="00850604" w:rsidRPr="00A9135B" w:rsidRDefault="00850604" w:rsidP="00B6306F">
      <w:pPr>
        <w:spacing w:after="120"/>
        <w:rPr>
          <w:rFonts w:ascii="Calibri" w:hAnsi="Calibri" w:cs="Calibri"/>
          <w:b/>
          <w:bCs/>
          <w:sz w:val="22"/>
          <w:szCs w:val="22"/>
        </w:rPr>
      </w:pPr>
    </w:p>
    <w:p w14:paraId="24039A96"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6.</w:t>
      </w:r>
    </w:p>
    <w:p w14:paraId="394E243D" w14:textId="076CB477" w:rsidR="008032B1" w:rsidRPr="00A9135B" w:rsidRDefault="008032B1" w:rsidP="00B6306F">
      <w:pPr>
        <w:numPr>
          <w:ilvl w:val="0"/>
          <w:numId w:val="10"/>
        </w:numPr>
        <w:tabs>
          <w:tab w:val="left" w:pos="0"/>
        </w:tabs>
        <w:spacing w:after="120"/>
        <w:ind w:left="426" w:hanging="426"/>
        <w:rPr>
          <w:rFonts w:ascii="Calibri" w:hAnsi="Calibri" w:cs="Calibri"/>
          <w:sz w:val="22"/>
          <w:szCs w:val="22"/>
        </w:rPr>
      </w:pPr>
      <w:r w:rsidRPr="00A9135B">
        <w:rPr>
          <w:rFonts w:ascii="Calibri" w:hAnsi="Calibri" w:cs="Calibri"/>
          <w:sz w:val="22"/>
          <w:szCs w:val="22"/>
        </w:rPr>
        <w:t>Terminy wykonania poprawek i zaleceń zostaną ustalone</w:t>
      </w:r>
      <w:r w:rsidR="008923E9" w:rsidRPr="00A9135B">
        <w:rPr>
          <w:rFonts w:ascii="Calibri" w:hAnsi="Calibri" w:cs="Calibri"/>
          <w:sz w:val="22"/>
          <w:szCs w:val="22"/>
        </w:rPr>
        <w:t xml:space="preserve"> </w:t>
      </w:r>
      <w:r w:rsidRPr="00A9135B">
        <w:rPr>
          <w:rFonts w:ascii="Calibri" w:hAnsi="Calibri" w:cs="Calibri"/>
          <w:sz w:val="22"/>
          <w:szCs w:val="22"/>
        </w:rPr>
        <w:t>w protokółach odbiorów technicznych.</w:t>
      </w:r>
    </w:p>
    <w:p w14:paraId="05D11766" w14:textId="77777777" w:rsidR="008032B1" w:rsidRPr="00A9135B" w:rsidRDefault="008032B1" w:rsidP="00B6306F">
      <w:pPr>
        <w:numPr>
          <w:ilvl w:val="0"/>
          <w:numId w:val="10"/>
        </w:numPr>
        <w:tabs>
          <w:tab w:val="left" w:pos="0"/>
        </w:tabs>
        <w:spacing w:after="120"/>
        <w:ind w:left="426" w:hanging="426"/>
        <w:rPr>
          <w:rFonts w:ascii="Calibri" w:hAnsi="Calibri" w:cs="Calibri"/>
          <w:sz w:val="22"/>
          <w:szCs w:val="22"/>
        </w:rPr>
      </w:pPr>
      <w:r w:rsidRPr="00A9135B">
        <w:rPr>
          <w:rFonts w:ascii="Calibri" w:hAnsi="Calibri" w:cs="Calibri"/>
          <w:sz w:val="22"/>
          <w:szCs w:val="22"/>
        </w:rPr>
        <w:t>Terminy usunięcia usterek w przypadku robót ulegających zakryciu zostaną uzgodnione każdorazowo z inspektorem nadzoru i zapisane w dzienniku budowy.</w:t>
      </w:r>
    </w:p>
    <w:p w14:paraId="417B525C" w14:textId="77777777" w:rsidR="008032B1" w:rsidRPr="00A9135B" w:rsidRDefault="008032B1" w:rsidP="00B6306F">
      <w:pPr>
        <w:spacing w:after="120"/>
        <w:rPr>
          <w:rFonts w:ascii="Calibri" w:hAnsi="Calibri" w:cs="Calibri"/>
          <w:b/>
          <w:bCs/>
          <w:sz w:val="22"/>
          <w:szCs w:val="22"/>
        </w:rPr>
      </w:pPr>
    </w:p>
    <w:p w14:paraId="33137701"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7.</w:t>
      </w:r>
    </w:p>
    <w:p w14:paraId="0CC92434" w14:textId="77777777" w:rsidR="008032B1" w:rsidRPr="005030E5" w:rsidRDefault="008032B1" w:rsidP="00B6306F">
      <w:pPr>
        <w:pStyle w:val="Tekstpodstawowy"/>
        <w:spacing w:after="120"/>
        <w:rPr>
          <w:rFonts w:ascii="Calibri" w:hAnsi="Calibri" w:cs="Calibri"/>
          <w:sz w:val="22"/>
          <w:szCs w:val="22"/>
        </w:rPr>
      </w:pPr>
      <w:r w:rsidRPr="00A9135B">
        <w:rPr>
          <w:rFonts w:ascii="Calibri" w:hAnsi="Calibri" w:cs="Calibri"/>
          <w:sz w:val="22"/>
          <w:szCs w:val="22"/>
        </w:rPr>
        <w:t>Wykonawca ma obowiązek informować Inspektora nadzoru o robotach zanikając</w:t>
      </w:r>
      <w:r w:rsidRPr="005030E5">
        <w:rPr>
          <w:rFonts w:ascii="Calibri" w:hAnsi="Calibri" w:cs="Calibri"/>
          <w:sz w:val="22"/>
          <w:szCs w:val="22"/>
        </w:rPr>
        <w:t>ych oraz ulegających zakryciu - na jeden dzień przed ich zakończeniem.</w:t>
      </w:r>
    </w:p>
    <w:p w14:paraId="1B7E9345" w14:textId="77777777" w:rsidR="008032B1" w:rsidRPr="005030E5" w:rsidRDefault="008032B1" w:rsidP="00B6306F">
      <w:pPr>
        <w:spacing w:after="120"/>
        <w:rPr>
          <w:rFonts w:ascii="Calibri" w:hAnsi="Calibri" w:cs="Calibri"/>
          <w:b/>
          <w:bCs/>
          <w:sz w:val="22"/>
          <w:szCs w:val="22"/>
        </w:rPr>
      </w:pPr>
    </w:p>
    <w:p w14:paraId="61E47044"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8.</w:t>
      </w:r>
    </w:p>
    <w:p w14:paraId="13B3D55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5030E5" w:rsidRDefault="008032B1" w:rsidP="00B6306F">
      <w:pPr>
        <w:spacing w:after="120"/>
        <w:rPr>
          <w:rFonts w:ascii="Calibri" w:hAnsi="Calibri" w:cs="Calibri"/>
          <w:b/>
          <w:sz w:val="22"/>
          <w:szCs w:val="22"/>
        </w:rPr>
      </w:pPr>
      <w:r w:rsidRPr="005030E5">
        <w:rPr>
          <w:rFonts w:ascii="Calibri" w:hAnsi="Calibri" w:cs="Calibri"/>
          <w:b/>
          <w:bCs/>
          <w:sz w:val="22"/>
          <w:szCs w:val="22"/>
        </w:rPr>
        <w:t>§9.</w:t>
      </w:r>
    </w:p>
    <w:p w14:paraId="19D7B7DF"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Wynagrodzenie</w:t>
      </w:r>
    </w:p>
    <w:p w14:paraId="03B5A0FC" w14:textId="77777777" w:rsidR="008032B1" w:rsidRPr="005030E5" w:rsidRDefault="008032B1" w:rsidP="00B6306F">
      <w:pPr>
        <w:rPr>
          <w:rFonts w:ascii="Calibri" w:hAnsi="Calibri" w:cs="Calibri"/>
          <w:sz w:val="22"/>
          <w:szCs w:val="22"/>
        </w:rPr>
      </w:pPr>
    </w:p>
    <w:p w14:paraId="69ED9526" w14:textId="297416BB" w:rsidR="008032B1" w:rsidRPr="005030E5" w:rsidRDefault="008032B1" w:rsidP="00B6306F">
      <w:pPr>
        <w:numPr>
          <w:ilvl w:val="0"/>
          <w:numId w:val="11"/>
        </w:numPr>
        <w:suppressAutoHyphens w:val="0"/>
        <w:autoSpaceDE w:val="0"/>
        <w:spacing w:after="120"/>
        <w:ind w:left="426" w:hanging="426"/>
        <w:rPr>
          <w:rFonts w:ascii="Calibri" w:hAnsi="Calibri" w:cs="Calibri"/>
          <w:b/>
          <w:sz w:val="22"/>
          <w:szCs w:val="22"/>
        </w:rPr>
      </w:pPr>
      <w:r w:rsidRPr="005030E5">
        <w:rPr>
          <w:rFonts w:ascii="Calibri" w:hAnsi="Calibri" w:cs="Calibri"/>
          <w:sz w:val="22"/>
          <w:szCs w:val="22"/>
        </w:rPr>
        <w:t xml:space="preserve">Za wykonanie całego przedmiotu </w:t>
      </w:r>
      <w:r w:rsidR="008923E9" w:rsidRPr="005030E5">
        <w:rPr>
          <w:rFonts w:ascii="Calibri" w:hAnsi="Calibri" w:cs="Calibri"/>
          <w:sz w:val="22"/>
          <w:szCs w:val="22"/>
        </w:rPr>
        <w:t>zamówienia</w:t>
      </w:r>
      <w:r w:rsidRPr="005030E5">
        <w:rPr>
          <w:rFonts w:ascii="Calibri" w:hAnsi="Calibri" w:cs="Calibri"/>
          <w:sz w:val="22"/>
          <w:szCs w:val="22"/>
        </w:rPr>
        <w:t xml:space="preserve">, określonego w § 1 ust. 1 niniejszej umowy, </w:t>
      </w:r>
      <w:r w:rsidRPr="005030E5">
        <w:rPr>
          <w:rFonts w:ascii="Calibri" w:hAnsi="Calibri" w:cs="Calibri"/>
          <w:b/>
          <w:sz w:val="22"/>
          <w:szCs w:val="22"/>
        </w:rPr>
        <w:t>strony ustalają wynagrodzenie w wysokości:</w:t>
      </w:r>
    </w:p>
    <w:p w14:paraId="5A7FB615"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sz w:val="22"/>
          <w:szCs w:val="22"/>
        </w:rPr>
        <w:t xml:space="preserve">Cena brutto ………………… zł </w:t>
      </w:r>
      <w:r w:rsidRPr="005030E5">
        <w:rPr>
          <w:rFonts w:ascii="Calibri" w:hAnsi="Calibri" w:cs="Calibri"/>
          <w:b/>
          <w:iCs/>
          <w:sz w:val="22"/>
          <w:szCs w:val="22"/>
        </w:rPr>
        <w:t>(</w:t>
      </w:r>
      <w:r w:rsidRPr="005030E5">
        <w:rPr>
          <w:rFonts w:ascii="Calibri" w:hAnsi="Calibri" w:cs="Calibri"/>
          <w:b/>
          <w:sz w:val="22"/>
          <w:szCs w:val="22"/>
        </w:rPr>
        <w:t>słownie: …………………………………………)</w:t>
      </w:r>
      <w:r w:rsidRPr="005030E5">
        <w:rPr>
          <w:rFonts w:ascii="Calibri" w:hAnsi="Calibri" w:cs="Calibri"/>
          <w:b/>
          <w:iCs/>
          <w:sz w:val="22"/>
          <w:szCs w:val="22"/>
        </w:rPr>
        <w:t xml:space="preserve"> </w:t>
      </w:r>
    </w:p>
    <w:p w14:paraId="70793751"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iCs/>
          <w:sz w:val="22"/>
          <w:szCs w:val="22"/>
        </w:rPr>
        <w:t>Cena netto: ……………………….. zł</w:t>
      </w:r>
    </w:p>
    <w:p w14:paraId="754C09A5" w14:textId="77777777" w:rsidR="008032B1" w:rsidRPr="005030E5" w:rsidRDefault="008032B1" w:rsidP="00B6306F">
      <w:pPr>
        <w:suppressAutoHyphens w:val="0"/>
        <w:autoSpaceDE w:val="0"/>
        <w:spacing w:after="120"/>
        <w:ind w:left="426"/>
        <w:rPr>
          <w:rFonts w:ascii="Calibri" w:hAnsi="Calibri" w:cs="Calibri"/>
          <w:sz w:val="22"/>
          <w:szCs w:val="22"/>
        </w:rPr>
      </w:pPr>
      <w:r w:rsidRPr="005030E5">
        <w:rPr>
          <w:rFonts w:ascii="Calibri" w:hAnsi="Calibri" w:cs="Calibri"/>
          <w:b/>
          <w:iCs/>
          <w:sz w:val="22"/>
          <w:szCs w:val="22"/>
        </w:rPr>
        <w:lastRenderedPageBreak/>
        <w:t>Kwota podatku VAT (….%)……………………….. zł</w:t>
      </w:r>
    </w:p>
    <w:p w14:paraId="011AFC73"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35384D9" w14:textId="2F8DE74A"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5030E5">
        <w:rPr>
          <w:rFonts w:ascii="Calibri" w:hAnsi="Calibri" w:cs="Calibri"/>
          <w:sz w:val="22"/>
          <w:szCs w:val="22"/>
        </w:rPr>
        <w:t>2</w:t>
      </w:r>
      <w:r w:rsidRPr="005030E5">
        <w:rPr>
          <w:rFonts w:ascii="Calibri" w:hAnsi="Calibri" w:cs="Calibri"/>
          <w:sz w:val="22"/>
          <w:szCs w:val="22"/>
        </w:rPr>
        <w:t xml:space="preserve"> umowy, a także roboty zaniechane, o których mowa w § 1 ust. </w:t>
      </w:r>
      <w:r w:rsidR="008923E9" w:rsidRPr="005030E5">
        <w:rPr>
          <w:rFonts w:ascii="Calibri" w:hAnsi="Calibri" w:cs="Calibri"/>
          <w:sz w:val="22"/>
          <w:szCs w:val="22"/>
        </w:rPr>
        <w:t>3</w:t>
      </w:r>
      <w:r w:rsidRPr="005030E5">
        <w:rPr>
          <w:rFonts w:ascii="Calibri" w:hAnsi="Calibri" w:cs="Calibri"/>
          <w:sz w:val="22"/>
          <w:szCs w:val="22"/>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Wartość robót dodatkowych i zaniechanych zostanie określona na podstawie kosztorysów sporządzonych metodą szczegółową. </w:t>
      </w:r>
    </w:p>
    <w:p w14:paraId="72134D69"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5030E5" w:rsidRDefault="008032B1" w:rsidP="00B6306F">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5030E5" w:rsidRDefault="008032B1" w:rsidP="00B6306F">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czynniki cenotwórcze (R, Ko, Z) zostaną przyjęte z kosztorysów ofertowych złożonych przez </w:t>
      </w:r>
      <w:r w:rsidR="008923E9" w:rsidRPr="005030E5">
        <w:rPr>
          <w:rFonts w:ascii="Calibri" w:hAnsi="Calibri" w:cs="Calibri"/>
          <w:sz w:val="22"/>
          <w:szCs w:val="22"/>
        </w:rPr>
        <w:t>W</w:t>
      </w:r>
      <w:r w:rsidRPr="005030E5">
        <w:rPr>
          <w:rFonts w:ascii="Calibri" w:hAnsi="Calibri" w:cs="Calibri"/>
          <w:sz w:val="22"/>
          <w:szCs w:val="22"/>
        </w:rPr>
        <w:t>ykonawcę;</w:t>
      </w:r>
    </w:p>
    <w:p w14:paraId="671D7C3F"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 xml:space="preserve">; </w:t>
      </w:r>
    </w:p>
    <w:p w14:paraId="713462B6"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pierwotnej, a więc tej, która miała być pierwotnie wykonana,</w:t>
      </w:r>
    </w:p>
    <w:p w14:paraId="32FA1D6C"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lastRenderedPageBreak/>
        <w:t>należy wyliczyć cenę roboty zamiennej,</w:t>
      </w:r>
    </w:p>
    <w:p w14:paraId="40477860"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różnicę pomiędzy tymi cenami,</w:t>
      </w:r>
    </w:p>
    <w:p w14:paraId="10E1C0F0"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 xml:space="preserve">wyliczeń ww. cen (pierwotnej i zamiennej) należy dokonać w oparciu o następujące założenia: </w:t>
      </w:r>
    </w:p>
    <w:p w14:paraId="3FB3644B"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d1) ceny jednostkowe robót należy przyjąć z kosztorysów ofertowych,</w:t>
      </w:r>
    </w:p>
    <w:p w14:paraId="601B786C"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d2) w przypadku gdy występują roboty, których nie można rozliczyć zgodnie z podpunktem „d1” należy wyliczy ceny jednostkowe w oparciu o następujące założenia:</w:t>
      </w:r>
    </w:p>
    <w:p w14:paraId="18E7A5A6"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czynniki cenotwórcze (R, Ko, Z)  zostaną przyjęte z kosztorysów ofertowych złożonych przez wykonawcę;</w:t>
      </w:r>
    </w:p>
    <w:p w14:paraId="09CA7FB0"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w:t>
      </w:r>
    </w:p>
    <w:p w14:paraId="3891471F"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d3) ilość robót, które miały być wykonane (pierwotnych), należy przyjąć z kosztorysów ofertowych,</w:t>
      </w:r>
    </w:p>
    <w:p w14:paraId="2F70C5B8"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d4) ilości robót zamiennych należy przyjąć z książki obmiarów.</w:t>
      </w:r>
    </w:p>
    <w:p w14:paraId="145DF8E4" w14:textId="77777777" w:rsidR="008032B1" w:rsidRPr="00817C78"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Wyliczenie robót zaniechanych w stosunku do przewidzianych dokumentacja projektową odbywać się będzie w taki sam sposób, jak wyliczenie ceny na roboty pierwotnej opisanej z w ust. 5 niniejszego </w:t>
      </w:r>
      <w:r w:rsidRPr="00817C78">
        <w:rPr>
          <w:rFonts w:ascii="Calibri" w:hAnsi="Calibri" w:cs="Calibri"/>
          <w:sz w:val="22"/>
          <w:szCs w:val="22"/>
        </w:rPr>
        <w:t>paragrafu.</w:t>
      </w:r>
    </w:p>
    <w:p w14:paraId="7421FC85" w14:textId="77777777" w:rsidR="008032B1" w:rsidRPr="00817C78" w:rsidRDefault="008032B1" w:rsidP="00B6306F">
      <w:pPr>
        <w:spacing w:after="120"/>
        <w:rPr>
          <w:rFonts w:ascii="Calibri" w:hAnsi="Calibri" w:cs="Calibri"/>
          <w:b/>
          <w:bCs/>
          <w:sz w:val="22"/>
          <w:szCs w:val="22"/>
        </w:rPr>
      </w:pPr>
      <w:r w:rsidRPr="00817C78">
        <w:rPr>
          <w:rFonts w:ascii="Calibri" w:hAnsi="Calibri" w:cs="Calibri"/>
          <w:b/>
          <w:bCs/>
          <w:sz w:val="22"/>
          <w:szCs w:val="22"/>
        </w:rPr>
        <w:t>§ 10.</w:t>
      </w:r>
    </w:p>
    <w:p w14:paraId="56E17546" w14:textId="77777777" w:rsidR="008032B1" w:rsidRPr="00817C78" w:rsidRDefault="008032B1" w:rsidP="00B6306F">
      <w:pPr>
        <w:rPr>
          <w:rFonts w:ascii="Calibri" w:hAnsi="Calibri" w:cs="Calibri"/>
          <w:bCs/>
          <w:sz w:val="22"/>
          <w:szCs w:val="22"/>
        </w:rPr>
      </w:pPr>
      <w:r w:rsidRPr="00817C78">
        <w:rPr>
          <w:rFonts w:ascii="Calibri" w:hAnsi="Calibri" w:cs="Calibri"/>
          <w:sz w:val="22"/>
          <w:szCs w:val="22"/>
        </w:rPr>
        <w:t>Warunki płatności</w:t>
      </w:r>
    </w:p>
    <w:p w14:paraId="66D6E2E2" w14:textId="7CFC4084" w:rsidR="009D3C37" w:rsidRPr="009D3C37" w:rsidRDefault="009D3C37" w:rsidP="009D3C37">
      <w:pPr>
        <w:numPr>
          <w:ilvl w:val="0"/>
          <w:numId w:val="14"/>
        </w:numPr>
        <w:rPr>
          <w:rFonts w:ascii="Calibri" w:hAnsi="Calibri" w:cs="Calibri"/>
          <w:sz w:val="22"/>
          <w:szCs w:val="22"/>
        </w:rPr>
      </w:pPr>
      <w:r w:rsidRPr="009D3C37">
        <w:rPr>
          <w:rFonts w:ascii="Calibri" w:hAnsi="Calibri" w:cs="Calibri"/>
          <w:sz w:val="22"/>
          <w:szCs w:val="22"/>
        </w:rPr>
        <w:t xml:space="preserve">Sposób wystawiania faktur: </w:t>
      </w:r>
      <w:r w:rsidR="00B30776" w:rsidRPr="00B30776">
        <w:rPr>
          <w:rFonts w:ascii="Calibri" w:hAnsi="Calibri" w:cs="Calibri"/>
          <w:sz w:val="22"/>
          <w:szCs w:val="22"/>
        </w:rPr>
        <w:t>Zamawiający dopuszcza  dwie  faktury  częściowe  do wysokości  70% wartości umowy   po dokonaniu odbiorów częściowych o których mowa w § 5. ust.3.</w:t>
      </w:r>
    </w:p>
    <w:p w14:paraId="5F4EDBD3" w14:textId="34BA2A6A" w:rsidR="008032B1" w:rsidRPr="00817C78" w:rsidRDefault="008032B1" w:rsidP="00B6306F">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Fakturę należy wystawić w następujący sposób:</w:t>
      </w:r>
    </w:p>
    <w:p w14:paraId="6F5403E4" w14:textId="77777777" w:rsidR="008032B1" w:rsidRPr="00817C78" w:rsidRDefault="008032B1" w:rsidP="00B6306F">
      <w:pPr>
        <w:tabs>
          <w:tab w:val="num" w:pos="0"/>
        </w:tabs>
        <w:spacing w:after="120"/>
        <w:ind w:left="426"/>
        <w:rPr>
          <w:rFonts w:ascii="Calibri" w:hAnsi="Calibri" w:cs="Calibri"/>
          <w:sz w:val="22"/>
          <w:szCs w:val="22"/>
        </w:rPr>
      </w:pPr>
      <w:r w:rsidRPr="00817C78">
        <w:rPr>
          <w:rFonts w:ascii="Calibri" w:hAnsi="Calibri" w:cs="Calibri"/>
          <w:sz w:val="22"/>
          <w:szCs w:val="22"/>
        </w:rPr>
        <w:t xml:space="preserve">Nabywca: </w:t>
      </w:r>
      <w:r w:rsidRPr="00817C78">
        <w:rPr>
          <w:rFonts w:ascii="Calibri" w:hAnsi="Calibri" w:cs="Calibri"/>
          <w:b/>
          <w:sz w:val="22"/>
          <w:szCs w:val="22"/>
        </w:rPr>
        <w:t>Gmina Zakrzew, Zakrzew 51, 26-652 Zakrzew, NIP 796-295-93-18.</w:t>
      </w:r>
    </w:p>
    <w:p w14:paraId="052644A8" w14:textId="77777777" w:rsidR="008032B1" w:rsidRPr="00817C78" w:rsidRDefault="008032B1" w:rsidP="00B6306F">
      <w:pPr>
        <w:tabs>
          <w:tab w:val="num" w:pos="0"/>
        </w:tabs>
        <w:spacing w:after="120"/>
        <w:ind w:left="426"/>
        <w:rPr>
          <w:rFonts w:ascii="Calibri" w:hAnsi="Calibri" w:cs="Calibri"/>
          <w:sz w:val="22"/>
          <w:szCs w:val="22"/>
        </w:rPr>
      </w:pPr>
      <w:r w:rsidRPr="00817C78">
        <w:rPr>
          <w:rFonts w:ascii="Calibri" w:hAnsi="Calibri" w:cs="Calibri"/>
          <w:sz w:val="22"/>
          <w:szCs w:val="22"/>
        </w:rPr>
        <w:t>Odbiorca:</w:t>
      </w:r>
      <w:r w:rsidRPr="00817C78">
        <w:rPr>
          <w:rFonts w:ascii="Calibri" w:hAnsi="Calibri" w:cs="Calibri"/>
          <w:b/>
          <w:sz w:val="22"/>
          <w:szCs w:val="22"/>
        </w:rPr>
        <w:t xml:space="preserve"> Urząd Gminy Zakrzew, Zakrzew 51, 26-652 Zakrzew. </w:t>
      </w:r>
    </w:p>
    <w:p w14:paraId="28249A34" w14:textId="0E02DF67" w:rsidR="008032B1" w:rsidRPr="00817C78" w:rsidRDefault="00631B6D" w:rsidP="00B6306F">
      <w:pPr>
        <w:numPr>
          <w:ilvl w:val="0"/>
          <w:numId w:val="14"/>
        </w:numPr>
        <w:tabs>
          <w:tab w:val="num" w:pos="0"/>
        </w:tabs>
        <w:autoSpaceDE w:val="0"/>
        <w:autoSpaceDN w:val="0"/>
        <w:adjustRightInd w:val="0"/>
        <w:spacing w:after="120"/>
        <w:rPr>
          <w:rFonts w:ascii="Calibri" w:hAnsi="Calibri" w:cs="Calibri"/>
          <w:sz w:val="22"/>
          <w:szCs w:val="22"/>
        </w:rPr>
      </w:pPr>
      <w:r w:rsidRPr="00817C78">
        <w:rPr>
          <w:rFonts w:ascii="Calibri" w:hAnsi="Calibri" w:cs="Calibri"/>
          <w:sz w:val="22"/>
          <w:szCs w:val="22"/>
        </w:rPr>
        <w:t>Termin płatności</w:t>
      </w:r>
      <w:r w:rsidR="008032B1" w:rsidRPr="00817C78">
        <w:rPr>
          <w:rFonts w:ascii="Calibri" w:hAnsi="Calibri" w:cs="Calibri"/>
          <w:sz w:val="22"/>
          <w:szCs w:val="22"/>
        </w:rPr>
        <w:t xml:space="preserve"> wynosi  30 dni od otrzymania przez Zamawiającego prawidłowo wystawionej faktury wraz z załącznikami.</w:t>
      </w:r>
    </w:p>
    <w:p w14:paraId="1F3C8712" w14:textId="77777777" w:rsidR="008032B1" w:rsidRPr="00817C78" w:rsidRDefault="008032B1" w:rsidP="00B6306F">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Zapłaty za faktury będą dokonywane w formie przelewu bankowego na wskazany przez wykonawcę rachunek bankowy …………………………………… i zgłoszony w urzędzie skarbowym.</w:t>
      </w:r>
    </w:p>
    <w:p w14:paraId="701690A2" w14:textId="77777777" w:rsidR="008032B1" w:rsidRPr="00817C78" w:rsidRDefault="008032B1" w:rsidP="00B6306F">
      <w:pPr>
        <w:numPr>
          <w:ilvl w:val="0"/>
          <w:numId w:val="14"/>
        </w:numPr>
        <w:tabs>
          <w:tab w:val="num" w:pos="0"/>
        </w:tabs>
        <w:suppressAutoHyphens w:val="0"/>
        <w:spacing w:before="120"/>
        <w:ind w:left="425" w:hanging="425"/>
        <w:rPr>
          <w:rFonts w:ascii="Calibri" w:hAnsi="Calibri" w:cs="Calibri"/>
          <w:sz w:val="22"/>
          <w:szCs w:val="22"/>
        </w:rPr>
      </w:pPr>
      <w:r w:rsidRPr="00817C78">
        <w:rPr>
          <w:rFonts w:ascii="Calibri" w:hAnsi="Calibri" w:cs="Calibri"/>
          <w:sz w:val="22"/>
          <w:szCs w:val="22"/>
        </w:rPr>
        <w:t xml:space="preserve">Zamawiający będzie realizować płatności za faktury z zastosowaniem mechanizmu podzielonej płatności tzw. </w:t>
      </w:r>
      <w:proofErr w:type="spellStart"/>
      <w:r w:rsidRPr="00817C78">
        <w:rPr>
          <w:rFonts w:ascii="Calibri" w:hAnsi="Calibri" w:cs="Calibri"/>
          <w:sz w:val="22"/>
          <w:szCs w:val="22"/>
        </w:rPr>
        <w:t>split</w:t>
      </w:r>
      <w:proofErr w:type="spellEnd"/>
      <w:r w:rsidRPr="00817C78">
        <w:rPr>
          <w:rFonts w:ascii="Calibri" w:hAnsi="Calibri" w:cs="Calibri"/>
          <w:sz w:val="22"/>
          <w:szCs w:val="22"/>
        </w:rPr>
        <w:t xml:space="preserve"> </w:t>
      </w:r>
      <w:proofErr w:type="spellStart"/>
      <w:r w:rsidRPr="00817C78">
        <w:rPr>
          <w:rFonts w:ascii="Calibri" w:hAnsi="Calibri" w:cs="Calibri"/>
          <w:sz w:val="22"/>
          <w:szCs w:val="22"/>
        </w:rPr>
        <w:t>payment</w:t>
      </w:r>
      <w:proofErr w:type="spellEnd"/>
      <w:r w:rsidRPr="00817C78">
        <w:rPr>
          <w:rFonts w:ascii="Calibri" w:hAnsi="Calibri" w:cs="Calibri"/>
          <w:sz w:val="22"/>
          <w:szCs w:val="22"/>
        </w:rPr>
        <w:t xml:space="preserve"> zgodnie z przepisami ustawy z dnia 11 marca 2004 r. o podatku od towarów i usług (Dz.U. z 2020 r. poz. 106 z </w:t>
      </w:r>
      <w:proofErr w:type="spellStart"/>
      <w:r w:rsidRPr="00817C78">
        <w:rPr>
          <w:rFonts w:ascii="Calibri" w:hAnsi="Calibri" w:cs="Calibri"/>
          <w:sz w:val="22"/>
          <w:szCs w:val="22"/>
        </w:rPr>
        <w:t>późn</w:t>
      </w:r>
      <w:proofErr w:type="spellEnd"/>
      <w:r w:rsidRPr="00817C78">
        <w:rPr>
          <w:rFonts w:ascii="Calibri" w:hAnsi="Calibri" w:cs="Calibri"/>
          <w:sz w:val="22"/>
          <w:szCs w:val="22"/>
        </w:rPr>
        <w:t>. zm.).</w:t>
      </w:r>
    </w:p>
    <w:p w14:paraId="2CB7818D" w14:textId="77777777" w:rsidR="008032B1" w:rsidRPr="005030E5" w:rsidRDefault="008032B1" w:rsidP="00B6306F">
      <w:pPr>
        <w:numPr>
          <w:ilvl w:val="0"/>
          <w:numId w:val="14"/>
        </w:numPr>
        <w:tabs>
          <w:tab w:val="clear" w:pos="360"/>
          <w:tab w:val="num" w:pos="0"/>
          <w:tab w:val="left" w:pos="426"/>
        </w:tabs>
        <w:suppressAutoHyphens w:val="0"/>
        <w:spacing w:before="120"/>
        <w:ind w:left="426" w:hanging="426"/>
        <w:rPr>
          <w:rFonts w:ascii="Calibri" w:hAnsi="Calibri" w:cs="Calibri"/>
          <w:sz w:val="22"/>
          <w:szCs w:val="22"/>
        </w:rPr>
      </w:pPr>
      <w:r w:rsidRPr="00817C78">
        <w:rPr>
          <w:rFonts w:ascii="Calibri" w:hAnsi="Calibri" w:cs="Calibri"/>
          <w:sz w:val="22"/>
          <w:szCs w:val="22"/>
        </w:rPr>
        <w:t>Wykonawca oświadcza, że numer rachunku bankowego wskazany na fakturach wystawionych w</w:t>
      </w:r>
      <w:r w:rsidRPr="005030E5">
        <w:rPr>
          <w:rFonts w:ascii="Calibri" w:hAnsi="Calibri" w:cs="Calibri"/>
          <w:sz w:val="22"/>
          <w:szCs w:val="22"/>
        </w:rPr>
        <w:t xml:space="preserve"> związku z realizacją niniejszej umowy jest numerem właściwym dla dokonania rozliczeń na zasadach podzielonej płatności (</w:t>
      </w:r>
      <w:proofErr w:type="spellStart"/>
      <w:r w:rsidRPr="005030E5">
        <w:rPr>
          <w:rFonts w:ascii="Calibri" w:hAnsi="Calibri" w:cs="Calibri"/>
          <w:sz w:val="22"/>
          <w:szCs w:val="22"/>
        </w:rPr>
        <w:t>split</w:t>
      </w:r>
      <w:proofErr w:type="spellEnd"/>
      <w:r w:rsidRPr="005030E5">
        <w:rPr>
          <w:rFonts w:ascii="Calibri" w:hAnsi="Calibri" w:cs="Calibri"/>
          <w:sz w:val="22"/>
          <w:szCs w:val="22"/>
        </w:rPr>
        <w:t xml:space="preserve"> </w:t>
      </w:r>
      <w:proofErr w:type="spellStart"/>
      <w:r w:rsidRPr="005030E5">
        <w:rPr>
          <w:rFonts w:ascii="Calibri" w:hAnsi="Calibri" w:cs="Calibri"/>
          <w:sz w:val="22"/>
          <w:szCs w:val="22"/>
        </w:rPr>
        <w:t>payment</w:t>
      </w:r>
      <w:proofErr w:type="spellEnd"/>
      <w:r w:rsidRPr="005030E5">
        <w:rPr>
          <w:rFonts w:ascii="Calibri" w:hAnsi="Calibri" w:cs="Calibri"/>
          <w:sz w:val="22"/>
          <w:szCs w:val="22"/>
        </w:rPr>
        <w:t xml:space="preserve">), zgodnie z przepisami ustawy z dnia 11 marca 2004 r. o podatku od towarów i usług (Dz.U. z 2020 r. poz. 106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w:t>
      </w:r>
    </w:p>
    <w:p w14:paraId="16F1CAE1" w14:textId="77777777"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lastRenderedPageBreak/>
        <w:t xml:space="preserve">Termin zapłaty wynagrodzenia podwykonawcom lub dalszym podwykonawcom nie może przekraczać 30 dni. </w:t>
      </w:r>
    </w:p>
    <w:p w14:paraId="19C234AF" w14:textId="77777777" w:rsidR="008032B1" w:rsidRPr="005030E5" w:rsidRDefault="008032B1" w:rsidP="00B6306F">
      <w:pPr>
        <w:pStyle w:val="Akapitzlist"/>
        <w:numPr>
          <w:ilvl w:val="0"/>
          <w:numId w:val="14"/>
        </w:numPr>
        <w:tabs>
          <w:tab w:val="num" w:pos="0"/>
        </w:tabs>
        <w:spacing w:before="120" w:after="0" w:line="240" w:lineRule="auto"/>
        <w:ind w:left="425" w:hanging="425"/>
      </w:pPr>
      <w:r w:rsidRPr="005030E5">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w:t>
      </w:r>
      <w:r w:rsidR="00D06D98" w:rsidRPr="005030E5">
        <w:rPr>
          <w:rFonts w:ascii="Calibri" w:hAnsi="Calibri" w:cs="Calibri"/>
          <w:sz w:val="22"/>
          <w:szCs w:val="22"/>
        </w:rPr>
        <w:t xml:space="preserve"> i </w:t>
      </w:r>
      <w:r w:rsidRPr="005030E5">
        <w:rPr>
          <w:rFonts w:ascii="Calibri" w:hAnsi="Calibri" w:cs="Calibri"/>
          <w:sz w:val="22"/>
          <w:szCs w:val="22"/>
        </w:rPr>
        <w:t>brak</w:t>
      </w:r>
      <w:r w:rsidR="00D06D98" w:rsidRPr="005030E5">
        <w:rPr>
          <w:rFonts w:ascii="Calibri" w:hAnsi="Calibri" w:cs="Calibri"/>
          <w:sz w:val="22"/>
          <w:szCs w:val="22"/>
        </w:rPr>
        <w:t>u</w:t>
      </w:r>
      <w:r w:rsidRPr="005030E5">
        <w:rPr>
          <w:rFonts w:ascii="Calibri" w:hAnsi="Calibri" w:cs="Calibri"/>
          <w:sz w:val="22"/>
          <w:szCs w:val="22"/>
        </w:rPr>
        <w:t xml:space="preserve"> zachowania przez Wykonawcę warunków określonych w ust. 8</w:t>
      </w:r>
      <w:r w:rsidR="00D06D98" w:rsidRPr="005030E5">
        <w:rPr>
          <w:rFonts w:ascii="Calibri" w:hAnsi="Calibri" w:cs="Calibri"/>
          <w:sz w:val="22"/>
          <w:szCs w:val="22"/>
        </w:rPr>
        <w:t>,</w:t>
      </w:r>
      <w:r w:rsidRPr="005030E5">
        <w:rPr>
          <w:rFonts w:ascii="Calibri" w:hAnsi="Calibri" w:cs="Calibri"/>
          <w:sz w:val="22"/>
          <w:szCs w:val="22"/>
        </w:rPr>
        <w:t xml:space="preserve"> rozpoczęcie biegu terminu płatności na rzecz Wykonawcy z tytułu wystawionej przez Wykonawcę faktury następuje z dniem przedstawienia Zamawiającemu dowodu zapłaty na rzecz podwykonawcy (dalszemu podwykonawcy).  </w:t>
      </w:r>
    </w:p>
    <w:p w14:paraId="252012D2" w14:textId="77777777" w:rsidR="008032B1" w:rsidRPr="005030E5" w:rsidRDefault="008032B1" w:rsidP="00B6306F">
      <w:pPr>
        <w:numPr>
          <w:ilvl w:val="0"/>
          <w:numId w:val="14"/>
        </w:numPr>
        <w:tabs>
          <w:tab w:val="clear" w:pos="360"/>
          <w:tab w:val="num" w:pos="426"/>
          <w:tab w:val="left" w:pos="567"/>
        </w:tabs>
        <w:suppressAutoHyphens w:val="0"/>
        <w:spacing w:before="120" w:after="120"/>
        <w:ind w:left="426" w:hanging="426"/>
        <w:rPr>
          <w:rFonts w:ascii="Calibri" w:hAnsi="Calibri" w:cs="Calibri"/>
          <w:sz w:val="22"/>
          <w:szCs w:val="22"/>
        </w:rPr>
      </w:pPr>
      <w:r w:rsidRPr="005030E5">
        <w:rPr>
          <w:rFonts w:ascii="Calibri" w:hAnsi="Calibri" w:cs="Calibri"/>
          <w:sz w:val="22"/>
          <w:szCs w:val="22"/>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5030E5">
        <w:rPr>
          <w:rFonts w:ascii="Calibri" w:hAnsi="Calibri" w:cs="Calibri"/>
          <w:sz w:val="22"/>
          <w:szCs w:val="22"/>
        </w:rPr>
        <w:t>t.j</w:t>
      </w:r>
      <w:proofErr w:type="spellEnd"/>
      <w:r w:rsidRPr="005030E5">
        <w:rPr>
          <w:rFonts w:ascii="Calibri" w:hAnsi="Calibri" w:cs="Calibri"/>
          <w:sz w:val="22"/>
          <w:szCs w:val="22"/>
        </w:rPr>
        <w:t xml:space="preserve">. Dz. U. z 2020 r. poz. 1666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 Zamawiającego należy zweryfikować po następującym nr PEPPOL: NIP 7962959318.</w:t>
      </w:r>
    </w:p>
    <w:p w14:paraId="5A7EBC4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11.</w:t>
      </w:r>
    </w:p>
    <w:p w14:paraId="4B0A06A0"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Umowy o podwykonawstwo</w:t>
      </w:r>
    </w:p>
    <w:p w14:paraId="5AACF440"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 xml:space="preserve">Wykonawca oświadcza, że podwykonawca ………………… (nazwa ),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 (w jakim wykształcenie, kwalifikacje zawodowe lub doświadczenie podmiotu były deklarowane  do wykonania przedmiotu). </w:t>
      </w:r>
    </w:p>
    <w:p w14:paraId="38232A12"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811C0D1"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5030E5">
        <w:rPr>
          <w:rFonts w:ascii="Calibri" w:hAnsi="Calibri" w:cs="Calibri"/>
          <w:sz w:val="22"/>
          <w:szCs w:val="22"/>
        </w:rPr>
        <w:t>Pzp</w:t>
      </w:r>
      <w:proofErr w:type="spellEnd"/>
      <w:r w:rsidRPr="005030E5">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Wymagania dla umów z podwykonawcami lub dalszymi podwykonawcami:</w:t>
      </w:r>
    </w:p>
    <w:p w14:paraId="28C056CC" w14:textId="77777777" w:rsidR="008032B1" w:rsidRPr="005030E5" w:rsidRDefault="008032B1" w:rsidP="00B6306F">
      <w:pPr>
        <w:numPr>
          <w:ilvl w:val="0"/>
          <w:numId w:val="16"/>
        </w:numPr>
        <w:spacing w:before="120"/>
        <w:rPr>
          <w:rFonts w:ascii="Calibri" w:hAnsi="Calibri" w:cs="Calibri"/>
          <w:sz w:val="22"/>
          <w:szCs w:val="22"/>
        </w:rPr>
      </w:pPr>
      <w:r w:rsidRPr="005030E5">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5030E5" w:rsidRDefault="008032B1" w:rsidP="00B6306F">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t xml:space="preserve">umowa o podwykonawstwo nie może zawierać postanowień kształtujących prawa i obowiązki podwykonawcy, w zakresie kar umownych oraz postanowień dotyczących </w:t>
      </w:r>
      <w:r w:rsidRPr="005030E5">
        <w:rPr>
          <w:rFonts w:ascii="Calibri" w:hAnsi="Calibri" w:cs="Calibri"/>
          <w:sz w:val="22"/>
          <w:szCs w:val="22"/>
        </w:rPr>
        <w:lastRenderedPageBreak/>
        <w:t>warunków wypłaty wynagrodzenia, w sposób dla niego mniej korzystny niż prawa i obowiązki Wykonawcy, ukształtowane postanowieniami umowy zawartej między Zamawiającym a Wykonawcą;</w:t>
      </w:r>
    </w:p>
    <w:p w14:paraId="1007F2BE" w14:textId="77777777" w:rsidR="008032B1" w:rsidRPr="005030E5" w:rsidRDefault="008032B1" w:rsidP="00B6306F">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5030E5" w:rsidRDefault="008032B1" w:rsidP="00B6306F">
      <w:pPr>
        <w:numPr>
          <w:ilvl w:val="0"/>
          <w:numId w:val="16"/>
        </w:numPr>
        <w:spacing w:before="120"/>
        <w:rPr>
          <w:rFonts w:ascii="Calibri" w:hAnsi="Calibri" w:cs="Calibri"/>
          <w:sz w:val="22"/>
          <w:szCs w:val="22"/>
        </w:rPr>
      </w:pPr>
      <w:r w:rsidRPr="005030E5">
        <w:rPr>
          <w:rFonts w:ascii="Calibri" w:hAnsi="Calibri" w:cs="Calibr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5030E5">
        <w:rPr>
          <w:rFonts w:ascii="Calibri" w:hAnsi="Calibri" w:cs="Calibri"/>
          <w:bCs/>
          <w:sz w:val="22"/>
          <w:szCs w:val="22"/>
        </w:rPr>
        <w:t>§ 3 niniejszej umowy.</w:t>
      </w:r>
    </w:p>
    <w:p w14:paraId="1983A728"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nie spełnia ona wymagań określonych w dokumentach zamówienia,</w:t>
      </w:r>
    </w:p>
    <w:p w14:paraId="0A297032" w14:textId="022F806F"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przewiduje ona termin zapłaty wynagrodzenia dłuższy niż określony w ust. 5 pkt a),</w:t>
      </w:r>
    </w:p>
    <w:p w14:paraId="72C1ECE0" w14:textId="77777777"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zawiera ona postanowienia niezgodne z art. 463 ustawy Prawo zamówień publicznych.</w:t>
      </w:r>
    </w:p>
    <w:p w14:paraId="14A94EDB"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B24B2F1"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o którym mowa w ust. 9, podwykonawca lub dalszy podwykonawca, przedkłada poświadczoną za zgodność z oryginałem kopię umowy również Wykonawcy.</w:t>
      </w:r>
    </w:p>
    <w:p w14:paraId="69F17DCC" w14:textId="4B2C3CB6"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 przypadku, o którym mowa w ust. 9, jeżeli termin zapłaty wynagrodzenia jest </w:t>
      </w:r>
      <w:r w:rsidR="00B1366F">
        <w:rPr>
          <w:rFonts w:ascii="Calibri" w:hAnsi="Calibri" w:cs="Calibri"/>
          <w:sz w:val="22"/>
          <w:szCs w:val="22"/>
        </w:rPr>
        <w:t xml:space="preserve">dłuższy niż określony w ust. 5 </w:t>
      </w:r>
      <w:r w:rsidRPr="005030E5">
        <w:rPr>
          <w:rFonts w:ascii="Calibri" w:hAnsi="Calibri" w:cs="Calibri"/>
          <w:sz w:val="22"/>
          <w:szCs w:val="22"/>
        </w:rPr>
        <w:t>pkt a), Zamawiający informuje o tym Wykonawcę i wzywa go do doprowadzenia do zmiany tej umowy, pod rygorem wystąpienia o zapłatę kary umownej.</w:t>
      </w:r>
    </w:p>
    <w:p w14:paraId="7073E86D"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Postanowienia ust. 4-11 stosuje się odpowiednio do zmian umowy o podwykonawstwo. </w:t>
      </w:r>
    </w:p>
    <w:p w14:paraId="29A89E53"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5030E5">
        <w:rPr>
          <w:rFonts w:ascii="Calibri" w:hAnsi="Calibri" w:cs="Calibri"/>
          <w:sz w:val="22"/>
          <w:szCs w:val="22"/>
        </w:rPr>
        <w:lastRenderedPageBreak/>
        <w:t>Zamawiającemu umowę o podwykonawstwo, której przedmiotem są dostawy lub usługi, w przypadku uchylenia się od obowiązku zapłaty odpowiednio przez Wykonawcę, podwykonawcę lub dalszego podwykonawcę.</w:t>
      </w:r>
    </w:p>
    <w:p w14:paraId="44CEB264"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9E70C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Bezpośrednia zapłata obejmuje wyłącznie należne wynagrodzenie, bez odsetek, należnych podwykonawcy lub dalszemu podwykonawcy.</w:t>
      </w:r>
    </w:p>
    <w:p w14:paraId="015A7DC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zgłoszenia w terminie uwag o których mowa w ust. 16, zamawiający może:</w:t>
      </w:r>
    </w:p>
    <w:p w14:paraId="18BC1AE0"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nie dokonać bezpośredniej zapłaty wynagrodzenia podwykonawcy lub dalszemu podwykonawcy, jeżeli wykonawca wykaże niezasadność takiej zapłaty albo</w:t>
      </w:r>
    </w:p>
    <w:p w14:paraId="035FD3AA"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 xml:space="preserve">dokonać bezpośredniej zapłaty wynagrodzenia podwykonawcy lub dalszemu podwykonawcy, jeżeli podwykonawca lub dalszy podwykonawca wykaże zasadność takiej zapłaty.  </w:t>
      </w:r>
    </w:p>
    <w:p w14:paraId="75621AF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4FB293D2"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Jakakolwiek przerwa w realizacji przedmiotu umowy wynikająca z winy podwykonawcy</w:t>
      </w:r>
      <w:r w:rsidRPr="005030E5">
        <w:rPr>
          <w:rFonts w:ascii="Calibri" w:hAnsi="Calibri" w:cs="Calibri"/>
          <w:i/>
          <w:sz w:val="22"/>
          <w:szCs w:val="22"/>
        </w:rPr>
        <w:t xml:space="preserve"> </w:t>
      </w:r>
      <w:r w:rsidRPr="005030E5">
        <w:rPr>
          <w:rFonts w:ascii="Calibri" w:hAnsi="Calibri" w:cs="Calibri"/>
          <w:sz w:val="22"/>
          <w:szCs w:val="22"/>
        </w:rPr>
        <w:t>będzie traktowana, jako przerwa wynikła z przyczyn zależnych od Wykonawcy i nie może stanowić podstawy do zmiany terminu zakończenia robót, o którym mowa w § 4.</w:t>
      </w:r>
    </w:p>
    <w:p w14:paraId="10DDC62B"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odpowiada za działania i zaniechania podwykonawców jak za swoje własne.</w:t>
      </w:r>
    </w:p>
    <w:p w14:paraId="27082229"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pełni funkcję koordynatora w stosunku do wszystkich podwykonawców.</w:t>
      </w:r>
    </w:p>
    <w:p w14:paraId="7E133DC2" w14:textId="77777777" w:rsidR="008032B1" w:rsidRPr="005030E5" w:rsidRDefault="008032B1" w:rsidP="00B6306F">
      <w:pPr>
        <w:numPr>
          <w:ilvl w:val="0"/>
          <w:numId w:val="15"/>
        </w:numPr>
        <w:tabs>
          <w:tab w:val="clear" w:pos="360"/>
          <w:tab w:val="left" w:pos="426"/>
        </w:tabs>
        <w:suppressAutoHyphens w:val="0"/>
        <w:spacing w:before="120"/>
        <w:ind w:left="426" w:hanging="426"/>
        <w:rPr>
          <w:rFonts w:ascii="Calibri" w:hAnsi="Calibri" w:cs="Calibri"/>
          <w:sz w:val="22"/>
          <w:szCs w:val="22"/>
        </w:rPr>
      </w:pPr>
      <w:r w:rsidRPr="005030E5">
        <w:rPr>
          <w:rFonts w:ascii="Calibri" w:hAnsi="Calibri" w:cs="Calibri"/>
          <w:sz w:val="22"/>
          <w:szCs w:val="22"/>
        </w:rPr>
        <w:t xml:space="preserve">W przypadkach, o których mowa w ust. 4 i 8, przedkładający może poświadczyć za zgodność z oryginałem kopię umowy o podwykonawstwo. </w:t>
      </w:r>
    </w:p>
    <w:p w14:paraId="43352487" w14:textId="77777777" w:rsidR="008032B1" w:rsidRPr="005030E5" w:rsidRDefault="008032B1" w:rsidP="00B6306F">
      <w:pPr>
        <w:spacing w:after="120"/>
        <w:rPr>
          <w:rFonts w:ascii="Calibri" w:hAnsi="Calibri" w:cs="Calibri"/>
          <w:b/>
          <w:bCs/>
          <w:sz w:val="22"/>
          <w:szCs w:val="22"/>
        </w:rPr>
      </w:pPr>
    </w:p>
    <w:p w14:paraId="68C71BFE"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12.</w:t>
      </w:r>
    </w:p>
    <w:p w14:paraId="3989CE05" w14:textId="77777777" w:rsidR="008032B1" w:rsidRPr="005030E5" w:rsidRDefault="008032B1" w:rsidP="00B6306F">
      <w:pPr>
        <w:rPr>
          <w:rStyle w:val="Pogrubienie"/>
          <w:rFonts w:ascii="Calibri" w:hAnsi="Calibri" w:cs="Calibri"/>
          <w:sz w:val="22"/>
          <w:szCs w:val="22"/>
        </w:rPr>
      </w:pPr>
      <w:r w:rsidRPr="005030E5">
        <w:rPr>
          <w:rStyle w:val="Pogrubienie"/>
          <w:rFonts w:ascii="Calibri" w:hAnsi="Calibri" w:cs="Calibri"/>
          <w:sz w:val="22"/>
          <w:szCs w:val="22"/>
        </w:rPr>
        <w:t>Kary umowne</w:t>
      </w:r>
    </w:p>
    <w:p w14:paraId="76B15B1F" w14:textId="77777777" w:rsidR="008032B1" w:rsidRPr="005030E5" w:rsidRDefault="008032B1" w:rsidP="00B6306F">
      <w:pPr>
        <w:numPr>
          <w:ilvl w:val="0"/>
          <w:numId w:val="19"/>
        </w:numPr>
        <w:tabs>
          <w:tab w:val="clear" w:pos="360"/>
          <w:tab w:val="left" w:pos="426"/>
        </w:tabs>
        <w:spacing w:after="120"/>
        <w:ind w:left="426" w:hanging="426"/>
        <w:rPr>
          <w:rFonts w:ascii="Calibri" w:hAnsi="Calibri" w:cs="Calibri"/>
          <w:sz w:val="22"/>
          <w:szCs w:val="22"/>
        </w:rPr>
      </w:pPr>
      <w:r w:rsidRPr="005030E5">
        <w:rPr>
          <w:rFonts w:ascii="Calibri" w:hAnsi="Calibri" w:cs="Calibri"/>
          <w:sz w:val="22"/>
          <w:szCs w:val="22"/>
        </w:rPr>
        <w:t>Wykonawca zapłaci Zamawiającemu kary umowne:</w:t>
      </w:r>
    </w:p>
    <w:p w14:paraId="0D01B524"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za odstąpienie od umowy z przyczyn leżących po stronie Wykonawcy kwotę równą 10% wartości umowy brutto,</w:t>
      </w:r>
    </w:p>
    <w:p w14:paraId="158EE9BE" w14:textId="1F411EED"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 xml:space="preserve">za zwłokę w wykonaniu </w:t>
      </w:r>
      <w:r w:rsidR="00336CBC" w:rsidRPr="005030E5">
        <w:rPr>
          <w:rFonts w:ascii="Calibri" w:hAnsi="Calibri" w:cs="Calibri"/>
          <w:sz w:val="22"/>
          <w:szCs w:val="22"/>
        </w:rPr>
        <w:t xml:space="preserve">przedmiotu zamówienia </w:t>
      </w:r>
      <w:r w:rsidRPr="005030E5">
        <w:rPr>
          <w:rFonts w:ascii="Calibri" w:hAnsi="Calibri" w:cs="Calibri"/>
          <w:sz w:val="22"/>
          <w:szCs w:val="22"/>
        </w:rPr>
        <w:t xml:space="preserve"> w stosunku go termin</w:t>
      </w:r>
      <w:r w:rsidR="00336CBC" w:rsidRPr="005030E5">
        <w:rPr>
          <w:rFonts w:ascii="Calibri" w:hAnsi="Calibri" w:cs="Calibri"/>
          <w:sz w:val="22"/>
          <w:szCs w:val="22"/>
        </w:rPr>
        <w:t>u</w:t>
      </w:r>
      <w:r w:rsidRPr="005030E5">
        <w:rPr>
          <w:rFonts w:ascii="Calibri" w:hAnsi="Calibri" w:cs="Calibri"/>
          <w:sz w:val="22"/>
          <w:szCs w:val="22"/>
        </w:rPr>
        <w:t xml:space="preserve"> określon</w:t>
      </w:r>
      <w:r w:rsidR="00336CBC" w:rsidRPr="005030E5">
        <w:rPr>
          <w:rFonts w:ascii="Calibri" w:hAnsi="Calibri" w:cs="Calibri"/>
          <w:sz w:val="22"/>
          <w:szCs w:val="22"/>
        </w:rPr>
        <w:t>ego</w:t>
      </w:r>
      <w:r w:rsidRPr="005030E5">
        <w:rPr>
          <w:rFonts w:ascii="Calibri" w:hAnsi="Calibri" w:cs="Calibri"/>
          <w:sz w:val="22"/>
          <w:szCs w:val="22"/>
        </w:rPr>
        <w:t xml:space="preserve"> w § </w:t>
      </w:r>
      <w:r w:rsidR="00336CBC" w:rsidRPr="005030E5">
        <w:rPr>
          <w:rFonts w:ascii="Calibri" w:hAnsi="Calibri" w:cs="Calibri"/>
          <w:sz w:val="22"/>
          <w:szCs w:val="22"/>
        </w:rPr>
        <w:t>4</w:t>
      </w:r>
      <w:r w:rsidRPr="005030E5">
        <w:rPr>
          <w:rFonts w:ascii="Calibri" w:hAnsi="Calibri" w:cs="Calibri"/>
          <w:sz w:val="22"/>
          <w:szCs w:val="22"/>
        </w:rPr>
        <w:t xml:space="preserve"> ust. 2 w kwocie stanowiącej równowartość 0,2% kwoty umownej brutto - za każdy dzień zwłoki </w:t>
      </w:r>
    </w:p>
    <w:p w14:paraId="26A9D253"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za zwłokę w usunięciu usterek lub wad z przyczyn leżących po stronie Wykonawcy – w kwocie stanowiącej równowartość 0,2% kwoty umownej brutto za każdy dzień zwłoki,</w:t>
      </w:r>
    </w:p>
    <w:p w14:paraId="5BF68BBF"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lastRenderedPageBreak/>
        <w:t>za brak zapłaty lub nieterminową zapłatę wynagrodzenia należnego podwykonawcom lub dalszym podwykonawcom-  w wysokości 2 % wartości umowy o podwykonawstwo,</w:t>
      </w:r>
    </w:p>
    <w:p w14:paraId="1C5C172C"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 wartości umowy z podwykonawcą, ale nie mniej niż 2000,00 złotych za każdy stwierdzony przypadek, </w:t>
      </w:r>
    </w:p>
    <w:p w14:paraId="13F1C555" w14:textId="77777777" w:rsidR="008032B1" w:rsidRPr="005030E5" w:rsidRDefault="008032B1" w:rsidP="00B6306F">
      <w:pPr>
        <w:numPr>
          <w:ilvl w:val="0"/>
          <w:numId w:val="20"/>
        </w:numPr>
        <w:suppressAutoHyphens w:val="0"/>
        <w:autoSpaceDE w:val="0"/>
        <w:spacing w:after="120"/>
        <w:rPr>
          <w:rFonts w:ascii="Calibri" w:hAnsi="Calibri" w:cs="Calibri"/>
          <w:sz w:val="22"/>
          <w:szCs w:val="22"/>
        </w:rPr>
      </w:pPr>
      <w:r w:rsidRPr="005030E5">
        <w:rPr>
          <w:rFonts w:ascii="Calibri" w:hAnsi="Calibri" w:cs="Calibri"/>
          <w:sz w:val="22"/>
          <w:szCs w:val="22"/>
        </w:rPr>
        <w:t>w przypadku naruszenia obowi</w:t>
      </w:r>
      <w:r w:rsidRPr="005030E5">
        <w:rPr>
          <w:rFonts w:ascii="Calibri" w:eastAsia="TimesNewRoman" w:hAnsi="Calibri" w:cs="Calibri"/>
          <w:sz w:val="22"/>
          <w:szCs w:val="22"/>
        </w:rPr>
        <w:t>ą</w:t>
      </w:r>
      <w:r w:rsidRPr="005030E5">
        <w:rPr>
          <w:rFonts w:ascii="Calibri" w:hAnsi="Calibri" w:cs="Calibri"/>
          <w:sz w:val="22"/>
          <w:szCs w:val="22"/>
        </w:rPr>
        <w:t>zku zatrudnienia osób, o których mowa w § 3 umowy, na podstawie umowy o prac</w:t>
      </w:r>
      <w:r w:rsidRPr="005030E5">
        <w:rPr>
          <w:rFonts w:ascii="Calibri" w:eastAsia="TimesNewRoman" w:hAnsi="Calibri" w:cs="Calibri"/>
          <w:sz w:val="22"/>
          <w:szCs w:val="22"/>
        </w:rPr>
        <w:t xml:space="preserve">ę </w:t>
      </w:r>
      <w:r w:rsidRPr="005030E5">
        <w:rPr>
          <w:rFonts w:ascii="Calibri" w:hAnsi="Calibri" w:cs="Calibri"/>
          <w:sz w:val="22"/>
          <w:szCs w:val="22"/>
        </w:rPr>
        <w:t>zgodnie z zasadami okre</w:t>
      </w:r>
      <w:r w:rsidRPr="005030E5">
        <w:rPr>
          <w:rFonts w:ascii="Calibri" w:eastAsia="TimesNewRoman" w:hAnsi="Calibri" w:cs="Calibri"/>
          <w:sz w:val="22"/>
          <w:szCs w:val="22"/>
        </w:rPr>
        <w:t>ś</w:t>
      </w:r>
      <w:r w:rsidRPr="005030E5">
        <w:rPr>
          <w:rFonts w:ascii="Calibri" w:hAnsi="Calibri" w:cs="Calibri"/>
          <w:sz w:val="22"/>
          <w:szCs w:val="22"/>
        </w:rPr>
        <w:t>lonymi w § 3 umowy lub nieprzedstawienia Zamawiaj</w:t>
      </w:r>
      <w:r w:rsidRPr="005030E5">
        <w:rPr>
          <w:rFonts w:ascii="Calibri" w:eastAsia="TimesNewRoman" w:hAnsi="Calibri" w:cs="Calibri"/>
          <w:sz w:val="22"/>
          <w:szCs w:val="22"/>
        </w:rPr>
        <w:t>ą</w:t>
      </w:r>
      <w:r w:rsidRPr="005030E5">
        <w:rPr>
          <w:rFonts w:ascii="Calibri" w:hAnsi="Calibri" w:cs="Calibri"/>
          <w:sz w:val="22"/>
          <w:szCs w:val="22"/>
        </w:rPr>
        <w:t>cemu dokumentów lub o</w:t>
      </w:r>
      <w:r w:rsidRPr="005030E5">
        <w:rPr>
          <w:rFonts w:ascii="Calibri" w:eastAsia="TimesNewRoman" w:hAnsi="Calibri" w:cs="Calibri"/>
          <w:sz w:val="22"/>
          <w:szCs w:val="22"/>
        </w:rPr>
        <w:t>ś</w:t>
      </w:r>
      <w:r w:rsidRPr="005030E5">
        <w:rPr>
          <w:rFonts w:ascii="Calibri" w:hAnsi="Calibri" w:cs="Calibri"/>
          <w:sz w:val="22"/>
          <w:szCs w:val="22"/>
        </w:rPr>
        <w:t>wiadcze</w:t>
      </w:r>
      <w:r w:rsidRPr="005030E5">
        <w:rPr>
          <w:rFonts w:ascii="Calibri" w:eastAsia="TimesNewRoman" w:hAnsi="Calibri" w:cs="Calibri"/>
          <w:sz w:val="22"/>
          <w:szCs w:val="22"/>
        </w:rPr>
        <w:t xml:space="preserve">ń </w:t>
      </w:r>
      <w:r w:rsidRPr="005030E5">
        <w:rPr>
          <w:rFonts w:ascii="Calibri" w:hAnsi="Calibri" w:cs="Calibri"/>
          <w:sz w:val="22"/>
          <w:szCs w:val="22"/>
        </w:rPr>
        <w:t>okre</w:t>
      </w:r>
      <w:r w:rsidRPr="005030E5">
        <w:rPr>
          <w:rFonts w:ascii="Calibri" w:eastAsia="TimesNewRoman" w:hAnsi="Calibri" w:cs="Calibri"/>
          <w:sz w:val="22"/>
          <w:szCs w:val="22"/>
        </w:rPr>
        <w:t>ś</w:t>
      </w:r>
      <w:r w:rsidRPr="005030E5">
        <w:rPr>
          <w:rFonts w:ascii="Calibri" w:hAnsi="Calibri" w:cs="Calibri"/>
          <w:sz w:val="22"/>
          <w:szCs w:val="22"/>
        </w:rPr>
        <w:t>lonych w § 3 umowy, Wykonawca zapłaci Zamawiaj</w:t>
      </w:r>
      <w:r w:rsidRPr="005030E5">
        <w:rPr>
          <w:rFonts w:ascii="Calibri" w:eastAsia="TimesNewRoman" w:hAnsi="Calibri" w:cs="Calibri"/>
          <w:sz w:val="22"/>
          <w:szCs w:val="22"/>
        </w:rPr>
        <w:t>ą</w:t>
      </w:r>
      <w:r w:rsidRPr="005030E5">
        <w:rPr>
          <w:rFonts w:ascii="Calibri" w:hAnsi="Calibri" w:cs="Calibri"/>
          <w:sz w:val="22"/>
          <w:szCs w:val="22"/>
        </w:rPr>
        <w:t>cemu kar</w:t>
      </w:r>
      <w:r w:rsidRPr="005030E5">
        <w:rPr>
          <w:rFonts w:ascii="Calibri" w:eastAsia="TimesNewRoman" w:hAnsi="Calibri" w:cs="Calibri"/>
          <w:sz w:val="22"/>
          <w:szCs w:val="22"/>
        </w:rPr>
        <w:t xml:space="preserve">ę </w:t>
      </w:r>
      <w:r w:rsidRPr="005030E5">
        <w:rPr>
          <w:rFonts w:ascii="Calibri" w:hAnsi="Calibri" w:cs="Calibri"/>
          <w:sz w:val="22"/>
          <w:szCs w:val="22"/>
        </w:rPr>
        <w:t>umown</w:t>
      </w:r>
      <w:r w:rsidRPr="005030E5">
        <w:rPr>
          <w:rFonts w:ascii="Calibri" w:eastAsia="TimesNewRoman" w:hAnsi="Calibri" w:cs="Calibri"/>
          <w:sz w:val="22"/>
          <w:szCs w:val="22"/>
        </w:rPr>
        <w:t xml:space="preserve">ą </w:t>
      </w:r>
      <w:r w:rsidRPr="005030E5">
        <w:rPr>
          <w:rFonts w:ascii="Calibri" w:hAnsi="Calibri" w:cs="Calibri"/>
          <w:sz w:val="22"/>
          <w:szCs w:val="22"/>
        </w:rPr>
        <w:t>w wysoko</w:t>
      </w:r>
      <w:r w:rsidRPr="005030E5">
        <w:rPr>
          <w:rFonts w:ascii="Calibri" w:eastAsia="TimesNewRoman" w:hAnsi="Calibri" w:cs="Calibri"/>
          <w:sz w:val="22"/>
          <w:szCs w:val="22"/>
        </w:rPr>
        <w:t>ś</w:t>
      </w:r>
      <w:r w:rsidRPr="005030E5">
        <w:rPr>
          <w:rFonts w:ascii="Calibri" w:hAnsi="Calibri" w:cs="Calibri"/>
          <w:sz w:val="22"/>
          <w:szCs w:val="22"/>
        </w:rPr>
        <w:t>ci 500</w:t>
      </w:r>
      <w:r w:rsidRPr="005030E5">
        <w:rPr>
          <w:rFonts w:ascii="Calibri" w:hAnsi="Calibri" w:cs="Calibri"/>
          <w:b/>
          <w:sz w:val="22"/>
          <w:szCs w:val="22"/>
        </w:rPr>
        <w:t> </w:t>
      </w:r>
      <w:r w:rsidRPr="005030E5">
        <w:rPr>
          <w:rFonts w:ascii="Calibri" w:hAnsi="Calibri" w:cs="Calibri"/>
          <w:sz w:val="22"/>
          <w:szCs w:val="22"/>
        </w:rPr>
        <w:t>zł za ka</w:t>
      </w:r>
      <w:r w:rsidRPr="005030E5">
        <w:rPr>
          <w:rFonts w:ascii="Calibri" w:eastAsia="TimesNewRoman" w:hAnsi="Calibri" w:cs="Calibri"/>
          <w:sz w:val="22"/>
          <w:szCs w:val="22"/>
        </w:rPr>
        <w:t>ż</w:t>
      </w:r>
      <w:r w:rsidRPr="005030E5">
        <w:rPr>
          <w:rFonts w:ascii="Calibri" w:hAnsi="Calibri" w:cs="Calibri"/>
          <w:sz w:val="22"/>
          <w:szCs w:val="22"/>
        </w:rPr>
        <w:t>dy przypadek naruszenia.</w:t>
      </w:r>
    </w:p>
    <w:p w14:paraId="3D2C1942" w14:textId="77777777" w:rsidR="008032B1" w:rsidRPr="005030E5" w:rsidRDefault="008032B1" w:rsidP="00B6306F">
      <w:pPr>
        <w:numPr>
          <w:ilvl w:val="0"/>
          <w:numId w:val="19"/>
        </w:numPr>
        <w:tabs>
          <w:tab w:val="clear" w:pos="360"/>
          <w:tab w:val="left" w:pos="426"/>
        </w:tabs>
        <w:suppressAutoHyphens w:val="0"/>
        <w:autoSpaceDE w:val="0"/>
        <w:spacing w:after="120"/>
        <w:ind w:left="426" w:hanging="426"/>
        <w:rPr>
          <w:rFonts w:ascii="Calibri" w:hAnsi="Calibri" w:cs="Calibri"/>
          <w:sz w:val="22"/>
          <w:szCs w:val="22"/>
        </w:rPr>
      </w:pPr>
      <w:r w:rsidRPr="005030E5">
        <w:rPr>
          <w:rFonts w:ascii="Calibri" w:hAnsi="Calibri" w:cs="Calibri"/>
          <w:sz w:val="22"/>
          <w:szCs w:val="22"/>
        </w:rPr>
        <w:t>Kary umowne, o których mowa wyżej Zamawiający potrąci każdorazowo z bieżącego, należnego wynagrodzenia Wykonawcy, na co Wykonawca wyraża zgodę.</w:t>
      </w:r>
    </w:p>
    <w:p w14:paraId="0E04BF73" w14:textId="77777777" w:rsidR="008032B1" w:rsidRPr="005030E5" w:rsidRDefault="008032B1" w:rsidP="00B6306F">
      <w:pPr>
        <w:tabs>
          <w:tab w:val="left" w:pos="360"/>
          <w:tab w:val="left" w:pos="426"/>
        </w:tabs>
        <w:suppressAutoHyphens w:val="0"/>
        <w:autoSpaceDE w:val="0"/>
        <w:spacing w:after="120"/>
        <w:ind w:left="426"/>
        <w:rPr>
          <w:rFonts w:ascii="Calibri" w:hAnsi="Calibri" w:cs="Calibri"/>
          <w:sz w:val="22"/>
          <w:szCs w:val="22"/>
        </w:rPr>
      </w:pPr>
    </w:p>
    <w:p w14:paraId="67314B0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13.</w:t>
      </w:r>
    </w:p>
    <w:p w14:paraId="691965B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Zamawiający zapłaci Wykonawcy kary umowne:</w:t>
      </w:r>
    </w:p>
    <w:p w14:paraId="0E5F6969" w14:textId="77777777" w:rsidR="008032B1" w:rsidRPr="005030E5" w:rsidRDefault="008032B1" w:rsidP="00B6306F">
      <w:pPr>
        <w:numPr>
          <w:ilvl w:val="0"/>
          <w:numId w:val="21"/>
        </w:numPr>
        <w:spacing w:after="120"/>
        <w:rPr>
          <w:rFonts w:ascii="Calibri" w:hAnsi="Calibri" w:cs="Calibri"/>
          <w:sz w:val="22"/>
          <w:szCs w:val="22"/>
        </w:rPr>
      </w:pPr>
      <w:r w:rsidRPr="005030E5">
        <w:rPr>
          <w:rFonts w:ascii="Calibri" w:hAnsi="Calibri" w:cs="Calibri"/>
          <w:sz w:val="22"/>
          <w:szCs w:val="22"/>
        </w:rPr>
        <w:t>Za odstąpienie od umowy z przyczyn od niego zależnych kwotę równą 10% wartości umowy brutto,</w:t>
      </w:r>
    </w:p>
    <w:p w14:paraId="7D5B8B67" w14:textId="77777777" w:rsidR="008032B1" w:rsidRPr="005030E5" w:rsidRDefault="008032B1" w:rsidP="00B6306F">
      <w:pPr>
        <w:numPr>
          <w:ilvl w:val="0"/>
          <w:numId w:val="21"/>
        </w:numPr>
        <w:spacing w:after="120"/>
        <w:rPr>
          <w:rFonts w:ascii="Calibri" w:hAnsi="Calibri" w:cs="Calibri"/>
          <w:sz w:val="22"/>
          <w:szCs w:val="22"/>
        </w:rPr>
      </w:pPr>
      <w:r w:rsidRPr="005030E5">
        <w:rPr>
          <w:rFonts w:ascii="Calibri" w:hAnsi="Calibri" w:cs="Calibri"/>
          <w:sz w:val="22"/>
          <w:szCs w:val="22"/>
        </w:rPr>
        <w:t>Za zwłokę w przekazaniu placu budowy z przyczyn od niego zależnych kwotę równą 0,2% kwoty umownej brutto - za każdy dzień zwłoki.</w:t>
      </w:r>
    </w:p>
    <w:p w14:paraId="3BFFD957" w14:textId="77777777" w:rsidR="008032B1" w:rsidRPr="005030E5" w:rsidRDefault="008032B1" w:rsidP="00B6306F">
      <w:pPr>
        <w:spacing w:after="120"/>
        <w:ind w:left="3900" w:firstLine="348"/>
        <w:rPr>
          <w:rFonts w:ascii="Calibri" w:hAnsi="Calibri" w:cs="Calibri"/>
          <w:b/>
          <w:sz w:val="22"/>
          <w:szCs w:val="22"/>
        </w:rPr>
      </w:pPr>
      <w:r w:rsidRPr="005030E5">
        <w:rPr>
          <w:rFonts w:ascii="Calibri" w:hAnsi="Calibri" w:cs="Calibri"/>
          <w:b/>
          <w:bCs/>
          <w:sz w:val="22"/>
          <w:szCs w:val="22"/>
        </w:rPr>
        <w:t xml:space="preserve">§ 14. </w:t>
      </w:r>
    </w:p>
    <w:p w14:paraId="6141C03C" w14:textId="77777777" w:rsidR="008032B1" w:rsidRPr="005030E5" w:rsidRDefault="008032B1" w:rsidP="00B6306F">
      <w:pPr>
        <w:spacing w:after="120"/>
        <w:rPr>
          <w:rFonts w:ascii="Calibri" w:hAnsi="Calibri" w:cs="Calibri"/>
          <w:bCs/>
          <w:sz w:val="22"/>
          <w:szCs w:val="22"/>
        </w:rPr>
      </w:pPr>
      <w:r w:rsidRPr="005030E5">
        <w:rPr>
          <w:rFonts w:ascii="Calibri" w:hAnsi="Calibri" w:cs="Calibri"/>
          <w:bCs/>
          <w:sz w:val="22"/>
          <w:szCs w:val="22"/>
        </w:rPr>
        <w:t>Maksymalna, łączna wysokość kar umownych z tytułu nieterminowości i odstąpienia, wypowiedzenia, rozwiązania umowy której mogą dochodzić strony wynosi 25 %.</w:t>
      </w:r>
    </w:p>
    <w:p w14:paraId="3278B1A3" w14:textId="77777777" w:rsidR="008032B1" w:rsidRPr="005030E5" w:rsidRDefault="008032B1" w:rsidP="00B6306F">
      <w:pPr>
        <w:rPr>
          <w:rFonts w:ascii="Calibri" w:hAnsi="Calibri" w:cs="Calibri"/>
          <w:sz w:val="22"/>
          <w:szCs w:val="22"/>
        </w:rPr>
      </w:pPr>
    </w:p>
    <w:p w14:paraId="5B438D02" w14:textId="77777777" w:rsidR="008032B1" w:rsidRPr="005030E5" w:rsidRDefault="008032B1" w:rsidP="00B6306F">
      <w:pPr>
        <w:rPr>
          <w:rFonts w:ascii="Calibri" w:hAnsi="Calibri" w:cs="Calibri"/>
          <w:b/>
          <w:sz w:val="22"/>
          <w:szCs w:val="22"/>
        </w:rPr>
      </w:pP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b/>
          <w:sz w:val="22"/>
          <w:szCs w:val="22"/>
        </w:rPr>
        <w:t>§15.</w:t>
      </w:r>
    </w:p>
    <w:p w14:paraId="49857AEA"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Zabezpieczenie należytego wykonania umowy</w:t>
      </w:r>
    </w:p>
    <w:p w14:paraId="20C94025" w14:textId="77777777" w:rsidR="008032B1" w:rsidRPr="005030E5" w:rsidRDefault="008032B1" w:rsidP="00B6306F">
      <w:pPr>
        <w:rPr>
          <w:rFonts w:ascii="Calibri" w:hAnsi="Calibri" w:cs="Calibri"/>
          <w:sz w:val="22"/>
          <w:szCs w:val="22"/>
        </w:rPr>
      </w:pPr>
    </w:p>
    <w:p w14:paraId="63AE9CD0" w14:textId="5F7C62DD" w:rsidR="008032B1" w:rsidRPr="004E4945" w:rsidRDefault="008032B1" w:rsidP="00B6306F">
      <w:pPr>
        <w:numPr>
          <w:ilvl w:val="0"/>
          <w:numId w:val="22"/>
        </w:numPr>
        <w:autoSpaceDE w:val="0"/>
        <w:autoSpaceDN w:val="0"/>
        <w:adjustRightInd w:val="0"/>
        <w:spacing w:before="60" w:after="60"/>
        <w:rPr>
          <w:rFonts w:ascii="Calibri" w:hAnsi="Calibri" w:cs="Calibri"/>
          <w:b/>
          <w:sz w:val="22"/>
          <w:szCs w:val="22"/>
        </w:rPr>
      </w:pPr>
      <w:r w:rsidRPr="004E4945">
        <w:rPr>
          <w:rFonts w:ascii="Calibri" w:hAnsi="Calibri" w:cs="Calibri"/>
          <w:sz w:val="22"/>
          <w:szCs w:val="22"/>
        </w:rPr>
        <w:t xml:space="preserve">Wykonawca wniósł zabezpieczenie należytego wykonania umowy w wysokości </w:t>
      </w:r>
      <w:r w:rsidRPr="004E4945">
        <w:rPr>
          <w:rFonts w:ascii="Calibri" w:hAnsi="Calibri" w:cs="Calibri"/>
          <w:b/>
          <w:sz w:val="22"/>
          <w:szCs w:val="22"/>
        </w:rPr>
        <w:t>5%</w:t>
      </w:r>
      <w:r w:rsidRPr="004E4945">
        <w:rPr>
          <w:rFonts w:ascii="Calibri" w:hAnsi="Calibri" w:cs="Calibri"/>
          <w:sz w:val="22"/>
          <w:szCs w:val="22"/>
        </w:rPr>
        <w:t xml:space="preserve"> ceny brutto podanej w § 9 ust 1 , co stanowi kwotę: </w:t>
      </w:r>
      <w:r w:rsidRPr="004E4945">
        <w:rPr>
          <w:rFonts w:ascii="Calibri" w:hAnsi="Calibri" w:cs="Calibri"/>
          <w:b/>
          <w:sz w:val="22"/>
          <w:szCs w:val="22"/>
        </w:rPr>
        <w:t>………… zł, w formie …………</w:t>
      </w:r>
      <w:r w:rsidR="00C44A18" w:rsidRPr="004E4945">
        <w:rPr>
          <w:rFonts w:ascii="Calibri" w:hAnsi="Calibri" w:cs="Calibri"/>
          <w:b/>
          <w:sz w:val="22"/>
          <w:szCs w:val="22"/>
        </w:rPr>
        <w:t xml:space="preserve"> </w:t>
      </w:r>
    </w:p>
    <w:p w14:paraId="3CC2BB71" w14:textId="77777777" w:rsidR="008032B1" w:rsidRPr="005030E5" w:rsidRDefault="008032B1" w:rsidP="00B6306F">
      <w:pPr>
        <w:numPr>
          <w:ilvl w:val="0"/>
          <w:numId w:val="22"/>
        </w:numPr>
        <w:autoSpaceDE w:val="0"/>
        <w:autoSpaceDN w:val="0"/>
        <w:adjustRightInd w:val="0"/>
        <w:spacing w:line="258" w:lineRule="atLeast"/>
        <w:rPr>
          <w:rFonts w:ascii="Calibri" w:hAnsi="Calibri" w:cs="Calibri"/>
          <w:sz w:val="22"/>
          <w:szCs w:val="22"/>
        </w:rPr>
      </w:pPr>
      <w:r w:rsidRPr="004E4945">
        <w:rPr>
          <w:rFonts w:ascii="Calibri" w:hAnsi="Calibri" w:cs="Calibri"/>
          <w:sz w:val="22"/>
          <w:szCs w:val="22"/>
        </w:rPr>
        <w:t xml:space="preserve">Zwrot zabezpieczenia nastąpi zgodnie z art. 453 Prawa zamówień publicznych. Kwota </w:t>
      </w:r>
      <w:r w:rsidRPr="005030E5">
        <w:rPr>
          <w:rFonts w:ascii="Calibri" w:hAnsi="Calibri" w:cs="Calibri"/>
          <w:sz w:val="22"/>
          <w:szCs w:val="22"/>
        </w:rPr>
        <w:t xml:space="preserve">pozostawiona na zabezpieczenie roszczeń z tytułu rękojmi za wady wynosi </w:t>
      </w:r>
      <w:r w:rsidRPr="005030E5">
        <w:rPr>
          <w:rFonts w:ascii="Calibri" w:hAnsi="Calibri" w:cs="Calibri"/>
          <w:b/>
          <w:sz w:val="22"/>
          <w:szCs w:val="22"/>
        </w:rPr>
        <w:t>30%</w:t>
      </w:r>
      <w:r w:rsidRPr="005030E5">
        <w:rPr>
          <w:rFonts w:ascii="Calibri" w:hAnsi="Calibri" w:cs="Calibri"/>
          <w:sz w:val="22"/>
          <w:szCs w:val="22"/>
        </w:rPr>
        <w:t xml:space="preserve"> wartości zabezpieczenia.</w:t>
      </w:r>
    </w:p>
    <w:p w14:paraId="159DBCC3" w14:textId="77777777" w:rsidR="008032B1" w:rsidRPr="005030E5" w:rsidRDefault="008032B1" w:rsidP="00B6306F">
      <w:pPr>
        <w:numPr>
          <w:ilvl w:val="0"/>
          <w:numId w:val="22"/>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5F5F4F18" w14:textId="77777777" w:rsidR="008032B1" w:rsidRPr="005030E5" w:rsidRDefault="008032B1" w:rsidP="00B6306F">
      <w:pPr>
        <w:spacing w:after="120"/>
        <w:rPr>
          <w:rFonts w:ascii="Calibri" w:hAnsi="Calibri" w:cs="Calibri"/>
          <w:bCs/>
          <w:sz w:val="22"/>
          <w:szCs w:val="22"/>
        </w:rPr>
      </w:pPr>
    </w:p>
    <w:p w14:paraId="666A25C8" w14:textId="77777777" w:rsidR="008032B1" w:rsidRPr="005030E5" w:rsidRDefault="008032B1" w:rsidP="00B6306F">
      <w:pPr>
        <w:spacing w:after="120"/>
        <w:ind w:left="3540" w:firstLine="708"/>
        <w:rPr>
          <w:rFonts w:ascii="Calibri" w:hAnsi="Calibri" w:cs="Calibri"/>
          <w:b/>
          <w:bCs/>
          <w:sz w:val="22"/>
          <w:szCs w:val="22"/>
        </w:rPr>
      </w:pPr>
      <w:r w:rsidRPr="005030E5">
        <w:rPr>
          <w:rFonts w:ascii="Calibri" w:hAnsi="Calibri" w:cs="Calibri"/>
          <w:b/>
          <w:bCs/>
          <w:sz w:val="22"/>
          <w:szCs w:val="22"/>
        </w:rPr>
        <w:t>§ 16.</w:t>
      </w:r>
    </w:p>
    <w:p w14:paraId="1138503C"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Zmiany umowy</w:t>
      </w:r>
    </w:p>
    <w:p w14:paraId="386ADAD3" w14:textId="77777777" w:rsidR="008032B1" w:rsidRPr="005030E5" w:rsidRDefault="008032B1" w:rsidP="00B6306F">
      <w:pPr>
        <w:rPr>
          <w:rFonts w:ascii="Calibri" w:hAnsi="Calibri" w:cs="Calibri"/>
          <w:sz w:val="22"/>
          <w:szCs w:val="22"/>
        </w:rPr>
      </w:pPr>
    </w:p>
    <w:p w14:paraId="7659A000" w14:textId="77777777" w:rsidR="008032B1" w:rsidRPr="005030E5" w:rsidRDefault="008032B1" w:rsidP="00B6306F">
      <w:pPr>
        <w:spacing w:after="110"/>
        <w:rPr>
          <w:rFonts w:ascii="Calibri" w:hAnsi="Calibri" w:cs="Calibri"/>
          <w:sz w:val="22"/>
          <w:szCs w:val="22"/>
        </w:rPr>
      </w:pPr>
      <w:r w:rsidRPr="005030E5">
        <w:rPr>
          <w:rFonts w:ascii="Calibri" w:hAnsi="Calibri" w:cs="Calibri"/>
          <w:sz w:val="22"/>
          <w:szCs w:val="22"/>
        </w:rPr>
        <w:t>Zamawiający, poza ustawowymi przypadkami zmian Umowy, przewiduje, na podstawie art. 455 ust. 1 pkt 1 ustawy Prawo zamówień publicznych , możliwość dokonywania zmian postanowień niniejszej Umowy, w zakresie:</w:t>
      </w:r>
    </w:p>
    <w:p w14:paraId="675C078D" w14:textId="77777777" w:rsidR="008032B1" w:rsidRPr="005030E5" w:rsidRDefault="008032B1" w:rsidP="00B6306F">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Zmianie mogą podlegać postanowienia umowy, których nie udało się przewidzieć przed wszczęciem postępowania, takie jak:</w:t>
      </w:r>
    </w:p>
    <w:p w14:paraId="509A8743"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lastRenderedPageBreak/>
        <w:t xml:space="preserve">roboty dodatkowe , </w:t>
      </w:r>
    </w:p>
    <w:p w14:paraId="5343E36A"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 xml:space="preserve">zakres prac z uwagi na konieczne zmiany w projekcie, </w:t>
      </w:r>
    </w:p>
    <w:p w14:paraId="6E783DAF"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przedłużenie terminu wykonania umowy:</w:t>
      </w:r>
    </w:p>
    <w:p w14:paraId="15E35D29"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dokonanie zmian w dokumentacji projektowej oraz w przypadku zaistnienia takiej konieczności o czas niezbędny dla dostosowania się Wykonawcy do takiej zmiany;</w:t>
      </w:r>
    </w:p>
    <w:p w14:paraId="4E79A7AA"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do wykonania robót zamiennych;</w:t>
      </w:r>
    </w:p>
    <w:p w14:paraId="2C220052"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2F732248"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poprawę warunków wykonywania robót zagrażających bezpieczeństwu życia, zdrowia i mienia;</w:t>
      </w:r>
    </w:p>
    <w:p w14:paraId="6EF6EB7C"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1B4F141"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konieczności usunięcia  niewypałów i niewybuchów;</w:t>
      </w:r>
    </w:p>
    <w:p w14:paraId="6598122B"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konieczność przeprowadzenia wykopalisk uniemożliwiających wykonywanie robót lub wykopalisk archeologicznych;</w:t>
      </w:r>
    </w:p>
    <w:p w14:paraId="15FDE75F"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48A1E2A1"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wystąpią zdarzenia losowe uniemożliwiające wykonanie przedmiotu umowy, w szczególności: działanie siły wyższej, klęska żywiołowa, akt terroru, katastrofa – o okres trwania tych okoliczności;</w:t>
      </w:r>
    </w:p>
    <w:p w14:paraId="05802065"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wstrzymania prac budowlanych przez właściwy organ z przyczyn niezawinionych przez Wykonawcę - o okres, na który wstrzymano prace;</w:t>
      </w:r>
    </w:p>
    <w:p w14:paraId="1F67775E"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5F5B1F39" w14:textId="77777777" w:rsidR="008032B1" w:rsidRPr="005030E5" w:rsidRDefault="008032B1" w:rsidP="00B6306F">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Zmiana technologii wykonania robót na wniosek Wykonawcy lub Zamawiającego, pod warunkiem, że zmiana ta będzie korzystna dla Zamawiającego.</w:t>
      </w:r>
    </w:p>
    <w:p w14:paraId="45C9B1E3"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jakości lub innych parametrów charakterystycznych dla objętego proponowaną zmianą elementu robót budowlanych.</w:t>
      </w:r>
    </w:p>
    <w:p w14:paraId="65BA25AF"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parametrów urządzeń lub wyposażenia, z przyczyn niezależnych od Wykonawcy, pod warunkiem, że zmiana ta będzie korzystna dla Zamawiającego.</w:t>
      </w:r>
    </w:p>
    <w:p w14:paraId="31448AB5"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Odstąpienia od realizacji części robót i związanej z tym zmiany wynagrodzenia na wniosek Zamawiającego.</w:t>
      </w:r>
    </w:p>
    <w:p w14:paraId="2D8A1D51"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 xml:space="preserve">Zmiana podwykonawcy robót z zastrzeżeniem  </w:t>
      </w:r>
      <w:r w:rsidRPr="005030E5">
        <w:rPr>
          <w:rFonts w:ascii="Calibri" w:hAnsi="Calibri" w:cs="Calibri"/>
          <w:bCs/>
          <w:sz w:val="22"/>
          <w:szCs w:val="22"/>
        </w:rPr>
        <w:t>§ </w:t>
      </w:r>
      <w:r w:rsidRPr="005030E5">
        <w:rPr>
          <w:rFonts w:ascii="Calibri" w:hAnsi="Calibri" w:cs="Calibri"/>
          <w:sz w:val="22"/>
          <w:szCs w:val="22"/>
        </w:rPr>
        <w:t xml:space="preserve">11 ust. 3. </w:t>
      </w:r>
    </w:p>
    <w:p w14:paraId="269384EB" w14:textId="77777777" w:rsidR="008032B1" w:rsidRPr="005030E5" w:rsidRDefault="008032B1" w:rsidP="00B6306F">
      <w:pPr>
        <w:numPr>
          <w:ilvl w:val="0"/>
          <w:numId w:val="23"/>
        </w:numPr>
        <w:spacing w:after="110"/>
        <w:ind w:left="426" w:hanging="426"/>
        <w:rPr>
          <w:rFonts w:ascii="Calibri" w:eastAsia="Calibri" w:hAnsi="Calibri" w:cs="Calibri"/>
          <w:sz w:val="22"/>
          <w:szCs w:val="22"/>
        </w:rPr>
      </w:pPr>
      <w:r w:rsidRPr="005030E5">
        <w:rPr>
          <w:rFonts w:ascii="Calibri" w:hAnsi="Calibri" w:cs="Calibri"/>
          <w:sz w:val="22"/>
          <w:szCs w:val="22"/>
        </w:rPr>
        <w:t xml:space="preserve">Zmiana osoby pełniącej funkcję kierownika budowy. W takim przypadku Wykonawca zobowiązany jest zastąpić tę osobę inną, spełniającą warunki określone w prawie budowlanym oraz SWZ. </w:t>
      </w:r>
    </w:p>
    <w:p w14:paraId="4991BA3B"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lastRenderedPageBreak/>
        <w:t>Zmiany postanowień umownych zakwalifikowane przez strony jako nieistotne, mogą być wprowadzone do umowy w każdym czasie.</w:t>
      </w:r>
    </w:p>
    <w:p w14:paraId="76A25747"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Zamawiający przewiduje zmianę harmonogramu realizacji robót, zmiana nie wymaga formy aneksu.</w:t>
      </w:r>
    </w:p>
    <w:p w14:paraId="4CFB2392"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 xml:space="preserve"> W przypadku zmiany przepisów mających wpływ na realizacje zamówienia, umowa zostanie zmieniona w tym zakresie.</w:t>
      </w:r>
    </w:p>
    <w:p w14:paraId="59907DB7" w14:textId="77777777" w:rsidR="008032B1" w:rsidRPr="005030E5" w:rsidRDefault="008032B1" w:rsidP="00B6306F">
      <w:pPr>
        <w:pStyle w:val="m8069290857866364993gmail-text-justify"/>
        <w:numPr>
          <w:ilvl w:val="0"/>
          <w:numId w:val="23"/>
        </w:numPr>
        <w:shd w:val="clear" w:color="auto" w:fill="FFFFFF"/>
        <w:spacing w:before="0" w:beforeAutospacing="0" w:after="0" w:afterAutospacing="0" w:line="276" w:lineRule="auto"/>
        <w:ind w:left="426" w:hanging="426"/>
        <w:rPr>
          <w:rFonts w:ascii="Calibri" w:hAnsi="Calibri" w:cs="Calibri"/>
          <w:sz w:val="22"/>
          <w:szCs w:val="22"/>
        </w:rPr>
      </w:pPr>
      <w:r w:rsidRPr="005030E5">
        <w:rPr>
          <w:rFonts w:ascii="Calibri" w:hAnsi="Calibri" w:cs="Calibri"/>
          <w:sz w:val="22"/>
          <w:szCs w:val="22"/>
        </w:rPr>
        <w:t>Wszystkie powyższe postanowienia stanowią katalog zmian, na które Zamawiający może wyrazić zgodę. Nie stanowią one jednak zobowiązania do wyrażenia takiej zgody.</w:t>
      </w:r>
    </w:p>
    <w:p w14:paraId="1733C1FB" w14:textId="77777777" w:rsidR="008032B1" w:rsidRPr="005030E5" w:rsidRDefault="008032B1" w:rsidP="00B6306F">
      <w:pPr>
        <w:suppressAutoHyphens w:val="0"/>
        <w:autoSpaceDE w:val="0"/>
        <w:autoSpaceDN w:val="0"/>
        <w:rPr>
          <w:rFonts w:ascii="Calibri" w:eastAsia="Calibri" w:hAnsi="Calibri" w:cs="Calibri"/>
          <w:b/>
          <w:bCs/>
          <w:sz w:val="22"/>
          <w:szCs w:val="22"/>
          <w:lang w:eastAsia="en-US"/>
        </w:rPr>
      </w:pPr>
    </w:p>
    <w:p w14:paraId="37A56E42"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r w:rsidRPr="005030E5">
        <w:rPr>
          <w:rFonts w:ascii="Calibri" w:hAnsi="Calibri" w:cs="Calibri"/>
          <w:b/>
          <w:kern w:val="2"/>
          <w:sz w:val="22"/>
          <w:szCs w:val="22"/>
          <w:lang w:val="en-US" w:eastAsia="hi-IN" w:bidi="hi-IN"/>
        </w:rPr>
        <w:t>§ 19.</w:t>
      </w:r>
    </w:p>
    <w:p w14:paraId="6083BD08"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proofErr w:type="spellStart"/>
      <w:r w:rsidRPr="005030E5">
        <w:rPr>
          <w:rFonts w:ascii="Calibri" w:hAnsi="Calibri" w:cs="Calibri"/>
          <w:b/>
          <w:kern w:val="2"/>
          <w:sz w:val="22"/>
          <w:szCs w:val="22"/>
          <w:lang w:val="en-US" w:eastAsia="hi-IN" w:bidi="hi-IN"/>
        </w:rPr>
        <w:t>Siła</w:t>
      </w:r>
      <w:proofErr w:type="spellEnd"/>
      <w:r w:rsidRPr="005030E5">
        <w:rPr>
          <w:rFonts w:ascii="Calibri" w:hAnsi="Calibri" w:cs="Calibri"/>
          <w:b/>
          <w:kern w:val="2"/>
          <w:sz w:val="22"/>
          <w:szCs w:val="22"/>
          <w:lang w:val="en-US" w:eastAsia="hi-IN" w:bidi="hi-IN"/>
        </w:rPr>
        <w:t xml:space="preserve"> </w:t>
      </w:r>
      <w:r w:rsidRPr="005030E5">
        <w:rPr>
          <w:rFonts w:ascii="Calibri" w:hAnsi="Calibri" w:cs="Calibri"/>
          <w:b/>
          <w:kern w:val="2"/>
          <w:sz w:val="22"/>
          <w:szCs w:val="22"/>
          <w:lang w:eastAsia="hi-IN" w:bidi="hi-IN"/>
        </w:rPr>
        <w:t>wyższa</w:t>
      </w:r>
    </w:p>
    <w:p w14:paraId="38F7BAB1" w14:textId="77777777" w:rsidR="008032B1" w:rsidRPr="005030E5" w:rsidRDefault="008032B1" w:rsidP="00B6306F">
      <w:pPr>
        <w:numPr>
          <w:ilvl w:val="0"/>
          <w:numId w:val="25"/>
        </w:numPr>
        <w:tabs>
          <w:tab w:val="num" w:pos="426"/>
        </w:tabs>
        <w:suppressAutoHyphens w:val="0"/>
        <w:spacing w:after="120"/>
        <w:ind w:left="426" w:hanging="426"/>
        <w:rPr>
          <w:rFonts w:ascii="Calibri" w:hAnsi="Calibri" w:cs="Calibri"/>
          <w:sz w:val="22"/>
          <w:szCs w:val="22"/>
        </w:rPr>
      </w:pPr>
      <w:r w:rsidRPr="005030E5">
        <w:rPr>
          <w:rFonts w:ascii="Calibri" w:hAnsi="Calibri" w:cs="Calibri"/>
          <w:sz w:val="22"/>
          <w:szCs w:val="22"/>
        </w:rPr>
        <w:t>Strony nie ponoszą odpowiedzialności za niewykonanie lub nienależyte wykonanie zobowiązań wynikających z umowy w zakresie spowodowanym siłą wyższą.</w:t>
      </w:r>
    </w:p>
    <w:p w14:paraId="12C1E987"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b/>
          <w:bCs/>
          <w:sz w:val="22"/>
          <w:szCs w:val="22"/>
          <w:u w:val="single"/>
        </w:rPr>
      </w:pPr>
      <w:r w:rsidRPr="005030E5">
        <w:rPr>
          <w:rFonts w:ascii="Calibri" w:hAnsi="Calibri" w:cs="Calibr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bCs/>
          <w:sz w:val="22"/>
          <w:szCs w:val="22"/>
        </w:rPr>
        <w:t>Siła wyższa nie obejmuje</w:t>
      </w:r>
      <w:r w:rsidRPr="005030E5">
        <w:rPr>
          <w:rFonts w:ascii="Calibri" w:hAnsi="Calibri" w:cs="Calibri"/>
          <w:sz w:val="22"/>
          <w:szCs w:val="22"/>
        </w:rPr>
        <w:t>:</w:t>
      </w:r>
    </w:p>
    <w:p w14:paraId="131AADB7"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strajków,</w:t>
      </w:r>
    </w:p>
    <w:p w14:paraId="01870EFD"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zmian warunków rynkowych,</w:t>
      </w:r>
    </w:p>
    <w:p w14:paraId="3556BAA8"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nienależytego wykonywania zobowiązań przez innych kontrahentów Stron,</w:t>
      </w:r>
    </w:p>
    <w:p w14:paraId="5B438218"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umownych zobowiązań Wykonawcy wobec osób trzecich, które ograniczają jego zdolność do świadczenia usług,</w:t>
      </w:r>
    </w:p>
    <w:p w14:paraId="47E2A780"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niekorzystnych warunków atmosferycznych.</w:t>
      </w:r>
    </w:p>
    <w:p w14:paraId="5D40B450"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Każda ze Stron ma obowiązek czynić starania w kierunku zmniejszenia strat i szkód Stron, jakie mogą powstać w wyniku zaistnienia siły wyższej.</w:t>
      </w:r>
    </w:p>
    <w:p w14:paraId="6C84F7C2"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wystąpieniu siły wyższej, Wykonawca będzie starał się kontynuować wykonywanie swoich zobowiązań umownych w takim stopniu, w jakim będzie to w rozsądnych granicach wykonalne.</w:t>
      </w:r>
    </w:p>
    <w:p w14:paraId="5ED9A998"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5F4C2633" w14:textId="77777777" w:rsidR="008032B1" w:rsidRPr="005030E5" w:rsidRDefault="008032B1" w:rsidP="00B6306F">
      <w:pPr>
        <w:spacing w:after="120"/>
        <w:rPr>
          <w:rFonts w:ascii="Calibri" w:hAnsi="Calibri" w:cs="Calibri"/>
          <w:b/>
          <w:bCs/>
          <w:sz w:val="22"/>
          <w:szCs w:val="22"/>
        </w:rPr>
      </w:pPr>
    </w:p>
    <w:p w14:paraId="076267A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19.</w:t>
      </w:r>
    </w:p>
    <w:p w14:paraId="652ED4BE" w14:textId="77777777" w:rsidR="008032B1" w:rsidRPr="005030E5" w:rsidRDefault="008032B1" w:rsidP="00B6306F">
      <w:pPr>
        <w:autoSpaceDE w:val="0"/>
        <w:spacing w:after="120"/>
        <w:rPr>
          <w:rFonts w:ascii="Calibri" w:hAnsi="Calibri" w:cs="Calibri"/>
          <w:b/>
          <w:bCs/>
          <w:sz w:val="22"/>
          <w:szCs w:val="22"/>
        </w:rPr>
      </w:pPr>
      <w:r w:rsidRPr="005030E5">
        <w:rPr>
          <w:rFonts w:ascii="Calibri" w:hAnsi="Calibri" w:cs="Calibri"/>
          <w:b/>
          <w:bCs/>
          <w:sz w:val="22"/>
          <w:szCs w:val="22"/>
        </w:rPr>
        <w:t>Odstąpienie od umowy</w:t>
      </w:r>
    </w:p>
    <w:p w14:paraId="50A478E1" w14:textId="77777777" w:rsidR="008032B1" w:rsidRPr="005030E5" w:rsidRDefault="008032B1" w:rsidP="00B6306F">
      <w:pPr>
        <w:autoSpaceDE w:val="0"/>
        <w:spacing w:after="120"/>
        <w:rPr>
          <w:rFonts w:ascii="Calibri" w:hAnsi="Calibri" w:cs="Calibri"/>
          <w:sz w:val="22"/>
          <w:szCs w:val="22"/>
        </w:rPr>
      </w:pPr>
      <w:r w:rsidRPr="005030E5">
        <w:rPr>
          <w:rFonts w:ascii="Calibri" w:hAnsi="Calibri" w:cs="Calibri"/>
          <w:sz w:val="22"/>
          <w:szCs w:val="22"/>
        </w:rPr>
        <w:lastRenderedPageBreak/>
        <w:t>Oprócz przypadków wymienionych w treści tytułu XV Kodeksu cywilnego stronom przysługuje prawo odstąpienia od umowy w następujących sytuacjach:</w:t>
      </w:r>
    </w:p>
    <w:p w14:paraId="50BE333E" w14:textId="77777777" w:rsidR="008032B1" w:rsidRPr="005030E5" w:rsidRDefault="008032B1" w:rsidP="00B6306F">
      <w:pPr>
        <w:numPr>
          <w:ilvl w:val="0"/>
          <w:numId w:val="27"/>
        </w:numPr>
        <w:autoSpaceDE w:val="0"/>
        <w:spacing w:after="120"/>
        <w:ind w:left="426" w:hanging="426"/>
        <w:rPr>
          <w:rFonts w:ascii="Calibri" w:hAnsi="Calibri" w:cs="Calibri"/>
          <w:sz w:val="22"/>
          <w:szCs w:val="22"/>
        </w:rPr>
      </w:pPr>
      <w:r w:rsidRPr="005030E5">
        <w:rPr>
          <w:rFonts w:ascii="Calibri" w:hAnsi="Calibri" w:cs="Calibri"/>
          <w:sz w:val="22"/>
          <w:szCs w:val="22"/>
        </w:rPr>
        <w:t>Zamawiającemu przysługuje prawo do odstąpienia od umowy:</w:t>
      </w:r>
    </w:p>
    <w:p w14:paraId="2BC0B3C2" w14:textId="77777777" w:rsidR="008032B1" w:rsidRPr="005030E5" w:rsidRDefault="008032B1" w:rsidP="00B6306F">
      <w:pPr>
        <w:numPr>
          <w:ilvl w:val="0"/>
          <w:numId w:val="28"/>
        </w:numPr>
        <w:tabs>
          <w:tab w:val="clear" w:pos="0"/>
          <w:tab w:val="num" w:pos="567"/>
        </w:tabs>
        <w:autoSpaceDE w:val="0"/>
        <w:spacing w:after="120"/>
        <w:ind w:left="567" w:hanging="283"/>
        <w:rPr>
          <w:rFonts w:ascii="Calibri" w:hAnsi="Calibri" w:cs="Calibri"/>
          <w:sz w:val="22"/>
          <w:szCs w:val="22"/>
        </w:rPr>
      </w:pPr>
      <w:r w:rsidRPr="005030E5">
        <w:rPr>
          <w:rFonts w:ascii="Calibri" w:hAnsi="Calibri" w:cs="Calibri"/>
          <w:sz w:val="22"/>
          <w:szCs w:val="22"/>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zostanie ogłoszona upadłość lub rozwiązanie  przedsiębiorstwa Wykonawcy,</w:t>
      </w:r>
    </w:p>
    <w:p w14:paraId="58D015A5"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nastąpi zajęcie majątku Wykonawcy,</w:t>
      </w:r>
    </w:p>
    <w:p w14:paraId="41DB5320"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rozpoczął robót bez uzasadnionych przyczyn oraz nie kontynuuje ich pomimo wezwania Zamawiającego złożonego na piśmie, </w:t>
      </w:r>
    </w:p>
    <w:p w14:paraId="1610D9F4"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przerwał realizację robót i przerwa ta trwa dłużej niż jeden miesiąc,</w:t>
      </w:r>
    </w:p>
    <w:p w14:paraId="1F862BA0"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realizuje robót zgodnie z projektem budowlanym, niniejszą umową oraz przepisami prawa budowlanego i obustronnymi ustaleniami. </w:t>
      </w:r>
    </w:p>
    <w:p w14:paraId="794465A0"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Wykonawcy przysługuje prawo odstąpienia od umowy, w szczególności jeżeli:</w:t>
      </w:r>
    </w:p>
    <w:p w14:paraId="4FFB966C"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nie wywiązuje się z obowiązku zapłaty faktur mimo dodatkowego wezwania w terminie trzech miesięcy od upływu terminu na zapłatę faktur, określonego w niniejszej umowie,</w:t>
      </w:r>
    </w:p>
    <w:p w14:paraId="01C68B46"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odmawia, bez uzasadnionej przyczyny, odbioru robót lub  odmawia podpisania protokołu odbioru robót,</w:t>
      </w:r>
    </w:p>
    <w:p w14:paraId="38D9AE55"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Zamawiający zawiadomi Wykonawcę, iż wobec zaistnienia uprzednio nieprzewidzianych okoliczności nie będzie mógł spełnić swoich zobowiązań umownych wobec Wykonawcy. </w:t>
      </w:r>
    </w:p>
    <w:p w14:paraId="1201CBAD"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Odstąpienie od umowy winno nastąpić w formie pisemnej pod rygorem nieważności takiego oświadczenia i powinno zawierać uzasadnienie.</w:t>
      </w:r>
    </w:p>
    <w:p w14:paraId="69EF5954"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 przypadku odstąpienia od umowy Wykonawcę oraz Zamawiającego obciążają następujące obowiązki szczegółowe:</w:t>
      </w:r>
    </w:p>
    <w:p w14:paraId="1E42CF2C"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zabezpieczy przerwane roboty w zakresie obustronnie uzgodnionym na koszt tej strony, z której winy nastąpiło odstąpienie od umowy,</w:t>
      </w:r>
    </w:p>
    <w:p w14:paraId="57E2E000"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zgłosi do dokonania przez Zamawiającego odbioru robót przerwanych oraz robót zabezpieczających, jeżeli odstąpienie od umowy nastąpiło z przyczyn, za które Wykonawca nie odpowiada,</w:t>
      </w:r>
    </w:p>
    <w:p w14:paraId="776D4053"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niezwłocznie, najpóźniej w terminie 30 dni, usunie z terenu budowy urządzenia przez niego dostarczone lub wniesione. </w:t>
      </w:r>
    </w:p>
    <w:p w14:paraId="3549BAFF"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Zamawiający w razie odstąpienia od umowy z przyczyn, za które Wykonawca nie ponosi odpowiedzialności, zobowiązany jest do:</w:t>
      </w:r>
    </w:p>
    <w:p w14:paraId="68979270"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dokonania odbioru robót przerwanych oraz zapłaty wynagrodzenia za roboty, które zostały wykonane do dnia odstąpienia,</w:t>
      </w:r>
    </w:p>
    <w:p w14:paraId="19D9CFAC"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lastRenderedPageBreak/>
        <w:t>odkupienia materiałów, konstrukcji lub urządzeń, określonych w pkt 4. c), po cenach przedstawionych w kosztorysie ofertowym, zwaloryzowanych zgodnie z zapisami niniejszej umowy,</w:t>
      </w:r>
    </w:p>
    <w:p w14:paraId="5400AC0F"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b/>
          <w:sz w:val="22"/>
          <w:szCs w:val="22"/>
        </w:rPr>
      </w:pPr>
      <w:r w:rsidRPr="005030E5">
        <w:rPr>
          <w:rFonts w:ascii="Calibri" w:hAnsi="Calibri" w:cs="Calibri"/>
          <w:sz w:val="22"/>
          <w:szCs w:val="22"/>
        </w:rPr>
        <w:t>przejęcia od Wykonawcy pod swój dozór terenu budowy.</w:t>
      </w:r>
    </w:p>
    <w:p w14:paraId="784B015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20.</w:t>
      </w:r>
    </w:p>
    <w:p w14:paraId="707F09F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Cesja</w:t>
      </w:r>
    </w:p>
    <w:p w14:paraId="54AE651B" w14:textId="77777777" w:rsidR="008032B1" w:rsidRPr="005030E5" w:rsidRDefault="008032B1" w:rsidP="00B6306F">
      <w:pPr>
        <w:suppressAutoHyphens w:val="0"/>
        <w:spacing w:after="120"/>
        <w:rPr>
          <w:rFonts w:ascii="Calibri" w:hAnsi="Calibri" w:cs="Calibri"/>
          <w:spacing w:val="-3"/>
          <w:sz w:val="22"/>
          <w:szCs w:val="22"/>
          <w:lang w:eastAsia="pl-PL"/>
        </w:rPr>
      </w:pPr>
      <w:r w:rsidRPr="005030E5">
        <w:rPr>
          <w:rFonts w:ascii="Calibri" w:hAnsi="Calibri" w:cs="Calibri"/>
          <w:sz w:val="22"/>
          <w:szCs w:val="22"/>
        </w:rPr>
        <w:t>Wykonawca nie może, bez zgody Zamawiającego wyrażonej w formie pisemnej, przenieść na osobę trzecią praw ani obowiązków wynikających z umowy, ani w całości, ani w części.</w:t>
      </w:r>
    </w:p>
    <w:p w14:paraId="416999F2"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21.</w:t>
      </w:r>
    </w:p>
    <w:p w14:paraId="0B43AA4A"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sz w:val="22"/>
          <w:szCs w:val="22"/>
        </w:rPr>
        <w:t>Postanowienia końcowe</w:t>
      </w:r>
    </w:p>
    <w:p w14:paraId="3DE89666" w14:textId="77777777" w:rsidR="008032B1" w:rsidRPr="005030E5" w:rsidRDefault="008032B1" w:rsidP="00B6306F">
      <w:pPr>
        <w:pStyle w:val="Akapitzlist"/>
        <w:numPr>
          <w:ilvl w:val="0"/>
          <w:numId w:val="32"/>
        </w:numPr>
        <w:spacing w:after="0"/>
      </w:pPr>
      <w:r w:rsidRPr="005030E5">
        <w:t>W sprawach nieuregulowanych w niniejszej umowie zastosowanie będą miały przepisy Kodeksu cywilnego, ustawy Prawo zamówień publicznych oraz Prawa budowlanego.</w:t>
      </w:r>
    </w:p>
    <w:p w14:paraId="1EDEA5C4" w14:textId="77777777" w:rsidR="008032B1" w:rsidRPr="005030E5" w:rsidRDefault="008032B1" w:rsidP="00B6306F">
      <w:pPr>
        <w:spacing w:line="276" w:lineRule="auto"/>
        <w:rPr>
          <w:rFonts w:ascii="Calibri" w:hAnsi="Calibri" w:cs="Calibri"/>
          <w:sz w:val="22"/>
          <w:szCs w:val="22"/>
        </w:rPr>
      </w:pPr>
    </w:p>
    <w:p w14:paraId="5E8A1A75" w14:textId="77777777" w:rsidR="008032B1" w:rsidRPr="005030E5" w:rsidRDefault="008032B1" w:rsidP="00B6306F">
      <w:pPr>
        <w:spacing w:after="120"/>
        <w:rPr>
          <w:rFonts w:ascii="Calibri" w:hAnsi="Calibri" w:cs="Calibri"/>
          <w:b/>
          <w:bCs/>
          <w:sz w:val="22"/>
          <w:szCs w:val="22"/>
        </w:rPr>
      </w:pPr>
    </w:p>
    <w:p w14:paraId="7325D491"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22.</w:t>
      </w:r>
    </w:p>
    <w:p w14:paraId="0D58A542"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Umowa niniejsza została sporządzona w trzech jednobrzmiących egzemplarzach, z czego dwa otrzymuje Zamawiający, a jeden Wykonawca.</w:t>
      </w:r>
    </w:p>
    <w:p w14:paraId="1CC87BB8"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Na tym umowę zakończono i podpisano:</w:t>
      </w:r>
    </w:p>
    <w:p w14:paraId="523EF1CC" w14:textId="77777777" w:rsidR="008032B1" w:rsidRPr="005030E5" w:rsidRDefault="008032B1" w:rsidP="00B6306F">
      <w:pPr>
        <w:spacing w:after="120"/>
        <w:rPr>
          <w:rFonts w:ascii="Calibri" w:hAnsi="Calibri" w:cs="Calibri"/>
          <w:sz w:val="22"/>
          <w:szCs w:val="22"/>
        </w:rPr>
      </w:pPr>
    </w:p>
    <w:p w14:paraId="53CF028A" w14:textId="77777777" w:rsidR="008032B1" w:rsidRPr="005030E5" w:rsidRDefault="008032B1" w:rsidP="00B6306F">
      <w:pPr>
        <w:spacing w:after="120"/>
        <w:rPr>
          <w:rFonts w:ascii="Calibri" w:hAnsi="Calibri" w:cs="Calibri"/>
          <w:sz w:val="22"/>
          <w:szCs w:val="22"/>
        </w:rPr>
      </w:pPr>
    </w:p>
    <w:p w14:paraId="47A14365" w14:textId="77777777" w:rsidR="008032B1" w:rsidRPr="005030E5" w:rsidRDefault="008032B1" w:rsidP="00B6306F">
      <w:pPr>
        <w:spacing w:after="120"/>
        <w:ind w:firstLine="426"/>
        <w:rPr>
          <w:rFonts w:ascii="Calibri" w:hAnsi="Calibri" w:cs="Calibri"/>
          <w:b/>
          <w:bCs/>
          <w:sz w:val="22"/>
          <w:szCs w:val="22"/>
        </w:rPr>
      </w:pPr>
      <w:r w:rsidRPr="005030E5">
        <w:rPr>
          <w:rFonts w:ascii="Calibri" w:hAnsi="Calibri" w:cs="Calibri"/>
          <w:b/>
          <w:bCs/>
          <w:sz w:val="22"/>
          <w:szCs w:val="22"/>
        </w:rPr>
        <w:t>ZAMAWIAJĄCY:</w:t>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t xml:space="preserve">   WYKONAWCA:  </w:t>
      </w:r>
    </w:p>
    <w:p w14:paraId="55FEEC66" w14:textId="77777777" w:rsidR="0065428F" w:rsidRPr="005030E5" w:rsidRDefault="0065428F" w:rsidP="00B6306F">
      <w:pPr>
        <w:rPr>
          <w:rFonts w:ascii="Calibri" w:hAnsi="Calibri" w:cs="Calibri"/>
          <w:sz w:val="22"/>
          <w:szCs w:val="22"/>
        </w:rPr>
      </w:pPr>
    </w:p>
    <w:sectPr w:rsidR="0065428F" w:rsidRPr="005030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8181C" w14:textId="77777777" w:rsidR="008018EF" w:rsidRDefault="008018EF" w:rsidP="00E775B9">
      <w:r>
        <w:separator/>
      </w:r>
    </w:p>
  </w:endnote>
  <w:endnote w:type="continuationSeparator" w:id="0">
    <w:p w14:paraId="4A5F8F86" w14:textId="77777777" w:rsidR="008018EF" w:rsidRDefault="008018EF"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2D35E" w14:textId="77777777" w:rsidR="008018EF" w:rsidRDefault="008018EF" w:rsidP="00E775B9">
      <w:r>
        <w:separator/>
      </w:r>
    </w:p>
  </w:footnote>
  <w:footnote w:type="continuationSeparator" w:id="0">
    <w:p w14:paraId="1E81F733" w14:textId="77777777" w:rsidR="008018EF" w:rsidRDefault="008018EF" w:rsidP="00E7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24C" w14:textId="75322AA5" w:rsidR="00E775B9" w:rsidRPr="005030E5" w:rsidRDefault="00E775B9" w:rsidP="00690E66">
    <w:pPr>
      <w:pStyle w:val="Stopka"/>
      <w:tabs>
        <w:tab w:val="clear" w:pos="4536"/>
        <w:tab w:val="clear" w:pos="9072"/>
        <w:tab w:val="left" w:pos="5580"/>
        <w:tab w:val="left" w:pos="7651"/>
      </w:tabs>
      <w:rPr>
        <w:rFonts w:ascii="Palatino Linotype" w:hAnsi="Palatino Linotype"/>
        <w:bCs/>
        <w:sz w:val="18"/>
        <w:szCs w:val="18"/>
        <w:u w:val="single"/>
      </w:rPr>
    </w:pPr>
    <w:r w:rsidRPr="001233EA">
      <w:rPr>
        <w:sz w:val="18"/>
        <w:u w:val="single"/>
        <w:lang w:eastAsia="pl-PL"/>
      </w:rPr>
      <w:t>Gmina Zakrzew</w:t>
    </w:r>
    <w:r w:rsidRPr="001233EA">
      <w:rPr>
        <w:sz w:val="18"/>
        <w:u w:val="single"/>
        <w:lang w:eastAsia="pl-PL"/>
      </w:rPr>
      <w:tab/>
    </w:r>
    <w:r w:rsidR="00690E66">
      <w:rPr>
        <w:sz w:val="18"/>
        <w:u w:val="single"/>
        <w:lang w:eastAsia="pl-PL"/>
      </w:rPr>
      <w:t>_____________________SWZ-</w:t>
    </w:r>
    <w:r w:rsidRPr="001233EA">
      <w:rPr>
        <w:sz w:val="18"/>
        <w:u w:val="single"/>
        <w:lang w:eastAsia="pl-PL"/>
      </w:rPr>
      <w:t>ZP</w:t>
    </w:r>
    <w:r w:rsidRPr="001233EA">
      <w:rPr>
        <w:rFonts w:ascii="Palatino Linotype" w:hAnsi="Palatino Linotype"/>
        <w:bCs/>
        <w:sz w:val="18"/>
        <w:szCs w:val="18"/>
        <w:u w:val="single"/>
      </w:rPr>
      <w:t>.271.</w:t>
    </w:r>
    <w:r w:rsidR="004E4945">
      <w:rPr>
        <w:rFonts w:ascii="Palatino Linotype" w:hAnsi="Palatino Linotype"/>
        <w:bCs/>
        <w:sz w:val="18"/>
        <w:szCs w:val="18"/>
        <w:u w:val="single"/>
      </w:rPr>
      <w:t>1</w:t>
    </w:r>
    <w:r w:rsidR="003B6DE3">
      <w:rPr>
        <w:rFonts w:ascii="Palatino Linotype" w:hAnsi="Palatino Linotype"/>
        <w:bCs/>
        <w:sz w:val="18"/>
        <w:szCs w:val="18"/>
        <w:u w:val="single"/>
      </w:rPr>
      <w:t>4</w:t>
    </w:r>
    <w:r w:rsidRPr="001233EA">
      <w:rPr>
        <w:rFonts w:ascii="Palatino Linotype" w:hAnsi="Palatino Linotype"/>
        <w:bCs/>
        <w:sz w:val="18"/>
        <w:szCs w:val="18"/>
        <w:u w:val="single"/>
      </w:rPr>
      <w:t>.20</w:t>
    </w:r>
    <w:r w:rsidR="00940D5B">
      <w:rPr>
        <w:rFonts w:ascii="Palatino Linotype" w:hAnsi="Palatino Linotype"/>
        <w:bCs/>
        <w:sz w:val="18"/>
        <w:szCs w:val="18"/>
        <w:u w:val="single"/>
      </w:rPr>
      <w:t>2</w:t>
    </w:r>
    <w:r w:rsidR="00B6306F">
      <w:rPr>
        <w:rFonts w:ascii="Palatino Linotype" w:hAnsi="Palatino Linotype"/>
        <w:bCs/>
        <w:sz w:val="18"/>
        <w:szCs w:val="1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2B0A87"/>
    <w:multiLevelType w:val="hybridMultilevel"/>
    <w:tmpl w:val="1AFE0ABA"/>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301473A"/>
    <w:multiLevelType w:val="hybridMultilevel"/>
    <w:tmpl w:val="B8BC78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4" w15:restartNumberingAfterBreak="0">
    <w:nsid w:val="18355263"/>
    <w:multiLevelType w:val="hybridMultilevel"/>
    <w:tmpl w:val="D28E19A6"/>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921B9D"/>
    <w:multiLevelType w:val="hybridMultilevel"/>
    <w:tmpl w:val="452886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2A7E68EA"/>
    <w:multiLevelType w:val="hybridMultilevel"/>
    <w:tmpl w:val="604218CE"/>
    <w:lvl w:ilvl="0" w:tplc="2A9633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4D8E73D1"/>
    <w:multiLevelType w:val="hybridMultilevel"/>
    <w:tmpl w:val="F8209C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0522FAB"/>
    <w:multiLevelType w:val="hybridMultilevel"/>
    <w:tmpl w:val="437411EA"/>
    <w:lvl w:ilvl="0" w:tplc="0415000F">
      <w:start w:val="1"/>
      <w:numFmt w:val="decimal"/>
      <w:lvlText w:val="%1."/>
      <w:lvlJc w:val="left"/>
      <w:pPr>
        <w:ind w:left="360" w:hanging="360"/>
      </w:pPr>
      <w:rPr>
        <w:b w:val="0"/>
      </w:rPr>
    </w:lvl>
    <w:lvl w:ilvl="1" w:tplc="04150017">
      <w:start w:val="1"/>
      <w:numFmt w:val="lowerLetter"/>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4"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5"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CAC4C1F"/>
    <w:multiLevelType w:val="hybridMultilevel"/>
    <w:tmpl w:val="2D4049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7EC35E3F"/>
    <w:multiLevelType w:val="hybridMultilevel"/>
    <w:tmpl w:val="7A360B9C"/>
    <w:lvl w:ilvl="0" w:tplc="9F2027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609155">
    <w:abstractNumId w:val="30"/>
  </w:num>
  <w:num w:numId="2" w16cid:durableId="1708333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024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252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137726">
    <w:abstractNumId w:val="6"/>
    <w:lvlOverride w:ilvl="0">
      <w:startOverride w:val="1"/>
    </w:lvlOverride>
  </w:num>
  <w:num w:numId="6" w16cid:durableId="28220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387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578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8615826">
    <w:abstractNumId w:val="9"/>
    <w:lvlOverride w:ilvl="0">
      <w:startOverride w:val="1"/>
    </w:lvlOverride>
  </w:num>
  <w:num w:numId="10" w16cid:durableId="922883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11497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037507">
    <w:abstractNumId w:val="8"/>
    <w:lvlOverride w:ilvl="0">
      <w:startOverride w:val="1"/>
    </w:lvlOverride>
  </w:num>
  <w:num w:numId="13" w16cid:durableId="376127308">
    <w:abstractNumId w:val="7"/>
    <w:lvlOverride w:ilvl="0">
      <w:startOverride w:val="1"/>
    </w:lvlOverride>
  </w:num>
  <w:num w:numId="14" w16cid:durableId="501043295">
    <w:abstractNumId w:val="4"/>
    <w:lvlOverride w:ilvl="0">
      <w:startOverride w:val="1"/>
    </w:lvlOverride>
  </w:num>
  <w:num w:numId="15" w16cid:durableId="1225873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5586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550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0219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68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6315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5940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7082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743181">
    <w:abstractNumId w:val="14"/>
    <w:lvlOverride w:ilvl="0">
      <w:startOverride w:val="1"/>
    </w:lvlOverride>
  </w:num>
  <w:num w:numId="24" w16cid:durableId="1324507743">
    <w:abstractNumId w:val="12"/>
    <w:lvlOverride w:ilvl="0">
      <w:startOverride w:val="1"/>
    </w:lvlOverride>
  </w:num>
  <w:num w:numId="25" w16cid:durableId="1405908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3508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400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6018579">
    <w:abstractNumId w:val="11"/>
    <w:lvlOverride w:ilvl="0">
      <w:startOverride w:val="1"/>
    </w:lvlOverride>
  </w:num>
  <w:num w:numId="29" w16cid:durableId="661663804">
    <w:abstractNumId w:val="2"/>
    <w:lvlOverride w:ilvl="0">
      <w:startOverride w:val="1"/>
    </w:lvlOverride>
  </w:num>
  <w:num w:numId="30" w16cid:durableId="1006445409">
    <w:abstractNumId w:val="10"/>
    <w:lvlOverride w:ilvl="0">
      <w:startOverride w:val="1"/>
    </w:lvlOverride>
  </w:num>
  <w:num w:numId="31" w16cid:durableId="1375499050">
    <w:abstractNumId w:val="5"/>
    <w:lvlOverride w:ilvl="0">
      <w:startOverride w:val="1"/>
    </w:lvlOverride>
  </w:num>
  <w:num w:numId="32" w16cid:durableId="1018848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6809843">
    <w:abstractNumId w:val="30"/>
  </w:num>
  <w:num w:numId="34" w16cid:durableId="1772774012">
    <w:abstractNumId w:val="16"/>
  </w:num>
  <w:num w:numId="35" w16cid:durableId="25180919">
    <w:abstractNumId w:val="22"/>
  </w:num>
  <w:num w:numId="36" w16cid:durableId="837497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513719">
    <w:abstractNumId w:val="15"/>
  </w:num>
  <w:num w:numId="38" w16cid:durableId="605312607">
    <w:abstractNumId w:val="39"/>
  </w:num>
  <w:num w:numId="39" w16cid:durableId="1508590206">
    <w:abstractNumId w:val="19"/>
  </w:num>
  <w:num w:numId="40" w16cid:durableId="1818111302">
    <w:abstractNumId w:val="24"/>
  </w:num>
  <w:num w:numId="41" w16cid:durableId="1492522591">
    <w:abstractNumId w:val="36"/>
  </w:num>
  <w:num w:numId="42" w16cid:durableId="675340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916AF25-4E51-48D2-817F-892319D6D224}"/>
  </w:docVars>
  <w:rsids>
    <w:rsidRoot w:val="008032B1"/>
    <w:rsid w:val="00003278"/>
    <w:rsid w:val="0005006D"/>
    <w:rsid w:val="000528A4"/>
    <w:rsid w:val="00067421"/>
    <w:rsid w:val="000D0C70"/>
    <w:rsid w:val="00156CCB"/>
    <w:rsid w:val="001767EB"/>
    <w:rsid w:val="0018087A"/>
    <w:rsid w:val="00181E62"/>
    <w:rsid w:val="00181FE9"/>
    <w:rsid w:val="001908BE"/>
    <w:rsid w:val="001A2C90"/>
    <w:rsid w:val="001C3005"/>
    <w:rsid w:val="001E201C"/>
    <w:rsid w:val="00202ECA"/>
    <w:rsid w:val="002130CD"/>
    <w:rsid w:val="0024212D"/>
    <w:rsid w:val="00286FCE"/>
    <w:rsid w:val="002B70C0"/>
    <w:rsid w:val="002E6E2F"/>
    <w:rsid w:val="002F2AC0"/>
    <w:rsid w:val="00305858"/>
    <w:rsid w:val="00336CBC"/>
    <w:rsid w:val="00357298"/>
    <w:rsid w:val="003B6DE3"/>
    <w:rsid w:val="003C1890"/>
    <w:rsid w:val="003C1A0F"/>
    <w:rsid w:val="003F21BB"/>
    <w:rsid w:val="004460B9"/>
    <w:rsid w:val="004749A6"/>
    <w:rsid w:val="00484978"/>
    <w:rsid w:val="004900F5"/>
    <w:rsid w:val="004968F4"/>
    <w:rsid w:val="004A5D5B"/>
    <w:rsid w:val="004B0DEF"/>
    <w:rsid w:val="004E4945"/>
    <w:rsid w:val="005030E5"/>
    <w:rsid w:val="00506C31"/>
    <w:rsid w:val="00562694"/>
    <w:rsid w:val="005876DE"/>
    <w:rsid w:val="006113FE"/>
    <w:rsid w:val="006147C5"/>
    <w:rsid w:val="00631B6D"/>
    <w:rsid w:val="00643055"/>
    <w:rsid w:val="00652666"/>
    <w:rsid w:val="0065428F"/>
    <w:rsid w:val="0067329B"/>
    <w:rsid w:val="00687982"/>
    <w:rsid w:val="00690E66"/>
    <w:rsid w:val="00710C32"/>
    <w:rsid w:val="007157AD"/>
    <w:rsid w:val="00727528"/>
    <w:rsid w:val="007858DC"/>
    <w:rsid w:val="007A1DD9"/>
    <w:rsid w:val="007E1D61"/>
    <w:rsid w:val="008018EF"/>
    <w:rsid w:val="008032B1"/>
    <w:rsid w:val="00817C78"/>
    <w:rsid w:val="0084326A"/>
    <w:rsid w:val="00850604"/>
    <w:rsid w:val="00850B5E"/>
    <w:rsid w:val="00851E29"/>
    <w:rsid w:val="00866E9C"/>
    <w:rsid w:val="00890A6B"/>
    <w:rsid w:val="008923E9"/>
    <w:rsid w:val="008A3EA7"/>
    <w:rsid w:val="008B1B46"/>
    <w:rsid w:val="008C551F"/>
    <w:rsid w:val="008D2C1E"/>
    <w:rsid w:val="008D533C"/>
    <w:rsid w:val="00940D5B"/>
    <w:rsid w:val="00981AE8"/>
    <w:rsid w:val="009A077F"/>
    <w:rsid w:val="009D3C37"/>
    <w:rsid w:val="009E2C4C"/>
    <w:rsid w:val="00A00442"/>
    <w:rsid w:val="00A159DA"/>
    <w:rsid w:val="00A16FA7"/>
    <w:rsid w:val="00A9135B"/>
    <w:rsid w:val="00AB078A"/>
    <w:rsid w:val="00AD353A"/>
    <w:rsid w:val="00B1211B"/>
    <w:rsid w:val="00B1366F"/>
    <w:rsid w:val="00B30776"/>
    <w:rsid w:val="00B6306F"/>
    <w:rsid w:val="00B678D1"/>
    <w:rsid w:val="00B872B3"/>
    <w:rsid w:val="00BA3BDF"/>
    <w:rsid w:val="00BC0AA3"/>
    <w:rsid w:val="00BF1397"/>
    <w:rsid w:val="00C44A18"/>
    <w:rsid w:val="00C90DE5"/>
    <w:rsid w:val="00CA0056"/>
    <w:rsid w:val="00CD6802"/>
    <w:rsid w:val="00D02DA3"/>
    <w:rsid w:val="00D06D98"/>
    <w:rsid w:val="00D17830"/>
    <w:rsid w:val="00D34C08"/>
    <w:rsid w:val="00D47B1E"/>
    <w:rsid w:val="00D7619B"/>
    <w:rsid w:val="00D91139"/>
    <w:rsid w:val="00DA6DB1"/>
    <w:rsid w:val="00DE5649"/>
    <w:rsid w:val="00E21E66"/>
    <w:rsid w:val="00E775B9"/>
    <w:rsid w:val="00EA63F7"/>
    <w:rsid w:val="00EB672A"/>
    <w:rsid w:val="00EE6FE7"/>
    <w:rsid w:val="00F669A5"/>
    <w:rsid w:val="00FB4DA5"/>
    <w:rsid w:val="00FB53A0"/>
    <w:rsid w:val="00FF01F3"/>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customStyle="1" w:styleId="Standard">
    <w:name w:val="Standard"/>
    <w:rsid w:val="00DA6DB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286FCE"/>
    <w:rPr>
      <w:rFonts w:ascii="Calibri" w:eastAsia="Calibri" w:hAnsi="Calibri" w:cs="Calibri"/>
      <w:lang w:eastAsia="ar-SA"/>
    </w:rPr>
  </w:style>
  <w:style w:type="paragraph" w:styleId="Tekstdymka">
    <w:name w:val="Balloon Text"/>
    <w:basedOn w:val="Normalny"/>
    <w:link w:val="TekstdymkaZnak"/>
    <w:uiPriority w:val="99"/>
    <w:semiHidden/>
    <w:unhideWhenUsed/>
    <w:rsid w:val="000528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8A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916AF25-4E51-48D2-817F-892319D6D2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6354</Words>
  <Characters>38124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9</cp:revision>
  <cp:lastPrinted>2023-08-31T09:55:00Z</cp:lastPrinted>
  <dcterms:created xsi:type="dcterms:W3CDTF">2024-06-05T05:59:00Z</dcterms:created>
  <dcterms:modified xsi:type="dcterms:W3CDTF">2024-06-05T09:01:00Z</dcterms:modified>
</cp:coreProperties>
</file>