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EB5C" w14:textId="0DBBB87A" w:rsidR="005531AD" w:rsidRPr="004327E7" w:rsidRDefault="00286374" w:rsidP="005531AD">
      <w:pPr>
        <w:shd w:val="clear" w:color="auto" w:fill="D9D9D9" w:themeFill="background1" w:themeFillShade="D9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FF0000"/>
        </w:rPr>
        <w:t xml:space="preserve">Zmodyfikowany </w:t>
      </w:r>
      <w:r w:rsidR="005531AD" w:rsidRPr="00B42DD7">
        <w:rPr>
          <w:rFonts w:ascii="Tahoma" w:hAnsi="Tahoma" w:cs="Tahoma"/>
        </w:rPr>
        <w:t>Formularz cenowy</w:t>
      </w:r>
      <w:r w:rsidR="005531AD" w:rsidRPr="004327E7">
        <w:rPr>
          <w:rFonts w:ascii="Tahoma" w:hAnsi="Tahoma" w:cs="Tahoma"/>
          <w:b/>
          <w:bCs/>
        </w:rPr>
        <w:t xml:space="preserve"> </w:t>
      </w:r>
      <w:r w:rsidR="005531AD" w:rsidRPr="004327E7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 w:rsidRPr="004327E7">
        <w:rPr>
          <w:rFonts w:ascii="Tahoma" w:hAnsi="Tahoma" w:cs="Tahoma"/>
          <w:b/>
          <w:bCs/>
        </w:rPr>
        <w:t>Załącznik nr 1b</w:t>
      </w:r>
    </w:p>
    <w:p w14:paraId="58FA7E13" w14:textId="66DA946B" w:rsidR="005531AD" w:rsidRPr="0069204A" w:rsidRDefault="005531AD" w:rsidP="0069204A">
      <w:pPr>
        <w:jc w:val="center"/>
        <w:rPr>
          <w:rFonts w:ascii="Tahoma" w:hAnsi="Tahoma" w:cs="Tahoma"/>
          <w:b/>
          <w:sz w:val="32"/>
          <w:szCs w:val="32"/>
        </w:rPr>
      </w:pPr>
      <w:r w:rsidRPr="00AB7C92">
        <w:rPr>
          <w:rFonts w:ascii="Tahoma" w:hAnsi="Tahoma" w:cs="Tahoma"/>
          <w:b/>
          <w:sz w:val="32"/>
          <w:szCs w:val="32"/>
        </w:rPr>
        <w:t xml:space="preserve">Formularz </w:t>
      </w:r>
      <w:r>
        <w:rPr>
          <w:rFonts w:ascii="Tahoma" w:hAnsi="Tahoma" w:cs="Tahoma"/>
          <w:b/>
          <w:sz w:val="32"/>
          <w:szCs w:val="32"/>
        </w:rPr>
        <w:t>cenowy</w:t>
      </w:r>
    </w:p>
    <w:tbl>
      <w:tblPr>
        <w:tblW w:w="134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1559"/>
        <w:gridCol w:w="1418"/>
        <w:gridCol w:w="1559"/>
        <w:gridCol w:w="1559"/>
        <w:gridCol w:w="1701"/>
        <w:gridCol w:w="1418"/>
        <w:gridCol w:w="1699"/>
      </w:tblGrid>
      <w:tr w:rsidR="005531AD" w:rsidRPr="00AB7C92" w14:paraId="4B6730BE" w14:textId="77777777" w:rsidTr="00FD071F">
        <w:trPr>
          <w:trHeight w:val="27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395D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73085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Adres obiektu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D1DA2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 xml:space="preserve">Szacunkowe zużycie gazu </w:t>
            </w:r>
          </w:p>
          <w:p w14:paraId="089695FD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 xml:space="preserve">w kWh </w:t>
            </w:r>
          </w:p>
          <w:p w14:paraId="1404BEFD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  <w:r w:rsidRPr="001425FC">
              <w:rPr>
                <w:rFonts w:ascii="Tahoma" w:hAnsi="Tahoma" w:cs="Tahoma"/>
                <w:sz w:val="16"/>
                <w:szCs w:val="16"/>
              </w:rPr>
              <w:t>miesiąc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1425F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FAC9B" w14:textId="77777777" w:rsidR="005531AD" w:rsidRPr="00AB7C92" w:rsidRDefault="005531AD" w:rsidP="00FD071F">
            <w:pPr>
              <w:ind w:left="339" w:hanging="33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D6EBA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dystrybucyjna gazu ziemnego stała </w:t>
            </w:r>
          </w:p>
          <w:p w14:paraId="18FDCD2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za 1 miesiąc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  <w:p w14:paraId="5BB44D7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0D01E9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 xml:space="preserve">* w zł/(kWh/h) </w:t>
            </w:r>
          </w:p>
          <w:p w14:paraId="210F1127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dla taryfy W-5</w:t>
            </w:r>
          </w:p>
          <w:p w14:paraId="5A11BFE9" w14:textId="77777777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C3711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Opłata dystrybucyjna gazu ziemnego zmienna w zł brutto</w:t>
            </w:r>
          </w:p>
          <w:p w14:paraId="67D976D1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B022A5" w14:textId="77777777" w:rsidR="005531AD" w:rsidRPr="00513868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CAF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jednostkowa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za 1 kWh sprzedaży paliwa gazowego wraz z białymi certyfikatami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F3F7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abonamentowa </w:t>
            </w:r>
          </w:p>
          <w:p w14:paraId="70C28FBE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za  paliwo gazowe </w:t>
            </w:r>
          </w:p>
          <w:p w14:paraId="7311723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- za 1 miesiąc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7B478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Opłaty </w:t>
            </w:r>
          </w:p>
          <w:p w14:paraId="62B34F9C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[(c x h) +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i] + [(c x g) +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f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]</w:t>
            </w:r>
          </w:p>
          <w:p w14:paraId="140202CB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2C31E789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* dla taryfy W-5 wyliczenie dla wartości opłaty dystrybucyjnej gazu ziemnego stałej powinno być według wzoru:</w:t>
            </w:r>
          </w:p>
          <w:p w14:paraId="118C38AE" w14:textId="77777777" w:rsidR="005531AD" w:rsidRPr="007509A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 xml:space="preserve">moc umowna x </w:t>
            </w:r>
            <w:r>
              <w:rPr>
                <w:rFonts w:ascii="Tahoma" w:hAnsi="Tahoma" w:cs="Tahoma"/>
                <w:color w:val="FF0000"/>
                <w:sz w:val="12"/>
                <w:szCs w:val="12"/>
              </w:rPr>
              <w:t>17520</w:t>
            </w: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h x stawka taryfy</w:t>
            </w:r>
          </w:p>
        </w:tc>
      </w:tr>
      <w:tr w:rsidR="005531AD" w:rsidRPr="00AB7C92" w14:paraId="1BE6BB82" w14:textId="77777777" w:rsidTr="00613644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5D87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D44B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1D5E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EC5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19A6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CECA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FCC5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DE66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C4F3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j</w:t>
            </w:r>
          </w:p>
        </w:tc>
      </w:tr>
      <w:tr w:rsidR="005531AD" w:rsidRPr="00AB7C92" w14:paraId="5463FC89" w14:textId="77777777" w:rsidTr="0061364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4203F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61B2C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Przychodnia Zdrowia</w:t>
            </w:r>
          </w:p>
          <w:p w14:paraId="568D0FAB" w14:textId="361DC874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Partyzantów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64-5</w:t>
            </w:r>
            <w:r w:rsidR="0028637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 Wronki – 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(98,2%)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0529" w14:textId="1699F7FF" w:rsidR="005531AD" w:rsidRPr="001E2581" w:rsidRDefault="005531AD" w:rsidP="00613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5F84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24B0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3A6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87D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17B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B0AA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1F189809" w14:textId="77777777" w:rsidTr="005F48B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58C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A34C" w14:textId="77777777" w:rsidR="005531AD" w:rsidRDefault="005531AD" w:rsidP="005531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Przychodnia Zdrowia</w:t>
            </w:r>
          </w:p>
          <w:p w14:paraId="7C195F45" w14:textId="244A623C" w:rsidR="005531AD" w:rsidRDefault="005531AD" w:rsidP="005531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Partyzantów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64-5</w:t>
            </w:r>
            <w:r w:rsidR="0028637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 Wronki – </w:t>
            </w:r>
            <w:r w:rsidRPr="001730FA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 (1,8%)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D4DF" w14:textId="441A90D9" w:rsidR="005531AD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641F" w14:textId="701BA78F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F5D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2230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94B6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F731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C85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5C752EAB" w14:textId="77777777" w:rsidTr="005F48B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EE23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B6A71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Budynek mieszkalny</w:t>
            </w:r>
          </w:p>
          <w:p w14:paraId="223F2D98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Powstańców Wlkp. 21</w:t>
            </w:r>
          </w:p>
          <w:p w14:paraId="01AF7985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  <w:p w14:paraId="6CC4F111" w14:textId="1E96F353" w:rsidR="00613644" w:rsidRDefault="00613644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109A4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BCB24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9D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21C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B29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FA4D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2F53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5D835D92" w14:textId="77777777" w:rsidTr="005F48B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361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7770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Pogotowie i Stomatolog</w:t>
            </w:r>
          </w:p>
          <w:p w14:paraId="7266BE0E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Polna 3b</w:t>
            </w:r>
          </w:p>
          <w:p w14:paraId="25794C4D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  <w:p w14:paraId="6A960C08" w14:textId="3C54DD8B" w:rsidR="00613644" w:rsidRPr="00AB7C92" w:rsidRDefault="00613644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6CF2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31D0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BF7B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0AC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8A82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557C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440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6AA92B86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9826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A2FF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Strażnica OSP</w:t>
            </w:r>
          </w:p>
          <w:p w14:paraId="18A8EFB9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Kościuszki 19</w:t>
            </w:r>
          </w:p>
          <w:p w14:paraId="240152F1" w14:textId="3042234F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5531A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podlegająca ochronie odbiorców paliw gazowych (</w:t>
            </w:r>
            <w:r w:rsidR="00613644"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="00613644"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AD02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50E2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DB62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EB6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98FA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0580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E00FF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69204A" w14:paraId="2A99CC31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79B4D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E132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14:paraId="7384F754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Nowa Wieś</w:t>
            </w:r>
          </w:p>
          <w:p w14:paraId="4F114C3F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ul. Szamotulska (dz. 230)</w:t>
            </w:r>
          </w:p>
          <w:p w14:paraId="65A6FB1B" w14:textId="445B6889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0E7A9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E7A96" w:rsidRPr="000E7A96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1C11" w14:textId="77777777" w:rsidR="005531AD" w:rsidRPr="000E7A96" w:rsidRDefault="005531AD" w:rsidP="00FD071F">
            <w:pPr>
              <w:jc w:val="center"/>
              <w:rPr>
                <w:sz w:val="16"/>
                <w:szCs w:val="16"/>
              </w:rPr>
            </w:pPr>
            <w:r w:rsidRPr="000E7A96">
              <w:rPr>
                <w:sz w:val="16"/>
                <w:szCs w:val="16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892C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44463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56EA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33DC2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DA93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FB7E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5531AD" w:rsidRPr="00AB7C92" w14:paraId="75CBB2C6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4F36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ABB89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14:paraId="6AD94657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Stróżki </w:t>
            </w:r>
          </w:p>
          <w:p w14:paraId="2C6C7410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 xml:space="preserve">(dz. 62/8) obr.21 </w:t>
            </w:r>
          </w:p>
          <w:p w14:paraId="57AD5869" w14:textId="41911A29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0E7A9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E7A96" w:rsidRPr="000E7A96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5A2BD" w14:textId="77777777" w:rsidR="005531AD" w:rsidRPr="000E7A96" w:rsidRDefault="005531AD" w:rsidP="00FD071F">
            <w:pPr>
              <w:jc w:val="center"/>
              <w:rPr>
                <w:sz w:val="16"/>
                <w:szCs w:val="16"/>
              </w:rPr>
            </w:pPr>
            <w:r w:rsidRPr="000E7A96">
              <w:rPr>
                <w:sz w:val="16"/>
                <w:szCs w:val="16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0A66" w14:textId="4419C964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W-</w:t>
            </w:r>
            <w:r w:rsidR="000E7A96" w:rsidRPr="000E7A96">
              <w:rPr>
                <w:rFonts w:ascii="Tahoma" w:hAnsi="Tahoma" w:cs="Tahom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A77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A9B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A6A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DC6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A90A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48F2CA18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655E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8868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09E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889CF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B881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0B58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888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EDC8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Opłata OGÓŁEM</w:t>
            </w:r>
          </w:p>
          <w:p w14:paraId="1D3F508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1464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53FD78F" w14:textId="77777777" w:rsidR="005531AD" w:rsidRPr="008A649C" w:rsidRDefault="005531AD" w:rsidP="005531AD">
      <w:pPr>
        <w:pStyle w:val="Tekstblokowy"/>
        <w:ind w:left="0"/>
        <w:jc w:val="left"/>
        <w:rPr>
          <w:rFonts w:ascii="Tahoma" w:hAnsi="Tahoma" w:cs="Tahoma"/>
          <w:sz w:val="14"/>
          <w:szCs w:val="16"/>
        </w:rPr>
      </w:pPr>
    </w:p>
    <w:sectPr w:rsidR="005531AD" w:rsidRPr="008A649C" w:rsidSect="00AA471B">
      <w:headerReference w:type="default" r:id="rId6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1A34" w14:textId="77777777" w:rsidR="00000000" w:rsidRDefault="000E7A96">
      <w:r>
        <w:separator/>
      </w:r>
    </w:p>
  </w:endnote>
  <w:endnote w:type="continuationSeparator" w:id="0">
    <w:p w14:paraId="0F8C2A64" w14:textId="77777777" w:rsidR="00000000" w:rsidRDefault="000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C217" w14:textId="77777777" w:rsidR="00000000" w:rsidRDefault="000E7A96">
      <w:r>
        <w:separator/>
      </w:r>
    </w:p>
  </w:footnote>
  <w:footnote w:type="continuationSeparator" w:id="0">
    <w:p w14:paraId="1277E03B" w14:textId="77777777" w:rsidR="00000000" w:rsidRDefault="000E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3E73" w14:textId="77777777" w:rsidR="00004DA9" w:rsidRPr="00A1356F" w:rsidRDefault="000E7A96" w:rsidP="00004DA9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51918FC7" w14:textId="77777777" w:rsidR="00004DA9" w:rsidRDefault="000E7A96" w:rsidP="00004DA9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</w:t>
    </w:r>
  </w:p>
  <w:p w14:paraId="5845A281" w14:textId="77777777" w:rsidR="00004DA9" w:rsidRPr="00A1356F" w:rsidRDefault="000E7A96" w:rsidP="00004DA9">
    <w:pPr>
      <w:pStyle w:val="pkt"/>
      <w:jc w:val="center"/>
      <w:rPr>
        <w:rFonts w:ascii="Tahoma" w:hAnsi="Tahoma" w:cs="Tahoma"/>
        <w:b/>
        <w:sz w:val="12"/>
        <w:szCs w:val="12"/>
      </w:rPr>
    </w:pPr>
    <w:r w:rsidRPr="00790D92">
      <w:rPr>
        <w:rFonts w:ascii="Tahoma" w:hAnsi="Tahoma" w:cs="Tahoma"/>
        <w:b/>
        <w:sz w:val="12"/>
        <w:szCs w:val="12"/>
      </w:rPr>
      <w:t xml:space="preserve">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02780735" w14:textId="77777777" w:rsidR="00004DA9" w:rsidRPr="00A1356F" w:rsidRDefault="000E7A96" w:rsidP="00004DA9">
    <w:pPr>
      <w:pStyle w:val="pkt"/>
      <w:tabs>
        <w:tab w:val="left" w:pos="1884"/>
        <w:tab w:val="center" w:pos="4514"/>
      </w:tabs>
      <w:spacing w:before="0" w:after="0"/>
      <w:ind w:left="0" w:firstLine="0"/>
      <w:jc w:val="center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14114" w:type="dxa"/>
      <w:tblLayout w:type="fixed"/>
      <w:tblLook w:val="04A0" w:firstRow="1" w:lastRow="0" w:firstColumn="1" w:lastColumn="0" w:noHBand="0" w:noVBand="1"/>
    </w:tblPr>
    <w:tblGrid>
      <w:gridCol w:w="14114"/>
    </w:tblGrid>
    <w:tr w:rsidR="00004DA9" w14:paraId="494C0064" w14:textId="77777777" w:rsidTr="00004DA9">
      <w:trPr>
        <w:trHeight w:val="161"/>
      </w:trPr>
      <w:tc>
        <w:tcPr>
          <w:tcW w:w="14114" w:type="dxa"/>
          <w:tcBorders>
            <w:bottom w:val="single" w:sz="4" w:space="0" w:color="000000"/>
          </w:tcBorders>
        </w:tcPr>
        <w:p w14:paraId="51B935A6" w14:textId="77777777" w:rsidR="00004DA9" w:rsidRDefault="000E7A96" w:rsidP="00004DA9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03B7DA11" w14:textId="77777777" w:rsidR="00004DA9" w:rsidRDefault="000E7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AD"/>
    <w:rsid w:val="000E7A96"/>
    <w:rsid w:val="001730FA"/>
    <w:rsid w:val="00286374"/>
    <w:rsid w:val="005531AD"/>
    <w:rsid w:val="005F48B7"/>
    <w:rsid w:val="00613644"/>
    <w:rsid w:val="0069204A"/>
    <w:rsid w:val="00760F0C"/>
    <w:rsid w:val="008B1DDD"/>
    <w:rsid w:val="008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6BB"/>
  <w15:chartTrackingRefBased/>
  <w15:docId w15:val="{27C99F79-BB13-4042-A2A3-3A93566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5531AD"/>
    <w:pPr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pkt">
    <w:name w:val="pkt"/>
    <w:basedOn w:val="Normalny"/>
    <w:qFormat/>
    <w:rsid w:val="005531AD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31A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5</cp:revision>
  <dcterms:created xsi:type="dcterms:W3CDTF">2022-11-25T09:35:00Z</dcterms:created>
  <dcterms:modified xsi:type="dcterms:W3CDTF">2022-11-25T11:37:00Z</dcterms:modified>
</cp:coreProperties>
</file>