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023F" w14:textId="4DCECA25" w:rsidR="003337E1" w:rsidRPr="003337E1" w:rsidRDefault="003337E1" w:rsidP="004423E5">
      <w:pPr>
        <w:tabs>
          <w:tab w:val="left" w:pos="4802"/>
        </w:tabs>
        <w:spacing w:before="240" w:after="120"/>
        <w:jc w:val="center"/>
        <w:rPr>
          <w:rFonts w:ascii="Verdana" w:hAnsi="Verdana" w:cstheme="minorHAnsi"/>
          <w:b/>
          <w:sz w:val="28"/>
          <w:szCs w:val="28"/>
        </w:rPr>
      </w:pPr>
      <w:r w:rsidRPr="003337E1">
        <w:rPr>
          <w:rFonts w:ascii="Verdana" w:hAnsi="Verdana" w:cstheme="minorHAnsi"/>
          <w:b/>
          <w:sz w:val="28"/>
          <w:szCs w:val="28"/>
        </w:rPr>
        <w:t>OFERTA</w:t>
      </w:r>
    </w:p>
    <w:p w14:paraId="10A68850" w14:textId="2361AE7A" w:rsidR="00451C47" w:rsidRDefault="00451C47" w:rsidP="003337E1">
      <w:pPr>
        <w:tabs>
          <w:tab w:val="left" w:pos="4802"/>
        </w:tabs>
        <w:spacing w:before="0" w:after="120"/>
        <w:jc w:val="left"/>
        <w:rPr>
          <w:rFonts w:ascii="Verdana" w:hAnsi="Verdana" w:cstheme="minorHAnsi"/>
          <w:b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ZAMAWIAJĄCY:</w:t>
      </w:r>
      <w:r w:rsidR="001E2448" w:rsidRPr="00D65FCD">
        <w:rPr>
          <w:rFonts w:ascii="Verdana" w:hAnsi="Verdana" w:cstheme="minorHAnsi"/>
          <w:b/>
          <w:sz w:val="20"/>
          <w:szCs w:val="20"/>
        </w:rPr>
        <w:t xml:space="preserve"> </w:t>
      </w:r>
      <w:r w:rsidR="00160E63" w:rsidRPr="00D65FCD">
        <w:rPr>
          <w:rFonts w:ascii="Verdana" w:hAnsi="Verdana" w:cstheme="minorHAnsi"/>
          <w:b/>
          <w:sz w:val="20"/>
          <w:szCs w:val="20"/>
        </w:rPr>
        <w:t>GDAŃSKIE AUTOBUSY I TRAMWAJE SP. Z O.O.</w:t>
      </w:r>
    </w:p>
    <w:p w14:paraId="756F4054" w14:textId="23C1A131" w:rsidR="00160E63" w:rsidRPr="00D65FCD" w:rsidRDefault="00160E63" w:rsidP="003337E1">
      <w:pPr>
        <w:tabs>
          <w:tab w:val="left" w:pos="4802"/>
        </w:tabs>
        <w:spacing w:before="0" w:after="120"/>
        <w:jc w:val="left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hAnsi="Verdana" w:cstheme="minorHAnsi"/>
          <w:b/>
          <w:sz w:val="20"/>
          <w:szCs w:val="20"/>
        </w:rPr>
        <w:t>Pełnomocnik Zamawiającego: Grupa Doradcza Sienna Sp. z o.o.</w:t>
      </w:r>
    </w:p>
    <w:p w14:paraId="2BB91836" w14:textId="6D66E362" w:rsidR="00D65FCD" w:rsidRPr="00D65FCD" w:rsidRDefault="00451C47" w:rsidP="00D65FCD">
      <w:pPr>
        <w:tabs>
          <w:tab w:val="left" w:pos="4802"/>
        </w:tabs>
        <w:spacing w:before="0" w:after="120"/>
        <w:ind w:left="-15" w:right="5330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WYKONAWCA:</w:t>
      </w:r>
    </w:p>
    <w:p w14:paraId="7EC7C6B5" w14:textId="482AC44A" w:rsidR="00451C47" w:rsidRPr="00D65FCD" w:rsidRDefault="00451C47" w:rsidP="003869F6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0" w:after="120"/>
        <w:ind w:left="-15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Niniejsza oferta zostaje złożona przez:</w:t>
      </w:r>
    </w:p>
    <w:tbl>
      <w:tblPr>
        <w:tblStyle w:val="TableGrid"/>
        <w:tblW w:w="9123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91"/>
        <w:gridCol w:w="2376"/>
        <w:gridCol w:w="6156"/>
      </w:tblGrid>
      <w:tr w:rsidR="00451C47" w:rsidRPr="00160E63" w14:paraId="25A680E4" w14:textId="77777777" w:rsidTr="00160E63">
        <w:trPr>
          <w:trHeight w:val="2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10BA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84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CE4" w14:textId="4057F29C" w:rsidR="00451C47" w:rsidRPr="00160E63" w:rsidRDefault="00160E63" w:rsidP="003869F6">
            <w:pPr>
              <w:tabs>
                <w:tab w:val="left" w:pos="4802"/>
              </w:tabs>
              <w:spacing w:after="120" w:line="360" w:lineRule="auto"/>
              <w:ind w:left="27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B132" w14:textId="76D7626E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30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51C47" w:rsidRPr="00D65FCD" w14:paraId="2791CB9B" w14:textId="77777777" w:rsidTr="00160E63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675E" w14:textId="4DD2F0A8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160E63">
              <w:rPr>
                <w:rFonts w:ascii="Verdana" w:hAnsi="Verdana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9785B" w14:textId="02DE3AF4" w:rsidR="00451C47" w:rsidRPr="00D65FCD" w:rsidRDefault="00160E63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FIRMA/NAZWA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B3AF7" w14:textId="77777777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60E63" w:rsidRPr="00160E63" w14:paraId="41F2F97A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9A2A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258E" w14:textId="15E46A86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B2CB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451C47" w:rsidRPr="00160E63" w14:paraId="2388D1C7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CC3CA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FE4FC" w14:textId="058347E9" w:rsidR="00451C47" w:rsidRPr="00160E63" w:rsidRDefault="00160E63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09820" w14:textId="77777777" w:rsidR="00451C47" w:rsidRPr="00160E63" w:rsidRDefault="00451C47" w:rsidP="003869F6">
            <w:pPr>
              <w:tabs>
                <w:tab w:val="left" w:pos="4802"/>
              </w:tabs>
              <w:spacing w:after="120" w:line="360" w:lineRule="auto"/>
              <w:ind w:left="2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160E63" w:rsidRPr="00160E63" w14:paraId="6225CBF3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CFA1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3425" w14:textId="11B3BAE9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160E63">
              <w:rPr>
                <w:rFonts w:ascii="Verdana" w:hAnsi="Verdana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556B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  <w:tr w:rsidR="00160E63" w:rsidRPr="00160E63" w14:paraId="502AB2E0" w14:textId="77777777" w:rsidTr="00160E63">
        <w:trPr>
          <w:trHeight w:val="3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DAE0" w14:textId="30673A05" w:rsidR="00160E63" w:rsidRPr="0080611D" w:rsidRDefault="00160E63" w:rsidP="0080611D">
            <w:pPr>
              <w:tabs>
                <w:tab w:val="left" w:pos="4802"/>
              </w:tabs>
              <w:spacing w:after="120"/>
              <w:ind w:left="2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80611D">
              <w:rPr>
                <w:rFonts w:ascii="Verdana" w:hAnsi="Verdana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8C34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9603" w14:textId="77777777" w:rsidR="00160E63" w:rsidRPr="00160E63" w:rsidRDefault="00160E63" w:rsidP="003869F6">
            <w:pPr>
              <w:tabs>
                <w:tab w:val="left" w:pos="4802"/>
              </w:tabs>
              <w:spacing w:after="120"/>
              <w:ind w:left="2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14:paraId="619910EA" w14:textId="340EAF4E" w:rsidR="00D65FCD" w:rsidRPr="004423E5" w:rsidRDefault="00160E63" w:rsidP="004423E5">
      <w:pPr>
        <w:tabs>
          <w:tab w:val="left" w:pos="4802"/>
        </w:tabs>
        <w:spacing w:before="0"/>
        <w:ind w:left="23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hAnsi="Verdana" w:cstheme="minorHAnsi"/>
          <w:i/>
          <w:sz w:val="20"/>
          <w:szCs w:val="20"/>
        </w:rPr>
        <w:t xml:space="preserve"> </w:t>
      </w:r>
      <w:r w:rsidR="00451C47" w:rsidRPr="00D65FCD">
        <w:rPr>
          <w:rFonts w:ascii="Verdana" w:hAnsi="Verdana"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0F72A74C" w14:textId="67EF478E" w:rsidR="00451C47" w:rsidRPr="00D65FCD" w:rsidRDefault="00451C47" w:rsidP="00D65FCD">
      <w:pPr>
        <w:spacing w:before="0" w:after="120"/>
        <w:ind w:left="-15" w:right="-284"/>
        <w:rPr>
          <w:rFonts w:ascii="Verdana" w:hAnsi="Verdana" w:cstheme="minorHAnsi"/>
          <w:b/>
          <w:sz w:val="20"/>
          <w:szCs w:val="20"/>
        </w:rPr>
      </w:pPr>
      <w:r w:rsidRPr="00D65FCD">
        <w:rPr>
          <w:rFonts w:ascii="Verdana" w:hAnsi="Verdana" w:cstheme="minorHAnsi"/>
          <w:b/>
          <w:sz w:val="20"/>
          <w:szCs w:val="20"/>
        </w:rPr>
        <w:t>DANE</w:t>
      </w:r>
      <w:r w:rsidR="00D65FCD">
        <w:rPr>
          <w:rFonts w:ascii="Verdana" w:hAnsi="Verdana" w:cstheme="minorHAnsi"/>
          <w:b/>
          <w:sz w:val="20"/>
          <w:szCs w:val="20"/>
        </w:rPr>
        <w:t xml:space="preserve"> KONTAKTOWE </w:t>
      </w:r>
      <w:r w:rsidRPr="00D65FCD">
        <w:rPr>
          <w:rFonts w:ascii="Verdana" w:hAnsi="Verdana" w:cstheme="minorHAnsi"/>
          <w:b/>
          <w:sz w:val="20"/>
          <w:szCs w:val="20"/>
        </w:rPr>
        <w:t>WYKONAWCY:</w:t>
      </w:r>
    </w:p>
    <w:tbl>
      <w:tblPr>
        <w:tblStyle w:val="TableGrid"/>
        <w:tblW w:w="9107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282"/>
      </w:tblGrid>
      <w:tr w:rsidR="00451C47" w:rsidRPr="00D65FCD" w14:paraId="3A4F40C6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C04A" w14:textId="569580AC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Osoba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9AC4" w14:textId="40763B13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0DDD859F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4B12B" w14:textId="12C513A8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Adres korespondencyjny: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6BCD" w14:textId="2D8FE003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3EBFD91D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BD8B1" w14:textId="03918D9D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Nr telefonu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AD0F" w14:textId="01F26E32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451C47" w:rsidRPr="00D65FCD" w14:paraId="5C0B82EA" w14:textId="77777777" w:rsidTr="00160E63">
        <w:trPr>
          <w:trHeight w:val="26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8FE02" w14:textId="77777777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D65FCD">
              <w:rPr>
                <w:rFonts w:ascii="Verdana" w:hAnsi="Verdana"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56FB6" w14:textId="4C7A2372" w:rsidR="00451C47" w:rsidRPr="00D65FCD" w:rsidRDefault="00451C47" w:rsidP="003869F6">
            <w:pPr>
              <w:tabs>
                <w:tab w:val="left" w:pos="4802"/>
              </w:tabs>
              <w:spacing w:after="120" w:line="36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EF82DA9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D4F5925" w14:textId="77777777" w:rsidR="00405863" w:rsidRPr="00D65FCD" w:rsidRDefault="00405863" w:rsidP="56187DEA">
      <w:pPr>
        <w:spacing w:before="0" w:after="120"/>
        <w:jc w:val="center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r w:rsidRPr="56187DEA">
        <w:rPr>
          <w:rFonts w:ascii="Verdana" w:eastAsia="Times New Roman" w:hAnsi="Verdana"/>
          <w:b/>
          <w:bCs/>
          <w:sz w:val="20"/>
          <w:szCs w:val="20"/>
          <w:lang w:eastAsia="pl-PL"/>
        </w:rPr>
        <w:t>OFERTA</w:t>
      </w:r>
    </w:p>
    <w:p w14:paraId="281BB962" w14:textId="5373D103" w:rsidR="00405863" w:rsidRDefault="00405863" w:rsidP="0FB98337">
      <w:pPr>
        <w:numPr>
          <w:ilvl w:val="0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W postępowaniu o udzielenie zamówienia publicznego prowadzonym przez </w:t>
      </w:r>
      <w:proofErr w:type="gramStart"/>
      <w:r w:rsidR="00451C47" w:rsidRPr="0FB98337">
        <w:rPr>
          <w:rFonts w:ascii="Verdana" w:eastAsia="Times New Roman" w:hAnsi="Verdana"/>
          <w:sz w:val="20"/>
          <w:szCs w:val="20"/>
          <w:lang w:eastAsia="pl-PL"/>
        </w:rPr>
        <w:t>Zamawiającego</w:t>
      </w:r>
      <w:r w:rsidR="00D21021" w:rsidRPr="0FB98337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na</w:t>
      </w:r>
      <w:proofErr w:type="gramEnd"/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„Dostawę 10 szt. autobusów miejskich standardowych</w:t>
      </w:r>
      <w:r w:rsidR="36E85195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niskopodłogowych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CC7A3A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(pojazdy MAXI)</w:t>
      </w:r>
      <w:r w:rsidR="7CC0D222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zasilanych energią elektryczną</w:t>
      </w:r>
      <w:r w:rsidR="0CC7A3A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i 8 szt. autobusów miejskich wiel</w:t>
      </w:r>
      <w:r w:rsidR="7971F19A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k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opojemnych</w:t>
      </w:r>
      <w:r w:rsidR="7F6D44F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A76E60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przegubowych </w:t>
      </w:r>
      <w:r w:rsidR="7F6D44F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niskopodłogowych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 </w:t>
      </w:r>
      <w:r w:rsidR="00C5EAB3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 xml:space="preserve">(pojazdy MEGA) </w:t>
      </w:r>
      <w:r w:rsidR="00D65FCD" w:rsidRPr="41481B96">
        <w:rPr>
          <w:rFonts w:ascii="Verdana" w:eastAsia="Times New Roman" w:hAnsi="Verdana"/>
          <w:b/>
          <w:bCs/>
          <w:i/>
          <w:iCs/>
          <w:sz w:val="20"/>
          <w:szCs w:val="20"/>
          <w:lang w:eastAsia="pl-PL"/>
        </w:rPr>
        <w:t>zasilanych energia elektryczną</w:t>
      </w:r>
      <w:r w:rsidRPr="41481B96">
        <w:rPr>
          <w:rFonts w:ascii="Verdana" w:eastAsia="Times New Roman" w:hAnsi="Verdana"/>
          <w:b/>
          <w:bCs/>
          <w:i/>
          <w:iCs/>
          <w:sz w:val="20"/>
          <w:szCs w:val="20"/>
        </w:rPr>
        <w:t>”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FB98337">
        <w:rPr>
          <w:rFonts w:ascii="Verdana" w:eastAsia="Times New Roman" w:hAnsi="Verdana"/>
          <w:snapToGrid w:val="0"/>
          <w:sz w:val="20"/>
          <w:szCs w:val="20"/>
          <w:lang w:eastAsia="pl-PL"/>
        </w:rPr>
        <w:t xml:space="preserve">oferujemy 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zgodnie z wymaganiami zawartymi w </w:t>
      </w:r>
      <w:r w:rsidR="00D65FCD" w:rsidRPr="0FB98337">
        <w:rPr>
          <w:rFonts w:ascii="Verdana" w:eastAsia="Times New Roman" w:hAnsi="Verdana"/>
          <w:sz w:val="20"/>
          <w:szCs w:val="20"/>
          <w:lang w:eastAsia="pl-PL"/>
        </w:rPr>
        <w:t>SWZ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, na warunkach określonych we wzorze umowy, zgodnie z przepisami obowi</w:t>
      </w:r>
      <w:r w:rsidRPr="0FB98337">
        <w:rPr>
          <w:rFonts w:ascii="Verdana" w:eastAsia="TimesNewRoman" w:hAnsi="Verdana"/>
          <w:sz w:val="20"/>
          <w:szCs w:val="20"/>
          <w:lang w:eastAsia="pl-PL"/>
        </w:rPr>
        <w:t>ą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zuj</w:t>
      </w:r>
      <w:r w:rsidRPr="0FB98337">
        <w:rPr>
          <w:rFonts w:ascii="Verdana" w:eastAsia="TimesNewRoman" w:hAnsi="Verdana"/>
          <w:sz w:val="20"/>
          <w:szCs w:val="20"/>
          <w:lang w:eastAsia="pl-PL"/>
        </w:rPr>
        <w:t>ą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cymi w Rzeczypospolitej Polskiej, wykonanie</w:t>
      </w:r>
      <w:r w:rsidR="003A47A4">
        <w:rPr>
          <w:rFonts w:ascii="Verdana" w:eastAsia="Times New Roman" w:hAnsi="Verdana"/>
          <w:sz w:val="20"/>
          <w:szCs w:val="20"/>
          <w:lang w:eastAsia="pl-PL"/>
        </w:rPr>
        <w:t>:</w:t>
      </w:r>
    </w:p>
    <w:p w14:paraId="1D263091" w14:textId="4DA2AA5B" w:rsidR="003A47A4" w:rsidRPr="00D65FCD" w:rsidRDefault="003A47A4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00847B4">
        <w:rPr>
          <w:rFonts w:ascii="Verdana" w:eastAsia="Times New Roman" w:hAnsi="Verdana"/>
          <w:b/>
          <w:bCs/>
          <w:sz w:val="20"/>
          <w:szCs w:val="20"/>
          <w:lang w:eastAsia="pl-PL"/>
        </w:rPr>
        <w:t>Części I zamówienia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tj. dostawy 10 sztuk autobusów miejskich</w:t>
      </w:r>
      <w:r w:rsidRPr="003A47A4">
        <w:t xml:space="preserve"> 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>standardowych niskopodłogowych (pojazdy MAXI) zasilanych energią elektryczną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za cenę:</w:t>
      </w:r>
    </w:p>
    <w:p w14:paraId="11CA2856" w14:textId="0CF1110D" w:rsidR="00001985" w:rsidRPr="003A47A4" w:rsidRDefault="001F0C41" w:rsidP="0FB98337">
      <w:pPr>
        <w:spacing w:before="0" w:after="120"/>
        <w:ind w:left="360"/>
        <w:rPr>
          <w:rFonts w:ascii="Verdana" w:eastAsia="Times New Roman" w:hAnsi="Verdana"/>
          <w:sz w:val="20"/>
          <w:szCs w:val="20"/>
          <w:lang w:eastAsia="pl-PL"/>
        </w:rPr>
      </w:pPr>
      <w:r w:rsidRPr="003A47A4">
        <w:rPr>
          <w:rFonts w:ascii="Verdana" w:eastAsia="Times New Roman" w:hAnsi="Verdana"/>
          <w:sz w:val="20"/>
          <w:szCs w:val="20"/>
          <w:lang w:eastAsia="pl-PL"/>
        </w:rPr>
        <w:lastRenderedPageBreak/>
        <w:t>obliczoną na</w:t>
      </w:r>
      <w:r w:rsidR="00001985" w:rsidRPr="003A47A4">
        <w:rPr>
          <w:rFonts w:ascii="Verdana" w:eastAsia="Times New Roman" w:hAnsi="Verdana"/>
          <w:sz w:val="20"/>
          <w:szCs w:val="20"/>
          <w:lang w:eastAsia="pl-PL"/>
        </w:rPr>
        <w:t xml:space="preserve"> podstawie cen jednostkowych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994"/>
        <w:gridCol w:w="1740"/>
        <w:gridCol w:w="1741"/>
        <w:gridCol w:w="1741"/>
      </w:tblGrid>
      <w:tr w:rsidR="00001985" w14:paraId="0F4599FB" w14:textId="77777777" w:rsidTr="0FB98337">
        <w:tc>
          <w:tcPr>
            <w:tcW w:w="486" w:type="dxa"/>
            <w:shd w:val="clear" w:color="auto" w:fill="D0CECE" w:themeFill="background2" w:themeFillShade="E6"/>
            <w:vAlign w:val="center"/>
          </w:tcPr>
          <w:p w14:paraId="6D64340F" w14:textId="77777777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bookmarkStart w:id="0" w:name="_Hlk92922411"/>
          </w:p>
        </w:tc>
        <w:tc>
          <w:tcPr>
            <w:tcW w:w="2994" w:type="dxa"/>
            <w:shd w:val="clear" w:color="auto" w:fill="D0CECE" w:themeFill="background2" w:themeFillShade="E6"/>
            <w:vAlign w:val="center"/>
          </w:tcPr>
          <w:p w14:paraId="382E23CD" w14:textId="00285473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5D204F28" w14:textId="63014C13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3B8989A6" w14:textId="19A2A93C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</w:t>
            </w:r>
            <w:r w:rsidR="003A47A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 </w:t>
            </w:r>
            <w:r w:rsidR="000847B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 w:rsidR="003A47A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 1 pojazd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26727029" w14:textId="4AEDC1D0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 całkowita</w:t>
            </w:r>
          </w:p>
        </w:tc>
      </w:tr>
      <w:tr w:rsidR="00001985" w14:paraId="201857B7" w14:textId="77777777" w:rsidTr="0FB98337">
        <w:tc>
          <w:tcPr>
            <w:tcW w:w="486" w:type="dxa"/>
          </w:tcPr>
          <w:p w14:paraId="7C30F7CA" w14:textId="0E5B56BC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4" w:type="dxa"/>
          </w:tcPr>
          <w:p w14:paraId="7D9EF6C4" w14:textId="5F8E097B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Autobus MAXI</w:t>
            </w:r>
          </w:p>
        </w:tc>
        <w:tc>
          <w:tcPr>
            <w:tcW w:w="1740" w:type="dxa"/>
            <w:vAlign w:val="center"/>
          </w:tcPr>
          <w:p w14:paraId="566DBD1B" w14:textId="68966CBF" w:rsidR="00001985" w:rsidRDefault="00001985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41" w:type="dxa"/>
          </w:tcPr>
          <w:p w14:paraId="4AFC910C" w14:textId="77777777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14:paraId="565543D6" w14:textId="77777777" w:rsidR="00001985" w:rsidRDefault="00001985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1839F769" w14:textId="77777777" w:rsidTr="003A47A4">
        <w:tc>
          <w:tcPr>
            <w:tcW w:w="5220" w:type="dxa"/>
            <w:gridSpan w:val="3"/>
            <w:vMerge w:val="restart"/>
          </w:tcPr>
          <w:p w14:paraId="6D1440A9" w14:textId="77777777" w:rsidR="003A47A4" w:rsidRDefault="003A47A4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D018570" w14:textId="3C6F021A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1" w:type="dxa"/>
          </w:tcPr>
          <w:p w14:paraId="7E68DED8" w14:textId="77777777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bookmarkEnd w:id="0"/>
      <w:tr w:rsidR="003A47A4" w14:paraId="12851C76" w14:textId="77777777" w:rsidTr="003A47A4">
        <w:tc>
          <w:tcPr>
            <w:tcW w:w="5220" w:type="dxa"/>
            <w:gridSpan w:val="3"/>
            <w:vMerge/>
          </w:tcPr>
          <w:p w14:paraId="430B9282" w14:textId="77777777" w:rsidR="003A47A4" w:rsidRDefault="003A47A4" w:rsidP="00001985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2E006463" w14:textId="6031C65A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całkowita brutto</w:t>
            </w:r>
          </w:p>
        </w:tc>
        <w:tc>
          <w:tcPr>
            <w:tcW w:w="1741" w:type="dxa"/>
          </w:tcPr>
          <w:p w14:paraId="6017F7AA" w14:textId="77777777" w:rsidR="003A47A4" w:rsidRDefault="003A47A4" w:rsidP="00001985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32C27324" w14:textId="5BDD0273" w:rsidR="003A47A4" w:rsidRDefault="003A47A4" w:rsidP="003A47A4">
      <w:pPr>
        <w:spacing w:before="0" w:after="120"/>
        <w:ind w:left="720"/>
        <w:rPr>
          <w:rFonts w:ascii="Verdana" w:eastAsia="Times New Roman" w:hAnsi="Verdana"/>
          <w:sz w:val="20"/>
          <w:szCs w:val="20"/>
          <w:lang w:eastAsia="pl-PL"/>
        </w:rPr>
      </w:pPr>
    </w:p>
    <w:p w14:paraId="43D47A0A" w14:textId="0D87578A" w:rsidR="003A47A4" w:rsidRDefault="003A47A4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/>
          <w:sz w:val="20"/>
          <w:szCs w:val="20"/>
          <w:lang w:eastAsia="pl-PL"/>
        </w:rPr>
      </w:pPr>
      <w:r w:rsidRPr="000847B4">
        <w:rPr>
          <w:rFonts w:ascii="Verdana" w:eastAsia="Times New Roman" w:hAnsi="Verdana"/>
          <w:b/>
          <w:bCs/>
          <w:sz w:val="20"/>
          <w:szCs w:val="20"/>
          <w:lang w:eastAsia="pl-PL"/>
        </w:rPr>
        <w:t>Części II zamówienia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tj. dostawy 8 sztuk autobusów miejskich</w:t>
      </w:r>
      <w:r w:rsidRPr="003A47A4"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wielkopojemnych przegubowych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 xml:space="preserve"> niskopodłogowych (pojazdy </w:t>
      </w:r>
      <w:r>
        <w:rPr>
          <w:rFonts w:ascii="Verdana" w:eastAsia="Times New Roman" w:hAnsi="Verdana"/>
          <w:sz w:val="20"/>
          <w:szCs w:val="20"/>
          <w:lang w:eastAsia="pl-PL"/>
        </w:rPr>
        <w:t>MEGA</w:t>
      </w:r>
      <w:r w:rsidRPr="003A47A4">
        <w:rPr>
          <w:rFonts w:ascii="Verdana" w:eastAsia="Times New Roman" w:hAnsi="Verdana"/>
          <w:sz w:val="20"/>
          <w:szCs w:val="20"/>
          <w:lang w:eastAsia="pl-PL"/>
        </w:rPr>
        <w:t>) zasilanych energią elektryczną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za cenę: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994"/>
        <w:gridCol w:w="1740"/>
        <w:gridCol w:w="1741"/>
        <w:gridCol w:w="1741"/>
      </w:tblGrid>
      <w:tr w:rsidR="003A47A4" w14:paraId="0A598E7C" w14:textId="77777777" w:rsidTr="00C03688">
        <w:tc>
          <w:tcPr>
            <w:tcW w:w="486" w:type="dxa"/>
            <w:shd w:val="clear" w:color="auto" w:fill="D0CECE" w:themeFill="background2" w:themeFillShade="E6"/>
            <w:vAlign w:val="center"/>
          </w:tcPr>
          <w:p w14:paraId="14AE895E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94" w:type="dxa"/>
            <w:shd w:val="clear" w:color="auto" w:fill="D0CECE" w:themeFill="background2" w:themeFillShade="E6"/>
            <w:vAlign w:val="center"/>
          </w:tcPr>
          <w:p w14:paraId="06D8AA47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Rodzaj pojazdu</w:t>
            </w:r>
          </w:p>
        </w:tc>
        <w:tc>
          <w:tcPr>
            <w:tcW w:w="1740" w:type="dxa"/>
            <w:shd w:val="clear" w:color="auto" w:fill="D0CECE" w:themeFill="background2" w:themeFillShade="E6"/>
            <w:vAlign w:val="center"/>
          </w:tcPr>
          <w:p w14:paraId="41091213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14074A28" w14:textId="104325DA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Cena netto </w:t>
            </w:r>
            <w:r w:rsidR="000847B4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br/>
            </w: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 1 pojazd</w:t>
            </w:r>
          </w:p>
        </w:tc>
        <w:tc>
          <w:tcPr>
            <w:tcW w:w="1741" w:type="dxa"/>
            <w:shd w:val="clear" w:color="auto" w:fill="D0CECE" w:themeFill="background2" w:themeFillShade="E6"/>
            <w:vAlign w:val="center"/>
          </w:tcPr>
          <w:p w14:paraId="76B49F8B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netto całkowita</w:t>
            </w:r>
          </w:p>
        </w:tc>
      </w:tr>
      <w:tr w:rsidR="003A47A4" w14:paraId="4ADAF5BA" w14:textId="77777777" w:rsidTr="00C03688">
        <w:tc>
          <w:tcPr>
            <w:tcW w:w="486" w:type="dxa"/>
          </w:tcPr>
          <w:p w14:paraId="28BBEF9C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4" w:type="dxa"/>
          </w:tcPr>
          <w:p w14:paraId="4CE3EEDD" w14:textId="7B22C730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Autobus MEGA</w:t>
            </w:r>
          </w:p>
        </w:tc>
        <w:tc>
          <w:tcPr>
            <w:tcW w:w="1740" w:type="dxa"/>
            <w:vAlign w:val="center"/>
          </w:tcPr>
          <w:p w14:paraId="5F4F8128" w14:textId="428AAD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41" w:type="dxa"/>
          </w:tcPr>
          <w:p w14:paraId="081AB274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</w:tcPr>
          <w:p w14:paraId="033CB43B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166EA4EF" w14:textId="77777777" w:rsidTr="00C03688">
        <w:tc>
          <w:tcPr>
            <w:tcW w:w="5220" w:type="dxa"/>
            <w:gridSpan w:val="3"/>
            <w:vMerge w:val="restart"/>
          </w:tcPr>
          <w:p w14:paraId="4D11C68D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DFAE1DE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1" w:type="dxa"/>
          </w:tcPr>
          <w:p w14:paraId="5CB7E8E6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3A47A4" w14:paraId="5B20AF35" w14:textId="77777777" w:rsidTr="00C03688">
        <w:tc>
          <w:tcPr>
            <w:tcW w:w="5220" w:type="dxa"/>
            <w:gridSpan w:val="3"/>
            <w:vMerge/>
          </w:tcPr>
          <w:p w14:paraId="33722BE2" w14:textId="77777777" w:rsidR="003A47A4" w:rsidRDefault="003A47A4" w:rsidP="00C03688">
            <w:pPr>
              <w:spacing w:after="120"/>
              <w:jc w:val="center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shd w:val="clear" w:color="auto" w:fill="D0CECE" w:themeFill="background2" w:themeFillShade="E6"/>
          </w:tcPr>
          <w:p w14:paraId="3E0A3F90" w14:textId="1AFF6AA9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Cena całkowita brutto</w:t>
            </w:r>
          </w:p>
        </w:tc>
        <w:tc>
          <w:tcPr>
            <w:tcW w:w="1741" w:type="dxa"/>
          </w:tcPr>
          <w:p w14:paraId="2A355593" w14:textId="77777777" w:rsidR="003A47A4" w:rsidRDefault="003A47A4" w:rsidP="00C03688">
            <w:pPr>
              <w:spacing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00C5CB9F" w14:textId="77777777" w:rsidR="003A47A4" w:rsidRDefault="003A47A4" w:rsidP="00001985">
      <w:pPr>
        <w:spacing w:before="0" w:after="120"/>
        <w:ind w:left="36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A1C77F7" w14:textId="7D5FBF8D" w:rsidR="00001985" w:rsidRPr="003A47A4" w:rsidRDefault="003A47A4" w:rsidP="00001985">
      <w:pPr>
        <w:spacing w:before="0" w:after="120"/>
        <w:ind w:left="360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(w </w:t>
      </w:r>
      <w:proofErr w:type="gramStart"/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przypadku</w:t>
      </w:r>
      <w:proofErr w:type="gramEnd"/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gdy oferta składana jest na jedną część należy wypełnić </w:t>
      </w: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tabelę z cenami</w:t>
      </w:r>
      <w:r w:rsidRPr="003A47A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tylko dla tej części)</w:t>
      </w:r>
    </w:p>
    <w:p w14:paraId="59F6923C" w14:textId="65BB34CF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Zobowi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zujemy si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 w przypadku wybrania przez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cego naszej oferty:</w:t>
      </w:r>
    </w:p>
    <w:p w14:paraId="6354E622" w14:textId="5DFF6E40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zawrze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umow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na realizacj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przedmiotu zamówienia, na warunkach okre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lonych w </w:t>
      </w:r>
      <w:r w:rsidR="00A060A8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 w terminie i miejscu wskazanym przez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cego,</w:t>
      </w:r>
    </w:p>
    <w:p w14:paraId="4B0D8283" w14:textId="47B98F0D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wykona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przedmiot zamówienia zgodnie z postanowieniami </w:t>
      </w:r>
      <w:r w:rsidR="00A060A8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14:paraId="6054C576" w14:textId="77777777" w:rsidR="00405863" w:rsidRPr="00D65FCD" w:rsidRDefault="00405863" w:rsidP="003A47A4">
      <w:pPr>
        <w:numPr>
          <w:ilvl w:val="1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wnie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ść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lub ustanowi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zabezpieczenie nale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ytego wykonania umowy w wysoko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ci </w:t>
      </w:r>
      <w:r w:rsidRPr="00A060A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5%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ceny ofertowej podanej w ofercie.</w:t>
      </w:r>
    </w:p>
    <w:p w14:paraId="2F2832F5" w14:textId="2A4786E3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Przedkładaj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 Zamawiaj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cemu nasz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ofert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wiadczamy</w:t>
      </w:r>
      <w:r w:rsidR="00D92811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D65FCD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e zapoznaliśmy się z treścią </w:t>
      </w:r>
      <w:r w:rsidR="000F3831">
        <w:rPr>
          <w:rFonts w:ascii="Verdana" w:eastAsia="Times New Roman" w:hAnsi="Verdana" w:cstheme="minorHAnsi"/>
          <w:sz w:val="20"/>
          <w:szCs w:val="20"/>
          <w:lang w:eastAsia="pl-PL"/>
        </w:rPr>
        <w:t>SWZ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  <w:r w:rsidR="000F3831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OPZ 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oraz wzorem umowy i akceptujemy je bez zastrzeżeń.</w:t>
      </w:r>
    </w:p>
    <w:p w14:paraId="5907C224" w14:textId="6A3AB43C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Oświadczamy, iż jesteśmy mikro/małym/średnim </w:t>
      </w:r>
      <w:proofErr w:type="gramStart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przedsiębiorcą  zgodnie</w:t>
      </w:r>
      <w:proofErr w:type="gramEnd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przepisami ustawy Prawo Przedsiębiorców /niepotrzebne skreślić/.</w:t>
      </w:r>
    </w:p>
    <w:p w14:paraId="1D901127" w14:textId="293FE6CB" w:rsidR="00B531F0" w:rsidRPr="00B531F0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ś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wiadczamy, 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ż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e nast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puj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ą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ce dokumenty stanowi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tajemnic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ę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przedsi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biorstwa w rozumieniu ustawy o zwalczaniu nieuczciwej konkurencji i nie mog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ą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by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 xml:space="preserve">ć 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udost</w:t>
      </w:r>
      <w:r w:rsidRPr="00B531F0">
        <w:rPr>
          <w:rFonts w:ascii="Verdana" w:eastAsia="TimesNewRoman" w:hAnsi="Verdana" w:cstheme="minorHAnsi"/>
          <w:sz w:val="20"/>
          <w:szCs w:val="20"/>
          <w:lang w:eastAsia="pl-PL"/>
        </w:rPr>
        <w:t>ę</w:t>
      </w:r>
      <w:r w:rsidRPr="00B531F0">
        <w:rPr>
          <w:rFonts w:ascii="Verdana" w:eastAsia="Times New Roman" w:hAnsi="Verdana" w:cstheme="minorHAnsi"/>
          <w:sz w:val="20"/>
          <w:szCs w:val="20"/>
          <w:lang w:eastAsia="pl-PL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FA8EF8" w14:textId="77777777" w:rsidR="00405863" w:rsidRPr="00D65FCD" w:rsidRDefault="00405863" w:rsidP="003A47A4">
      <w:pPr>
        <w:numPr>
          <w:ilvl w:val="0"/>
          <w:numId w:val="1"/>
        </w:num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1" w:name="_Hlk511112631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lastRenderedPageBreak/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466"/>
        <w:gridCol w:w="2176"/>
        <w:gridCol w:w="2201"/>
      </w:tblGrid>
      <w:tr w:rsidR="00405863" w:rsidRPr="00D65FCD" w14:paraId="096645A3" w14:textId="77777777" w:rsidTr="00B531F0">
        <w:tc>
          <w:tcPr>
            <w:tcW w:w="859" w:type="dxa"/>
            <w:shd w:val="clear" w:color="auto" w:fill="auto"/>
          </w:tcPr>
          <w:p w14:paraId="3F4BC75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66" w:type="dxa"/>
            <w:shd w:val="clear" w:color="auto" w:fill="auto"/>
          </w:tcPr>
          <w:p w14:paraId="592B293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2176" w:type="dxa"/>
            <w:shd w:val="clear" w:color="auto" w:fill="auto"/>
          </w:tcPr>
          <w:p w14:paraId="67D8662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wartość towaru lub usługi bez VAT</w:t>
            </w:r>
          </w:p>
        </w:tc>
        <w:tc>
          <w:tcPr>
            <w:tcW w:w="2201" w:type="dxa"/>
            <w:shd w:val="clear" w:color="auto" w:fill="auto"/>
          </w:tcPr>
          <w:p w14:paraId="73D33A08" w14:textId="292A2EFA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 xml:space="preserve">stawka VAT, która będzie miała </w:t>
            </w:r>
            <w:r w:rsidR="00BE7A1A"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zastosowanie</w:t>
            </w:r>
          </w:p>
        </w:tc>
      </w:tr>
      <w:tr w:rsidR="00405863" w:rsidRPr="00D65FCD" w14:paraId="48E00302" w14:textId="77777777" w:rsidTr="00B531F0">
        <w:tc>
          <w:tcPr>
            <w:tcW w:w="859" w:type="dxa"/>
            <w:shd w:val="clear" w:color="auto" w:fill="auto"/>
          </w:tcPr>
          <w:p w14:paraId="338A341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66" w:type="dxa"/>
            <w:shd w:val="clear" w:color="auto" w:fill="auto"/>
          </w:tcPr>
          <w:p w14:paraId="57FD20D5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24E17A5A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791F828B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65FCD" w14:paraId="388F16AF" w14:textId="77777777" w:rsidTr="00B531F0">
        <w:tc>
          <w:tcPr>
            <w:tcW w:w="859" w:type="dxa"/>
            <w:shd w:val="clear" w:color="auto" w:fill="auto"/>
          </w:tcPr>
          <w:p w14:paraId="54E04EF3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66" w:type="dxa"/>
            <w:shd w:val="clear" w:color="auto" w:fill="auto"/>
          </w:tcPr>
          <w:p w14:paraId="3C419758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3B57E75B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3653667A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  <w:tr w:rsidR="00405863" w:rsidRPr="00D65FCD" w14:paraId="5E56CAC5" w14:textId="77777777" w:rsidTr="00B531F0">
        <w:tc>
          <w:tcPr>
            <w:tcW w:w="859" w:type="dxa"/>
            <w:shd w:val="clear" w:color="auto" w:fill="auto"/>
          </w:tcPr>
          <w:p w14:paraId="64661289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  <w:r w:rsidRPr="00D65FCD"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66" w:type="dxa"/>
            <w:shd w:val="clear" w:color="auto" w:fill="auto"/>
          </w:tcPr>
          <w:p w14:paraId="3AE1FF3E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shd w:val="clear" w:color="auto" w:fill="auto"/>
          </w:tcPr>
          <w:p w14:paraId="0B09AF7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01" w:type="dxa"/>
            <w:shd w:val="clear" w:color="auto" w:fill="auto"/>
          </w:tcPr>
          <w:p w14:paraId="0D9D15B7" w14:textId="77777777" w:rsidR="00405863" w:rsidRPr="00D65FCD" w:rsidRDefault="00405863" w:rsidP="003869F6">
            <w:pPr>
              <w:spacing w:before="0" w:after="120"/>
              <w:rPr>
                <w:rFonts w:ascii="Verdana" w:eastAsia="Times New Roman" w:hAnsi="Verdana" w:cstheme="minorHAnsi"/>
                <w:sz w:val="20"/>
                <w:szCs w:val="20"/>
                <w:lang w:eastAsia="pl-PL"/>
              </w:rPr>
            </w:pPr>
          </w:p>
        </w:tc>
      </w:tr>
    </w:tbl>
    <w:p w14:paraId="7D1F306E" w14:textId="6CE9C831" w:rsidR="00405863" w:rsidRPr="00D65FCD" w:rsidRDefault="00405863" w:rsidP="0FB98337">
      <w:pPr>
        <w:spacing w:before="0" w:after="120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W przypadku braku wypełnienia tabeli powyżej </w:t>
      </w:r>
      <w:proofErr w:type="gramStart"/>
      <w:r w:rsidRPr="0FB98337">
        <w:rPr>
          <w:rFonts w:ascii="Verdana" w:eastAsia="Times New Roman" w:hAnsi="Verdana"/>
          <w:sz w:val="20"/>
          <w:szCs w:val="20"/>
          <w:lang w:eastAsia="pl-PL"/>
        </w:rPr>
        <w:t>-  oświadczam</w:t>
      </w:r>
      <w:proofErr w:type="gramEnd"/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, że złożenie oferty nie prowadzi do powstania obowiązku podatkowego po stronie </w:t>
      </w:r>
      <w:r w:rsidR="6AE75FFB" w:rsidRPr="0FB98337">
        <w:rPr>
          <w:rFonts w:ascii="Verdana" w:eastAsia="Times New Roman" w:hAnsi="Verdana"/>
          <w:sz w:val="20"/>
          <w:szCs w:val="20"/>
          <w:lang w:eastAsia="pl-PL"/>
        </w:rPr>
        <w:t>Z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amawiającego.</w:t>
      </w:r>
    </w:p>
    <w:p w14:paraId="3091E652" w14:textId="77777777" w:rsidR="00405863" w:rsidRPr="00D65FCD" w:rsidRDefault="00405863" w:rsidP="003A47A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2" w:name="_Hlk517814327"/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D65FCD">
        <w:rPr>
          <w:rFonts w:ascii="Verdana" w:eastAsia="Times New Roman" w:hAnsi="Verdana" w:cs="Arial"/>
          <w:sz w:val="20"/>
          <w:szCs w:val="20"/>
          <w:lang w:eastAsia="pl-PL"/>
        </w:rPr>
        <w:t>⃰</w:t>
      </w:r>
    </w:p>
    <w:p w14:paraId="60769715" w14:textId="45A6925C" w:rsidR="00160E63" w:rsidRPr="004423E5" w:rsidRDefault="00405863" w:rsidP="004423E5">
      <w:pPr>
        <w:spacing w:before="0" w:after="120"/>
        <w:ind w:left="360" w:right="1"/>
        <w:rPr>
          <w:rFonts w:ascii="Verdana" w:eastAsia="Times New Roman" w:hAnsi="Verdana"/>
          <w:sz w:val="20"/>
          <w:szCs w:val="20"/>
          <w:lang w:eastAsia="pl-PL"/>
        </w:rPr>
      </w:pP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* W </w:t>
      </w:r>
      <w:proofErr w:type="gramStart"/>
      <w:r w:rsidRPr="0FB98337">
        <w:rPr>
          <w:rFonts w:ascii="Verdana" w:eastAsia="Times New Roman" w:hAnsi="Verdana"/>
          <w:sz w:val="20"/>
          <w:szCs w:val="20"/>
          <w:lang w:eastAsia="pl-PL"/>
        </w:rPr>
        <w:t>przypadku</w:t>
      </w:r>
      <w:proofErr w:type="gramEnd"/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 gdy </w:t>
      </w:r>
      <w:r w:rsidR="159410B5" w:rsidRPr="0FB98337">
        <w:rPr>
          <w:rFonts w:ascii="Verdana" w:eastAsia="Times New Roman" w:hAnsi="Verdana"/>
          <w:sz w:val="20"/>
          <w:szCs w:val="20"/>
          <w:lang w:eastAsia="pl-PL"/>
        </w:rPr>
        <w:t>W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</w:t>
      </w:r>
      <w:r w:rsidR="3394E428" w:rsidRPr="0FB98337">
        <w:rPr>
          <w:rFonts w:ascii="Verdana" w:eastAsia="Times New Roman" w:hAnsi="Verdana"/>
          <w:sz w:val="20"/>
          <w:szCs w:val="20"/>
          <w:lang w:eastAsia="pl-PL"/>
        </w:rPr>
        <w:t>W</w:t>
      </w:r>
      <w:r w:rsidRPr="0FB98337">
        <w:rPr>
          <w:rFonts w:ascii="Verdana" w:eastAsia="Times New Roman" w:hAnsi="Verdana"/>
          <w:sz w:val="20"/>
          <w:szCs w:val="20"/>
          <w:lang w:eastAsia="pl-PL"/>
        </w:rPr>
        <w:t>ykonawca nie składa (należy usunąć treść powyższego oświadczenia np. poprzez jego wykreślenie).</w:t>
      </w:r>
    </w:p>
    <w:p w14:paraId="4D2AA29C" w14:textId="77777777" w:rsidR="000847B4" w:rsidRDefault="000847B4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</w:p>
    <w:p w14:paraId="448BA7B0" w14:textId="4D08CF00" w:rsidR="000847B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Oferta na Część I</w:t>
      </w:r>
      <w:r w:rsidRPr="000847B4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</w:t>
      </w:r>
      <w:proofErr w:type="gramStart"/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wypełnić</w:t>
      </w:r>
      <w:proofErr w:type="gramEnd"/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gdy oferta składana jest na tę część zamówienia)</w:t>
      </w:r>
    </w:p>
    <w:p w14:paraId="3129FD22" w14:textId="77AD0AFE" w:rsidR="003337E1" w:rsidRPr="00160E63" w:rsidRDefault="003337E1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160E6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Dane techniczne pojazd MAXI</w:t>
      </w:r>
    </w:p>
    <w:p w14:paraId="5F5D09F4" w14:textId="268EA549" w:rsidR="003337E1" w:rsidRDefault="003337E1" w:rsidP="003869F6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Oferuję pojazd o następujących cechach:</w:t>
      </w:r>
    </w:p>
    <w:tbl>
      <w:tblPr>
        <w:tblW w:w="5000" w:type="pct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869"/>
        <w:gridCol w:w="4199"/>
      </w:tblGrid>
      <w:tr w:rsidR="00FC61C4" w:rsidRPr="003337E1" w14:paraId="157ACB61" w14:textId="77777777" w:rsidTr="004423E5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42B2016" w14:textId="5B03088F" w:rsidR="00FC61C4" w:rsidRPr="003337E1" w:rsidRDefault="00FC61C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POJAZD MAXI</w:t>
            </w:r>
          </w:p>
        </w:tc>
      </w:tr>
      <w:tr w:rsidR="003337E1" w:rsidRPr="003337E1" w14:paraId="18C527A7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68182E" w14:textId="60B02175" w:rsid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49D6F" w14:textId="21EB8B18" w:rsidR="003337E1" w:rsidRPr="00FC61C4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ADEC" w14:textId="77777777" w:rsidR="003337E1" w:rsidRPr="00FC61C4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3337E1" w14:paraId="7C33BB1B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F2270A" w14:textId="0CF13B21" w:rsidR="00FC61C4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05F4E" w14:textId="0BE45BD0" w:rsidR="00FC61C4" w:rsidRPr="00FC61C4" w:rsidRDefault="00FC61C4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27C7" w14:textId="77777777" w:rsidR="00FC61C4" w:rsidRPr="00FC61C4" w:rsidRDefault="00FC61C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4B9" w:rsidRPr="003337E1" w14:paraId="56303563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A0BBB7" w14:textId="127CF1C8" w:rsidR="004D04B9" w:rsidRDefault="004D04B9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3F83" w14:textId="46F2B790" w:rsidR="004D04B9" w:rsidRPr="00FC61C4" w:rsidRDefault="004D04B9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74AE0" w14:textId="77777777" w:rsidR="004D04B9" w:rsidRPr="00FC61C4" w:rsidRDefault="004D04B9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FC61C4" w14:paraId="05F9A8BD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</w:tcPr>
          <w:p w14:paraId="56476C9F" w14:textId="77777777" w:rsidR="00FC61C4" w:rsidRPr="00FC61C4" w:rsidRDefault="00FC61C4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D1EFA17" w14:textId="268328E2" w:rsidR="00FC61C4" w:rsidRPr="00FC61C4" w:rsidRDefault="00FC61C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86CEE2A" w14:textId="6E535E27" w:rsidR="00FC61C4" w:rsidRPr="00FC61C4" w:rsidRDefault="00FC61C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Oferowany parametr</w:t>
            </w:r>
          </w:p>
        </w:tc>
      </w:tr>
      <w:tr w:rsidR="00FC61C4" w:rsidRPr="003337E1" w14:paraId="7C57CC67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CBDE679" w14:textId="58E46968" w:rsidR="003337E1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FB135" w14:textId="228872CE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Teoretyczny zasięg pojazdu według testu SORT-2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399D" w14:textId="77777777" w:rsidR="00FC61C4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012E6CC6" w14:textId="77777777" w:rsidR="00FC61C4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27E24D5" w14:textId="0CD9235D" w:rsidR="003337E1" w:rsidRPr="003337E1" w:rsidRDefault="00FC61C4" w:rsidP="00FC61C4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[Uwaga: </w:t>
            </w: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 podać wartość w km)</w:t>
            </w:r>
          </w:p>
        </w:tc>
      </w:tr>
      <w:tr w:rsidR="003337E1" w:rsidRPr="003337E1" w14:paraId="3240A1C4" w14:textId="77777777" w:rsidTr="004423E5">
        <w:trPr>
          <w:trHeight w:val="4846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98121" w14:textId="32109A99" w:rsidR="003337E1" w:rsidRPr="003337E1" w:rsidRDefault="003337E1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ABFD3" w14:textId="77777777" w:rsidR="003337E1" w:rsidRPr="003337E1" w:rsidRDefault="003337E1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B62424" w14:textId="23D506CE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Zasięg teoretyczny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wyznaczy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ć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zgodnie z wzorem:</w:t>
            </w:r>
          </w:p>
          <w:p w14:paraId="59952D4D" w14:textId="77777777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oferowany zasięg teoretyczny [km] = energia baterii dostępna (Ed) [kWh]/zużycie energii [kWh/km] według testu SORT-2.</w:t>
            </w:r>
          </w:p>
          <w:p w14:paraId="4AF7D3F7" w14:textId="3E72DEF5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Energia dostępna (Ed) - jest to wydzielony zakres energii z energii nominalnej(brutto) magazynu energii przez producenta magazynu energii lub autobusu, w którym powinien pracować magazyn energii w celu zapewnienia optymalnych i bezpiecznych warunków pracy tego magazynu energii. Zerowy stan energii dostępnej musi odpowiadać wartość minimalnej SOC (ang.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State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charge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), a 100 </w:t>
            </w:r>
            <w:proofErr w:type="gram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%  Ed</w:t>
            </w:r>
            <w:proofErr w:type="gram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musi odpowiadać wartości maksymalnej SOC. Jest to cała energia, jaką można spożytkować na cele trakcyjne bez doładowania autobusu</w:t>
            </w:r>
          </w:p>
          <w:p w14:paraId="57E039D7" w14:textId="3070DD24" w:rsidR="00FC61C4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Do oferty należy załączyć test SORT-2 zgodnie z wymaganiami punktu X.6.7 </w:t>
            </w:r>
            <w:r w:rsidR="00B60E8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SWZ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  <w:p w14:paraId="43BC84D4" w14:textId="77777777" w:rsidR="003337E1" w:rsidRPr="003337E1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C61C4" w:rsidRPr="003337E1" w14:paraId="1A09BAEC" w14:textId="77777777" w:rsidTr="004423E5">
        <w:trPr>
          <w:trHeight w:val="300"/>
        </w:trPr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48AB37E" w14:textId="71C2BE70" w:rsidR="003337E1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14DA12" w14:textId="67A900BB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Gwarantowany zasięg minimalny w okresie gwarancji baterii 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E7474" w14:textId="77777777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D469687" w14:textId="77777777" w:rsidR="00FC61C4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2FE8A3B" w14:textId="08263832" w:rsidR="003337E1" w:rsidRPr="003337E1" w:rsidRDefault="00FC61C4" w:rsidP="00FC61C4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[podać wartość w km]</w:t>
            </w:r>
          </w:p>
        </w:tc>
      </w:tr>
      <w:tr w:rsidR="00B0363F" w:rsidRPr="003337E1" w14:paraId="6FDC4E06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055413" w14:textId="3A0BFC1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1A78" w14:textId="2211DE43" w:rsidR="00B0363F" w:rsidRPr="003337E1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Sposób zabudowy magazynu energii </w:t>
            </w:r>
          </w:p>
        </w:tc>
      </w:tr>
      <w:tr w:rsidR="00B0363F" w:rsidRPr="003337E1" w14:paraId="4F778A93" w14:textId="77777777" w:rsidTr="00F4700A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AA3F14" w14:textId="3C2AC3E0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2C8B2" w14:textId="209A3F5A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agazyn energii w całości zostanie zabudowany na dachu pojazdu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BF5B35" w14:textId="77777777" w:rsidR="00B0363F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196BB095" w14:textId="518F9E79" w:rsidR="00B0363F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C1A13D4" w14:textId="72F178C2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F4700A" w:rsidRPr="003337E1" w14:paraId="380CCADF" w14:textId="77777777" w:rsidTr="00F4700A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EBE38E" w14:textId="3BBF3126" w:rsidR="00F4700A" w:rsidRDefault="00F4700A" w:rsidP="0032008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22A47" w14:textId="1F02A966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magazynu energii </w:t>
            </w:r>
          </w:p>
        </w:tc>
      </w:tr>
      <w:tr w:rsidR="00F4700A" w:rsidRPr="003337E1" w14:paraId="4E26486B" w14:textId="77777777" w:rsidTr="00D33316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42BDC" w14:textId="7BD52A28" w:rsidR="00F4700A" w:rsidRPr="003337E1" w:rsidRDefault="00F4700A" w:rsidP="0032008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3545C" w14:textId="5A1F2520" w:rsidR="00F4700A" w:rsidRPr="003337E1" w:rsidRDefault="00F4700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brutto magazynu energii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0DFB5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49B8CCA4" w14:textId="77777777" w:rsidR="00F4700A" w:rsidRDefault="00F4700A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A684B87" w14:textId="0A3C6344" w:rsidR="00F4700A" w:rsidRPr="003337E1" w:rsidRDefault="00F4700A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F4700A" w:rsidRPr="003337E1" w14:paraId="6011167A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C6730B" w14:textId="77777777" w:rsidR="00F4700A" w:rsidRDefault="00F4700A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83825" w14:textId="5E3627D8" w:rsidR="00F4700A" w:rsidRPr="003337E1" w:rsidRDefault="00F4700A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Pojemność netto magazynu energii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6485A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7EF27A1C" w14:textId="77777777" w:rsidR="00F4700A" w:rsidRDefault="00F4700A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1FCEEAC4" w14:textId="3B51E90C" w:rsidR="00F4700A" w:rsidRDefault="00F4700A" w:rsidP="0032008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B0363F" w:rsidRPr="003337E1" w14:paraId="0C43C12F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6345D2" w14:textId="3AEE6886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1A9E9E" w14:textId="6E1E78EC" w:rsidR="00B0363F" w:rsidRPr="003337E1" w:rsidRDefault="00B0363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Materiały użyte do wykonania konstrukcji nadwozia </w:t>
            </w:r>
          </w:p>
        </w:tc>
      </w:tr>
      <w:tr w:rsidR="00B0363F" w:rsidRPr="003337E1" w14:paraId="3CEDDB88" w14:textId="77777777" w:rsidTr="004423E5">
        <w:trPr>
          <w:trHeight w:val="9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E56DAE1" w14:textId="5BE24804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7A310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o podwyższonej wytrzymałości zabezpieczona antykorozyjnie metodą kataforezy zanurzeniowej całej, kompletnej karoserii w zamkniętym cyklu technologicznym dla całego zamówienia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3EBCB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6D74E90" w14:textId="3E6979CD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600FEEDE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0BB592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414841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 aluminium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8BDE1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B7DB184" w14:textId="33F92DB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43EAC6CC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B9349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5E5327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nierdzewnej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DFA9E3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01A8CDC6" w14:textId="10851DB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B0363F" w:rsidRPr="003337E1" w14:paraId="63906929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20D95DD9" w14:textId="77777777" w:rsidR="00B0363F" w:rsidRPr="003337E1" w:rsidRDefault="00B0363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215B0" w14:textId="77777777" w:rsidR="00B0363F" w:rsidRPr="003337E1" w:rsidRDefault="00B0363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w innej technologii niż wyżej wymienione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D0D9EE" w14:textId="77777777" w:rsidR="00B0363F" w:rsidRDefault="00B0363F" w:rsidP="00B0363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5B36E231" w14:textId="30455601" w:rsidR="00B0363F" w:rsidRPr="003337E1" w:rsidRDefault="00B0363F" w:rsidP="00B0363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519C82F9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1F314C" w14:textId="68B67B85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645B2" w14:textId="754B8AF3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silnika elektrycznego układu napędowego  </w:t>
            </w:r>
          </w:p>
        </w:tc>
      </w:tr>
      <w:tr w:rsidR="007030FF" w:rsidRPr="003337E1" w14:paraId="729D42C7" w14:textId="77777777" w:rsidTr="004423E5">
        <w:trPr>
          <w:trHeight w:val="6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5964F8" w14:textId="12F1B419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3681F" w14:textId="2D1AE431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C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entraln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y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silnik układu napędowego zabudowan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y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wzdłużnie za lub przed osią napędzaną </w:t>
            </w:r>
          </w:p>
        </w:tc>
        <w:tc>
          <w:tcPr>
            <w:tcW w:w="22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B3E3A3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83E21A3" w14:textId="1E30DE5A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4F729CBF" w14:textId="77777777" w:rsidTr="004423E5">
        <w:trPr>
          <w:trHeight w:val="6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7C0F6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249CD" w14:textId="3796A3A3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lektryczny silnik/silniki trakcyjn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zintegrowan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e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 z osią napędową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0E944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7E60C4B" w14:textId="2421B22B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6F77EEC4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AF41CD5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3023B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Inne rozwiązanie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CD4A4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87945CF" w14:textId="56367A2F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73A332FA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BFA66F" w14:textId="0258C17F" w:rsidR="007030FF" w:rsidRPr="003337E1" w:rsidRDefault="007525C1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E641A" w14:textId="29107FA1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zawieszenia przedniego </w:t>
            </w:r>
          </w:p>
        </w:tc>
      </w:tr>
      <w:tr w:rsidR="007030FF" w:rsidRPr="003337E1" w14:paraId="6CE3B345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E7927C" w14:textId="7E2DC391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B8E05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niezależne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D08622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3B409AB" w14:textId="0CCA8C01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6464A59F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14:paraId="76614936" w14:textId="77777777" w:rsidR="007030FF" w:rsidRPr="003337E1" w:rsidRDefault="007030FF" w:rsidP="00C0728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2933B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zależne z belką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69B670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E170697" w14:textId="11E5426D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25DF27E4" w14:textId="77777777" w:rsidTr="004423E5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32ABA4" w14:textId="2203CD00" w:rsidR="007030FF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6CBEC3" w14:textId="78FD0E0A" w:rsidR="007030FF" w:rsidRPr="003337E1" w:rsidRDefault="007030FF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montażu bocznych poszyć </w:t>
            </w:r>
          </w:p>
        </w:tc>
      </w:tr>
      <w:tr w:rsidR="007030FF" w:rsidRPr="003337E1" w14:paraId="4CB03EA8" w14:textId="77777777" w:rsidTr="004423E5">
        <w:trPr>
          <w:trHeight w:val="300"/>
        </w:trPr>
        <w:tc>
          <w:tcPr>
            <w:tcW w:w="62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0A22A0" w14:textId="3CB48F2E" w:rsidR="007030FF" w:rsidRPr="003337E1" w:rsidRDefault="007030FF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F5B4D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przykręcane z możliwością szybkiego demontażu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D30DE3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BBE4028" w14:textId="71C8943B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7030FF" w:rsidRPr="003337E1" w14:paraId="7AECF337" w14:textId="77777777" w:rsidTr="004423E5">
        <w:trPr>
          <w:trHeight w:val="315"/>
        </w:trPr>
        <w:tc>
          <w:tcPr>
            <w:tcW w:w="621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A440" w14:textId="77777777" w:rsidR="007030FF" w:rsidRPr="003337E1" w:rsidRDefault="007030FF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9F056" w14:textId="77777777" w:rsidR="007030FF" w:rsidRPr="003337E1" w:rsidRDefault="007030FF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klejone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EB8DD0" w14:textId="77777777" w:rsidR="007030FF" w:rsidRDefault="007030FF" w:rsidP="007030FF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64D5D8D9" w14:textId="05AC35DD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FC61C4" w:rsidRPr="003337E1" w14:paraId="5D389678" w14:textId="77777777" w:rsidTr="004423E5">
        <w:trPr>
          <w:trHeight w:val="289"/>
        </w:trPr>
        <w:tc>
          <w:tcPr>
            <w:tcW w:w="6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3B84E1" w14:textId="06DC44C2" w:rsidR="003337E1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5AE56" w14:textId="35981F04" w:rsidR="003337E1" w:rsidRPr="003337E1" w:rsidRDefault="003337E1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Ilość miejsc pasażerskich 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9DEB5" w14:textId="77777777" w:rsidR="003337E1" w:rsidRDefault="003337E1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2CDE0A29" w14:textId="66D28729" w:rsidR="007030FF" w:rsidRPr="003337E1" w:rsidRDefault="007030FF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[należy podać liczbę całkowitą miejsc]</w:t>
            </w:r>
          </w:p>
        </w:tc>
      </w:tr>
      <w:tr w:rsidR="00C07284" w:rsidRPr="003337E1" w14:paraId="3B701715" w14:textId="77777777" w:rsidTr="004423E5">
        <w:trPr>
          <w:trHeight w:val="476"/>
        </w:trPr>
        <w:tc>
          <w:tcPr>
            <w:tcW w:w="62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685DC" w14:textId="4B468318" w:rsidR="00C07284" w:rsidRPr="003337E1" w:rsidRDefault="007525C1" w:rsidP="004423E5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7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F8CFA" w14:textId="5945E778" w:rsidR="00C07284" w:rsidRPr="003337E1" w:rsidRDefault="00C0728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Agregat grzewczy przystosowany do B100 </w:t>
            </w:r>
          </w:p>
        </w:tc>
      </w:tr>
      <w:tr w:rsidR="00C07284" w:rsidRPr="003337E1" w14:paraId="158E7967" w14:textId="77777777" w:rsidTr="00981B2B">
        <w:trPr>
          <w:trHeight w:val="966"/>
        </w:trPr>
        <w:tc>
          <w:tcPr>
            <w:tcW w:w="62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24650" w14:textId="09492F58" w:rsidR="00C07284" w:rsidRPr="003337E1" w:rsidRDefault="00C07284" w:rsidP="00FC61C4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0420D" w14:textId="77777777" w:rsidR="00C07284" w:rsidRPr="003337E1" w:rsidRDefault="00C07284" w:rsidP="003337E1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Agregat grzewczy ogrzewania przystosowany do zasilania paliwem biodiesel B100</w:t>
            </w:r>
          </w:p>
        </w:tc>
        <w:tc>
          <w:tcPr>
            <w:tcW w:w="2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E62A9F" w14:textId="77777777" w:rsidR="00C07284" w:rsidRDefault="00C07284" w:rsidP="003337E1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7B2E882" w14:textId="0801AF83" w:rsidR="00C07284" w:rsidRPr="003337E1" w:rsidRDefault="00C07284" w:rsidP="007030F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</w:tbl>
    <w:p w14:paraId="6E6E2919" w14:textId="132B9D78" w:rsidR="003337E1" w:rsidRDefault="003337E1" w:rsidP="003869F6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B977F7C" w14:textId="0C9B1B53" w:rsidR="00C0728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Oferta na Część II 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</w:t>
      </w:r>
      <w:proofErr w:type="gramStart"/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wypełnić</w:t>
      </w:r>
      <w:proofErr w:type="gramEnd"/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gdy oferta składana jest na tę część</w:t>
      </w:r>
      <w:r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 xml:space="preserve"> zamówienia</w:t>
      </w:r>
      <w:r w:rsidRPr="000847B4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)</w:t>
      </w:r>
    </w:p>
    <w:p w14:paraId="3E02902A" w14:textId="2750666C" w:rsidR="00C07284" w:rsidRPr="00160E63" w:rsidRDefault="00C07284" w:rsidP="000847B4">
      <w:pPr>
        <w:spacing w:before="0" w:after="120"/>
        <w:ind w:right="1"/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</w:pPr>
      <w:r w:rsidRPr="00160E63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Dane techniczne pojazd MEGA</w:t>
      </w:r>
    </w:p>
    <w:p w14:paraId="0361661D" w14:textId="77777777" w:rsidR="00C07284" w:rsidRDefault="00C07284" w:rsidP="00C07284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>
        <w:rPr>
          <w:rFonts w:ascii="Verdana" w:eastAsia="Times New Roman" w:hAnsi="Verdana" w:cstheme="minorHAnsi"/>
          <w:sz w:val="20"/>
          <w:szCs w:val="20"/>
          <w:lang w:eastAsia="pl-PL"/>
        </w:rPr>
        <w:t>Oferuję pojazd o następujących cechach: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3869"/>
        <w:gridCol w:w="4199"/>
      </w:tblGrid>
      <w:tr w:rsidR="00C07284" w:rsidRPr="003337E1" w14:paraId="2471385F" w14:textId="77777777" w:rsidTr="005B5E1A">
        <w:trPr>
          <w:trHeight w:val="300"/>
        </w:trPr>
        <w:tc>
          <w:tcPr>
            <w:tcW w:w="5000" w:type="pct"/>
            <w:gridSpan w:val="3"/>
            <w:shd w:val="clear" w:color="auto" w:fill="D5DCE4" w:themeFill="text2" w:themeFillTint="33"/>
            <w:noWrap/>
            <w:vAlign w:val="center"/>
          </w:tcPr>
          <w:p w14:paraId="4A972B9E" w14:textId="5063C0B9" w:rsidR="00C07284" w:rsidRPr="003337E1" w:rsidRDefault="00C07284" w:rsidP="00C07284">
            <w:pPr>
              <w:spacing w:before="60" w:after="60" w:line="240" w:lineRule="auto"/>
              <w:ind w:left="708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POJAZD MEGA</w:t>
            </w:r>
          </w:p>
        </w:tc>
      </w:tr>
      <w:tr w:rsidR="00C07284" w:rsidRPr="003337E1" w14:paraId="4942A8F2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268C6489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2F9B54E" w14:textId="77777777" w:rsidR="00C07284" w:rsidRPr="00FC61C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70AD73DC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284" w:rsidRPr="003337E1" w14:paraId="180B82CE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1D5826A8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59CFAD3B" w14:textId="77777777" w:rsidR="00C07284" w:rsidRPr="00FC61C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0F35A51A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D04B9" w:rsidRPr="003337E1" w14:paraId="37E65674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</w:tcPr>
          <w:p w14:paraId="5DD98A3F" w14:textId="1A8F7C4E" w:rsidR="004D04B9" w:rsidRDefault="004D04B9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7D997EDB" w14:textId="19E6A4DC" w:rsidR="004D04B9" w:rsidRPr="00FC61C4" w:rsidRDefault="004D04B9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Kraj pochodzenia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04A48DF3" w14:textId="77777777" w:rsidR="004D04B9" w:rsidRPr="00FC61C4" w:rsidRDefault="004D04B9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284" w:rsidRPr="00FC61C4" w14:paraId="440DF051" w14:textId="77777777" w:rsidTr="005B5E1A">
        <w:trPr>
          <w:trHeight w:val="300"/>
        </w:trPr>
        <w:tc>
          <w:tcPr>
            <w:tcW w:w="621" w:type="pct"/>
            <w:shd w:val="clear" w:color="auto" w:fill="D5DCE4" w:themeFill="text2" w:themeFillTint="33"/>
            <w:noWrap/>
          </w:tcPr>
          <w:p w14:paraId="0CA5E0B2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D5DCE4" w:themeFill="text2" w:themeFillTint="33"/>
            <w:vAlign w:val="center"/>
          </w:tcPr>
          <w:p w14:paraId="52A9C78F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Wymaganie</w:t>
            </w:r>
          </w:p>
        </w:tc>
        <w:tc>
          <w:tcPr>
            <w:tcW w:w="2279" w:type="pct"/>
            <w:shd w:val="clear" w:color="auto" w:fill="D5DCE4" w:themeFill="text2" w:themeFillTint="33"/>
            <w:vAlign w:val="center"/>
          </w:tcPr>
          <w:p w14:paraId="565989F2" w14:textId="77777777" w:rsidR="00C07284" w:rsidRPr="00FC61C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Oferowany parametr</w:t>
            </w:r>
          </w:p>
        </w:tc>
      </w:tr>
      <w:tr w:rsidR="00C07284" w:rsidRPr="003337E1" w14:paraId="27A242F1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65C92060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FEBF19E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Teoretyczny zasięg pojazdu według testu SORT-2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9A12612" w14:textId="77777777" w:rsidR="00C07284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63E5B21" w14:textId="77777777" w:rsidR="00C07284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13ACB9D" w14:textId="77777777" w:rsidR="00C07284" w:rsidRPr="003337E1" w:rsidRDefault="00C07284" w:rsidP="00D17B86">
            <w:pPr>
              <w:spacing w:before="60" w:after="60" w:line="240" w:lineRule="auto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[Uwaga: </w:t>
            </w: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 podać wartość w km)</w:t>
            </w:r>
          </w:p>
        </w:tc>
      </w:tr>
      <w:tr w:rsidR="00C07284" w:rsidRPr="003337E1" w14:paraId="649A00AF" w14:textId="77777777" w:rsidTr="005B5E1A">
        <w:trPr>
          <w:trHeight w:val="4846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16EEE986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681889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26179DF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Zasięg teoretyczny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należy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wyznaczy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ć</w:t>
            </w: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zgodnie z wzorem:</w:t>
            </w:r>
          </w:p>
          <w:p w14:paraId="408D2D43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oferowany zasięg teoretyczny [km] = energia baterii dostępna (Ed) [kWh]/zużycie energii [kWh/km] według testu SORT-2.</w:t>
            </w:r>
          </w:p>
          <w:p w14:paraId="030E4799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Energia dostępna (Ed) - jest to wydzielony zakres energii z energii nominalnej(brutto) magazynu energii przez producenta magazynu energii lub autobusu, w którym powinien pracować magazyn energii w celu zapewnienia optymalnych i bezpiecznych warunków pracy tego magazynu energii. Zerowy stan energii dostępnej musi odpowiadać wartość minimalnej SOC (ang.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State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charge</w:t>
            </w:r>
            <w:proofErr w:type="spell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), a 100 </w:t>
            </w:r>
            <w:proofErr w:type="gramStart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%  Ed</w:t>
            </w:r>
            <w:proofErr w:type="gramEnd"/>
            <w:r w:rsidRPr="003337E1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 musi odpowiadać wartości maksymalnej SOC. Jest to cała energia, jaką można spożytkować na cele trakcyjne bez doładowania autobusu</w:t>
            </w:r>
          </w:p>
          <w:p w14:paraId="2ABB0ACC" w14:textId="119B97AE" w:rsidR="00C07284" w:rsidRPr="00157E8F" w:rsidRDefault="00C07284" w:rsidP="00157E8F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Do oferty należy załączyć test SORT-2 zgodnie z wymaganiami punktu X.6.7 </w:t>
            </w:r>
            <w:r w:rsidR="004423E5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SWZ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C07284" w:rsidRPr="003337E1" w14:paraId="328AF612" w14:textId="77777777" w:rsidTr="005B5E1A">
        <w:trPr>
          <w:trHeight w:val="300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03192BD8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7B3B10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Gwarantowany zasięg minimalny w okresie gwarancji baterii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39AE576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2861A5C7" w14:textId="77777777" w:rsidR="00C07284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52188D4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FC61C4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[podać wartość w km]</w:t>
            </w:r>
          </w:p>
        </w:tc>
      </w:tr>
      <w:tr w:rsidR="00C07284" w:rsidRPr="003337E1" w14:paraId="77FA4874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180EEE34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0FD4F651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Sposób zabudowy magazynu energii </w:t>
            </w:r>
          </w:p>
        </w:tc>
      </w:tr>
      <w:tr w:rsidR="00C07284" w:rsidRPr="003337E1" w14:paraId="410C825B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57BA91D6" w14:textId="77777777" w:rsidR="00C07284" w:rsidRPr="003337E1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2B7996C9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M</w:t>
            </w: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agazyn energii w całości zostanie zabudowany na dachu pojazdu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729A60E7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27846D7D" w14:textId="77777777" w:rsidR="00C07284" w:rsidRDefault="00C07284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E6919B9" w14:textId="77777777" w:rsidR="00C07284" w:rsidRPr="003337E1" w:rsidRDefault="00C07284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570FA3CD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vAlign w:val="center"/>
            <w:hideMark/>
          </w:tcPr>
          <w:p w14:paraId="17F1C716" w14:textId="77777777" w:rsidR="00A37977" w:rsidRPr="003337E1" w:rsidRDefault="00A37977" w:rsidP="00A37977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16F4B4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Pojemność brutto magazynu energii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15A84DD9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74BF29E3" w14:textId="77777777" w:rsidR="00A37977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64B6E22C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A37977" w:rsidRPr="003337E1" w14:paraId="5B6E28E9" w14:textId="77777777" w:rsidTr="005B5E1A">
        <w:trPr>
          <w:trHeight w:val="300"/>
        </w:trPr>
        <w:tc>
          <w:tcPr>
            <w:tcW w:w="621" w:type="pct"/>
            <w:vMerge/>
            <w:noWrap/>
          </w:tcPr>
          <w:p w14:paraId="14BCA50A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</w:tcPr>
          <w:p w14:paraId="24143485" w14:textId="4724B5DD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Pojemność netto magazynu energii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6661AFD5" w14:textId="77777777" w:rsidR="00A37977" w:rsidRDefault="00A37977" w:rsidP="00A23F30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4CA36255" w14:textId="77777777" w:rsidR="00A37977" w:rsidRDefault="00A37977" w:rsidP="00A23F30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14:paraId="362F9B86" w14:textId="33003C8F" w:rsidR="00A37977" w:rsidRDefault="00A37977" w:rsidP="00A37977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[podać wartość w </w:t>
            </w:r>
            <w:r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kWh]</w:t>
            </w:r>
          </w:p>
        </w:tc>
      </w:tr>
      <w:tr w:rsidR="00A37977" w:rsidRPr="003337E1" w14:paraId="71050F9B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0E0BC5F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74B5798D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Materiały użyte do wykonania konstrukcji nadwozia </w:t>
            </w:r>
          </w:p>
        </w:tc>
      </w:tr>
      <w:tr w:rsidR="00A37977" w:rsidRPr="003337E1" w14:paraId="6D980B72" w14:textId="77777777" w:rsidTr="005B5E1A">
        <w:trPr>
          <w:trHeight w:val="900"/>
        </w:trPr>
        <w:tc>
          <w:tcPr>
            <w:tcW w:w="621" w:type="pct"/>
            <w:vMerge/>
            <w:noWrap/>
            <w:hideMark/>
          </w:tcPr>
          <w:p w14:paraId="6A34910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DACFD7A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o podwyższonej wytrzymałości zabezpieczona antykorozyjnie metodą kataforezy zanurzeniowej całej, kompletnej karoserii w zamkniętym cyklu technologicznym dla całego zamówienia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70853125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0BB5426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448E42B" w14:textId="77777777" w:rsidTr="005B5E1A">
        <w:trPr>
          <w:trHeight w:val="300"/>
        </w:trPr>
        <w:tc>
          <w:tcPr>
            <w:tcW w:w="621" w:type="pct"/>
            <w:vMerge/>
            <w:hideMark/>
          </w:tcPr>
          <w:p w14:paraId="7CFC05DA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noWrap/>
            <w:vAlign w:val="center"/>
            <w:hideMark/>
          </w:tcPr>
          <w:p w14:paraId="6B797CB2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 aluminium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2EB1A649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0450E7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54B7C394" w14:textId="77777777" w:rsidTr="005B5E1A">
        <w:trPr>
          <w:trHeight w:val="300"/>
        </w:trPr>
        <w:tc>
          <w:tcPr>
            <w:tcW w:w="621" w:type="pct"/>
            <w:vMerge/>
            <w:hideMark/>
          </w:tcPr>
          <w:p w14:paraId="1B65FFB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30EFA60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ze stali nierdzewnej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0A7FC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79D32EF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63117CC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28D6ECEB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584BB94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Konstrukcja nadwozia wykonana w innej technologii niż wyżej wymienione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C0FC4B0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33F9835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26C099A3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246AA98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2AF57CC7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135EF1C9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Rodzaj silnika elektrycznego układu napędowego  </w:t>
            </w:r>
          </w:p>
        </w:tc>
      </w:tr>
      <w:tr w:rsidR="00A37977" w:rsidRPr="003337E1" w14:paraId="7387058F" w14:textId="77777777" w:rsidTr="005B5E1A">
        <w:trPr>
          <w:trHeight w:val="600"/>
        </w:trPr>
        <w:tc>
          <w:tcPr>
            <w:tcW w:w="621" w:type="pct"/>
            <w:vMerge/>
            <w:noWrap/>
            <w:hideMark/>
          </w:tcPr>
          <w:p w14:paraId="45D2D6A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4481E012" w14:textId="674F1976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Centralny silnik układu napędowego zabudowany wzdłużnie za lub przed osią napędzaną 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57DE1BD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0949E94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69D35B1" w14:textId="77777777" w:rsidTr="005B5E1A">
        <w:trPr>
          <w:trHeight w:val="600"/>
        </w:trPr>
        <w:tc>
          <w:tcPr>
            <w:tcW w:w="621" w:type="pct"/>
            <w:vMerge/>
            <w:hideMark/>
          </w:tcPr>
          <w:p w14:paraId="1DED24B4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2DA5DAA5" w14:textId="6D5BE9AD" w:rsidR="00A37977" w:rsidRPr="003337E1" w:rsidRDefault="6C98DFAC" w:rsidP="1A921293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2 osie napędzane elektrycznymi</w:t>
            </w:r>
            <w:r w:rsidR="58344CEB"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 silnikami trakcyjnymi zintegrowanymi z osiami napędowymi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EC1A9D5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69D2B90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6493946C" w14:paraId="6A10D68C" w14:textId="77777777" w:rsidTr="005B5E1A">
        <w:trPr>
          <w:trHeight w:val="600"/>
        </w:trPr>
        <w:tc>
          <w:tcPr>
            <w:tcW w:w="621" w:type="pct"/>
            <w:vMerge/>
            <w:noWrap/>
            <w:hideMark/>
          </w:tcPr>
          <w:p w14:paraId="14C2BD87" w14:textId="77777777" w:rsidR="00B57659" w:rsidRDefault="00B57659"/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6F1D858F" w14:textId="5FE532F0" w:rsidR="6493946C" w:rsidRDefault="7E473CD0" w:rsidP="6493946C">
            <w:pPr>
              <w:spacing w:line="240" w:lineRule="auto"/>
              <w:jc w:val="lef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Jedna oś napędzana przez silnik centralny zabudowany wzdł</w:t>
            </w:r>
            <w:r w:rsidR="1C3E949B"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u</w:t>
            </w: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 xml:space="preserve">żnie za lub przed osią </w:t>
            </w:r>
            <w:r w:rsidR="70494073"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napędzaną lub silnika/silników zintegrowanych z tą osią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CC34DE3" w14:textId="77777777" w:rsidR="6493946C" w:rsidRDefault="170ED443" w:rsidP="1A921293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  <w:t>Tak/NIE</w:t>
            </w:r>
          </w:p>
          <w:p w14:paraId="40B8371C" w14:textId="77777777" w:rsidR="6493946C" w:rsidRDefault="170ED443" w:rsidP="1A921293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</w:pPr>
            <w:r w:rsidRPr="1A921293">
              <w:rPr>
                <w:rFonts w:ascii="Verdana" w:eastAsia="Times New Roman" w:hAnsi="Verdana" w:cs="Calibri"/>
                <w:i/>
                <w:iCs/>
                <w:color w:val="000000" w:themeColor="text1"/>
                <w:sz w:val="18"/>
                <w:szCs w:val="18"/>
                <w:lang w:eastAsia="pl-PL"/>
              </w:rPr>
              <w:t>[zaznaczyć właściwe]</w:t>
            </w:r>
          </w:p>
          <w:p w14:paraId="1C24AE0E" w14:textId="67D4881C" w:rsidR="6493946C" w:rsidRDefault="6493946C" w:rsidP="6493946C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A37977" w:rsidRPr="003337E1" w14:paraId="2A072A7F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58217CE0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noWrap/>
            <w:vAlign w:val="center"/>
            <w:hideMark/>
          </w:tcPr>
          <w:p w14:paraId="17C07259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Inne rozwiązanie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CEF730F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91DDF2B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B0363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342BB434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336CF9EA" w14:textId="6B200788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76BC62EA" w14:textId="596D1B56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zawieszenia przedniego </w:t>
            </w:r>
          </w:p>
        </w:tc>
      </w:tr>
      <w:tr w:rsidR="00A37977" w:rsidRPr="003337E1" w14:paraId="46C95223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0BACF8D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5D35B07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niezależne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857C5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7A4F144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02AF2292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3460F609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6CB91A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Zawieszenie zależne z belką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4A9ECFF0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499C0D18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4CB84C10" w14:textId="77777777" w:rsidTr="005B5E1A">
        <w:trPr>
          <w:trHeight w:val="300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13CDEE25" w14:textId="46CDE81D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5E35B046" w14:textId="49BE948C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Rodzaj montażu bocznych poszyć </w:t>
            </w:r>
          </w:p>
        </w:tc>
      </w:tr>
      <w:tr w:rsidR="00A37977" w:rsidRPr="003337E1" w14:paraId="47C355E5" w14:textId="77777777" w:rsidTr="005B5E1A">
        <w:trPr>
          <w:trHeight w:val="300"/>
        </w:trPr>
        <w:tc>
          <w:tcPr>
            <w:tcW w:w="621" w:type="pct"/>
            <w:vMerge/>
            <w:noWrap/>
            <w:hideMark/>
          </w:tcPr>
          <w:p w14:paraId="554AEB76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3637EC0E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przykręcane z możliwością szybkiego demontażu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A6794ED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12C918A6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30B02567" w14:textId="77777777" w:rsidTr="005B5E1A">
        <w:trPr>
          <w:trHeight w:val="315"/>
        </w:trPr>
        <w:tc>
          <w:tcPr>
            <w:tcW w:w="621" w:type="pct"/>
            <w:vMerge/>
            <w:hideMark/>
          </w:tcPr>
          <w:p w14:paraId="2BC317DF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76778C24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Poszycia klejone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634841E1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661437DE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tr w:rsidR="00A37977" w:rsidRPr="003337E1" w14:paraId="4A94E7DA" w14:textId="77777777" w:rsidTr="005B5E1A">
        <w:trPr>
          <w:trHeight w:val="289"/>
        </w:trPr>
        <w:tc>
          <w:tcPr>
            <w:tcW w:w="621" w:type="pct"/>
            <w:shd w:val="clear" w:color="auto" w:fill="FFFFFF" w:themeFill="background1"/>
            <w:noWrap/>
            <w:hideMark/>
          </w:tcPr>
          <w:p w14:paraId="7097AD84" w14:textId="644E762D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05E89DA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Ilość miejsc pasażerskich </w:t>
            </w:r>
          </w:p>
        </w:tc>
        <w:tc>
          <w:tcPr>
            <w:tcW w:w="2279" w:type="pct"/>
            <w:shd w:val="clear" w:color="auto" w:fill="FFFFFF" w:themeFill="background1"/>
            <w:vAlign w:val="center"/>
          </w:tcPr>
          <w:p w14:paraId="47F43348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  <w:p w14:paraId="7E602C6A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[należy podać liczbę całkowitą miejsc]</w:t>
            </w:r>
          </w:p>
        </w:tc>
      </w:tr>
      <w:tr w:rsidR="00A37977" w:rsidRPr="003337E1" w14:paraId="31BA67C9" w14:textId="77777777" w:rsidTr="005B5E1A">
        <w:trPr>
          <w:trHeight w:val="476"/>
        </w:trPr>
        <w:tc>
          <w:tcPr>
            <w:tcW w:w="621" w:type="pct"/>
            <w:vMerge w:val="restart"/>
            <w:shd w:val="clear" w:color="auto" w:fill="FFFFFF" w:themeFill="background1"/>
            <w:noWrap/>
            <w:hideMark/>
          </w:tcPr>
          <w:p w14:paraId="4D8F6E16" w14:textId="31188DCA" w:rsidR="00A37977" w:rsidRPr="003337E1" w:rsidRDefault="007525C1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79" w:type="pct"/>
            <w:gridSpan w:val="2"/>
            <w:shd w:val="clear" w:color="auto" w:fill="FFFFFF" w:themeFill="background1"/>
            <w:vAlign w:val="center"/>
            <w:hideMark/>
          </w:tcPr>
          <w:p w14:paraId="127F1E4F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 xml:space="preserve">Agregat grzewczy przystosowany do B100 </w:t>
            </w:r>
          </w:p>
        </w:tc>
      </w:tr>
      <w:tr w:rsidR="00A37977" w:rsidRPr="003337E1" w14:paraId="502F9525" w14:textId="77777777" w:rsidTr="005B5E1A">
        <w:trPr>
          <w:trHeight w:val="966"/>
        </w:trPr>
        <w:tc>
          <w:tcPr>
            <w:tcW w:w="621" w:type="pct"/>
            <w:vMerge/>
            <w:noWrap/>
            <w:vAlign w:val="center"/>
            <w:hideMark/>
          </w:tcPr>
          <w:p w14:paraId="572C4E81" w14:textId="77777777" w:rsidR="00A37977" w:rsidRPr="003337E1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0" w:type="pct"/>
            <w:shd w:val="clear" w:color="auto" w:fill="FFFFFF" w:themeFill="background1"/>
            <w:vAlign w:val="center"/>
            <w:hideMark/>
          </w:tcPr>
          <w:p w14:paraId="59CC8573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3337E1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Agregat grzewczy ogrzewania przystosowany do zasilania paliwem biodiesel B100</w:t>
            </w:r>
          </w:p>
        </w:tc>
        <w:tc>
          <w:tcPr>
            <w:tcW w:w="2279" w:type="pct"/>
            <w:shd w:val="clear" w:color="auto" w:fill="FFFFFF" w:themeFill="background1"/>
            <w:noWrap/>
            <w:vAlign w:val="center"/>
          </w:tcPr>
          <w:p w14:paraId="16287DC6" w14:textId="77777777" w:rsidR="00A37977" w:rsidRDefault="00A37977" w:rsidP="00D17B86">
            <w:pPr>
              <w:spacing w:before="60" w:after="6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TAK/NIE</w:t>
            </w:r>
          </w:p>
          <w:p w14:paraId="2A6DC51C" w14:textId="77777777" w:rsidR="00A37977" w:rsidRPr="003337E1" w:rsidRDefault="00A37977" w:rsidP="00D17B86">
            <w:pPr>
              <w:spacing w:before="60" w:after="60" w:line="240" w:lineRule="auto"/>
              <w:jc w:val="left"/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7030FF">
              <w:rPr>
                <w:rFonts w:ascii="Verdana" w:eastAsia="Times New Roman" w:hAnsi="Verdana" w:cs="Calibri"/>
                <w:i/>
                <w:iCs/>
                <w:color w:val="000000"/>
                <w:sz w:val="18"/>
                <w:szCs w:val="18"/>
                <w:lang w:eastAsia="pl-PL"/>
              </w:rPr>
              <w:t>[Zaznaczyć właściwe]</w:t>
            </w:r>
          </w:p>
        </w:tc>
      </w:tr>
      <w:bookmarkEnd w:id="1"/>
      <w:bookmarkEnd w:id="2"/>
    </w:tbl>
    <w:p w14:paraId="552BA27F" w14:textId="48C4C2CD" w:rsidR="00405863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F72178D" w14:textId="7CD0E5C8" w:rsidR="0048264B" w:rsidRPr="000847B4" w:rsidRDefault="000847B4" w:rsidP="003A47A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bookmarkStart w:id="3" w:name="_Hlk92922672"/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Składając ofertę na Część I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</w:t>
      </w:r>
      <w:r w:rsid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świadczam, że </w:t>
      </w:r>
      <w:r w:rsidR="0048264B" w:rsidRPr="0048264B">
        <w:rPr>
          <w:rFonts w:ascii="Verdana" w:eastAsia="Times New Roman" w:hAnsi="Verdana" w:cstheme="minorHAnsi"/>
          <w:sz w:val="20"/>
          <w:szCs w:val="20"/>
          <w:lang w:eastAsia="pl-PL"/>
        </w:rPr>
        <w:t>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="0048264B" w:rsidRPr="0048264B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przekracza 50% / nie przekracza 50%</w:t>
      </w:r>
      <w:r w:rsidR="0048264B" w:rsidRP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="0048264B" w:rsidRPr="0048264B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(uwaga skreślić niewłaściwe)</w:t>
      </w:r>
    </w:p>
    <w:bookmarkEnd w:id="3"/>
    <w:p w14:paraId="1B4DAC1C" w14:textId="0BF0380B" w:rsidR="000847B4" w:rsidRPr="000847B4" w:rsidRDefault="000847B4" w:rsidP="000847B4">
      <w:pPr>
        <w:numPr>
          <w:ilvl w:val="0"/>
          <w:numId w:val="1"/>
        </w:num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0847B4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>Składając ofertę na Część II</w:t>
      </w:r>
      <w:r>
        <w:rPr>
          <w:rFonts w:ascii="Verdana" w:eastAsia="Times New Roman" w:hAnsi="Verdana" w:cstheme="minorHAnsi"/>
          <w:sz w:val="20"/>
          <w:szCs w:val="20"/>
          <w:lang w:eastAsia="pl-PL"/>
        </w:rPr>
        <w:t xml:space="preserve"> oświadczam, że </w:t>
      </w:r>
      <w:r w:rsidRPr="0048264B">
        <w:rPr>
          <w:rFonts w:ascii="Verdana" w:eastAsia="Times New Roman" w:hAnsi="Verdana" w:cstheme="minorHAnsi"/>
          <w:sz w:val="20"/>
          <w:szCs w:val="20"/>
          <w:lang w:eastAsia="pl-PL"/>
        </w:rPr>
        <w:t>udział produktów, pochodzących z państwa członkowskich Unii Europejskiej, państw, z którymi Unia Europejska zawarła umowy o równym traktowaniu przedsiębiorców, lub państw, wobec których na mocy decyzji Rady stosuje się przepisy dyrektywy 2014/25/UE</w:t>
      </w:r>
      <w:r w:rsidRPr="0048264B">
        <w:rPr>
          <w:rFonts w:ascii="Verdana" w:eastAsia="Times New Roman" w:hAnsi="Verdana" w:cstheme="minorHAnsi"/>
          <w:b/>
          <w:bCs/>
          <w:sz w:val="20"/>
          <w:szCs w:val="20"/>
          <w:lang w:eastAsia="pl-PL"/>
        </w:rPr>
        <w:t xml:space="preserve"> przekracza 50% / nie przekracza 50%</w:t>
      </w:r>
      <w:r w:rsidRPr="0048264B">
        <w:rPr>
          <w:rFonts w:ascii="Verdana" w:eastAsia="Times New Roman" w:hAnsi="Verdana" w:cstheme="minorHAnsi"/>
          <w:sz w:val="20"/>
          <w:szCs w:val="20"/>
          <w:lang w:eastAsia="pl-PL"/>
        </w:rPr>
        <w:t xml:space="preserve">. </w:t>
      </w:r>
      <w:r w:rsidRPr="0048264B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(uwaga skreślić niewłaściwe)</w:t>
      </w:r>
    </w:p>
    <w:p w14:paraId="750C152D" w14:textId="77777777" w:rsidR="000847B4" w:rsidRDefault="000847B4" w:rsidP="000847B4">
      <w:pPr>
        <w:spacing w:before="0" w:after="120"/>
        <w:ind w:right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36B9AAE2" w14:textId="27A2D4C3" w:rsidR="0048264B" w:rsidRDefault="0048264B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2CC90A18" w14:textId="77777777" w:rsidR="0048264B" w:rsidRPr="00D65FCD" w:rsidRDefault="0048264B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0605B469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....................., dn. ……......................</w:t>
      </w:r>
    </w:p>
    <w:p w14:paraId="23E6E48E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6BDAEF34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14:paraId="49179301" w14:textId="77777777" w:rsidR="00405863" w:rsidRPr="00D65FCD" w:rsidRDefault="00405863" w:rsidP="003869F6">
      <w:pPr>
        <w:spacing w:before="0" w:after="120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Podpisano: ....................................................................</w:t>
      </w:r>
    </w:p>
    <w:p w14:paraId="1269B176" w14:textId="404F3F19" w:rsidR="006710DB" w:rsidRPr="00D65FCD" w:rsidRDefault="00405863" w:rsidP="003869F6">
      <w:pPr>
        <w:spacing w:before="0" w:after="120"/>
        <w:rPr>
          <w:rFonts w:ascii="Verdana" w:hAnsi="Verdana" w:cstheme="minorHAnsi"/>
          <w:sz w:val="20"/>
          <w:szCs w:val="20"/>
        </w:rPr>
      </w:pP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(</w:t>
      </w:r>
      <w:r w:rsidRPr="00D65FCD">
        <w:rPr>
          <w:rFonts w:ascii="Verdana" w:eastAsia="Times New Roman" w:hAnsi="Verdana" w:cstheme="minorHAnsi"/>
          <w:i/>
          <w:iCs/>
          <w:sz w:val="20"/>
          <w:szCs w:val="20"/>
          <w:lang w:eastAsia="pl-PL"/>
        </w:rPr>
        <w:t>podpis elektroniczny kwalifikowany</w:t>
      </w:r>
      <w:r w:rsidRPr="00D65FCD">
        <w:rPr>
          <w:rFonts w:ascii="Verdana" w:eastAsia="Times New Roman" w:hAnsi="Verdana" w:cstheme="minorHAnsi"/>
          <w:sz w:val="20"/>
          <w:szCs w:val="20"/>
          <w:lang w:eastAsia="pl-PL"/>
        </w:rPr>
        <w:t>)</w:t>
      </w:r>
    </w:p>
    <w:sectPr w:rsidR="006710DB" w:rsidRPr="00D65FCD" w:rsidSect="004423E5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B4F6" w14:textId="77777777" w:rsidR="00EC54D7" w:rsidRDefault="00EC54D7" w:rsidP="00405863">
      <w:pPr>
        <w:spacing w:before="0" w:line="240" w:lineRule="auto"/>
      </w:pPr>
      <w:r>
        <w:separator/>
      </w:r>
    </w:p>
  </w:endnote>
  <w:endnote w:type="continuationSeparator" w:id="0">
    <w:p w14:paraId="2455DE9A" w14:textId="77777777" w:rsidR="00EC54D7" w:rsidRDefault="00EC54D7" w:rsidP="00405863">
      <w:pPr>
        <w:spacing w:before="0" w:line="240" w:lineRule="auto"/>
      </w:pPr>
      <w:r>
        <w:continuationSeparator/>
      </w:r>
    </w:p>
  </w:endnote>
  <w:endnote w:type="continuationNotice" w:id="1">
    <w:p w14:paraId="57EE77C3" w14:textId="77777777" w:rsidR="00EC54D7" w:rsidRDefault="00EC54D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996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69EA9F" w14:textId="3064842B" w:rsidR="00B531F0" w:rsidRDefault="00B531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9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94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1F75A" w14:textId="77777777" w:rsidR="00B531F0" w:rsidRDefault="00B5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8C29" w14:textId="77777777" w:rsidR="00EC54D7" w:rsidRDefault="00EC54D7" w:rsidP="00405863">
      <w:pPr>
        <w:spacing w:before="0" w:line="240" w:lineRule="auto"/>
      </w:pPr>
      <w:r>
        <w:separator/>
      </w:r>
    </w:p>
  </w:footnote>
  <w:footnote w:type="continuationSeparator" w:id="0">
    <w:p w14:paraId="17ECCC9C" w14:textId="77777777" w:rsidR="00EC54D7" w:rsidRDefault="00EC54D7" w:rsidP="00405863">
      <w:pPr>
        <w:spacing w:before="0" w:line="240" w:lineRule="auto"/>
      </w:pPr>
      <w:r>
        <w:continuationSeparator/>
      </w:r>
    </w:p>
  </w:footnote>
  <w:footnote w:type="continuationNotice" w:id="1">
    <w:p w14:paraId="25E9B9BA" w14:textId="77777777" w:rsidR="00EC54D7" w:rsidRDefault="00EC54D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D8AE" w14:textId="3C049216" w:rsidR="00D65FCD" w:rsidRPr="00D65FCD" w:rsidRDefault="00D65FCD">
    <w:pPr>
      <w:pStyle w:val="Nagwek"/>
      <w:rPr>
        <w:rFonts w:ascii="Verdana" w:hAnsi="Verdana"/>
        <w:sz w:val="20"/>
        <w:szCs w:val="20"/>
      </w:rPr>
    </w:pPr>
    <w:r w:rsidRPr="00D65FCD">
      <w:rPr>
        <w:rFonts w:ascii="Verdana" w:hAnsi="Verdana"/>
        <w:sz w:val="20"/>
        <w:szCs w:val="20"/>
      </w:rPr>
      <w:t xml:space="preserve">Załącznik nr 2 – Formularz Oferty </w:t>
    </w:r>
  </w:p>
  <w:p w14:paraId="166525A5" w14:textId="42521963" w:rsidR="00D65FCD" w:rsidRPr="00D65FCD" w:rsidRDefault="00D65FCD">
    <w:pPr>
      <w:pStyle w:val="Nagwek"/>
      <w:rPr>
        <w:rFonts w:ascii="Verdana" w:hAnsi="Verdana"/>
        <w:sz w:val="20"/>
        <w:szCs w:val="20"/>
      </w:rPr>
    </w:pPr>
    <w:r w:rsidRPr="00D65FCD">
      <w:rPr>
        <w:rFonts w:ascii="Verdana" w:hAnsi="Verdana"/>
        <w:sz w:val="20"/>
        <w:szCs w:val="20"/>
      </w:rPr>
      <w:t xml:space="preserve">Dot. postępowania nr </w:t>
    </w:r>
    <w:r w:rsidRPr="00D65FCD">
      <w:rPr>
        <w:rStyle w:val="Pogrubienie"/>
        <w:rFonts w:ascii="Verdana" w:eastAsia="Times New Roman" w:hAnsi="Verdana"/>
        <w:sz w:val="20"/>
        <w:szCs w:val="20"/>
      </w:rPr>
      <w:t>520.261.1.9.2021.GDS</w:t>
    </w:r>
  </w:p>
  <w:p w14:paraId="274760F3" w14:textId="77777777" w:rsidR="00D65FCD" w:rsidRDefault="00D65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24634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863"/>
    <w:rsid w:val="00001985"/>
    <w:rsid w:val="000777E1"/>
    <w:rsid w:val="000847B4"/>
    <w:rsid w:val="000F3831"/>
    <w:rsid w:val="00157E8F"/>
    <w:rsid w:val="00160E63"/>
    <w:rsid w:val="001A2CBB"/>
    <w:rsid w:val="001C208D"/>
    <w:rsid w:val="001C25AC"/>
    <w:rsid w:val="001E2448"/>
    <w:rsid w:val="001F01B2"/>
    <w:rsid w:val="001F0C41"/>
    <w:rsid w:val="00320081"/>
    <w:rsid w:val="003337E1"/>
    <w:rsid w:val="003869F6"/>
    <w:rsid w:val="00397761"/>
    <w:rsid w:val="00397D89"/>
    <w:rsid w:val="003A47A4"/>
    <w:rsid w:val="003E3D5A"/>
    <w:rsid w:val="00405863"/>
    <w:rsid w:val="004423E5"/>
    <w:rsid w:val="00451C47"/>
    <w:rsid w:val="0048264B"/>
    <w:rsid w:val="00487996"/>
    <w:rsid w:val="004D04B9"/>
    <w:rsid w:val="0050025C"/>
    <w:rsid w:val="005052AF"/>
    <w:rsid w:val="00526424"/>
    <w:rsid w:val="005723F6"/>
    <w:rsid w:val="00587E3C"/>
    <w:rsid w:val="005A5070"/>
    <w:rsid w:val="005B5E1A"/>
    <w:rsid w:val="005E0F07"/>
    <w:rsid w:val="005E4BD2"/>
    <w:rsid w:val="00623A95"/>
    <w:rsid w:val="00646914"/>
    <w:rsid w:val="006710DB"/>
    <w:rsid w:val="006965B6"/>
    <w:rsid w:val="00696DA7"/>
    <w:rsid w:val="007030FF"/>
    <w:rsid w:val="00717CD4"/>
    <w:rsid w:val="007525C1"/>
    <w:rsid w:val="00805B73"/>
    <w:rsid w:val="0080611D"/>
    <w:rsid w:val="00815AEC"/>
    <w:rsid w:val="00866792"/>
    <w:rsid w:val="00890F9A"/>
    <w:rsid w:val="008A3B32"/>
    <w:rsid w:val="008B27B4"/>
    <w:rsid w:val="008F22FA"/>
    <w:rsid w:val="009972C0"/>
    <w:rsid w:val="009C6EC8"/>
    <w:rsid w:val="009E2CAF"/>
    <w:rsid w:val="00A060A8"/>
    <w:rsid w:val="00A37977"/>
    <w:rsid w:val="00A755DF"/>
    <w:rsid w:val="00A76E60"/>
    <w:rsid w:val="00AF1C5B"/>
    <w:rsid w:val="00B0363F"/>
    <w:rsid w:val="00B52127"/>
    <w:rsid w:val="00B531F0"/>
    <w:rsid w:val="00B57659"/>
    <w:rsid w:val="00B60E8F"/>
    <w:rsid w:val="00B6261E"/>
    <w:rsid w:val="00B8597F"/>
    <w:rsid w:val="00BC4570"/>
    <w:rsid w:val="00BE7A1A"/>
    <w:rsid w:val="00C07284"/>
    <w:rsid w:val="00C5EAB3"/>
    <w:rsid w:val="00C94AD1"/>
    <w:rsid w:val="00C96789"/>
    <w:rsid w:val="00D21021"/>
    <w:rsid w:val="00D41942"/>
    <w:rsid w:val="00D42E83"/>
    <w:rsid w:val="00D65FCD"/>
    <w:rsid w:val="00D842F8"/>
    <w:rsid w:val="00D92811"/>
    <w:rsid w:val="00E212AE"/>
    <w:rsid w:val="00EB56DC"/>
    <w:rsid w:val="00EC54D7"/>
    <w:rsid w:val="00EF2D19"/>
    <w:rsid w:val="00F269BA"/>
    <w:rsid w:val="00F4700A"/>
    <w:rsid w:val="00FC61C4"/>
    <w:rsid w:val="0A136504"/>
    <w:rsid w:val="0BCBD7CF"/>
    <w:rsid w:val="0CC7A3AD"/>
    <w:rsid w:val="0FB98337"/>
    <w:rsid w:val="135EF1C9"/>
    <w:rsid w:val="159410B5"/>
    <w:rsid w:val="170ED443"/>
    <w:rsid w:val="1A921293"/>
    <w:rsid w:val="1C3E949B"/>
    <w:rsid w:val="223814C0"/>
    <w:rsid w:val="23D3E521"/>
    <w:rsid w:val="2D82B4ED"/>
    <w:rsid w:val="3328D320"/>
    <w:rsid w:val="3394E428"/>
    <w:rsid w:val="33D65EBD"/>
    <w:rsid w:val="35749E75"/>
    <w:rsid w:val="358DC6D2"/>
    <w:rsid w:val="36E85195"/>
    <w:rsid w:val="38692B10"/>
    <w:rsid w:val="3A6137F5"/>
    <w:rsid w:val="40A38B85"/>
    <w:rsid w:val="41481B96"/>
    <w:rsid w:val="49B625F4"/>
    <w:rsid w:val="4BEED44B"/>
    <w:rsid w:val="4CEDC6B6"/>
    <w:rsid w:val="533C1615"/>
    <w:rsid w:val="56187DEA"/>
    <w:rsid w:val="58344CEB"/>
    <w:rsid w:val="644DC69A"/>
    <w:rsid w:val="6493946C"/>
    <w:rsid w:val="6AE75FFB"/>
    <w:rsid w:val="6C98DFAC"/>
    <w:rsid w:val="6E1659A8"/>
    <w:rsid w:val="70494073"/>
    <w:rsid w:val="73A5469C"/>
    <w:rsid w:val="7971F19A"/>
    <w:rsid w:val="7CC0D222"/>
    <w:rsid w:val="7E473CD0"/>
    <w:rsid w:val="7F6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C342"/>
  <w15:docId w15:val="{F70850E1-ED5D-4487-B058-1ACDB6E1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058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5863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58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4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47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51C47"/>
    <w:pPr>
      <w:spacing w:before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FCD"/>
  </w:style>
  <w:style w:type="paragraph" w:styleId="Stopka">
    <w:name w:val="footer"/>
    <w:basedOn w:val="Normalny"/>
    <w:link w:val="StopkaZnak"/>
    <w:uiPriority w:val="99"/>
    <w:unhideWhenUsed/>
    <w:rsid w:val="00D65FC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FCD"/>
  </w:style>
  <w:style w:type="character" w:styleId="Pogrubienie">
    <w:name w:val="Strong"/>
    <w:basedOn w:val="Domylnaczcionkaakapitu"/>
    <w:uiPriority w:val="22"/>
    <w:qFormat/>
    <w:rsid w:val="00D65FCD"/>
    <w:rPr>
      <w:b/>
      <w:bCs/>
    </w:rPr>
  </w:style>
  <w:style w:type="table" w:customStyle="1" w:styleId="Tabelasiatki2akcent31">
    <w:name w:val="Tabela siatki 2 — akcent 31"/>
    <w:basedOn w:val="Standardowy"/>
    <w:uiPriority w:val="47"/>
    <w:rsid w:val="00587E3C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-Siatka">
    <w:name w:val="Table Grid"/>
    <w:basedOn w:val="Standardowy"/>
    <w:uiPriority w:val="39"/>
    <w:rsid w:val="0000198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1F0C41"/>
    <w:pPr>
      <w:spacing w:before="0" w:line="240" w:lineRule="auto"/>
      <w:jc w:val="lef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5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8" ma:contentTypeDescription="Utwórz nowy dokument." ma:contentTypeScope="" ma:versionID="459e6ebc3de3856272f25791f503aea1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87a91540359222d2142bc49eab610235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A256FD-11BB-4611-9BEB-ECD5BB62E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87C46-DBA6-4A9F-A133-D16AB4B1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665D7-3770-4098-92BC-F74B2DDE0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1525</Words>
  <Characters>9154</Characters>
  <Application>Microsoft Office Word</Application>
  <DocSecurity>0</DocSecurity>
  <Lines>76</Lines>
  <Paragraphs>21</Paragraphs>
  <ScaleCrop>false</ScaleCrop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Małgorzata Stachowiak</cp:lastModifiedBy>
  <cp:revision>22</cp:revision>
  <dcterms:created xsi:type="dcterms:W3CDTF">2022-01-03T11:46:00Z</dcterms:created>
  <dcterms:modified xsi:type="dcterms:W3CDTF">2022-01-28T10:54:00Z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