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3461071"/>
    <w:p w14:paraId="7D8FE4FC" w14:textId="0F588327" w:rsidR="00EB3FF4" w:rsidRDefault="00EB3FF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5F6B" wp14:editId="7C544FBD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10795" t="13335" r="10160" b="508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E4DF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7.2pt;margin-top:1.4pt;width:149.85pt;height:6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" strokeweight=".26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2ED968A2" wp14:editId="24163333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898015" cy="767080"/>
                <wp:effectExtent l="1270" t="3810" r="0" b="6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53F86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7F62ED04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112B9D87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470D3F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68A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7.2pt;margin-top:1.4pt;width:149.45pt;height:60.4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" stroked="f">
                <v:textbox inset="0,0,0,0">
                  <w:txbxContent>
                    <w:p w14:paraId="57053F86" w14:textId="77777777" w:rsidR="00EB3FF4" w:rsidRDefault="00EB3FF4" w:rsidP="00EB3FF4">
                      <w:pPr>
                        <w:pStyle w:val="Zawartoramki"/>
                      </w:pPr>
                    </w:p>
                    <w:p w14:paraId="7F62ED04" w14:textId="77777777" w:rsidR="00EB3FF4" w:rsidRDefault="00EB3FF4" w:rsidP="00EB3FF4">
                      <w:pPr>
                        <w:pStyle w:val="Zawartoramki"/>
                      </w:pPr>
                    </w:p>
                    <w:p w14:paraId="112B9D87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51470D3F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14509F78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592E1F13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bookmarkStart w:id="1" w:name="_Hlk42850525"/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Samodzielny Publiczny Zakład Opieki Zdrowotnej </w:t>
      </w:r>
    </w:p>
    <w:p w14:paraId="596B0374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>Stacja Pogotowia Ratunkowego w Gdańsku</w:t>
      </w:r>
    </w:p>
    <w:p w14:paraId="79705407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>ul. E. Orzeszkowej 1, 80-208 Gdańsk</w:t>
      </w:r>
      <w:bookmarkEnd w:id="1"/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5E8083CE" w14:textId="51D5B5C1" w:rsidR="00721C79" w:rsidRPr="00721C79" w:rsidRDefault="00721C79" w:rsidP="00721C79">
      <w:pPr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bookmarkStart w:id="2" w:name="_Hlk54005298"/>
      <w:r w:rsidRPr="00721C79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F02BBD">
        <w:rPr>
          <w:rFonts w:ascii="Arial" w:hAnsi="Arial" w:cs="Arial"/>
          <w:b/>
          <w:bCs/>
          <w:kern w:val="1"/>
          <w:sz w:val="20"/>
          <w:szCs w:val="20"/>
        </w:rPr>
        <w:t>dwóch</w:t>
      </w:r>
      <w:r w:rsidRPr="00721C79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</w:p>
    <w:bookmarkEnd w:id="2"/>
    <w:p w14:paraId="6216ACB4" w14:textId="77777777" w:rsidR="00721C79" w:rsidRDefault="00721C79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1E20A308" w14:textId="213A1F57" w:rsid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D119C8" w14:textId="73F345A7" w:rsidR="00024C48" w:rsidRPr="0091010D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1 sztuka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51B25FA" w14:textId="51AC31C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……………………………Netto</w:t>
      </w:r>
    </w:p>
    <w:p w14:paraId="5D8CE373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0FEA7BF" w14:textId="56C410E7" w:rsid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……………………………brutto </w:t>
      </w:r>
    </w:p>
    <w:p w14:paraId="3AC943DD" w14:textId="563D35DF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5489BE2" w14:textId="4174F461" w:rsidR="00024C48" w:rsidRPr="0091010D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Łączna cena za </w:t>
      </w:r>
      <w:r w:rsidR="00F02BBD">
        <w:rPr>
          <w:rFonts w:ascii="Arial" w:hAnsi="Arial" w:cs="Arial"/>
          <w:b/>
          <w:sz w:val="20"/>
          <w:szCs w:val="20"/>
          <w:lang w:eastAsia="ar-SA"/>
        </w:rPr>
        <w:t>2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sztuki</w:t>
      </w:r>
    </w:p>
    <w:p w14:paraId="378B5123" w14:textId="77777777" w:rsidR="00762BB7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97289EF" w14:textId="50A07A94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……………………………Netto</w:t>
      </w:r>
    </w:p>
    <w:p w14:paraId="1A227F7A" w14:textId="77777777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475EC41" w14:textId="76B48F97" w:rsid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……………………………brutto</w:t>
      </w:r>
    </w:p>
    <w:p w14:paraId="07F598EF" w14:textId="77777777" w:rsidR="00762BB7" w:rsidRPr="0091010D" w:rsidRDefault="00762BB7" w:rsidP="00762BB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AF55759" w14:textId="6C623538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o parametrach określnych w Załączniku nr </w:t>
      </w:r>
      <w:r w:rsidR="00762BB7">
        <w:rPr>
          <w:rFonts w:ascii="Arial" w:hAnsi="Arial" w:cs="Arial"/>
          <w:b/>
          <w:sz w:val="20"/>
          <w:szCs w:val="20"/>
          <w:lang w:eastAsia="ar-SA"/>
        </w:rPr>
        <w:t>6</w:t>
      </w: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6078ED64" w14:textId="121BC319" w:rsidR="00EB3FF4" w:rsidRDefault="00EB3FF4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E185D57" w14:textId="185040B4" w:rsidR="00C327CE" w:rsidRDefault="002F1978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dodatkowo wskazujemy, iż </w:t>
      </w:r>
      <w:r w:rsidR="00836EBB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oferowane pojazdy posiadają </w:t>
      </w:r>
    </w:p>
    <w:p w14:paraId="1DF9B33E" w14:textId="77777777" w:rsidR="002F1978" w:rsidRDefault="002F1978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F5E0441" w14:textId="784E1AAA" w:rsidR="002F1978" w:rsidRDefault="002F1978" w:rsidP="00836EBB">
      <w:pPr>
        <w:numPr>
          <w:ilvl w:val="0"/>
          <w:numId w:val="14"/>
        </w:numPr>
        <w:tabs>
          <w:tab w:val="clear" w:pos="0"/>
        </w:tabs>
        <w:suppressAutoHyphens w:val="0"/>
        <w:spacing w:after="160" w:line="259" w:lineRule="auto"/>
        <w:ind w:left="284" w:right="79" w:hanging="284"/>
        <w:contextualSpacing/>
        <w:jc w:val="both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2F1978">
        <w:rPr>
          <w:rFonts w:ascii="Arial" w:eastAsia="Arial Unicode MS" w:hAnsi="Arial" w:cs="Arial"/>
          <w:sz w:val="20"/>
          <w:szCs w:val="20"/>
          <w:lang w:eastAsia="pl-PL"/>
        </w:rPr>
        <w:t>Skrzynia biegów</w:t>
      </w:r>
      <w:r w:rsidR="006A5248" w:rsidRPr="00D044C5">
        <w:rPr>
          <w:rFonts w:ascii="Arial" w:eastAsia="Arial Unicode MS" w:hAnsi="Arial" w:cs="Arial"/>
          <w:sz w:val="20"/>
          <w:szCs w:val="20"/>
          <w:lang w:eastAsia="pl-PL"/>
        </w:rPr>
        <w:t xml:space="preserve"> - </w:t>
      </w:r>
      <w:r w:rsidR="007A3FDF" w:rsidRPr="00D044C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MANUALNA/</w:t>
      </w:r>
      <w:r w:rsidRPr="002F1978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 AUTOMATYCZNA</w:t>
      </w:r>
    </w:p>
    <w:p w14:paraId="6761F21A" w14:textId="77777777" w:rsidR="00836EBB" w:rsidRPr="002F1978" w:rsidRDefault="00836EBB" w:rsidP="00836EBB">
      <w:pPr>
        <w:suppressAutoHyphens w:val="0"/>
        <w:spacing w:after="160" w:line="259" w:lineRule="auto"/>
        <w:ind w:left="284" w:right="79"/>
        <w:contextualSpacing/>
        <w:jc w:val="both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24D5FAF8" w14:textId="3391C383" w:rsidR="002F1978" w:rsidRDefault="002F1978" w:rsidP="00A243F4">
      <w:pPr>
        <w:numPr>
          <w:ilvl w:val="0"/>
          <w:numId w:val="14"/>
        </w:numPr>
        <w:suppressAutoHyphens w:val="0"/>
        <w:spacing w:after="160" w:line="259" w:lineRule="auto"/>
        <w:ind w:left="284" w:right="79" w:hanging="284"/>
        <w:contextualSpacing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  <w:r w:rsidRPr="002F1978">
        <w:rPr>
          <w:rFonts w:ascii="Arial" w:eastAsia="Arial Unicode MS" w:hAnsi="Arial" w:cs="Arial"/>
          <w:sz w:val="20"/>
          <w:szCs w:val="20"/>
          <w:lang w:eastAsia="pl-PL"/>
        </w:rPr>
        <w:t>Reflektory główne</w:t>
      </w:r>
      <w:r w:rsidR="006A5248" w:rsidRPr="00D044C5">
        <w:rPr>
          <w:rFonts w:ascii="Arial" w:eastAsia="Arial Unicode MS" w:hAnsi="Arial" w:cs="Arial"/>
          <w:sz w:val="20"/>
          <w:szCs w:val="20"/>
          <w:lang w:eastAsia="pl-PL"/>
        </w:rPr>
        <w:t xml:space="preserve"> - </w:t>
      </w:r>
      <w:r w:rsidR="006A5248" w:rsidRPr="00D044C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s</w:t>
      </w:r>
      <w:r w:rsidRPr="002F1978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tandardowe</w:t>
      </w:r>
      <w:r w:rsidR="006A5248" w:rsidRPr="00D044C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/</w:t>
      </w:r>
      <w:r w:rsidRPr="002F1978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 xml:space="preserve">typu LED lub </w:t>
      </w:r>
      <w:proofErr w:type="spellStart"/>
      <w:r w:rsidRPr="002F1978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>Bixenon</w:t>
      </w:r>
      <w:proofErr w:type="spellEnd"/>
    </w:p>
    <w:p w14:paraId="7A0639ED" w14:textId="77777777" w:rsidR="00836EBB" w:rsidRPr="002F1978" w:rsidRDefault="00836EBB" w:rsidP="00836EBB">
      <w:pPr>
        <w:suppressAutoHyphens w:val="0"/>
        <w:spacing w:after="160" w:line="259" w:lineRule="auto"/>
        <w:ind w:right="79"/>
        <w:contextualSpacing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</w:p>
    <w:p w14:paraId="4009CF44" w14:textId="163B2CBC" w:rsidR="002F1978" w:rsidRDefault="002F1978" w:rsidP="00A243F4">
      <w:pPr>
        <w:numPr>
          <w:ilvl w:val="0"/>
          <w:numId w:val="14"/>
        </w:numPr>
        <w:suppressAutoHyphens w:val="0"/>
        <w:spacing w:after="160" w:line="259" w:lineRule="auto"/>
        <w:ind w:left="284" w:right="79" w:hanging="284"/>
        <w:contextualSpacing/>
        <w:jc w:val="both"/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</w:pPr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System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mocowania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urządzenia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do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masażu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klatki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piersiowej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w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przedziale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</w:t>
      </w:r>
      <w:proofErr w:type="spellStart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>medycznym</w:t>
      </w:r>
      <w:proofErr w:type="spellEnd"/>
      <w:r w:rsidRPr="002F1978">
        <w:rPr>
          <w:rFonts w:ascii="Arial" w:eastAsia="Andale Sans UI" w:hAnsi="Arial" w:cs="Arial"/>
          <w:color w:val="000000"/>
          <w:kern w:val="2"/>
          <w:sz w:val="20"/>
          <w:szCs w:val="20"/>
          <w:lang w:val="de-DE" w:eastAsia="ar-SA" w:bidi="fa-IR"/>
        </w:rPr>
        <w:t xml:space="preserve"> – </w:t>
      </w:r>
      <w:proofErr w:type="spellStart"/>
      <w:r w:rsidR="00A243F4" w:rsidRPr="00D044C5"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  <w:t>posiada</w:t>
      </w:r>
      <w:proofErr w:type="spellEnd"/>
      <w:r w:rsidR="00A243F4" w:rsidRPr="00D044C5"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  <w:t xml:space="preserve">/nie </w:t>
      </w:r>
      <w:proofErr w:type="spellStart"/>
      <w:r w:rsidR="00A243F4" w:rsidRPr="00D044C5"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  <w:t>posiada</w:t>
      </w:r>
      <w:proofErr w:type="spellEnd"/>
      <w:r w:rsidR="00A243F4" w:rsidRPr="00D044C5">
        <w:rPr>
          <w:rFonts w:ascii="Arial" w:eastAsia="Andale Sans UI" w:hAnsi="Arial" w:cs="Arial"/>
          <w:b/>
          <w:bCs/>
          <w:color w:val="000000"/>
          <w:kern w:val="2"/>
          <w:sz w:val="20"/>
          <w:szCs w:val="20"/>
          <w:lang w:val="de-DE" w:eastAsia="ar-SA" w:bidi="fa-IR"/>
        </w:rPr>
        <w:t xml:space="preserve"> </w:t>
      </w:r>
    </w:p>
    <w:p w14:paraId="2740E6C1" w14:textId="4FC38FBA" w:rsidR="00C327CE" w:rsidRDefault="00C327CE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C6DB793" w14:textId="7A75ED72" w:rsidR="00F413A8" w:rsidRDefault="00F413A8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ODPOWIEDNI </w:t>
      </w:r>
      <w:r w:rsidR="00CC1B4C">
        <w:rPr>
          <w:rFonts w:ascii="Arial" w:hAnsi="Arial" w:cs="Arial"/>
          <w:b/>
          <w:color w:val="000000"/>
          <w:sz w:val="20"/>
          <w:szCs w:val="20"/>
          <w:lang w:eastAsia="ar-SA"/>
        </w:rPr>
        <w:t>OFEROWANY PARAMETR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NALEŻY WYRAŹNIE ZAKREŚLIĆ</w:t>
      </w:r>
    </w:p>
    <w:p w14:paraId="7EB57378" w14:textId="77777777" w:rsidR="00C327CE" w:rsidRPr="0064686D" w:rsidRDefault="00C327CE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5C9E9328" w14:textId="77777777" w:rsidR="006114B7" w:rsidRDefault="00EB3FF4" w:rsidP="006114B7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783DEB4A" w14:textId="6B3AF9F2" w:rsidR="006114B7" w:rsidRPr="006114B7" w:rsidRDefault="006114B7" w:rsidP="006114B7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6114B7">
        <w:rPr>
          <w:rFonts w:ascii="Arial" w:hAnsi="Arial" w:cs="Arial"/>
          <w:sz w:val="20"/>
          <w:szCs w:val="20"/>
        </w:rPr>
        <w:t xml:space="preserve">Uważam się za związanego ofertą przez </w:t>
      </w:r>
      <w:r w:rsidR="00A42E55">
        <w:rPr>
          <w:rFonts w:ascii="Arial" w:hAnsi="Arial" w:cs="Arial"/>
          <w:b/>
          <w:bCs/>
          <w:sz w:val="20"/>
          <w:szCs w:val="20"/>
        </w:rPr>
        <w:t>9</w:t>
      </w:r>
      <w:r w:rsidRPr="006114B7">
        <w:rPr>
          <w:rFonts w:ascii="Arial" w:hAnsi="Arial" w:cs="Arial"/>
          <w:b/>
          <w:bCs/>
          <w:sz w:val="20"/>
          <w:szCs w:val="20"/>
        </w:rPr>
        <w:t>0 dni</w:t>
      </w:r>
      <w:r w:rsidRPr="006114B7">
        <w:rPr>
          <w:rFonts w:ascii="Arial" w:hAnsi="Arial" w:cs="Arial"/>
          <w:sz w:val="20"/>
          <w:szCs w:val="20"/>
        </w:rPr>
        <w:t xml:space="preserve"> tj. do dnia określonego w pkt. X</w:t>
      </w:r>
      <w:r w:rsidR="001A6339">
        <w:rPr>
          <w:rFonts w:ascii="Arial" w:hAnsi="Arial" w:cs="Arial"/>
          <w:sz w:val="20"/>
          <w:szCs w:val="20"/>
        </w:rPr>
        <w:t>II</w:t>
      </w:r>
      <w:r w:rsidRPr="006114B7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69D81FDE" w14:textId="03F383C6" w:rsidR="00EB3FF4" w:rsidRDefault="00230536" w:rsidP="00230536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SIWZ</w:t>
      </w:r>
    </w:p>
    <w:p w14:paraId="234B83A8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3068F1D" w14:textId="0D9C6405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FE3BE" wp14:editId="4322156A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903095" cy="638175"/>
                <wp:effectExtent l="9525" t="12065" r="11430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DB1C5" id="Pole tekstowe 4" o:spid="_x0000_s1026" type="#_x0000_t202" style="position:absolute;margin-left:-.4pt;margin-top:1.55pt;width:149.85pt;height:50.2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" strokeweight=".26mm">
                <v:stroke endcap="square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5C20E882" wp14:editId="0665296C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898015" cy="633095"/>
                <wp:effectExtent l="0" t="254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0998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5901D400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362EDE4A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129200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E882" id="Pole tekstowe 3" o:spid="_x0000_s1027" type="#_x0000_t202" style="position:absolute;left:0;text-align:left;margin-left:-.4pt;margin-top:1.55pt;width:149.45pt;height:49.8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" stroked="f">
                <v:textbox inset="0,0,0,0">
                  <w:txbxContent>
                    <w:p w14:paraId="3C490998" w14:textId="77777777" w:rsidR="00EB3FF4" w:rsidRDefault="00EB3FF4" w:rsidP="00EB3FF4">
                      <w:pPr>
                        <w:pStyle w:val="Zawartoramki"/>
                      </w:pPr>
                    </w:p>
                    <w:p w14:paraId="5901D400" w14:textId="77777777" w:rsidR="00EB3FF4" w:rsidRDefault="00EB3FF4" w:rsidP="00EB3FF4">
                      <w:pPr>
                        <w:pStyle w:val="Zawartoramki"/>
                      </w:pPr>
                    </w:p>
                    <w:p w14:paraId="362EDE4A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3F129200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1BC290D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1A6339">
        <w:rPr>
          <w:rFonts w:ascii="Arial" w:hAnsi="Arial" w:cs="Arial"/>
          <w:b/>
          <w:bCs/>
          <w:kern w:val="1"/>
          <w:sz w:val="20"/>
          <w:szCs w:val="20"/>
        </w:rPr>
        <w:t>dwóch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60DA159A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4A00F" wp14:editId="59B3D67C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903095" cy="838835"/>
                <wp:effectExtent l="5715" t="13970" r="5715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532B" id="Pole tekstowe 2" o:spid="_x0000_s1026" type="#_x0000_t202" style="position:absolute;margin-left:13.55pt;margin-top:2.2pt;width:149.85pt;height:66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" strokeweight=".18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BFD61AC" wp14:editId="3DB03C6D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898015" cy="833755"/>
                <wp:effectExtent l="0" t="4445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6A05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2DFDF871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0330CA7E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01D4FA2D" w14:textId="77777777" w:rsidR="00EB3FF4" w:rsidRDefault="00EB3FF4" w:rsidP="00EB3FF4">
                            <w:pPr>
                              <w:pStyle w:val="Zawartoramki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628E3EE1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060F26DD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52920D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61AC" id="Pole tekstowe 1" o:spid="_x0000_s1028" type="#_x0000_t202" style="position:absolute;left:0;text-align:left;margin-left:13.55pt;margin-top:2.2pt;width:149.45pt;height:65.6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" stroked="f">
                <v:textbox inset="0,0,0,0">
                  <w:txbxContent>
                    <w:p w14:paraId="02666A05" w14:textId="77777777" w:rsidR="00EB3FF4" w:rsidRDefault="00EB3FF4" w:rsidP="00EB3FF4">
                      <w:pPr>
                        <w:pStyle w:val="Zawartoramki"/>
                      </w:pPr>
                    </w:p>
                    <w:p w14:paraId="2DFDF871" w14:textId="77777777" w:rsidR="00EB3FF4" w:rsidRDefault="00EB3FF4" w:rsidP="00EB3FF4">
                      <w:pPr>
                        <w:pStyle w:val="Zawartoramki"/>
                      </w:pPr>
                    </w:p>
                    <w:p w14:paraId="0330CA7E" w14:textId="77777777" w:rsidR="00EB3FF4" w:rsidRDefault="00EB3FF4" w:rsidP="00EB3FF4">
                      <w:pPr>
                        <w:pStyle w:val="Zawartoramki"/>
                      </w:pPr>
                    </w:p>
                    <w:p w14:paraId="01D4FA2D" w14:textId="77777777" w:rsidR="00EB3FF4" w:rsidRDefault="00EB3FF4" w:rsidP="00EB3FF4">
                      <w:pPr>
                        <w:pStyle w:val="Zawartoramki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628E3EE1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udostępniającego)</w:t>
                      </w:r>
                    </w:p>
                    <w:p w14:paraId="060F26DD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E52920D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1722B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B9BC31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32C466" w14:textId="363DFCEF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postępowaniu o udzielenie zamówienia publicznego na 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Dostawę </w:t>
      </w:r>
      <w:r w:rsidR="001A6339">
        <w:rPr>
          <w:rFonts w:ascii="Arial" w:hAnsi="Arial" w:cs="Arial"/>
          <w:b/>
          <w:bCs/>
          <w:kern w:val="1"/>
          <w:sz w:val="20"/>
          <w:szCs w:val="20"/>
        </w:rPr>
        <w:t>dwóch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 xml:space="preserve"> fabrycznie nowych Ambulansów typu C dla potrzeb Samodzielny Publiczny Zakład Opieki Zdrowotnej Stacja Pogotowia Ratunkowego w Gdańsku</w:t>
      </w:r>
    </w:p>
    <w:p w14:paraId="68532C62" w14:textId="77777777" w:rsidR="00C750D7" w:rsidRDefault="00C750D7" w:rsidP="00EB3FF4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29A5352D" w14:textId="5A3782B8" w:rsidR="00EB3FF4" w:rsidRDefault="00EB3FF4" w:rsidP="00EB3FF4">
      <w:pPr>
        <w:suppressAutoHyphens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………………………. zobowiązuje się do oddania do dyspozycji dla Wykonawcy .…………………………. biorącego udział w przedmiotowym postępowaniu swoich zasobów zgodnie z treścią art. </w:t>
      </w:r>
      <w:r w:rsidR="009F3B88">
        <w:rPr>
          <w:rFonts w:ascii="Arial" w:hAnsi="Arial" w:cs="Arial"/>
          <w:sz w:val="20"/>
          <w:szCs w:val="20"/>
        </w:rPr>
        <w:t>118</w:t>
      </w:r>
      <w:r>
        <w:rPr>
          <w:rFonts w:ascii="Arial" w:hAnsi="Arial" w:cs="Arial"/>
          <w:sz w:val="20"/>
          <w:szCs w:val="20"/>
        </w:rPr>
        <w:t xml:space="preserve"> ust. </w:t>
      </w:r>
      <w:r w:rsidR="009F3B8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ustawy Pzp, w następującym zakresie: ……………………………………………….……………………………………</w:t>
      </w:r>
    </w:p>
    <w:p w14:paraId="41F5DB0F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FE1B4E1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0E4DAD4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46ABCE9B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4821F71C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5A11CF1A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784301CB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7748B193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EFB2057" w14:textId="6314A08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C37A3CF" w14:textId="77777777" w:rsidR="00695B61" w:rsidRPr="00A4747C" w:rsidRDefault="00695B61" w:rsidP="006F52A3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98487D" w14:textId="4C860A2E" w:rsidR="00344EF7" w:rsidRPr="00344EF7" w:rsidRDefault="00344EF7" w:rsidP="00344EF7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lastRenderedPageBreak/>
        <w:t xml:space="preserve">Załącznik nr </w:t>
      </w:r>
      <w:r w:rsidR="001D574A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7</w:t>
      </w: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 do SWZ</w:t>
      </w:r>
    </w:p>
    <w:p w14:paraId="6821A233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6D58609B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27F1197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FD2D4A8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2634DBD1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54E1AFE6" w14:textId="77777777" w:rsidR="00344EF7" w:rsidRPr="00344EF7" w:rsidRDefault="00344EF7" w:rsidP="00344EF7">
      <w:pPr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125F5A0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4EF7">
        <w:rPr>
          <w:rFonts w:ascii="Arial" w:hAnsi="Arial" w:cs="Arial"/>
          <w:b/>
          <w:sz w:val="20"/>
          <w:szCs w:val="20"/>
        </w:rPr>
        <w:t xml:space="preserve">Wykaz dostaw </w:t>
      </w:r>
    </w:p>
    <w:p w14:paraId="584CEA9E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sz w:val="20"/>
          <w:szCs w:val="20"/>
        </w:rPr>
      </w:pPr>
      <w:r w:rsidRPr="00344EF7">
        <w:rPr>
          <w:rFonts w:ascii="Arial" w:hAnsi="Arial" w:cs="Arial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29"/>
        <w:gridCol w:w="2526"/>
        <w:gridCol w:w="1815"/>
        <w:gridCol w:w="1821"/>
      </w:tblGrid>
      <w:tr w:rsidR="00344EF7" w:rsidRPr="00344EF7" w14:paraId="231C7102" w14:textId="77777777" w:rsidTr="00996C8B">
        <w:tc>
          <w:tcPr>
            <w:tcW w:w="675" w:type="dxa"/>
            <w:shd w:val="clear" w:color="auto" w:fill="auto"/>
            <w:vAlign w:val="center"/>
          </w:tcPr>
          <w:p w14:paraId="19D19408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8A83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AC9E70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Wartość brutto dostaw 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B0AEF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3609A2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344EF7" w:rsidRPr="00344EF7" w14:paraId="266B1DDB" w14:textId="77777777" w:rsidTr="00996C8B">
        <w:trPr>
          <w:trHeight w:val="627"/>
        </w:trPr>
        <w:tc>
          <w:tcPr>
            <w:tcW w:w="675" w:type="dxa"/>
            <w:shd w:val="clear" w:color="auto" w:fill="auto"/>
            <w:vAlign w:val="center"/>
          </w:tcPr>
          <w:p w14:paraId="15281573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B875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413CEA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EC93EC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38CB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EF7" w:rsidRPr="00344EF7" w14:paraId="5A61692C" w14:textId="77777777" w:rsidTr="00996C8B">
        <w:trPr>
          <w:trHeight w:val="693"/>
        </w:trPr>
        <w:tc>
          <w:tcPr>
            <w:tcW w:w="675" w:type="dxa"/>
            <w:shd w:val="clear" w:color="auto" w:fill="auto"/>
            <w:vAlign w:val="center"/>
          </w:tcPr>
          <w:p w14:paraId="76652350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89C37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25DB009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7431A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16239F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C91BA" w14:textId="1922E312" w:rsidR="00344EF7" w:rsidRPr="00344EF7" w:rsidRDefault="00344EF7" w:rsidP="00344EF7">
      <w:pPr>
        <w:contextualSpacing/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UWAGA:</w:t>
      </w:r>
      <w:r w:rsidRPr="00344EF7">
        <w:rPr>
          <w:rFonts w:ascii="Arial" w:hAnsi="Arial" w:cs="Arial"/>
          <w:color w:val="00000A"/>
          <w:kern w:val="1"/>
          <w:sz w:val="20"/>
          <w:szCs w:val="20"/>
          <w:lang w:eastAsia="ar-SA"/>
        </w:rPr>
        <w:t xml:space="preserve"> Do wykazu należy załączyć dowody określające czy te dostawy zostały wykonane należycie</w:t>
      </w:r>
    </w:p>
    <w:p w14:paraId="0B3F771F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CC99EFB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DE4B7EE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D4E12C8" w14:textId="3D41F926" w:rsidR="00F40B23" w:rsidRDefault="00F40B23"/>
    <w:p w14:paraId="26FFF123" w14:textId="43D28662" w:rsidR="003C2021" w:rsidRDefault="003C2021"/>
    <w:p w14:paraId="7E7A400E" w14:textId="32F84CDA" w:rsidR="003C2021" w:rsidRDefault="003C2021"/>
    <w:p w14:paraId="7AA91318" w14:textId="434E7FFF" w:rsidR="003C2021" w:rsidRDefault="003C2021"/>
    <w:p w14:paraId="35913247" w14:textId="1E42A310" w:rsidR="003C2021" w:rsidRDefault="003C2021"/>
    <w:p w14:paraId="7D766B69" w14:textId="430389BD" w:rsidR="003C2021" w:rsidRDefault="003C2021"/>
    <w:p w14:paraId="79C7F564" w14:textId="071E0673" w:rsidR="003C2021" w:rsidRDefault="003C2021"/>
    <w:p w14:paraId="25EA2CD7" w14:textId="23C6FD63" w:rsidR="003C2021" w:rsidRDefault="003C2021"/>
    <w:p w14:paraId="23F38B2B" w14:textId="512EC00B" w:rsidR="003C2021" w:rsidRDefault="003C2021"/>
    <w:p w14:paraId="098A5485" w14:textId="1AD922B9" w:rsidR="003C2021" w:rsidRDefault="003C2021"/>
    <w:p w14:paraId="1715D3B9" w14:textId="3B6822BE" w:rsidR="003C2021" w:rsidRDefault="003C2021"/>
    <w:p w14:paraId="2509B841" w14:textId="00EE584E" w:rsidR="003C2021" w:rsidRDefault="003C2021"/>
    <w:p w14:paraId="52BE4EC6" w14:textId="69E0E2BC" w:rsidR="003C2021" w:rsidRDefault="003C2021"/>
    <w:p w14:paraId="736745AC" w14:textId="5BE8CF98" w:rsidR="003C2021" w:rsidRDefault="003C2021"/>
    <w:p w14:paraId="0D70DAA8" w14:textId="3D8109BE" w:rsidR="003C2021" w:rsidRDefault="003C2021"/>
    <w:p w14:paraId="1A5F8608" w14:textId="5DA5A9BC" w:rsidR="003C2021" w:rsidRDefault="003C2021"/>
    <w:p w14:paraId="376D806B" w14:textId="7EE44AA8" w:rsidR="003C2021" w:rsidRDefault="003C2021"/>
    <w:p w14:paraId="1710FB4E" w14:textId="0185A4F3" w:rsidR="003C2021" w:rsidRDefault="003C2021"/>
    <w:p w14:paraId="7F15A7EF" w14:textId="7CD87BB9" w:rsidR="003C2021" w:rsidRDefault="003C2021"/>
    <w:p w14:paraId="180F7659" w14:textId="243BFDD7" w:rsidR="003C2021" w:rsidRDefault="003C2021"/>
    <w:p w14:paraId="2C85DBDA" w14:textId="264FFD42" w:rsidR="003C2021" w:rsidRDefault="003C2021"/>
    <w:p w14:paraId="65B39641" w14:textId="35982E2E" w:rsidR="003C2021" w:rsidRDefault="003C2021"/>
    <w:p w14:paraId="2A306A23" w14:textId="1E6488E0" w:rsidR="003C2021" w:rsidRDefault="003C2021"/>
    <w:p w14:paraId="11E3A9C8" w14:textId="65F51E2B" w:rsidR="003C2021" w:rsidRDefault="003C2021"/>
    <w:p w14:paraId="07934086" w14:textId="371F138C" w:rsidR="003C2021" w:rsidRDefault="003C2021"/>
    <w:p w14:paraId="3E3DA48C" w14:textId="5DDE5BA9" w:rsidR="003C2021" w:rsidRDefault="003C2021"/>
    <w:p w14:paraId="366F4334" w14:textId="6571EF70" w:rsidR="003C2021" w:rsidRDefault="003C2021"/>
    <w:p w14:paraId="5EFB9BD0" w14:textId="75956BA0" w:rsidR="003C2021" w:rsidRDefault="003C2021"/>
    <w:p w14:paraId="24F36FF3" w14:textId="530860C3" w:rsidR="003C2021" w:rsidRDefault="003C2021"/>
    <w:p w14:paraId="0374FF45" w14:textId="77777777" w:rsidR="006F52A3" w:rsidRDefault="006F52A3"/>
    <w:p w14:paraId="2664E24B" w14:textId="01CE5EFB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>Załącznik nr 8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14A16816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Dostawę </w:t>
      </w:r>
      <w:r w:rsidR="003A43F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dwóch 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fabrycznie nowych Ambulansów typu C dla potrzeb Samodzielny Publiczny Zakład Opieki Zdrowotnej Stacja Pogotowia Ratunkowego w Gdańsku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 xml:space="preserve">Art. 108 ust. 1 pkt 3 ustawy </w:t>
      </w:r>
      <w:proofErr w:type="spellStart"/>
      <w:r w:rsidRPr="003C2021">
        <w:rPr>
          <w:rFonts w:ascii="Arial" w:hAnsi="Arial" w:cs="Arial"/>
          <w:b/>
          <w:sz w:val="20"/>
          <w:szCs w:val="20"/>
          <w:lang w:eastAsia="x-none"/>
        </w:rPr>
        <w:t>Pzp</w:t>
      </w:r>
      <w:proofErr w:type="spellEnd"/>
      <w:r w:rsidRPr="003C2021">
        <w:rPr>
          <w:rFonts w:ascii="Arial" w:hAnsi="Arial" w:cs="Arial"/>
          <w:b/>
          <w:sz w:val="20"/>
          <w:szCs w:val="20"/>
          <w:lang w:eastAsia="x-none"/>
        </w:rPr>
        <w:t>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7CF76FD4" w:rsidR="003C2021" w:rsidRP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2E68DAE" w14:textId="77777777" w:rsidR="003C2021" w:rsidRPr="003C2021" w:rsidRDefault="003C2021" w:rsidP="003C2021">
      <w:pPr>
        <w:suppressAutoHyphens w:val="0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57AE7C62" w14:textId="77777777" w:rsidR="003C2021" w:rsidRPr="003C2021" w:rsidRDefault="003C2021">
      <w:pPr>
        <w:rPr>
          <w:rFonts w:ascii="Arial" w:hAnsi="Arial" w:cs="Arial"/>
        </w:rPr>
      </w:pPr>
    </w:p>
    <w:sectPr w:rsidR="003C2021" w:rsidRPr="003C20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D56D" w14:textId="77777777" w:rsidR="00390F60" w:rsidRDefault="00390F60">
      <w:r>
        <w:separator/>
      </w:r>
    </w:p>
  </w:endnote>
  <w:endnote w:type="continuationSeparator" w:id="0">
    <w:p w14:paraId="6D3069C8" w14:textId="77777777" w:rsidR="00390F60" w:rsidRDefault="0039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148" w14:textId="4330BAA3" w:rsidR="00754C3C" w:rsidRDefault="00EB3FF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E9329A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9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" stroked="f">
              <v:textbox inset="0,0,0,0">
                <w:txbxContent>
                  <w:p w14:paraId="55D5B3BF" w14:textId="77777777" w:rsidR="00754C3C" w:rsidRDefault="003A43F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43C55F29" w14:textId="77777777" w:rsidR="00754C3C" w:rsidRDefault="00E9329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5277" w14:textId="77777777" w:rsidR="00390F60" w:rsidRDefault="00390F60">
      <w:r>
        <w:separator/>
      </w:r>
    </w:p>
  </w:footnote>
  <w:footnote w:type="continuationSeparator" w:id="0">
    <w:p w14:paraId="166AA601" w14:textId="77777777" w:rsidR="00390F60" w:rsidRDefault="0039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57C8" w14:textId="30DF79B1" w:rsidR="006F52A3" w:rsidRDefault="006F52A3">
    <w:pPr>
      <w:pStyle w:val="Nagwek"/>
    </w:pPr>
    <w:r>
      <w:rPr>
        <w:noProof/>
      </w:rPr>
      <w:drawing>
        <wp:inline distT="0" distB="0" distL="0" distR="0" wp14:anchorId="084C5897" wp14:editId="6FEB2F30">
          <wp:extent cx="5759450" cy="85897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D918" w14:textId="02E4638E" w:rsidR="006F52A3" w:rsidRDefault="006F52A3">
    <w:pPr>
      <w:pStyle w:val="Nagwek"/>
    </w:pPr>
    <w:r>
      <w:rPr>
        <w:noProof/>
      </w:rPr>
      <w:drawing>
        <wp:inline distT="0" distB="0" distL="0" distR="0" wp14:anchorId="0ECBF91C" wp14:editId="6C546DDC">
          <wp:extent cx="5759450" cy="85897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24C48"/>
    <w:rsid w:val="00040EB2"/>
    <w:rsid w:val="00043834"/>
    <w:rsid w:val="00080604"/>
    <w:rsid w:val="00152C13"/>
    <w:rsid w:val="001A6339"/>
    <w:rsid w:val="001B33E3"/>
    <w:rsid w:val="001D574A"/>
    <w:rsid w:val="001D75A9"/>
    <w:rsid w:val="002117C9"/>
    <w:rsid w:val="00230536"/>
    <w:rsid w:val="00295C52"/>
    <w:rsid w:val="002F1978"/>
    <w:rsid w:val="00344EF7"/>
    <w:rsid w:val="00390F60"/>
    <w:rsid w:val="003A43F1"/>
    <w:rsid w:val="003C2021"/>
    <w:rsid w:val="003D03CE"/>
    <w:rsid w:val="003F3FA9"/>
    <w:rsid w:val="00530AED"/>
    <w:rsid w:val="00574AFE"/>
    <w:rsid w:val="005F2890"/>
    <w:rsid w:val="006114B7"/>
    <w:rsid w:val="0068291D"/>
    <w:rsid w:val="00695B61"/>
    <w:rsid w:val="006A5248"/>
    <w:rsid w:val="006C152D"/>
    <w:rsid w:val="006F52A3"/>
    <w:rsid w:val="007015BB"/>
    <w:rsid w:val="00712CD8"/>
    <w:rsid w:val="00721C79"/>
    <w:rsid w:val="0074092D"/>
    <w:rsid w:val="00762BB7"/>
    <w:rsid w:val="007A3FDF"/>
    <w:rsid w:val="00836EBB"/>
    <w:rsid w:val="00845AE8"/>
    <w:rsid w:val="008D1463"/>
    <w:rsid w:val="0091010D"/>
    <w:rsid w:val="009B06D4"/>
    <w:rsid w:val="009F3B88"/>
    <w:rsid w:val="00A243F4"/>
    <w:rsid w:val="00A42E55"/>
    <w:rsid w:val="00A701E2"/>
    <w:rsid w:val="00AC61E0"/>
    <w:rsid w:val="00AD56F1"/>
    <w:rsid w:val="00B174AA"/>
    <w:rsid w:val="00B4372B"/>
    <w:rsid w:val="00C23CF1"/>
    <w:rsid w:val="00C327CE"/>
    <w:rsid w:val="00C750D7"/>
    <w:rsid w:val="00C91FA4"/>
    <w:rsid w:val="00C97559"/>
    <w:rsid w:val="00CA1BA0"/>
    <w:rsid w:val="00CC1B4C"/>
    <w:rsid w:val="00CD1C92"/>
    <w:rsid w:val="00D044C5"/>
    <w:rsid w:val="00DC213A"/>
    <w:rsid w:val="00E23F86"/>
    <w:rsid w:val="00E51B6B"/>
    <w:rsid w:val="00E82493"/>
    <w:rsid w:val="00E9329A"/>
    <w:rsid w:val="00EB3D13"/>
    <w:rsid w:val="00EB3FF4"/>
    <w:rsid w:val="00F02BBD"/>
    <w:rsid w:val="00F039AC"/>
    <w:rsid w:val="00F17AEB"/>
    <w:rsid w:val="00F40B23"/>
    <w:rsid w:val="00F413A8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EB5B7"/>
  <w15:chartTrackingRefBased/>
  <w15:docId w15:val="{CC3E04CE-EAE4-4057-8BD3-0F637B5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FF4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1385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9</cp:revision>
  <dcterms:created xsi:type="dcterms:W3CDTF">2021-03-08T11:38:00Z</dcterms:created>
  <dcterms:modified xsi:type="dcterms:W3CDTF">2021-08-16T07:19:00Z</dcterms:modified>
</cp:coreProperties>
</file>