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4673D1DE" w14:textId="77777777" w:rsidR="00236AFC" w:rsidRDefault="00236AFC" w:rsidP="00236AFC">
      <w:pPr>
        <w:spacing w:after="0" w:line="240" w:lineRule="auto"/>
        <w:jc w:val="center"/>
        <w:rPr>
          <w:b/>
        </w:rPr>
      </w:pPr>
    </w:p>
    <w:p w14:paraId="2B6C06A2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6A475223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4D26E806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68A009D1" w14:textId="77777777" w:rsidR="00756B90" w:rsidRDefault="00756B90" w:rsidP="00756B90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5EA57662" w14:textId="77777777" w:rsidR="00756B90" w:rsidRPr="00005E9B" w:rsidRDefault="00756B90" w:rsidP="00756B90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2022 r. poz. 835)</w:t>
      </w:r>
    </w:p>
    <w:p w14:paraId="0CBB772E" w14:textId="77777777" w:rsidR="00756B90" w:rsidRDefault="00756B90" w:rsidP="00756B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56B90" w14:paraId="1A82E472" w14:textId="77777777" w:rsidTr="00CA13AA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ED7D091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08690EA4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41635363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Wyzwolenia 7, 38-700 Ustrzyki Dolne</w:t>
            </w:r>
          </w:p>
        </w:tc>
      </w:tr>
      <w:tr w:rsidR="00756B90" w14:paraId="30ABAC30" w14:textId="77777777" w:rsidTr="00CA13AA">
        <w:tc>
          <w:tcPr>
            <w:tcW w:w="2689" w:type="dxa"/>
          </w:tcPr>
          <w:p w14:paraId="2A8296F9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6EE692B7" w14:textId="77777777" w:rsidR="00756B90" w:rsidRPr="001863AF" w:rsidRDefault="00756B90" w:rsidP="00CA13AA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</w:t>
            </w:r>
            <w:proofErr w:type="spellStart"/>
            <w:r w:rsidRPr="001863AF">
              <w:rPr>
                <w:bCs/>
                <w:i/>
                <w:iCs/>
              </w:rPr>
              <w:t>CEiDG</w:t>
            </w:r>
            <w:proofErr w:type="spellEnd"/>
            <w:r w:rsidRPr="001863AF">
              <w:rPr>
                <w:bCs/>
                <w:i/>
                <w:iCs/>
              </w:rPr>
              <w:t>)</w:t>
            </w:r>
          </w:p>
        </w:tc>
        <w:tc>
          <w:tcPr>
            <w:tcW w:w="6373" w:type="dxa"/>
            <w:vAlign w:val="center"/>
          </w:tcPr>
          <w:p w14:paraId="1E976288" w14:textId="77777777" w:rsidR="00756B90" w:rsidRDefault="00756B90" w:rsidP="00CA13AA">
            <w:pPr>
              <w:jc w:val="center"/>
              <w:rPr>
                <w:b/>
              </w:rPr>
            </w:pPr>
          </w:p>
        </w:tc>
      </w:tr>
      <w:tr w:rsidR="00756B90" w14:paraId="2FB2EEB7" w14:textId="77777777" w:rsidTr="00CA13AA">
        <w:tc>
          <w:tcPr>
            <w:tcW w:w="2689" w:type="dxa"/>
          </w:tcPr>
          <w:p w14:paraId="44F96A6E" w14:textId="77777777" w:rsidR="00756B90" w:rsidRDefault="00756B90" w:rsidP="00CA13AA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F74D242" w14:textId="77777777" w:rsidR="00756B90" w:rsidRDefault="00756B90" w:rsidP="00CA13AA">
            <w:pPr>
              <w:jc w:val="center"/>
              <w:rPr>
                <w:b/>
              </w:rPr>
            </w:pPr>
          </w:p>
        </w:tc>
      </w:tr>
    </w:tbl>
    <w:p w14:paraId="7E7CB9EB" w14:textId="77777777" w:rsidR="00756B90" w:rsidRDefault="00756B90" w:rsidP="00756B90">
      <w:pPr>
        <w:spacing w:after="0" w:line="240" w:lineRule="auto"/>
        <w:jc w:val="center"/>
        <w:rPr>
          <w:b/>
        </w:rPr>
      </w:pPr>
    </w:p>
    <w:p w14:paraId="1E7C8177" w14:textId="4E90FDF9" w:rsidR="00236AFC" w:rsidRPr="00005E9B" w:rsidRDefault="00236AFC" w:rsidP="00236AFC">
      <w:pPr>
        <w:spacing w:after="0" w:line="240" w:lineRule="auto"/>
        <w:jc w:val="center"/>
        <w:rPr>
          <w:b/>
        </w:rPr>
      </w:pPr>
    </w:p>
    <w:p w14:paraId="3DEFF15B" w14:textId="4BA0B383" w:rsidR="00236AFC" w:rsidRPr="00840060" w:rsidRDefault="00236AFC" w:rsidP="00032001">
      <w:pPr>
        <w:jc w:val="both"/>
        <w:rPr>
          <w:b/>
          <w:bCs/>
        </w:rPr>
      </w:pPr>
      <w:r>
        <w:t xml:space="preserve">Na potrzeby postępowania o udzielenie zamówienia publicznego na </w:t>
      </w:r>
      <w:r w:rsidR="003C39AA">
        <w:rPr>
          <w:b/>
        </w:rPr>
        <w:t xml:space="preserve">świadczenie usług transportowych / przewozu osób uczestniczących w zajęciach Dziennego Domu Pomocy „Akademia Bieszczadzkiego Seniora” </w:t>
      </w:r>
      <w:r w:rsidR="00840060">
        <w:t>ja niżej podpisany/a</w:t>
      </w:r>
      <w:r w:rsidR="003C39AA">
        <w:t xml:space="preserve"> </w:t>
      </w: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02D2E99B" w14:textId="02C61DAB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posiada aktualną licencję na wykonywanie krajowego transportu drogowego w zakresie przewozu osób wydaną na podstawie ustawy z dnia 6 września 2001 r. o transporcie drogowym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 U. z 202</w:t>
      </w:r>
      <w:r w:rsidR="00756B9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r. poz. </w:t>
      </w:r>
      <w:r w:rsidR="00756B90">
        <w:rPr>
          <w:rFonts w:cs="Times New Roman"/>
          <w:szCs w:val="24"/>
        </w:rPr>
        <w:t>180</w:t>
      </w:r>
      <w:r>
        <w:rPr>
          <w:rFonts w:cs="Times New Roman"/>
          <w:szCs w:val="24"/>
        </w:rPr>
        <w:t xml:space="preserve"> ze zm.)</w:t>
      </w:r>
      <w:r w:rsidRPr="00CD7467">
        <w:rPr>
          <w:rFonts w:cs="Times New Roman"/>
          <w:szCs w:val="24"/>
        </w:rPr>
        <w:t xml:space="preserve">. </w:t>
      </w:r>
    </w:p>
    <w:p w14:paraId="3CED975C" w14:textId="77777777" w:rsidR="003C39AA" w:rsidRPr="003C39AA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 xml:space="preserve">w okresie realizacji usług będzie dysponować odpowiednim personelem, </w:t>
      </w:r>
      <w:r w:rsidRPr="003C39AA">
        <w:rPr>
          <w:rFonts w:cs="Times New Roman"/>
          <w:szCs w:val="24"/>
        </w:rPr>
        <w:br/>
        <w:t xml:space="preserve">tj. </w:t>
      </w:r>
      <w:r w:rsidRPr="003C39AA">
        <w:rPr>
          <w:rFonts w:cs="Times New Roman"/>
          <w:b/>
          <w:szCs w:val="24"/>
        </w:rPr>
        <w:t>co najmniej 1 osobą</w:t>
      </w:r>
      <w:r w:rsidRPr="003C39AA">
        <w:rPr>
          <w:rFonts w:cs="Times New Roman"/>
          <w:szCs w:val="24"/>
        </w:rPr>
        <w:t xml:space="preserve">, która posiada uprawnienia do przewozu osób zgodnie </w:t>
      </w:r>
      <w:r w:rsidRPr="003C39AA">
        <w:rPr>
          <w:rFonts w:cs="Times New Roman"/>
          <w:szCs w:val="24"/>
        </w:rPr>
        <w:br/>
        <w:t>z obowiązującymi przepisami prawa potwierdzone odpowiednimi dokumentami.</w:t>
      </w:r>
      <w:r w:rsidRPr="003C39AA">
        <w:rPr>
          <w:rFonts w:cs="Times New Roman"/>
          <w:b/>
          <w:color w:val="FF0000"/>
          <w:szCs w:val="24"/>
        </w:rPr>
        <w:t xml:space="preserve"> </w:t>
      </w:r>
    </w:p>
    <w:p w14:paraId="26E8FDDD" w14:textId="58D352A2" w:rsidR="00320678" w:rsidRDefault="003C39AA" w:rsidP="003C39AA">
      <w:pPr>
        <w:pStyle w:val="Akapitzlist"/>
        <w:numPr>
          <w:ilvl w:val="1"/>
          <w:numId w:val="1"/>
        </w:numPr>
        <w:ind w:left="709" w:hanging="283"/>
        <w:jc w:val="both"/>
      </w:pPr>
      <w:r w:rsidRPr="003C39AA">
        <w:rPr>
          <w:rFonts w:cs="Times New Roman"/>
          <w:szCs w:val="24"/>
        </w:rPr>
        <w:t>dysponuje lub będzie dysponował środkiem transportu (samochodem) umożliwiającym realizację zamówienia, spełniającym wymagania niezbędne do przewozu osób, w tym niepełnosprawnych określone przepisami prawa.</w:t>
      </w:r>
    </w:p>
    <w:p w14:paraId="666B99DF" w14:textId="77777777" w:rsidR="00032001" w:rsidRDefault="00032001" w:rsidP="00032001">
      <w:pPr>
        <w:pStyle w:val="Akapitzlist"/>
        <w:ind w:left="709"/>
        <w:jc w:val="both"/>
      </w:pPr>
    </w:p>
    <w:p w14:paraId="565705B2" w14:textId="6EBE4329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108 ust. 1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>
        <w:rPr>
          <w:b/>
          <w:bCs/>
        </w:rPr>
        <w:t>w rozdziale VIII ust</w:t>
      </w:r>
      <w:r w:rsidR="00032001">
        <w:rPr>
          <w:b/>
          <w:bCs/>
        </w:rPr>
        <w:t>.</w:t>
      </w:r>
      <w:r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123B8FA8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120E6D2D" w14:textId="6F4740DA" w:rsidR="00756B90" w:rsidRDefault="00756B90" w:rsidP="00756B90">
      <w:pPr>
        <w:pStyle w:val="Akapitzlist"/>
        <w:rPr>
          <w:b/>
          <w:bCs/>
        </w:rPr>
      </w:pPr>
    </w:p>
    <w:p w14:paraId="1B8FEC73" w14:textId="77777777" w:rsidR="00756B90" w:rsidRPr="00756B90" w:rsidRDefault="00756B90" w:rsidP="00756B90">
      <w:pPr>
        <w:pStyle w:val="Akapitzlist"/>
        <w:rPr>
          <w:b/>
          <w:bCs/>
        </w:rPr>
      </w:pPr>
    </w:p>
    <w:p w14:paraId="73E62EF6" w14:textId="77777777" w:rsidR="00756B90" w:rsidRDefault="00756B90" w:rsidP="00756B9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z postępowania na podstawie art. ………….. ustawy PZP </w:t>
      </w:r>
      <w:r w:rsidRPr="00AC370B">
        <w:rPr>
          <w:i/>
          <w:iCs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C370B">
        <w:rPr>
          <w:i/>
          <w:iCs/>
          <w:sz w:val="20"/>
          <w:szCs w:val="20"/>
        </w:rPr>
        <w:t>Pzp</w:t>
      </w:r>
      <w:proofErr w:type="spellEnd"/>
      <w:r w:rsidRPr="00AC370B">
        <w:rPr>
          <w:i/>
          <w:iCs/>
          <w:sz w:val="20"/>
          <w:szCs w:val="20"/>
        </w:rPr>
        <w:t>)</w:t>
      </w:r>
      <w:r>
        <w:rPr>
          <w:b/>
          <w:bCs/>
        </w:rPr>
        <w:t xml:space="preserve">. Jednocześnie oświadczam, że w związku z w/w okolicznością, na podstawie art. 110 ust. 2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60A476DF" w14:textId="77777777" w:rsidR="00756B90" w:rsidRPr="00247E3D" w:rsidRDefault="00756B90" w:rsidP="00756B90">
      <w:pPr>
        <w:pStyle w:val="Akapitzlist"/>
        <w:rPr>
          <w:b/>
          <w:bCs/>
        </w:rPr>
      </w:pPr>
    </w:p>
    <w:p w14:paraId="20712B3F" w14:textId="77777777" w:rsidR="00756B90" w:rsidRPr="00840060" w:rsidRDefault="00756B90" w:rsidP="00756B90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2022 r. poz. 835)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1202D768" w14:textId="77777777" w:rsidR="00756B90" w:rsidRPr="00840060" w:rsidRDefault="00756B90" w:rsidP="00756B90">
      <w:pPr>
        <w:pStyle w:val="Akapitzlist"/>
        <w:ind w:left="360"/>
        <w:jc w:val="both"/>
        <w:rPr>
          <w:b/>
          <w:bCs/>
        </w:rPr>
      </w:pPr>
    </w:p>
    <w:p w14:paraId="29478381" w14:textId="77777777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Default="00032001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</w:t>
      </w:r>
      <w:r w:rsidRPr="00032001">
        <w:rPr>
          <w:szCs w:val="24"/>
        </w:rPr>
        <w:t xml:space="preserve">świadczam, że wszystkie informacje podane w </w:t>
      </w:r>
      <w:r>
        <w:rPr>
          <w:szCs w:val="24"/>
        </w:rPr>
        <w:t>niniejszym oświadczeniu</w:t>
      </w:r>
      <w:r w:rsidRPr="00032001">
        <w:rPr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09970AF" w14:textId="5984B0FB" w:rsidR="00032001" w:rsidRDefault="00032001" w:rsidP="00032001">
      <w:pPr>
        <w:spacing w:after="0" w:line="240" w:lineRule="auto"/>
        <w:jc w:val="both"/>
        <w:rPr>
          <w:szCs w:val="24"/>
        </w:rPr>
      </w:pPr>
    </w:p>
    <w:p w14:paraId="52866AFE" w14:textId="099A208D" w:rsidR="00032001" w:rsidRPr="003C39AA" w:rsidRDefault="002215C0" w:rsidP="003C39AA">
      <w:pPr>
        <w:rPr>
          <w:rFonts w:cs="Times New Roman"/>
          <w:b/>
          <w:bCs/>
        </w:rPr>
      </w:pPr>
      <w:r w:rsidRPr="003C39AA">
        <w:rPr>
          <w:rFonts w:cs="Times New Roman"/>
          <w:b/>
          <w:bCs/>
        </w:rPr>
        <w:t>Kwalifikowany podpis elektroniczny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zaufany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</w:rPr>
        <w:t xml:space="preserve">lub </w:t>
      </w:r>
      <w:r w:rsidRPr="003C39AA">
        <w:rPr>
          <w:rFonts w:cs="Times New Roman"/>
          <w:b/>
          <w:bCs/>
        </w:rPr>
        <w:t>elektroniczny podpis osobisty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osoby/osób upoważnionych</w:t>
      </w:r>
      <w:r w:rsidR="003C39AA">
        <w:rPr>
          <w:rFonts w:cs="Times New Roman"/>
          <w:b/>
          <w:bCs/>
        </w:rPr>
        <w:t xml:space="preserve"> </w:t>
      </w:r>
      <w:r w:rsidRPr="003C39AA"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sectPr w:rsidR="00032001" w:rsidRPr="003C39AA" w:rsidSect="00FE13C4">
      <w:headerReference w:type="default" r:id="rId7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06AA" w14:textId="77777777" w:rsidR="00252438" w:rsidRDefault="00252438" w:rsidP="002215C0">
      <w:pPr>
        <w:spacing w:after="0" w:line="240" w:lineRule="auto"/>
      </w:pPr>
      <w:r>
        <w:separator/>
      </w:r>
    </w:p>
  </w:endnote>
  <w:endnote w:type="continuationSeparator" w:id="0">
    <w:p w14:paraId="7AD7E3B2" w14:textId="77777777" w:rsidR="00252438" w:rsidRDefault="00252438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9640" w14:textId="77777777" w:rsidR="00252438" w:rsidRDefault="00252438" w:rsidP="002215C0">
      <w:pPr>
        <w:spacing w:after="0" w:line="240" w:lineRule="auto"/>
      </w:pPr>
      <w:r>
        <w:separator/>
      </w:r>
    </w:p>
  </w:footnote>
  <w:footnote w:type="continuationSeparator" w:id="0">
    <w:p w14:paraId="4971E532" w14:textId="77777777" w:rsidR="00252438" w:rsidRDefault="00252438" w:rsidP="002215C0">
      <w:pPr>
        <w:spacing w:after="0" w:line="240" w:lineRule="auto"/>
      </w:pPr>
      <w:r>
        <w:continuationSeparator/>
      </w:r>
    </w:p>
  </w:footnote>
  <w:footnote w:id="1">
    <w:p w14:paraId="3094C862" w14:textId="77777777" w:rsidR="00756B90" w:rsidRDefault="00756B90" w:rsidP="00756B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56D82FCB" w14:textId="056CE9F0" w:rsidR="00756B90" w:rsidRDefault="00756B90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>
        <w:t xml:space="preserve">Wykonawcę oraz uczestnika konkursu wymienionego w wykazach określonych w rozporządzeniu 765/2006 </w:t>
      </w:r>
      <w:r>
        <w:br/>
        <w:t>i rozporządzeniu 269/2014 albo wpisanego na listę na podstawie decyzji w sprawie wpisu na listę rozstrzygającej o zastosowaniu środka, o którym mowa w art. 1 pkt 3 ustawy;</w:t>
      </w:r>
    </w:p>
    <w:p w14:paraId="3EAE5091" w14:textId="3E57543D" w:rsidR="00756B90" w:rsidRDefault="00756B90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>
        <w:t xml:space="preserve">Wykonawcę oraz uczestnika konkursu, którego beneficjentem rzeczywistym w rozumieniu ustawy z dnia </w:t>
      </w:r>
      <w:r>
        <w:br/>
        <w:t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4055B201" w14:textId="77777777" w:rsidR="00756B90" w:rsidRDefault="00756B90" w:rsidP="00756B90">
      <w:pPr>
        <w:pStyle w:val="Tekstprzypisudolnego"/>
        <w:numPr>
          <w:ilvl w:val="0"/>
          <w:numId w:val="3"/>
        </w:numPr>
        <w:ind w:left="284" w:hanging="284"/>
        <w:jc w:val="both"/>
      </w:pPr>
      <w:r>
        <w:t>Wykonawcę oraz uczestnika konkursu, którego jednostką dominującą w rozumieniu art. 3 ust. 1 pkt 37 ustawy z dnia 29 września 1994 r. o rachunkowości (Dz. U. z 2021 r. poz. 217, 2105, i 2106), jest podmiot wymieniony w wykazach 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2215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182" w14:textId="16BC6B88" w:rsidR="001F49D0" w:rsidRDefault="00FE13C4" w:rsidP="00FE13C4">
    <w:pPr>
      <w:pStyle w:val="Nagwek"/>
    </w:pPr>
    <w:r>
      <w:t>MGOPS.2510.12.2022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BCA"/>
    <w:multiLevelType w:val="hybridMultilevel"/>
    <w:tmpl w:val="6BE47944"/>
    <w:lvl w:ilvl="0" w:tplc="1878F11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E3215EE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5109">
    <w:abstractNumId w:val="0"/>
  </w:num>
  <w:num w:numId="2" w16cid:durableId="1819960739">
    <w:abstractNumId w:val="2"/>
  </w:num>
  <w:num w:numId="3" w16cid:durableId="164955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E1AE8"/>
    <w:rsid w:val="001F49D0"/>
    <w:rsid w:val="002215C0"/>
    <w:rsid w:val="00236AFC"/>
    <w:rsid w:val="00252438"/>
    <w:rsid w:val="00320678"/>
    <w:rsid w:val="003C39AA"/>
    <w:rsid w:val="00503108"/>
    <w:rsid w:val="00525783"/>
    <w:rsid w:val="0058282F"/>
    <w:rsid w:val="005B1F33"/>
    <w:rsid w:val="00660194"/>
    <w:rsid w:val="00721163"/>
    <w:rsid w:val="00750B77"/>
    <w:rsid w:val="00756B90"/>
    <w:rsid w:val="007E3001"/>
    <w:rsid w:val="007F01B2"/>
    <w:rsid w:val="008034DF"/>
    <w:rsid w:val="00840060"/>
    <w:rsid w:val="008766F9"/>
    <w:rsid w:val="008C407E"/>
    <w:rsid w:val="00B367BE"/>
    <w:rsid w:val="00C34029"/>
    <w:rsid w:val="00EA4A18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18</cp:revision>
  <cp:lastPrinted>2021-11-05T09:08:00Z</cp:lastPrinted>
  <dcterms:created xsi:type="dcterms:W3CDTF">2021-10-21T09:22:00Z</dcterms:created>
  <dcterms:modified xsi:type="dcterms:W3CDTF">2022-05-19T07:38:00Z</dcterms:modified>
</cp:coreProperties>
</file>