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54DFF" w14:textId="77777777" w:rsidR="008608EE" w:rsidRPr="00A052BB" w:rsidRDefault="008608EE" w:rsidP="00BE589A">
      <w:pPr>
        <w:spacing w:after="0" w:line="244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7A53788" w14:textId="03117D51" w:rsidR="00866856" w:rsidRDefault="00B072BA" w:rsidP="00BE589A">
      <w:pPr>
        <w:spacing w:after="0" w:line="244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C3381">
        <w:rPr>
          <w:rFonts w:ascii="Arial" w:hAnsi="Arial" w:cs="Arial"/>
          <w:b/>
          <w:bCs/>
          <w:sz w:val="28"/>
          <w:szCs w:val="28"/>
        </w:rPr>
        <w:t xml:space="preserve">OBOWIĄZKI WYKONAWCY W ZAKRESIE PROJEKTOWANIA </w:t>
      </w:r>
      <w:r w:rsidR="00B46241">
        <w:rPr>
          <w:rFonts w:ascii="Arial" w:hAnsi="Arial" w:cs="Arial"/>
          <w:b/>
          <w:bCs/>
          <w:sz w:val="28"/>
          <w:szCs w:val="28"/>
        </w:rPr>
        <w:t>I NADZORU AUTORSKIEGO</w:t>
      </w:r>
    </w:p>
    <w:p w14:paraId="1B7FBDAD" w14:textId="6FA13037" w:rsidR="00AF1172" w:rsidRPr="005C3381" w:rsidRDefault="00AF1172" w:rsidP="00BE589A">
      <w:pPr>
        <w:spacing w:after="0" w:line="244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(Zadanie 2 – Etap 1)</w:t>
      </w:r>
    </w:p>
    <w:p w14:paraId="259F9569" w14:textId="77777777" w:rsidR="007A0BD1" w:rsidRPr="005C3381" w:rsidRDefault="007A0BD1" w:rsidP="008A676A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25EAACD0" w14:textId="1A6A11C9" w:rsidR="007A0BD1" w:rsidRPr="005C3381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Przed rozpoczęciem prac Zamawiający w porozumieniu z Wykonawcą zorganizuje wstępną odprawę koordynacyjną dotyczącą realizacji prac projektowych w siedzibie Zamawiającego. </w:t>
      </w:r>
    </w:p>
    <w:p w14:paraId="36F47783" w14:textId="77777777" w:rsidR="007A0BD1" w:rsidRPr="005C3381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Wykonawca terminie 7 dni od dnia wstępnej odprawy koordynacyjnej prześle do Zamawiającego celem akceptacji propozycję harmonogramu realizacji prac projektowych.</w:t>
      </w:r>
    </w:p>
    <w:p w14:paraId="5B99AF29" w14:textId="3A938E51" w:rsidR="007A0BD1" w:rsidRPr="00492866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Wykonawca przedstawi Zamawiającemu wykaz osób wchodzących w skład zespołu projektowego, posiadających uprawnienia budowlane w zakresie projektowania w branżach wynikających z opisu robót budowlanych, w tym imię i nazwisko, kontakt telefoniczny i adres e-mailowy projektanta danej branży oraz innych osób wykonujących opracowania wchodzące w skład przedmiotu zamówienia w zakresie </w:t>
      </w:r>
      <w:r w:rsidR="00992AF0">
        <w:rPr>
          <w:rFonts w:ascii="Arial" w:hAnsi="Arial" w:cs="Arial"/>
          <w:color w:val="auto"/>
          <w:sz w:val="22"/>
          <w:szCs w:val="22"/>
        </w:rPr>
        <w:t>Z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adania </w:t>
      </w:r>
      <w:r w:rsidR="00B052D2">
        <w:rPr>
          <w:rFonts w:ascii="Arial" w:hAnsi="Arial" w:cs="Arial"/>
          <w:color w:val="auto"/>
          <w:sz w:val="22"/>
          <w:szCs w:val="22"/>
        </w:rPr>
        <w:t>2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 -  w terminie 7 dni od daty zawarcia umowy, a także każdorazowo do </w:t>
      </w:r>
      <w:r w:rsidRPr="00492866">
        <w:rPr>
          <w:rFonts w:ascii="Arial" w:hAnsi="Arial" w:cs="Arial"/>
          <w:color w:val="auto"/>
          <w:sz w:val="22"/>
          <w:szCs w:val="22"/>
        </w:rPr>
        <w:t xml:space="preserve">akceptacji aktualizację ww. wykazu. W przedmiotowym wykazie należy uwzględnić osoby wskazane w § 12 ust. 6 Umowy. </w:t>
      </w:r>
    </w:p>
    <w:p w14:paraId="31E1982E" w14:textId="2F6675AD" w:rsidR="007A0BD1" w:rsidRPr="00492866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92866">
        <w:rPr>
          <w:rFonts w:ascii="Arial" w:hAnsi="Arial" w:cs="Arial"/>
          <w:color w:val="auto"/>
          <w:sz w:val="22"/>
          <w:szCs w:val="22"/>
        </w:rPr>
        <w:t>Wykonawca podczas opracowania dokumentacji projektowej zobowiązany jest proponować nowoczesne, ale optymalne rozwiązania techniczne i technologiczne oraz uzyskać pisemną akceptację Zamawiającego dla przyjętych rozwiązań projektowych.</w:t>
      </w:r>
    </w:p>
    <w:p w14:paraId="3697DFD9" w14:textId="5D5200B1" w:rsidR="007A0BD1" w:rsidRPr="00492866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92866">
        <w:rPr>
          <w:rFonts w:ascii="Arial" w:hAnsi="Arial" w:cs="Arial"/>
          <w:color w:val="auto"/>
          <w:sz w:val="22"/>
          <w:szCs w:val="22"/>
        </w:rPr>
        <w:t>Wykonawca jest zobowiązany w wykonywanej dokumentacji projektowej do opisania rozwiązań technologicznych i zastosowanych materiałów w sposób jednoznaczny i wyczerpujący za pomocą dostatecznie dokładnych i zrozumiałych określeń.</w:t>
      </w:r>
    </w:p>
    <w:p w14:paraId="7B735814" w14:textId="077AD41D" w:rsidR="007A0BD1" w:rsidRPr="00492866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92866">
        <w:rPr>
          <w:rFonts w:ascii="Arial" w:hAnsi="Arial" w:cs="Arial"/>
          <w:color w:val="auto"/>
          <w:sz w:val="22"/>
          <w:szCs w:val="22"/>
        </w:rPr>
        <w:t xml:space="preserve">Na etapie projektowania będą organizowane przez Wykonawcę narady koordynacyjnych w siedzibie Zamawiającego (a gdy przedmiot narady będzie tego wymagał – w terenie) w uzgodnionych terminach w celu ustalenia stanu zaawansowania prac projektowych i prezentacji opracowań – w ilości dostosowanej do potrzeb (lecz nie rzadziej niż 1 raz w miesiącu); z każdej narady sporządzona zostaje notatka przez przedstawiciela Wykonawcy; w naradach ze strony Wykonawcy zobowiązani są brać udział każdorazowo: wskazany w § 12 ust. 6 Umowy Projektant i projektanci wszystkich branż objętych przedmiotem </w:t>
      </w:r>
      <w:r w:rsidR="00534121" w:rsidRPr="00492866">
        <w:rPr>
          <w:rFonts w:ascii="Arial" w:hAnsi="Arial" w:cs="Arial"/>
          <w:color w:val="auto"/>
          <w:sz w:val="22"/>
          <w:szCs w:val="22"/>
        </w:rPr>
        <w:t>Z</w:t>
      </w:r>
      <w:r w:rsidRPr="00492866">
        <w:rPr>
          <w:rFonts w:ascii="Arial" w:hAnsi="Arial" w:cs="Arial"/>
          <w:color w:val="auto"/>
          <w:sz w:val="22"/>
          <w:szCs w:val="22"/>
        </w:rPr>
        <w:t>adania 2, chyba, że Zamawiający przed terminem narady poinformuje Wykonawcę o rezygnacji z obowiązkowego udziału danego projektanta branżowego.</w:t>
      </w:r>
    </w:p>
    <w:p w14:paraId="1306E5B7" w14:textId="77777777" w:rsidR="007A0BD1" w:rsidRPr="00492866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92866">
        <w:rPr>
          <w:rFonts w:ascii="Arial" w:hAnsi="Arial" w:cs="Arial"/>
          <w:color w:val="auto"/>
          <w:sz w:val="22"/>
          <w:szCs w:val="22"/>
        </w:rPr>
        <w:t>Przedstawienie Zamawiającemu na każdym etapie opracowania do wglądu dokumentacji oraz uwzględnienie uwag lub zastrzeżeń Zamawiającego.</w:t>
      </w:r>
    </w:p>
    <w:p w14:paraId="0AA74712" w14:textId="77777777" w:rsidR="007A0BD1" w:rsidRPr="005C3381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492866">
        <w:rPr>
          <w:rFonts w:ascii="Arial" w:hAnsi="Arial" w:cs="Arial"/>
          <w:color w:val="auto"/>
          <w:sz w:val="22"/>
          <w:szCs w:val="22"/>
        </w:rPr>
        <w:t>Przygotowanie w formie papierowej oraz elektronicznej niezbędnych materiałów służąc</w:t>
      </w:r>
      <w:r w:rsidRPr="005C3381">
        <w:rPr>
          <w:rFonts w:ascii="Arial" w:hAnsi="Arial" w:cs="Arial"/>
          <w:color w:val="auto"/>
          <w:sz w:val="22"/>
          <w:szCs w:val="22"/>
        </w:rPr>
        <w:t>ych prezentacji stanu zaawansowania prac projektowych oraz realizacji rzeczowej – na każdą prośbę Zamawiającego (np. prezentacja postępu prac).</w:t>
      </w:r>
    </w:p>
    <w:p w14:paraId="4E5E29BF" w14:textId="77777777" w:rsidR="007A0BD1" w:rsidRPr="005C3381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Uzgodnienie z Zamawiającym treści wniosków składanych do odpowiednich gestorów sieci, organów administracji publicznej zmierzających do uzyskania stosownych decyzji/zaświadczeń; Zamawiający zobowiązuje się do uzgodnienia treści wniosku w terminie 7 dni od daty jego otrzymania.</w:t>
      </w:r>
    </w:p>
    <w:p w14:paraId="0D7464AC" w14:textId="77777777" w:rsidR="007A0BD1" w:rsidRPr="005C3381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Obowiązkiem Wykonawcy jest również reprezentowanie Zamawiającego i uzyskanie w jego imieniu wszelkich wymaganych decyzji, zaświadczeń, opinii i uzgodnień na podstawie których możliwe będzie wykonywanie robót budowlanych.</w:t>
      </w:r>
    </w:p>
    <w:p w14:paraId="216A1701" w14:textId="2BD03514" w:rsidR="007A0BD1" w:rsidRPr="005C3381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W ramach realizacji </w:t>
      </w:r>
      <w:r w:rsidR="00AF1172">
        <w:rPr>
          <w:rFonts w:ascii="Arial" w:hAnsi="Arial" w:cs="Arial"/>
          <w:color w:val="auto"/>
          <w:sz w:val="22"/>
          <w:szCs w:val="22"/>
        </w:rPr>
        <w:t>Etapu 1</w:t>
      </w:r>
      <w:r w:rsidRPr="005C3381">
        <w:rPr>
          <w:rFonts w:ascii="Arial" w:hAnsi="Arial" w:cs="Arial"/>
          <w:color w:val="auto"/>
          <w:sz w:val="22"/>
          <w:szCs w:val="22"/>
        </w:rPr>
        <w:t>, Wykonawca przekaże Zamawiającemu ( w formie wydruku)</w:t>
      </w:r>
      <w:r w:rsidR="00AF1172">
        <w:rPr>
          <w:rFonts w:ascii="Arial" w:hAnsi="Arial" w:cs="Arial"/>
          <w:color w:val="auto"/>
          <w:sz w:val="22"/>
          <w:szCs w:val="22"/>
        </w:rPr>
        <w:t>:</w:t>
      </w:r>
    </w:p>
    <w:p w14:paraId="72137846" w14:textId="4B1801A1" w:rsidR="007A0BD1" w:rsidRPr="005C3381" w:rsidRDefault="007A0BD1" w:rsidP="007A0BD1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projekty budowlane wszystkich branż koniecznych do realizacji Etapu 2 – po 6 szt. (w tym trzy egzemplarze do złożenia z wnioskiem o pozwolenie na budowę), </w:t>
      </w:r>
    </w:p>
    <w:p w14:paraId="64864A3E" w14:textId="730363C3" w:rsidR="007A0BD1" w:rsidRPr="005C3381" w:rsidRDefault="007A0BD1" w:rsidP="007A0BD1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lastRenderedPageBreak/>
        <w:t>projekty wykonawcze, jako opracowania uzupełniające projekty budowlane w zakresie i stopniu dokładności niezbędnym do wykonania przedmiaru robót budowlanych dla wszystkich branż – po 6 szt.,</w:t>
      </w:r>
    </w:p>
    <w:p w14:paraId="40CED950" w14:textId="64172DB8" w:rsidR="007A0BD1" w:rsidRPr="005C3381" w:rsidRDefault="007A0BD1" w:rsidP="007A0BD1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przedmiary robót dla wszystkich branż oddzielnie dla każdego projektu, zgodnie z zawartością projektów wykonawczych, opracowane w oparciu o katalogi nakładów rzeczowych – po 6 szt.,</w:t>
      </w:r>
      <w:bookmarkStart w:id="0" w:name="_GoBack"/>
      <w:bookmarkEnd w:id="0"/>
    </w:p>
    <w:p w14:paraId="331A3322" w14:textId="525D1F53" w:rsidR="007A0BD1" w:rsidRPr="005C3381" w:rsidRDefault="007A0BD1" w:rsidP="007A0BD1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kosztorysy inwestorskie dla wszystkich branż metodą kalkulacji szczegółowej w oparciu o program NORMA lub inny z nim </w:t>
      </w:r>
      <w:r w:rsidR="00483664">
        <w:rPr>
          <w:rFonts w:ascii="Arial" w:hAnsi="Arial" w:cs="Arial"/>
          <w:color w:val="auto"/>
          <w:sz w:val="22"/>
          <w:szCs w:val="22"/>
        </w:rPr>
        <w:t>równoważny</w:t>
      </w:r>
      <w:r w:rsidR="00483664" w:rsidRPr="005C3381">
        <w:rPr>
          <w:rFonts w:ascii="Arial" w:hAnsi="Arial" w:cs="Arial"/>
          <w:color w:val="auto"/>
          <w:sz w:val="22"/>
          <w:szCs w:val="22"/>
        </w:rPr>
        <w:t xml:space="preserve"> </w:t>
      </w:r>
      <w:r w:rsidRPr="005C3381">
        <w:rPr>
          <w:rFonts w:ascii="Arial" w:hAnsi="Arial" w:cs="Arial"/>
          <w:color w:val="auto"/>
          <w:sz w:val="22"/>
          <w:szCs w:val="22"/>
        </w:rPr>
        <w:t>– po 6 szt.,</w:t>
      </w:r>
    </w:p>
    <w:p w14:paraId="58AA8D7E" w14:textId="77777777" w:rsidR="00BB1F21" w:rsidRPr="00A052BB" w:rsidRDefault="007A0BD1" w:rsidP="00A052BB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A052BB">
        <w:rPr>
          <w:rFonts w:ascii="Arial" w:hAnsi="Arial" w:cs="Arial"/>
          <w:color w:val="auto"/>
          <w:sz w:val="22"/>
          <w:szCs w:val="22"/>
        </w:rPr>
        <w:t>specyfikacje techniczne wykonania i odbioru robót budowlanych – po 6 szt.,</w:t>
      </w:r>
    </w:p>
    <w:p w14:paraId="07D501EE" w14:textId="77777777" w:rsidR="00687E6F" w:rsidRPr="00A052BB" w:rsidRDefault="00687E6F" w:rsidP="00687E6F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A052BB">
        <w:rPr>
          <w:rFonts w:ascii="Arial" w:hAnsi="Arial" w:cs="Arial"/>
          <w:color w:val="auto"/>
          <w:sz w:val="22"/>
          <w:szCs w:val="22"/>
        </w:rPr>
        <w:t>harmonogram wykonania robót budowlanych zapewniający funkcjonowanie zajezdni autobusowej. Harmonogram i organizacja robót muszą uwzględniać możliwość korzystania przez Zamawiającego z co najmniej jednego z dwóch sektorów postojowych, w obrębie których będą prowadzone roboty budowlane. W związku z tym, że roboty budowlane będą odbywały się w obrębie czynnej zajezdni autobusowej, Wykonawca zobowiązany jest do przedstawienia Zamawiającemu do zatwierdzenia projektów organizacji ruchu na każdy etap robót powodujący wyłączenie z eksploatacji miejsc postojowych oraz dróg dojazdowych i manewrowych - 6 szt.,</w:t>
      </w:r>
    </w:p>
    <w:p w14:paraId="7C8373CC" w14:textId="6CFCE03D" w:rsidR="007A0BD1" w:rsidRPr="005C3381" w:rsidRDefault="007A0BD1" w:rsidP="007A0BD1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scenariusz zdarzeń p.poż oraz instrukcję p.poż dla prowadzonych robót. – po 6 szt.,</w:t>
      </w:r>
    </w:p>
    <w:p w14:paraId="59FE448E" w14:textId="3C336917" w:rsidR="007A0BD1" w:rsidRPr="005C3381" w:rsidRDefault="007A0BD1" w:rsidP="007A0BD1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wytyczne projektanta dla planu BIOZ – 6 szt.,</w:t>
      </w:r>
    </w:p>
    <w:p w14:paraId="0A98E7B6" w14:textId="6947728F" w:rsidR="007A0BD1" w:rsidRPr="005C3381" w:rsidRDefault="007A0BD1" w:rsidP="007A0BD1">
      <w:pPr>
        <w:pStyle w:val="Default"/>
        <w:numPr>
          <w:ilvl w:val="0"/>
          <w:numId w:val="35"/>
        </w:numPr>
        <w:spacing w:line="276" w:lineRule="auto"/>
        <w:ind w:left="64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decyzję administracyjną o pozwoleniu na budowę, ostateczną w rozumieniu kodeksu postępowania administracyjnego.</w:t>
      </w:r>
    </w:p>
    <w:p w14:paraId="004CC577" w14:textId="7E3377C7" w:rsidR="007A0BD1" w:rsidRPr="005C3381" w:rsidRDefault="007A0BD1" w:rsidP="007A0BD1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Wykonawca przekaże Zamawiającemu opracowaną dokumentację</w:t>
      </w:r>
      <w:r w:rsidR="0047682A">
        <w:rPr>
          <w:rFonts w:ascii="Arial" w:hAnsi="Arial" w:cs="Arial"/>
          <w:color w:val="auto"/>
          <w:sz w:val="22"/>
          <w:szCs w:val="22"/>
        </w:rPr>
        <w:t xml:space="preserve"> projektowo-kosztorysową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 na nośniku elektronicznym (CD) w formatach: doc; xlsx; pdf; dwg (projekty w wersji </w:t>
      </w:r>
      <w:r w:rsidR="0047682A" w:rsidRPr="005C3381">
        <w:rPr>
          <w:rFonts w:ascii="Arial" w:hAnsi="Arial" w:cs="Arial"/>
          <w:color w:val="auto"/>
          <w:sz w:val="22"/>
          <w:szCs w:val="22"/>
        </w:rPr>
        <w:t>elektronicznej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 powinny być ułożone w katalogach i plikach odpowiadającym tomom oraz układowi dokumentacji.</w:t>
      </w:r>
    </w:p>
    <w:p w14:paraId="75D585C6" w14:textId="4B0F88DC" w:rsidR="007A0BD1" w:rsidRPr="005C3381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Wykonawca zobowiązuje się oddać dokumentację projektow</w:t>
      </w:r>
      <w:r w:rsidR="0047682A">
        <w:rPr>
          <w:rFonts w:ascii="Arial" w:hAnsi="Arial" w:cs="Arial"/>
          <w:color w:val="auto"/>
          <w:sz w:val="22"/>
          <w:szCs w:val="22"/>
        </w:rPr>
        <w:t>o-kosztorysową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 kompletną z punktu widzenia celu, któremu ma służyć w oparciu o Programy Funkcjonalno - Użytkowe opracowane przez </w:t>
      </w:r>
      <w:r w:rsidRPr="00492866">
        <w:rPr>
          <w:rFonts w:ascii="Arial" w:hAnsi="Arial" w:cs="Arial"/>
          <w:color w:val="auto"/>
          <w:sz w:val="22"/>
          <w:szCs w:val="22"/>
        </w:rPr>
        <w:t>Zamawiającego (</w:t>
      </w:r>
      <w:r w:rsidR="0047682A" w:rsidRPr="00492866">
        <w:rPr>
          <w:rFonts w:ascii="Arial" w:hAnsi="Arial" w:cs="Arial"/>
          <w:sz w:val="22"/>
          <w:szCs w:val="22"/>
        </w:rPr>
        <w:t>załącznik nr 2.0.0 i 2.1.0 do SWZ</w:t>
      </w:r>
      <w:r w:rsidRPr="00492866">
        <w:rPr>
          <w:rFonts w:ascii="Arial" w:hAnsi="Arial" w:cs="Arial"/>
          <w:color w:val="auto"/>
          <w:sz w:val="22"/>
          <w:szCs w:val="22"/>
        </w:rPr>
        <w:t>) zgodnie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 z normami i obowiązującymi przepisami, w tym techniczno - budowlanymi oraz zasadami wiedzy technicznej, zapewniającymi wypełnienie wymogów określonych w ustawie Prawo Budowlane ze szczególnym uwzględnieniem art. 5 i przy wypełnieniu obowiązków projektanta określonych w art.</w:t>
      </w:r>
      <w:r w:rsidR="00534121">
        <w:rPr>
          <w:rFonts w:ascii="Arial" w:hAnsi="Arial" w:cs="Arial"/>
          <w:color w:val="auto"/>
          <w:sz w:val="22"/>
          <w:szCs w:val="22"/>
        </w:rPr>
        <w:t xml:space="preserve"> </w:t>
      </w:r>
      <w:r w:rsidRPr="005C3381">
        <w:rPr>
          <w:rFonts w:ascii="Arial" w:hAnsi="Arial" w:cs="Arial"/>
          <w:color w:val="auto"/>
          <w:sz w:val="22"/>
          <w:szCs w:val="22"/>
        </w:rPr>
        <w:t>20 ww</w:t>
      </w:r>
      <w:r w:rsidR="00534121">
        <w:rPr>
          <w:rFonts w:ascii="Arial" w:hAnsi="Arial" w:cs="Arial"/>
          <w:color w:val="auto"/>
          <w:sz w:val="22"/>
          <w:szCs w:val="22"/>
        </w:rPr>
        <w:t>.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 ustawy.</w:t>
      </w:r>
    </w:p>
    <w:p w14:paraId="6B59B572" w14:textId="6CDE1196" w:rsidR="007A0BD1" w:rsidRPr="005C3381" w:rsidRDefault="007A0BD1" w:rsidP="007A0BD1">
      <w:pPr>
        <w:pStyle w:val="Default"/>
        <w:numPr>
          <w:ilvl w:val="0"/>
          <w:numId w:val="33"/>
        </w:numPr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Wykonawca sprawować będzie nadzór autorski w </w:t>
      </w:r>
      <w:r w:rsidR="00062C6E">
        <w:rPr>
          <w:rFonts w:ascii="Arial" w:hAnsi="Arial" w:cs="Arial"/>
          <w:color w:val="auto"/>
          <w:sz w:val="22"/>
          <w:szCs w:val="22"/>
        </w:rPr>
        <w:t>rozumieniu Prawa budowlanego</w:t>
      </w:r>
      <w:r w:rsidR="00062C6E" w:rsidRPr="005C3381">
        <w:rPr>
          <w:rFonts w:ascii="Arial" w:hAnsi="Arial" w:cs="Arial"/>
          <w:color w:val="auto"/>
          <w:sz w:val="22"/>
          <w:szCs w:val="22"/>
        </w:rPr>
        <w:t xml:space="preserve"> </w:t>
      </w:r>
      <w:r w:rsidRPr="005C3381">
        <w:rPr>
          <w:rFonts w:ascii="Arial" w:hAnsi="Arial" w:cs="Arial"/>
          <w:color w:val="auto"/>
          <w:sz w:val="22"/>
          <w:szCs w:val="22"/>
        </w:rPr>
        <w:t>obejmujący w szczególności:</w:t>
      </w:r>
    </w:p>
    <w:p w14:paraId="0075D613" w14:textId="52915D24" w:rsidR="007A0BD1" w:rsidRPr="005C3381" w:rsidRDefault="007A0BD1" w:rsidP="007A0BD1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stwierdzenie w toku wykonania robót budowlanych zgodności z ich realizacją z przedmiarami robót, dokumentacją projektową, specyfikacją techniczną wykonania robót, decyzją pozwolenia na budowę i wiedz</w:t>
      </w:r>
      <w:r w:rsidR="00062C6E">
        <w:rPr>
          <w:rFonts w:ascii="Arial" w:hAnsi="Arial" w:cs="Arial"/>
          <w:color w:val="auto"/>
          <w:sz w:val="22"/>
          <w:szCs w:val="22"/>
        </w:rPr>
        <w:t>ą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 techniczn</w:t>
      </w:r>
      <w:r w:rsidR="00062C6E">
        <w:rPr>
          <w:rFonts w:ascii="Arial" w:hAnsi="Arial" w:cs="Arial"/>
          <w:color w:val="auto"/>
          <w:sz w:val="22"/>
          <w:szCs w:val="22"/>
        </w:rPr>
        <w:t>ą</w:t>
      </w:r>
      <w:r w:rsidRPr="005C3381">
        <w:rPr>
          <w:rFonts w:ascii="Arial" w:hAnsi="Arial" w:cs="Arial"/>
          <w:color w:val="auto"/>
          <w:sz w:val="22"/>
          <w:szCs w:val="22"/>
        </w:rPr>
        <w:t>,</w:t>
      </w:r>
    </w:p>
    <w:p w14:paraId="46058E5D" w14:textId="3C284303" w:rsidR="007A0BD1" w:rsidRPr="005C3381" w:rsidRDefault="007A0BD1" w:rsidP="007A0BD1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wyjaśnienia wątpliwości dotyczących rozwiązań dokumentacji projektowej oraz ewentualne uzupełnienie szczegółów dokumentacji projektow</w:t>
      </w:r>
      <w:r w:rsidR="0047682A">
        <w:rPr>
          <w:rFonts w:ascii="Arial" w:hAnsi="Arial" w:cs="Arial"/>
          <w:color w:val="auto"/>
          <w:sz w:val="22"/>
          <w:szCs w:val="22"/>
        </w:rPr>
        <w:t>o-kosztorysowej</w:t>
      </w:r>
      <w:r w:rsidRPr="005C3381">
        <w:rPr>
          <w:rFonts w:ascii="Arial" w:hAnsi="Arial" w:cs="Arial"/>
          <w:color w:val="auto"/>
          <w:sz w:val="22"/>
          <w:szCs w:val="22"/>
        </w:rPr>
        <w:t>, w tym sporządzania niezbędnych szkiców i rysunków,</w:t>
      </w:r>
    </w:p>
    <w:p w14:paraId="7237D507" w14:textId="77777777" w:rsidR="007A0BD1" w:rsidRPr="005C3381" w:rsidRDefault="007A0BD1" w:rsidP="007A0BD1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udział w czynnościach mających na celu doprowadzenie do uzyskania projektowych zdolności użytkowych poszczególnych obiektów budowlanych i całej inwestycji,</w:t>
      </w:r>
    </w:p>
    <w:p w14:paraId="66387037" w14:textId="2DAF0D3D" w:rsidR="007A0BD1" w:rsidRPr="005C3381" w:rsidRDefault="007A0BD1" w:rsidP="007A0BD1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uzgadnianie możliwości wprowadzenia rozwiązań zamiennych w stosunku do przewidzianych w dokumentacji projektow</w:t>
      </w:r>
      <w:r w:rsidR="0047682A">
        <w:rPr>
          <w:rFonts w:ascii="Arial" w:hAnsi="Arial" w:cs="Arial"/>
          <w:color w:val="auto"/>
          <w:sz w:val="22"/>
          <w:szCs w:val="22"/>
        </w:rPr>
        <w:t>o-kosztorysowej</w:t>
      </w:r>
      <w:r w:rsidRPr="005C3381">
        <w:rPr>
          <w:rFonts w:ascii="Arial" w:hAnsi="Arial" w:cs="Arial"/>
          <w:color w:val="auto"/>
          <w:sz w:val="22"/>
          <w:szCs w:val="22"/>
        </w:rPr>
        <w:t xml:space="preserve"> w odniesieniu do materiałów i konstrukcji oraz rozwiązań technicznych  i technologicznych,</w:t>
      </w:r>
    </w:p>
    <w:p w14:paraId="5C7A5258" w14:textId="77777777" w:rsidR="007A0BD1" w:rsidRPr="005C3381" w:rsidRDefault="007A0BD1" w:rsidP="007A0BD1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udokumentowanie rozwiązań projektowych wprowadzonych w czasie wykonania robót  budowlanych,</w:t>
      </w:r>
      <w:r w:rsidRPr="005C3381">
        <w:rPr>
          <w:rFonts w:ascii="Arial" w:hAnsi="Arial" w:cs="Arial"/>
          <w:color w:val="auto"/>
          <w:sz w:val="22"/>
          <w:szCs w:val="22"/>
        </w:rPr>
        <w:tab/>
      </w:r>
    </w:p>
    <w:p w14:paraId="15A4FB4C" w14:textId="2F9BAADD" w:rsidR="005C3381" w:rsidRPr="005C3381" w:rsidRDefault="007A0BD1" w:rsidP="007A0BD1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lastRenderedPageBreak/>
        <w:t>czuwanie aby zakres wprowadzonych zmian nie spowodował istotnej zmiany zatwierdzonego projektu budowlanego, wymagającej uzyskania nowego pozwolenia na budowę</w:t>
      </w:r>
      <w:r w:rsidR="00534121">
        <w:rPr>
          <w:rFonts w:ascii="Arial" w:hAnsi="Arial" w:cs="Arial"/>
          <w:color w:val="auto"/>
          <w:sz w:val="22"/>
          <w:szCs w:val="22"/>
        </w:rPr>
        <w:t>,</w:t>
      </w:r>
    </w:p>
    <w:p w14:paraId="281D7B56" w14:textId="1EC56449" w:rsidR="007A0BD1" w:rsidRPr="005C3381" w:rsidRDefault="007A0BD1" w:rsidP="007A0BD1">
      <w:pPr>
        <w:pStyle w:val="Defaul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 na żądanie Zamawiającego:</w:t>
      </w:r>
    </w:p>
    <w:p w14:paraId="48812BF2" w14:textId="151F25A7" w:rsidR="007A0BD1" w:rsidRPr="005C3381" w:rsidRDefault="007A0BD1" w:rsidP="007A0BD1">
      <w:pPr>
        <w:pStyle w:val="Default"/>
        <w:numPr>
          <w:ilvl w:val="0"/>
          <w:numId w:val="37"/>
        </w:numPr>
        <w:tabs>
          <w:tab w:val="left" w:pos="2805"/>
        </w:tabs>
        <w:spacing w:line="276" w:lineRule="auto"/>
        <w:ind w:left="993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udział w komisjach i naradach technicznych organizowanych przez Zamawiającego lub Wykonawcę robót budowlanych,</w:t>
      </w:r>
    </w:p>
    <w:p w14:paraId="25B28733" w14:textId="5BFBC0A3" w:rsidR="007A0BD1" w:rsidRPr="005C3381" w:rsidRDefault="007A0BD1" w:rsidP="007A0BD1">
      <w:pPr>
        <w:pStyle w:val="Default"/>
        <w:numPr>
          <w:ilvl w:val="0"/>
          <w:numId w:val="37"/>
        </w:numPr>
        <w:tabs>
          <w:tab w:val="left" w:pos="2805"/>
        </w:tabs>
        <w:spacing w:line="276" w:lineRule="auto"/>
        <w:ind w:left="993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udział w odbiorach częściowych, technicznych oraz odbiorze końcowym </w:t>
      </w:r>
      <w:r w:rsidR="0047682A">
        <w:rPr>
          <w:rFonts w:ascii="Arial" w:hAnsi="Arial" w:cs="Arial"/>
          <w:color w:val="auto"/>
          <w:sz w:val="22"/>
          <w:szCs w:val="22"/>
        </w:rPr>
        <w:t xml:space="preserve">Zadania 2 </w:t>
      </w:r>
      <w:r w:rsidRPr="005C3381">
        <w:rPr>
          <w:rFonts w:ascii="Arial" w:hAnsi="Arial" w:cs="Arial"/>
          <w:color w:val="auto"/>
          <w:sz w:val="22"/>
          <w:szCs w:val="22"/>
        </w:rPr>
        <w:t>oraz procedurach rozruchowych/ przyjęcia do eksploatacji,</w:t>
      </w:r>
    </w:p>
    <w:p w14:paraId="5C66A9CF" w14:textId="6DA33995" w:rsidR="007A0BD1" w:rsidRPr="00534121" w:rsidRDefault="007A0BD1" w:rsidP="00534121">
      <w:pPr>
        <w:pStyle w:val="Default"/>
        <w:numPr>
          <w:ilvl w:val="0"/>
          <w:numId w:val="37"/>
        </w:numPr>
        <w:tabs>
          <w:tab w:val="left" w:pos="2805"/>
        </w:tabs>
        <w:spacing w:line="276" w:lineRule="auto"/>
        <w:ind w:left="993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udział w próbach instalacji i procedurach rozruchu systemów instalacyjnych oraz dokonywanie oceny wyników tych prób w zakresie zgodności z rozwiązaniami </w:t>
      </w:r>
      <w:r w:rsidRPr="00534121">
        <w:rPr>
          <w:rFonts w:ascii="Arial" w:hAnsi="Arial" w:cs="Arial"/>
          <w:color w:val="auto"/>
          <w:sz w:val="22"/>
          <w:szCs w:val="22"/>
        </w:rPr>
        <w:t>projektowymi, normami technicznymi, innymi obowiązującymi przepisami i wiedzą techniczną</w:t>
      </w:r>
      <w:r w:rsidR="00534121">
        <w:rPr>
          <w:rFonts w:ascii="Arial" w:hAnsi="Arial" w:cs="Arial"/>
          <w:color w:val="auto"/>
          <w:sz w:val="22"/>
          <w:szCs w:val="22"/>
        </w:rPr>
        <w:t>,</w:t>
      </w:r>
    </w:p>
    <w:p w14:paraId="6C63C629" w14:textId="7ED95438" w:rsidR="007A0BD1" w:rsidRPr="005C3381" w:rsidRDefault="007A0BD1" w:rsidP="007A0BD1">
      <w:pPr>
        <w:pStyle w:val="Default"/>
        <w:numPr>
          <w:ilvl w:val="0"/>
          <w:numId w:val="37"/>
        </w:numPr>
        <w:tabs>
          <w:tab w:val="left" w:pos="2805"/>
        </w:tabs>
        <w:spacing w:line="276" w:lineRule="auto"/>
        <w:ind w:left="993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>ocena wyników szczegółowych badań, materiałów i konstrukcji w zakresie zgodności z rozwiązaniami projektowymi, normami i obowiązującymi przepisami</w:t>
      </w:r>
      <w:r w:rsidR="0074546F">
        <w:rPr>
          <w:rFonts w:ascii="Arial" w:hAnsi="Arial" w:cs="Arial"/>
          <w:color w:val="auto"/>
          <w:sz w:val="22"/>
          <w:szCs w:val="22"/>
        </w:rPr>
        <w:t>.</w:t>
      </w:r>
    </w:p>
    <w:p w14:paraId="42C9700C" w14:textId="29E50DC2" w:rsidR="007A0BD1" w:rsidRPr="005C3381" w:rsidRDefault="007A0BD1" w:rsidP="005C3381">
      <w:pPr>
        <w:pStyle w:val="Default"/>
        <w:numPr>
          <w:ilvl w:val="0"/>
          <w:numId w:val="33"/>
        </w:numPr>
        <w:tabs>
          <w:tab w:val="left" w:pos="2805"/>
        </w:tabs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5C3381">
        <w:rPr>
          <w:rFonts w:ascii="Arial" w:hAnsi="Arial" w:cs="Arial"/>
          <w:color w:val="auto"/>
          <w:sz w:val="22"/>
          <w:szCs w:val="22"/>
        </w:rPr>
        <w:t xml:space="preserve">Nadzór autorski polegający na osobistej obecności projektantów na budowie pełniony </w:t>
      </w:r>
      <w:r w:rsidR="00534121">
        <w:rPr>
          <w:rFonts w:ascii="Arial" w:hAnsi="Arial" w:cs="Arial"/>
          <w:color w:val="auto"/>
          <w:sz w:val="22"/>
          <w:szCs w:val="22"/>
        </w:rPr>
        <w:t>b</w:t>
      </w:r>
      <w:r w:rsidRPr="005C3381">
        <w:rPr>
          <w:rFonts w:ascii="Arial" w:hAnsi="Arial" w:cs="Arial"/>
          <w:color w:val="auto"/>
          <w:sz w:val="22"/>
          <w:szCs w:val="22"/>
        </w:rPr>
        <w:t>ędzie według potrzeb wynikających z postępu robót i w terminach zapewniających</w:t>
      </w:r>
      <w:r w:rsidR="005C3381" w:rsidRPr="005C3381">
        <w:rPr>
          <w:rFonts w:ascii="Arial" w:hAnsi="Arial" w:cs="Arial"/>
          <w:color w:val="auto"/>
          <w:sz w:val="22"/>
          <w:szCs w:val="22"/>
        </w:rPr>
        <w:t xml:space="preserve"> </w:t>
      </w:r>
      <w:r w:rsidRPr="005C3381">
        <w:rPr>
          <w:rFonts w:ascii="Arial" w:hAnsi="Arial" w:cs="Arial"/>
          <w:color w:val="auto"/>
          <w:sz w:val="22"/>
          <w:szCs w:val="22"/>
        </w:rPr>
        <w:t>ciągłość prac minimum raz na miesiąc przez projektantów branżowych w branżach, w których aktualnie realizowane są roboty.</w:t>
      </w:r>
    </w:p>
    <w:p w14:paraId="44DC5693" w14:textId="77777777" w:rsidR="007A0BD1" w:rsidRPr="005C3381" w:rsidRDefault="007A0BD1" w:rsidP="007A0BD1">
      <w:pPr>
        <w:pStyle w:val="Default"/>
        <w:tabs>
          <w:tab w:val="left" w:pos="2805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48037D4" w14:textId="77777777" w:rsidR="007A0BD1" w:rsidRPr="005C3381" w:rsidRDefault="007A0BD1" w:rsidP="008A676A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337F3297" w14:textId="77777777" w:rsidR="007A0BD1" w:rsidRPr="005C3381" w:rsidRDefault="007A0BD1" w:rsidP="008A676A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5DC72B2A" w14:textId="77777777" w:rsidR="007A0BD1" w:rsidRPr="005C3381" w:rsidRDefault="007A0BD1" w:rsidP="008A676A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0D295C26" w14:textId="77777777" w:rsidR="007A0BD1" w:rsidRPr="005C3381" w:rsidRDefault="007A0BD1" w:rsidP="008A676A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2FA4F7C2" w14:textId="77777777" w:rsidR="007A0BD1" w:rsidRPr="005C3381" w:rsidRDefault="007A0BD1" w:rsidP="008A676A">
      <w:pPr>
        <w:spacing w:after="120" w:line="276" w:lineRule="auto"/>
        <w:jc w:val="both"/>
        <w:rPr>
          <w:b/>
          <w:bCs/>
        </w:rPr>
      </w:pPr>
    </w:p>
    <w:p w14:paraId="11BCAB7E" w14:textId="77777777" w:rsidR="008608EE" w:rsidRPr="005C3381" w:rsidRDefault="008608EE" w:rsidP="00E9626F">
      <w:pPr>
        <w:spacing w:after="0" w:line="276" w:lineRule="auto"/>
        <w:ind w:left="284"/>
        <w:jc w:val="both"/>
        <w:rPr>
          <w:b/>
          <w:bCs/>
          <w:sz w:val="24"/>
          <w:szCs w:val="24"/>
        </w:rPr>
      </w:pPr>
    </w:p>
    <w:sectPr w:rsidR="008608EE" w:rsidRPr="005C33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5F563D" w16cex:dateUtc="2024-12-06T15:33:00Z"/>
  <w16cex:commentExtensible w16cex:durableId="3497D86B" w16cex:dateUtc="2024-12-06T16:55:00Z"/>
  <w16cex:commentExtensible w16cex:durableId="6EA1DAA5" w16cex:dateUtc="2024-12-09T07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263F433" w16cid:durableId="115F563D"/>
  <w16cid:commentId w16cid:paraId="075D546C" w16cid:durableId="3497D86B"/>
  <w16cid:commentId w16cid:paraId="490761F7" w16cid:durableId="6EA1DA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21A2C" w14:textId="77777777" w:rsidR="00435AC5" w:rsidRDefault="00435AC5" w:rsidP="00435AC5">
      <w:pPr>
        <w:spacing w:after="0" w:line="240" w:lineRule="auto"/>
      </w:pPr>
      <w:r>
        <w:separator/>
      </w:r>
    </w:p>
  </w:endnote>
  <w:endnote w:type="continuationSeparator" w:id="0">
    <w:p w14:paraId="5DC1269C" w14:textId="77777777" w:rsidR="00435AC5" w:rsidRDefault="00435AC5" w:rsidP="0043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0B482" w14:textId="77777777" w:rsidR="00435AC5" w:rsidRDefault="00435AC5" w:rsidP="00435AC5">
      <w:pPr>
        <w:spacing w:after="0" w:line="240" w:lineRule="auto"/>
      </w:pPr>
      <w:r>
        <w:separator/>
      </w:r>
    </w:p>
  </w:footnote>
  <w:footnote w:type="continuationSeparator" w:id="0">
    <w:p w14:paraId="4535F106" w14:textId="77777777" w:rsidR="00435AC5" w:rsidRDefault="00435AC5" w:rsidP="00435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79A8B" w14:textId="6CCD6B6E" w:rsidR="00435AC5" w:rsidRPr="00435AC5" w:rsidRDefault="00435AC5" w:rsidP="00435AC5">
    <w:pPr>
      <w:pStyle w:val="Nagwek"/>
      <w:jc w:val="right"/>
      <w:rPr>
        <w:rFonts w:ascii="Arial" w:hAnsi="Arial" w:cs="Arial"/>
        <w:b/>
        <w:bCs/>
      </w:rPr>
    </w:pPr>
    <w:r w:rsidRPr="00435AC5">
      <w:rPr>
        <w:rFonts w:ascii="Arial" w:hAnsi="Arial" w:cs="Arial"/>
        <w:b/>
        <w:bCs/>
      </w:rPr>
      <w:t>Załącznik nr 10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A40FA"/>
    <w:multiLevelType w:val="hybridMultilevel"/>
    <w:tmpl w:val="60CCD8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BE493C"/>
    <w:multiLevelType w:val="hybridMultilevel"/>
    <w:tmpl w:val="FB4C1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02411"/>
    <w:multiLevelType w:val="hybridMultilevel"/>
    <w:tmpl w:val="D24AE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B0631"/>
    <w:multiLevelType w:val="hybridMultilevel"/>
    <w:tmpl w:val="EE689C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1A09FB"/>
    <w:multiLevelType w:val="hybridMultilevel"/>
    <w:tmpl w:val="3EB64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0100"/>
    <w:multiLevelType w:val="hybridMultilevel"/>
    <w:tmpl w:val="F364EEAA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2100049"/>
    <w:multiLevelType w:val="hybridMultilevel"/>
    <w:tmpl w:val="1B4A32C2"/>
    <w:lvl w:ilvl="0" w:tplc="C4208300">
      <w:numFmt w:val="bullet"/>
      <w:lvlText w:val="-"/>
      <w:lvlJc w:val="left"/>
      <w:pPr>
        <w:ind w:left="1136" w:hanging="360"/>
      </w:pPr>
      <w:rPr>
        <w:rFonts w:ascii="Arial" w:eastAsia="Arial" w:hAnsi="Arial" w:cs="Arial" w:hint="default"/>
        <w:color w:val="212121"/>
        <w:w w:val="104"/>
        <w:sz w:val="19"/>
        <w:szCs w:val="19"/>
      </w:rPr>
    </w:lvl>
    <w:lvl w:ilvl="1" w:tplc="04150003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7" w15:restartNumberingAfterBreak="0">
    <w:nsid w:val="228A3BB9"/>
    <w:multiLevelType w:val="hybridMultilevel"/>
    <w:tmpl w:val="99409A3A"/>
    <w:lvl w:ilvl="0" w:tplc="4A646A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EA0A9C"/>
    <w:multiLevelType w:val="multilevel"/>
    <w:tmpl w:val="B5285B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B5D51CF"/>
    <w:multiLevelType w:val="multilevel"/>
    <w:tmpl w:val="589A68EA"/>
    <w:lvl w:ilvl="0">
      <w:start w:val="39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6" w:hanging="1800"/>
      </w:pPr>
      <w:rPr>
        <w:rFonts w:hint="default"/>
      </w:rPr>
    </w:lvl>
  </w:abstractNum>
  <w:abstractNum w:abstractNumId="10" w15:restartNumberingAfterBreak="0">
    <w:nsid w:val="2FEE78D1"/>
    <w:multiLevelType w:val="hybridMultilevel"/>
    <w:tmpl w:val="EE689C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FD33D0"/>
    <w:multiLevelType w:val="hybridMultilevel"/>
    <w:tmpl w:val="C4AEBD44"/>
    <w:lvl w:ilvl="0" w:tplc="C4208300">
      <w:numFmt w:val="bullet"/>
      <w:lvlText w:val="-"/>
      <w:lvlJc w:val="left"/>
      <w:pPr>
        <w:ind w:left="1211" w:hanging="360"/>
      </w:pPr>
      <w:rPr>
        <w:rFonts w:ascii="Arial" w:eastAsia="Arial" w:hAnsi="Arial" w:cs="Arial" w:hint="default"/>
        <w:color w:val="212121"/>
        <w:w w:val="104"/>
        <w:sz w:val="19"/>
        <w:szCs w:val="19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39E7556"/>
    <w:multiLevelType w:val="hybridMultilevel"/>
    <w:tmpl w:val="BC384EDE"/>
    <w:lvl w:ilvl="0" w:tplc="35520890">
      <w:start w:val="1"/>
      <w:numFmt w:val="low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36939"/>
    <w:multiLevelType w:val="hybridMultilevel"/>
    <w:tmpl w:val="EE689C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2C25FF2"/>
    <w:multiLevelType w:val="hybridMultilevel"/>
    <w:tmpl w:val="E7506AA6"/>
    <w:lvl w:ilvl="0" w:tplc="B28412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512B5"/>
    <w:multiLevelType w:val="hybridMultilevel"/>
    <w:tmpl w:val="9BB28A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D0F7A"/>
    <w:multiLevelType w:val="hybridMultilevel"/>
    <w:tmpl w:val="703892B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E9E3AF3"/>
    <w:multiLevelType w:val="hybridMultilevel"/>
    <w:tmpl w:val="83D27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5F5CFD"/>
    <w:multiLevelType w:val="hybridMultilevel"/>
    <w:tmpl w:val="5F606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41FB9"/>
    <w:multiLevelType w:val="hybridMultilevel"/>
    <w:tmpl w:val="00BEC6D2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DF7A0C"/>
    <w:multiLevelType w:val="hybridMultilevel"/>
    <w:tmpl w:val="EE689C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332737F"/>
    <w:multiLevelType w:val="hybridMultilevel"/>
    <w:tmpl w:val="99409A3A"/>
    <w:lvl w:ilvl="0" w:tplc="4A646A8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C4255E"/>
    <w:multiLevelType w:val="hybridMultilevel"/>
    <w:tmpl w:val="1A245096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568B648A"/>
    <w:multiLevelType w:val="hybridMultilevel"/>
    <w:tmpl w:val="998E5874"/>
    <w:lvl w:ilvl="0" w:tplc="04150017">
      <w:start w:val="1"/>
      <w:numFmt w:val="lowerLetter"/>
      <w:lvlText w:val="%1)"/>
      <w:lvlJc w:val="left"/>
      <w:pPr>
        <w:ind w:left="996" w:hanging="360"/>
      </w:pPr>
    </w:lvl>
    <w:lvl w:ilvl="1" w:tplc="04150019">
      <w:start w:val="1"/>
      <w:numFmt w:val="lowerLetter"/>
      <w:lvlText w:val="%2."/>
      <w:lvlJc w:val="left"/>
      <w:pPr>
        <w:ind w:left="1716" w:hanging="360"/>
      </w:pPr>
    </w:lvl>
    <w:lvl w:ilvl="2" w:tplc="0415001B">
      <w:start w:val="1"/>
      <w:numFmt w:val="lowerRoman"/>
      <w:lvlText w:val="%3."/>
      <w:lvlJc w:val="right"/>
      <w:pPr>
        <w:ind w:left="2436" w:hanging="180"/>
      </w:pPr>
    </w:lvl>
    <w:lvl w:ilvl="3" w:tplc="0415000F">
      <w:start w:val="1"/>
      <w:numFmt w:val="decimal"/>
      <w:lvlText w:val="%4."/>
      <w:lvlJc w:val="left"/>
      <w:pPr>
        <w:ind w:left="3156" w:hanging="360"/>
      </w:pPr>
    </w:lvl>
    <w:lvl w:ilvl="4" w:tplc="04150019">
      <w:start w:val="1"/>
      <w:numFmt w:val="lowerLetter"/>
      <w:lvlText w:val="%5."/>
      <w:lvlJc w:val="left"/>
      <w:pPr>
        <w:ind w:left="3876" w:hanging="360"/>
      </w:pPr>
    </w:lvl>
    <w:lvl w:ilvl="5" w:tplc="0415001B">
      <w:start w:val="1"/>
      <w:numFmt w:val="lowerRoman"/>
      <w:lvlText w:val="%6."/>
      <w:lvlJc w:val="right"/>
      <w:pPr>
        <w:ind w:left="4596" w:hanging="180"/>
      </w:pPr>
    </w:lvl>
    <w:lvl w:ilvl="6" w:tplc="0415000F">
      <w:start w:val="1"/>
      <w:numFmt w:val="decimal"/>
      <w:lvlText w:val="%7."/>
      <w:lvlJc w:val="left"/>
      <w:pPr>
        <w:ind w:left="5316" w:hanging="360"/>
      </w:pPr>
    </w:lvl>
    <w:lvl w:ilvl="7" w:tplc="04150019">
      <w:start w:val="1"/>
      <w:numFmt w:val="lowerLetter"/>
      <w:lvlText w:val="%8."/>
      <w:lvlJc w:val="left"/>
      <w:pPr>
        <w:ind w:left="6036" w:hanging="360"/>
      </w:pPr>
    </w:lvl>
    <w:lvl w:ilvl="8" w:tplc="0415001B">
      <w:start w:val="1"/>
      <w:numFmt w:val="lowerRoman"/>
      <w:lvlText w:val="%9."/>
      <w:lvlJc w:val="right"/>
      <w:pPr>
        <w:ind w:left="6756" w:hanging="180"/>
      </w:pPr>
    </w:lvl>
  </w:abstractNum>
  <w:abstractNum w:abstractNumId="24" w15:restartNumberingAfterBreak="0">
    <w:nsid w:val="56AE2432"/>
    <w:multiLevelType w:val="hybridMultilevel"/>
    <w:tmpl w:val="BC9C3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32072"/>
    <w:multiLevelType w:val="hybridMultilevel"/>
    <w:tmpl w:val="F63015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54043"/>
    <w:multiLevelType w:val="hybridMultilevel"/>
    <w:tmpl w:val="410AAAFE"/>
    <w:lvl w:ilvl="0" w:tplc="13587BA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5480E"/>
    <w:multiLevelType w:val="hybridMultilevel"/>
    <w:tmpl w:val="6138FB3A"/>
    <w:lvl w:ilvl="0" w:tplc="04150017">
      <w:start w:val="1"/>
      <w:numFmt w:val="lowerLetter"/>
      <w:lvlText w:val="%1)"/>
      <w:lvlJc w:val="left"/>
      <w:pPr>
        <w:ind w:left="19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52" w:hanging="360"/>
      </w:pPr>
    </w:lvl>
    <w:lvl w:ilvl="2" w:tplc="FFFFFFFF" w:tentative="1">
      <w:start w:val="1"/>
      <w:numFmt w:val="lowerRoman"/>
      <w:lvlText w:val="%3."/>
      <w:lvlJc w:val="right"/>
      <w:pPr>
        <w:ind w:left="3372" w:hanging="180"/>
      </w:pPr>
    </w:lvl>
    <w:lvl w:ilvl="3" w:tplc="FFFFFFFF" w:tentative="1">
      <w:start w:val="1"/>
      <w:numFmt w:val="decimal"/>
      <w:lvlText w:val="%4."/>
      <w:lvlJc w:val="left"/>
      <w:pPr>
        <w:ind w:left="4092" w:hanging="360"/>
      </w:pPr>
    </w:lvl>
    <w:lvl w:ilvl="4" w:tplc="FFFFFFFF" w:tentative="1">
      <w:start w:val="1"/>
      <w:numFmt w:val="lowerLetter"/>
      <w:lvlText w:val="%5."/>
      <w:lvlJc w:val="left"/>
      <w:pPr>
        <w:ind w:left="4812" w:hanging="360"/>
      </w:pPr>
    </w:lvl>
    <w:lvl w:ilvl="5" w:tplc="FFFFFFFF" w:tentative="1">
      <w:start w:val="1"/>
      <w:numFmt w:val="lowerRoman"/>
      <w:lvlText w:val="%6."/>
      <w:lvlJc w:val="right"/>
      <w:pPr>
        <w:ind w:left="5532" w:hanging="180"/>
      </w:pPr>
    </w:lvl>
    <w:lvl w:ilvl="6" w:tplc="FFFFFFFF" w:tentative="1">
      <w:start w:val="1"/>
      <w:numFmt w:val="decimal"/>
      <w:lvlText w:val="%7."/>
      <w:lvlJc w:val="left"/>
      <w:pPr>
        <w:ind w:left="6252" w:hanging="360"/>
      </w:pPr>
    </w:lvl>
    <w:lvl w:ilvl="7" w:tplc="FFFFFFFF" w:tentative="1">
      <w:start w:val="1"/>
      <w:numFmt w:val="lowerLetter"/>
      <w:lvlText w:val="%8."/>
      <w:lvlJc w:val="left"/>
      <w:pPr>
        <w:ind w:left="6972" w:hanging="360"/>
      </w:pPr>
    </w:lvl>
    <w:lvl w:ilvl="8" w:tplc="FFFFFFFF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8" w15:restartNumberingAfterBreak="0">
    <w:nsid w:val="6737087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6AA75CDD"/>
    <w:multiLevelType w:val="hybridMultilevel"/>
    <w:tmpl w:val="E368B810"/>
    <w:lvl w:ilvl="0" w:tplc="97FE65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DE70CB9"/>
    <w:multiLevelType w:val="hybridMultilevel"/>
    <w:tmpl w:val="5EDE08D0"/>
    <w:lvl w:ilvl="0" w:tplc="04569E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435264"/>
    <w:multiLevelType w:val="hybridMultilevel"/>
    <w:tmpl w:val="522CB214"/>
    <w:lvl w:ilvl="0" w:tplc="70D2B48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F2FA6"/>
    <w:multiLevelType w:val="hybridMultilevel"/>
    <w:tmpl w:val="94FE3846"/>
    <w:lvl w:ilvl="0" w:tplc="5BF4FA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4137B"/>
    <w:multiLevelType w:val="multilevel"/>
    <w:tmpl w:val="A1AE3DC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0" w:hanging="360"/>
      </w:pPr>
    </w:lvl>
    <w:lvl w:ilvl="2" w:tentative="1">
      <w:start w:val="1"/>
      <w:numFmt w:val="lowerRoman"/>
      <w:lvlText w:val="%3."/>
      <w:lvlJc w:val="right"/>
      <w:pPr>
        <w:ind w:left="2510" w:hanging="180"/>
      </w:pPr>
    </w:lvl>
    <w:lvl w:ilvl="3" w:tentative="1">
      <w:start w:val="1"/>
      <w:numFmt w:val="decimal"/>
      <w:lvlText w:val="%4."/>
      <w:lvlJc w:val="left"/>
      <w:pPr>
        <w:ind w:left="3230" w:hanging="360"/>
      </w:pPr>
    </w:lvl>
    <w:lvl w:ilvl="4" w:tentative="1">
      <w:start w:val="1"/>
      <w:numFmt w:val="lowerLetter"/>
      <w:lvlText w:val="%5."/>
      <w:lvlJc w:val="left"/>
      <w:pPr>
        <w:ind w:left="3950" w:hanging="360"/>
      </w:pPr>
    </w:lvl>
    <w:lvl w:ilvl="5" w:tentative="1">
      <w:start w:val="1"/>
      <w:numFmt w:val="lowerRoman"/>
      <w:lvlText w:val="%6."/>
      <w:lvlJc w:val="right"/>
      <w:pPr>
        <w:ind w:left="4670" w:hanging="180"/>
      </w:pPr>
    </w:lvl>
    <w:lvl w:ilvl="6" w:tentative="1">
      <w:start w:val="1"/>
      <w:numFmt w:val="decimal"/>
      <w:lvlText w:val="%7."/>
      <w:lvlJc w:val="left"/>
      <w:pPr>
        <w:ind w:left="5390" w:hanging="360"/>
      </w:pPr>
    </w:lvl>
    <w:lvl w:ilvl="7" w:tentative="1">
      <w:start w:val="1"/>
      <w:numFmt w:val="lowerLetter"/>
      <w:lvlText w:val="%8."/>
      <w:lvlJc w:val="left"/>
      <w:pPr>
        <w:ind w:left="6110" w:hanging="360"/>
      </w:pPr>
    </w:lvl>
    <w:lvl w:ilvl="8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81E62B6"/>
    <w:multiLevelType w:val="hybridMultilevel"/>
    <w:tmpl w:val="605C2C7C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AC77DE8"/>
    <w:multiLevelType w:val="hybridMultilevel"/>
    <w:tmpl w:val="B3208032"/>
    <w:lvl w:ilvl="0" w:tplc="04150011">
      <w:start w:val="1"/>
      <w:numFmt w:val="decimal"/>
      <w:lvlText w:val="%1)"/>
      <w:lvlJc w:val="left"/>
      <w:pPr>
        <w:ind w:left="5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2" w:hanging="360"/>
      </w:pPr>
    </w:lvl>
    <w:lvl w:ilvl="2" w:tplc="0415001B" w:tentative="1">
      <w:start w:val="1"/>
      <w:numFmt w:val="lowerRoman"/>
      <w:lvlText w:val="%3."/>
      <w:lvlJc w:val="right"/>
      <w:pPr>
        <w:ind w:left="2032" w:hanging="180"/>
      </w:pPr>
    </w:lvl>
    <w:lvl w:ilvl="3" w:tplc="0415000F" w:tentative="1">
      <w:start w:val="1"/>
      <w:numFmt w:val="decimal"/>
      <w:lvlText w:val="%4."/>
      <w:lvlJc w:val="left"/>
      <w:pPr>
        <w:ind w:left="2752" w:hanging="360"/>
      </w:pPr>
    </w:lvl>
    <w:lvl w:ilvl="4" w:tplc="04150019" w:tentative="1">
      <w:start w:val="1"/>
      <w:numFmt w:val="lowerLetter"/>
      <w:lvlText w:val="%5."/>
      <w:lvlJc w:val="left"/>
      <w:pPr>
        <w:ind w:left="3472" w:hanging="360"/>
      </w:pPr>
    </w:lvl>
    <w:lvl w:ilvl="5" w:tplc="0415001B" w:tentative="1">
      <w:start w:val="1"/>
      <w:numFmt w:val="lowerRoman"/>
      <w:lvlText w:val="%6."/>
      <w:lvlJc w:val="right"/>
      <w:pPr>
        <w:ind w:left="4192" w:hanging="180"/>
      </w:pPr>
    </w:lvl>
    <w:lvl w:ilvl="6" w:tplc="0415000F" w:tentative="1">
      <w:start w:val="1"/>
      <w:numFmt w:val="decimal"/>
      <w:lvlText w:val="%7."/>
      <w:lvlJc w:val="left"/>
      <w:pPr>
        <w:ind w:left="4912" w:hanging="360"/>
      </w:pPr>
    </w:lvl>
    <w:lvl w:ilvl="7" w:tplc="04150019" w:tentative="1">
      <w:start w:val="1"/>
      <w:numFmt w:val="lowerLetter"/>
      <w:lvlText w:val="%8."/>
      <w:lvlJc w:val="left"/>
      <w:pPr>
        <w:ind w:left="5632" w:hanging="360"/>
      </w:pPr>
    </w:lvl>
    <w:lvl w:ilvl="8" w:tplc="0415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36" w15:restartNumberingAfterBreak="0">
    <w:nsid w:val="7BDD0F95"/>
    <w:multiLevelType w:val="hybridMultilevel"/>
    <w:tmpl w:val="CFE4FFA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31"/>
  </w:num>
  <w:num w:numId="3">
    <w:abstractNumId w:val="14"/>
  </w:num>
  <w:num w:numId="4">
    <w:abstractNumId w:val="15"/>
  </w:num>
  <w:num w:numId="5">
    <w:abstractNumId w:val="28"/>
  </w:num>
  <w:num w:numId="6">
    <w:abstractNumId w:val="33"/>
  </w:num>
  <w:num w:numId="7">
    <w:abstractNumId w:val="34"/>
  </w:num>
  <w:num w:numId="8">
    <w:abstractNumId w:val="8"/>
  </w:num>
  <w:num w:numId="9">
    <w:abstractNumId w:val="25"/>
  </w:num>
  <w:num w:numId="10">
    <w:abstractNumId w:val="30"/>
  </w:num>
  <w:num w:numId="11">
    <w:abstractNumId w:val="18"/>
  </w:num>
  <w:num w:numId="12">
    <w:abstractNumId w:val="32"/>
  </w:num>
  <w:num w:numId="13">
    <w:abstractNumId w:val="3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6"/>
  </w:num>
  <w:num w:numId="34">
    <w:abstractNumId w:val="5"/>
  </w:num>
  <w:num w:numId="35">
    <w:abstractNumId w:val="16"/>
  </w:num>
  <w:num w:numId="36">
    <w:abstractNumId w:val="24"/>
  </w:num>
  <w:num w:numId="37">
    <w:abstractNumId w:val="4"/>
  </w:num>
  <w:num w:numId="38">
    <w:abstractNumId w:val="2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56"/>
    <w:rsid w:val="00062C6E"/>
    <w:rsid w:val="000E2E92"/>
    <w:rsid w:val="00103983"/>
    <w:rsid w:val="001164FD"/>
    <w:rsid w:val="001470CE"/>
    <w:rsid w:val="0019254B"/>
    <w:rsid w:val="00206880"/>
    <w:rsid w:val="00226EA5"/>
    <w:rsid w:val="002644CB"/>
    <w:rsid w:val="0028020C"/>
    <w:rsid w:val="002B5E61"/>
    <w:rsid w:val="003312EA"/>
    <w:rsid w:val="0034510C"/>
    <w:rsid w:val="00385FB3"/>
    <w:rsid w:val="00434FE3"/>
    <w:rsid w:val="00435AC5"/>
    <w:rsid w:val="0047682A"/>
    <w:rsid w:val="00483664"/>
    <w:rsid w:val="00492866"/>
    <w:rsid w:val="00511CBB"/>
    <w:rsid w:val="00531E05"/>
    <w:rsid w:val="00534121"/>
    <w:rsid w:val="005765A2"/>
    <w:rsid w:val="005917B0"/>
    <w:rsid w:val="005932EA"/>
    <w:rsid w:val="005C3381"/>
    <w:rsid w:val="006429E8"/>
    <w:rsid w:val="00663B29"/>
    <w:rsid w:val="00687E6F"/>
    <w:rsid w:val="006E2EDE"/>
    <w:rsid w:val="007008EC"/>
    <w:rsid w:val="00702B50"/>
    <w:rsid w:val="0074546F"/>
    <w:rsid w:val="007A0BD1"/>
    <w:rsid w:val="007D26C2"/>
    <w:rsid w:val="00826D09"/>
    <w:rsid w:val="00834507"/>
    <w:rsid w:val="008608EE"/>
    <w:rsid w:val="00866856"/>
    <w:rsid w:val="00881033"/>
    <w:rsid w:val="008A676A"/>
    <w:rsid w:val="008B1D65"/>
    <w:rsid w:val="0095749E"/>
    <w:rsid w:val="00974AAB"/>
    <w:rsid w:val="00992AF0"/>
    <w:rsid w:val="009C044A"/>
    <w:rsid w:val="009E4F52"/>
    <w:rsid w:val="00A00C8C"/>
    <w:rsid w:val="00A052BB"/>
    <w:rsid w:val="00A44780"/>
    <w:rsid w:val="00A86845"/>
    <w:rsid w:val="00AF1172"/>
    <w:rsid w:val="00B052D2"/>
    <w:rsid w:val="00B072BA"/>
    <w:rsid w:val="00B341D7"/>
    <w:rsid w:val="00B46241"/>
    <w:rsid w:val="00B53088"/>
    <w:rsid w:val="00B67E46"/>
    <w:rsid w:val="00B93F4F"/>
    <w:rsid w:val="00BB1F21"/>
    <w:rsid w:val="00BB39B0"/>
    <w:rsid w:val="00BE589A"/>
    <w:rsid w:val="00C465F5"/>
    <w:rsid w:val="00CC1EAA"/>
    <w:rsid w:val="00CC31CD"/>
    <w:rsid w:val="00D80FCA"/>
    <w:rsid w:val="00E9626F"/>
    <w:rsid w:val="00EA6A81"/>
    <w:rsid w:val="00F276E6"/>
    <w:rsid w:val="00F47258"/>
    <w:rsid w:val="00F5578A"/>
    <w:rsid w:val="00F8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53E81"/>
  <w15:chartTrackingRefBased/>
  <w15:docId w15:val="{BA1E186D-A887-44FB-85E4-89910152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668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aliases w:val="BulletC,CW_Lista,Data wydania,List Paragraph,Odstavec,Akapit z listą numerowaną,Podsis rysunku,lp1,Bullet List,FooterText,numbered,Paragraphe de liste1,Bulletr List Paragraph,列出段落,列出段落1,List Paragraph21,Listeafsnit1,Parágrafo da Lista1,L1"/>
    <w:basedOn w:val="Normalny"/>
    <w:link w:val="AkapitzlistZnak"/>
    <w:uiPriority w:val="1"/>
    <w:qFormat/>
    <w:rsid w:val="0086685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6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85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85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CW_Lista Znak,Data wydania Znak,List Paragraph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8668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70CE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70CE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F276E6"/>
    <w:rPr>
      <w:color w:val="0000FF"/>
      <w:u w:val="single"/>
    </w:rPr>
  </w:style>
  <w:style w:type="paragraph" w:styleId="Bezodstpw">
    <w:name w:val="No Spacing"/>
    <w:uiPriority w:val="99"/>
    <w:qFormat/>
    <w:rsid w:val="009E4F5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Teksttreci">
    <w:name w:val="Tekst treści_"/>
    <w:link w:val="Teksttreci0"/>
    <w:locked/>
    <w:rsid w:val="009E4F52"/>
    <w:rPr>
      <w:rFonts w:ascii="Arial" w:eastAsia="Arial" w:hAnsi="Arial" w:cs="Arial"/>
      <w:spacing w:val="3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4F52"/>
    <w:pPr>
      <w:widowControl w:val="0"/>
      <w:shd w:val="clear" w:color="auto" w:fill="FFFFFF"/>
      <w:spacing w:after="0" w:line="277" w:lineRule="exact"/>
      <w:ind w:hanging="1140"/>
      <w:jc w:val="center"/>
    </w:pPr>
    <w:rPr>
      <w:rFonts w:ascii="Arial" w:eastAsia="Arial" w:hAnsi="Arial" w:cs="Arial"/>
      <w:spacing w:val="3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435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AC5"/>
  </w:style>
  <w:style w:type="paragraph" w:styleId="Stopka">
    <w:name w:val="footer"/>
    <w:basedOn w:val="Normalny"/>
    <w:link w:val="StopkaZnak"/>
    <w:uiPriority w:val="99"/>
    <w:unhideWhenUsed/>
    <w:rsid w:val="00435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AC5"/>
  </w:style>
  <w:style w:type="paragraph" w:styleId="Poprawka">
    <w:name w:val="Revision"/>
    <w:hidden/>
    <w:uiPriority w:val="99"/>
    <w:semiHidden/>
    <w:rsid w:val="005C338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2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DB94B-FBD3-4C55-9041-ABAD04EA8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1089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Szczechowska</dc:creator>
  <cp:keywords/>
  <dc:description/>
  <cp:lastModifiedBy>Sławomira Bryk</cp:lastModifiedBy>
  <cp:revision>10</cp:revision>
  <cp:lastPrinted>2024-11-13T13:05:00Z</cp:lastPrinted>
  <dcterms:created xsi:type="dcterms:W3CDTF">2024-12-09T08:00:00Z</dcterms:created>
  <dcterms:modified xsi:type="dcterms:W3CDTF">2024-12-16T06:58:00Z</dcterms:modified>
</cp:coreProperties>
</file>