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607E6" w14:textId="77777777" w:rsidR="00921B50" w:rsidRPr="001D50D4" w:rsidRDefault="00921B50" w:rsidP="00921B50">
      <w:pPr>
        <w:jc w:val="right"/>
        <w:rPr>
          <w:rFonts w:ascii="Arial" w:hAnsi="Arial" w:cs="Arial"/>
          <w:sz w:val="20"/>
          <w:szCs w:val="20"/>
        </w:rPr>
      </w:pPr>
      <w:r w:rsidRPr="001D50D4">
        <w:rPr>
          <w:rFonts w:ascii="Arial" w:hAnsi="Arial" w:cs="Arial"/>
          <w:sz w:val="20"/>
          <w:szCs w:val="20"/>
        </w:rPr>
        <w:t>Egz. nr ….</w:t>
      </w:r>
    </w:p>
    <w:p w14:paraId="4689E071" w14:textId="77777777" w:rsidR="00921B50" w:rsidRPr="001D50D4" w:rsidRDefault="00921B50" w:rsidP="00921B50">
      <w:pPr>
        <w:jc w:val="center"/>
        <w:rPr>
          <w:rFonts w:ascii="Arial" w:hAnsi="Arial" w:cs="Arial"/>
          <w:b/>
          <w:sz w:val="20"/>
          <w:szCs w:val="20"/>
        </w:rPr>
      </w:pPr>
      <w:r w:rsidRPr="001D50D4">
        <w:rPr>
          <w:rFonts w:ascii="Arial" w:hAnsi="Arial" w:cs="Arial"/>
          <w:b/>
          <w:sz w:val="20"/>
          <w:szCs w:val="20"/>
        </w:rPr>
        <w:t xml:space="preserve">PROJEKT </w:t>
      </w:r>
    </w:p>
    <w:p w14:paraId="32741961" w14:textId="30209E62" w:rsidR="00921B50" w:rsidRPr="001D50D4" w:rsidRDefault="004117CC" w:rsidP="00921B50">
      <w:pPr>
        <w:jc w:val="center"/>
        <w:rPr>
          <w:rFonts w:ascii="Arial" w:hAnsi="Arial" w:cs="Arial"/>
          <w:b/>
          <w:sz w:val="20"/>
          <w:szCs w:val="20"/>
        </w:rPr>
      </w:pPr>
      <w:r>
        <w:rPr>
          <w:rFonts w:ascii="Arial" w:hAnsi="Arial" w:cs="Arial"/>
          <w:b/>
          <w:sz w:val="20"/>
          <w:szCs w:val="20"/>
        </w:rPr>
        <w:t>UMOWA USŁUGI</w:t>
      </w:r>
    </w:p>
    <w:p w14:paraId="2AFE7F46" w14:textId="649F7A3A" w:rsidR="00921B50" w:rsidRPr="001D50D4" w:rsidRDefault="002A6157" w:rsidP="00921B50">
      <w:pPr>
        <w:jc w:val="center"/>
        <w:rPr>
          <w:rFonts w:ascii="Arial" w:hAnsi="Arial" w:cs="Arial"/>
          <w:b/>
          <w:sz w:val="20"/>
          <w:szCs w:val="20"/>
        </w:rPr>
      </w:pPr>
      <w:r>
        <w:rPr>
          <w:rFonts w:ascii="Arial" w:hAnsi="Arial" w:cs="Arial"/>
          <w:b/>
          <w:sz w:val="20"/>
          <w:szCs w:val="20"/>
        </w:rPr>
        <w:t>NR …../2024</w:t>
      </w:r>
    </w:p>
    <w:p w14:paraId="00655C87" w14:textId="77777777" w:rsidR="00921B50" w:rsidRPr="001D50D4" w:rsidRDefault="00921B50" w:rsidP="00921B50">
      <w:pPr>
        <w:rPr>
          <w:rFonts w:ascii="Arial" w:hAnsi="Arial" w:cs="Arial"/>
          <w:sz w:val="20"/>
          <w:szCs w:val="20"/>
        </w:rPr>
      </w:pPr>
      <w:r w:rsidRPr="001D50D4">
        <w:rPr>
          <w:rFonts w:ascii="Arial" w:hAnsi="Arial" w:cs="Arial"/>
          <w:sz w:val="20"/>
          <w:szCs w:val="20"/>
        </w:rPr>
        <w:t xml:space="preserve">zawarta w dniu …….. w Olesznie pomiędzy: </w:t>
      </w:r>
    </w:p>
    <w:p w14:paraId="4B9B4E15" w14:textId="77777777" w:rsidR="00921B50" w:rsidRPr="001D50D4" w:rsidRDefault="00921B50" w:rsidP="00921B50">
      <w:pPr>
        <w:pStyle w:val="Akapitzlist"/>
        <w:numPr>
          <w:ilvl w:val="0"/>
          <w:numId w:val="1"/>
        </w:numPr>
        <w:ind w:left="0" w:hanging="284"/>
        <w:jc w:val="both"/>
        <w:rPr>
          <w:rFonts w:ascii="Arial" w:hAnsi="Arial" w:cs="Arial"/>
          <w:sz w:val="20"/>
          <w:szCs w:val="20"/>
        </w:rPr>
      </w:pPr>
      <w:r w:rsidRPr="001D50D4">
        <w:rPr>
          <w:rFonts w:ascii="Arial" w:hAnsi="Arial" w:cs="Arial"/>
          <w:sz w:val="20"/>
          <w:szCs w:val="20"/>
        </w:rPr>
        <w:t xml:space="preserve">Skarbem Państwa – 16 Wojskowym Oddziałem Gospodarczym w Drawsku Pomorskim, adres: </w:t>
      </w:r>
      <w:r w:rsidRPr="001D50D4">
        <w:rPr>
          <w:rFonts w:ascii="Arial" w:hAnsi="Arial" w:cs="Arial"/>
          <w:sz w:val="20"/>
          <w:szCs w:val="20"/>
        </w:rPr>
        <w:br/>
        <w:t>ul. Główna 1, 7</w:t>
      </w:r>
      <w:r>
        <w:rPr>
          <w:rFonts w:ascii="Arial" w:hAnsi="Arial" w:cs="Arial"/>
          <w:sz w:val="20"/>
          <w:szCs w:val="20"/>
        </w:rPr>
        <w:t>8</w:t>
      </w:r>
      <w:r w:rsidRPr="001D50D4">
        <w:rPr>
          <w:rFonts w:ascii="Arial" w:hAnsi="Arial" w:cs="Arial"/>
          <w:sz w:val="20"/>
          <w:szCs w:val="20"/>
        </w:rPr>
        <w:t xml:space="preserve">-513 Oleszno; NIP: 2530325900, REGON: 320991649, zwanym dalej </w:t>
      </w:r>
      <w:r w:rsidRPr="001D50D4">
        <w:rPr>
          <w:rFonts w:ascii="Arial" w:hAnsi="Arial" w:cs="Arial"/>
          <w:b/>
          <w:sz w:val="20"/>
          <w:szCs w:val="20"/>
        </w:rPr>
        <w:t>„Zamawiającym”</w:t>
      </w:r>
      <w:r w:rsidRPr="001D50D4">
        <w:rPr>
          <w:rFonts w:ascii="Arial" w:hAnsi="Arial" w:cs="Arial"/>
          <w:sz w:val="20"/>
          <w:szCs w:val="20"/>
        </w:rPr>
        <w:t>, którego reprezentuje:</w:t>
      </w:r>
    </w:p>
    <w:p w14:paraId="200F4776" w14:textId="77777777" w:rsidR="00921B50" w:rsidRPr="001D50D4" w:rsidRDefault="00921B50" w:rsidP="00921B50">
      <w:pPr>
        <w:pStyle w:val="Akapitzlist"/>
        <w:ind w:left="0"/>
        <w:jc w:val="both"/>
        <w:rPr>
          <w:rFonts w:ascii="Arial" w:hAnsi="Arial" w:cs="Arial"/>
          <w:sz w:val="20"/>
          <w:szCs w:val="20"/>
        </w:rPr>
      </w:pPr>
      <w:r w:rsidRPr="001D50D4">
        <w:rPr>
          <w:rFonts w:ascii="Arial" w:hAnsi="Arial" w:cs="Arial"/>
          <w:b/>
          <w:sz w:val="20"/>
          <w:szCs w:val="20"/>
        </w:rPr>
        <w:t>Komendant</w:t>
      </w:r>
      <w:r w:rsidRPr="001D50D4">
        <w:rPr>
          <w:rFonts w:ascii="Arial" w:hAnsi="Arial" w:cs="Arial"/>
          <w:sz w:val="20"/>
          <w:szCs w:val="20"/>
        </w:rPr>
        <w:t xml:space="preserve"> - ……………………..</w:t>
      </w:r>
    </w:p>
    <w:p w14:paraId="053534D7" w14:textId="77777777" w:rsidR="00921B50" w:rsidRPr="001D50D4" w:rsidRDefault="00921B50" w:rsidP="00921B50">
      <w:pPr>
        <w:pStyle w:val="Akapitzlist"/>
        <w:ind w:left="0"/>
        <w:jc w:val="both"/>
        <w:rPr>
          <w:rFonts w:ascii="Arial" w:hAnsi="Arial" w:cs="Arial"/>
          <w:sz w:val="20"/>
          <w:szCs w:val="20"/>
        </w:rPr>
      </w:pPr>
      <w:r w:rsidRPr="001D50D4">
        <w:rPr>
          <w:rFonts w:ascii="Arial" w:hAnsi="Arial" w:cs="Arial"/>
          <w:sz w:val="20"/>
          <w:szCs w:val="20"/>
        </w:rPr>
        <w:t>a</w:t>
      </w:r>
    </w:p>
    <w:p w14:paraId="6538CDB5" w14:textId="77777777" w:rsidR="00921B50" w:rsidRPr="001D50D4" w:rsidRDefault="00921B50" w:rsidP="00921B50">
      <w:pPr>
        <w:pStyle w:val="Akapitzlist"/>
        <w:numPr>
          <w:ilvl w:val="0"/>
          <w:numId w:val="1"/>
        </w:numPr>
        <w:ind w:left="0" w:hanging="284"/>
        <w:jc w:val="both"/>
        <w:rPr>
          <w:rFonts w:ascii="Arial" w:hAnsi="Arial" w:cs="Arial"/>
          <w:sz w:val="20"/>
          <w:szCs w:val="20"/>
        </w:rPr>
      </w:pPr>
      <w:r w:rsidRPr="001D50D4">
        <w:rPr>
          <w:rFonts w:ascii="Arial" w:hAnsi="Arial" w:cs="Arial"/>
          <w:sz w:val="20"/>
          <w:szCs w:val="20"/>
        </w:rPr>
        <w:t xml:space="preserve">……………………………………., przedsiębiorcą działającym pod firmą:…………………………………, </w:t>
      </w:r>
    </w:p>
    <w:p w14:paraId="4F387C09" w14:textId="77777777" w:rsidR="00921B50" w:rsidRPr="001D50D4" w:rsidRDefault="00921B50" w:rsidP="00921B50">
      <w:pPr>
        <w:pStyle w:val="Akapitzlist"/>
        <w:ind w:left="0"/>
        <w:jc w:val="both"/>
        <w:rPr>
          <w:rFonts w:ascii="Arial" w:hAnsi="Arial" w:cs="Arial"/>
          <w:b/>
          <w:sz w:val="20"/>
          <w:szCs w:val="20"/>
        </w:rPr>
      </w:pPr>
      <w:r w:rsidRPr="001D50D4">
        <w:rPr>
          <w:rFonts w:ascii="Arial" w:hAnsi="Arial" w:cs="Arial"/>
          <w:sz w:val="20"/>
          <w:szCs w:val="20"/>
        </w:rPr>
        <w:t>NIP ……………………………REGON……………..,zwaną/</w:t>
      </w:r>
      <w:proofErr w:type="spellStart"/>
      <w:r w:rsidRPr="001D50D4">
        <w:rPr>
          <w:rFonts w:ascii="Arial" w:hAnsi="Arial" w:cs="Arial"/>
          <w:sz w:val="20"/>
          <w:szCs w:val="20"/>
        </w:rPr>
        <w:t>ym</w:t>
      </w:r>
      <w:proofErr w:type="spellEnd"/>
      <w:r w:rsidRPr="001D50D4">
        <w:rPr>
          <w:rFonts w:ascii="Arial" w:hAnsi="Arial" w:cs="Arial"/>
          <w:sz w:val="20"/>
          <w:szCs w:val="20"/>
        </w:rPr>
        <w:t xml:space="preserve"> w dalszej treści umowy </w:t>
      </w:r>
      <w:r w:rsidRPr="001D50D4">
        <w:rPr>
          <w:rFonts w:ascii="Arial" w:hAnsi="Arial" w:cs="Arial"/>
          <w:b/>
          <w:sz w:val="20"/>
          <w:szCs w:val="20"/>
        </w:rPr>
        <w:t xml:space="preserve">„Wykonawcą ”, </w:t>
      </w:r>
    </w:p>
    <w:p w14:paraId="44FB3298" w14:textId="6865C5E0" w:rsidR="00921B50" w:rsidRPr="001D50D4" w:rsidRDefault="00801D29" w:rsidP="00921B50">
      <w:pPr>
        <w:pStyle w:val="Akapitzlist"/>
        <w:ind w:left="0"/>
        <w:jc w:val="both"/>
        <w:rPr>
          <w:rFonts w:ascii="Arial" w:hAnsi="Arial" w:cs="Arial"/>
          <w:sz w:val="20"/>
          <w:szCs w:val="20"/>
        </w:rPr>
      </w:pPr>
      <w:r>
        <w:rPr>
          <w:rFonts w:ascii="Arial" w:hAnsi="Arial" w:cs="Arial"/>
          <w:sz w:val="20"/>
          <w:szCs w:val="20"/>
        </w:rPr>
        <w:t>którego reprezentuje</w:t>
      </w:r>
      <w:r w:rsidR="00921B50" w:rsidRPr="001D50D4">
        <w:rPr>
          <w:rFonts w:ascii="Arial" w:hAnsi="Arial" w:cs="Arial"/>
          <w:sz w:val="20"/>
          <w:szCs w:val="20"/>
        </w:rPr>
        <w:t>: ………………………………………………………………………..</w:t>
      </w:r>
    </w:p>
    <w:p w14:paraId="73D0DC70" w14:textId="77777777" w:rsidR="00921B50" w:rsidRPr="001D50D4" w:rsidRDefault="00921B50" w:rsidP="00921B50">
      <w:pPr>
        <w:pStyle w:val="Akapitzlist"/>
        <w:ind w:left="0"/>
        <w:jc w:val="both"/>
        <w:rPr>
          <w:rFonts w:ascii="Arial" w:hAnsi="Arial" w:cs="Arial"/>
          <w:sz w:val="20"/>
          <w:szCs w:val="20"/>
        </w:rPr>
      </w:pPr>
    </w:p>
    <w:p w14:paraId="2EA5B21E" w14:textId="77777777" w:rsidR="00921B50" w:rsidRPr="001D50D4" w:rsidRDefault="00921B50" w:rsidP="00921B50">
      <w:pPr>
        <w:pStyle w:val="Akapitzlist"/>
        <w:ind w:left="0"/>
        <w:jc w:val="both"/>
        <w:rPr>
          <w:rFonts w:ascii="Arial" w:hAnsi="Arial" w:cs="Arial"/>
          <w:b/>
          <w:sz w:val="20"/>
          <w:szCs w:val="20"/>
        </w:rPr>
      </w:pPr>
      <w:r w:rsidRPr="001D50D4">
        <w:rPr>
          <w:rFonts w:ascii="Arial" w:hAnsi="Arial" w:cs="Arial"/>
          <w:sz w:val="20"/>
          <w:szCs w:val="20"/>
        </w:rPr>
        <w:t xml:space="preserve">- łącznie w treści umowy zwanymi </w:t>
      </w:r>
      <w:r w:rsidRPr="001D50D4">
        <w:rPr>
          <w:rFonts w:ascii="Arial" w:hAnsi="Arial" w:cs="Arial"/>
          <w:b/>
          <w:sz w:val="20"/>
          <w:szCs w:val="20"/>
        </w:rPr>
        <w:t xml:space="preserve">„Stronami”. </w:t>
      </w:r>
    </w:p>
    <w:p w14:paraId="5F2D2055" w14:textId="0393ED1B" w:rsidR="00921B50" w:rsidRPr="005860D7" w:rsidRDefault="00921B50" w:rsidP="005860D7">
      <w:pPr>
        <w:pStyle w:val="Akapitzlist"/>
        <w:ind w:left="0"/>
        <w:jc w:val="both"/>
        <w:rPr>
          <w:rFonts w:ascii="Arial" w:hAnsi="Arial" w:cs="Arial"/>
          <w:color w:val="FF0000"/>
          <w:sz w:val="20"/>
          <w:szCs w:val="20"/>
        </w:rPr>
      </w:pPr>
      <w:r w:rsidRPr="001D50D4">
        <w:rPr>
          <w:rFonts w:ascii="Arial" w:hAnsi="Arial" w:cs="Arial"/>
          <w:sz w:val="20"/>
          <w:szCs w:val="20"/>
        </w:rPr>
        <w:br/>
        <w:t xml:space="preserve">Niniejsza umowa zostaje zawarta w rezultacie dokonania przez Zamawiającego wyboru oferty Wykonawcy w postępowaniu o udzielenie zamówienia publicznego w trybie podstawowym </w:t>
      </w:r>
      <w:r>
        <w:rPr>
          <w:rFonts w:ascii="Arial" w:hAnsi="Arial" w:cs="Arial"/>
          <w:sz w:val="20"/>
          <w:szCs w:val="20"/>
        </w:rPr>
        <w:t xml:space="preserve">bez negocjacji </w:t>
      </w:r>
      <w:r w:rsidRPr="001D50D4">
        <w:rPr>
          <w:rFonts w:ascii="Arial" w:hAnsi="Arial" w:cs="Arial"/>
          <w:sz w:val="20"/>
          <w:szCs w:val="20"/>
        </w:rPr>
        <w:t xml:space="preserve">na podstawie art. 275 ust. 1 </w:t>
      </w:r>
      <w:bookmarkStart w:id="0" w:name="_Hlk143760262"/>
      <w:r w:rsidRPr="001D50D4">
        <w:rPr>
          <w:rFonts w:ascii="Arial" w:hAnsi="Arial" w:cs="Arial"/>
          <w:sz w:val="20"/>
          <w:szCs w:val="20"/>
        </w:rPr>
        <w:t>ustawy z dnia 11 września 2019r. Prawo zam</w:t>
      </w:r>
      <w:r w:rsidR="00D95629">
        <w:rPr>
          <w:rFonts w:ascii="Arial" w:hAnsi="Arial" w:cs="Arial"/>
          <w:sz w:val="20"/>
          <w:szCs w:val="20"/>
        </w:rPr>
        <w:t>ówień publicznych (Dz. U. z 2024</w:t>
      </w:r>
      <w:r w:rsidRPr="001D50D4">
        <w:rPr>
          <w:rFonts w:ascii="Arial" w:hAnsi="Arial" w:cs="Arial"/>
          <w:sz w:val="20"/>
          <w:szCs w:val="20"/>
        </w:rPr>
        <w:t xml:space="preserve"> r. poz. 1</w:t>
      </w:r>
      <w:r w:rsidR="00D95629">
        <w:rPr>
          <w:rFonts w:ascii="Arial" w:hAnsi="Arial" w:cs="Arial"/>
          <w:sz w:val="20"/>
          <w:szCs w:val="20"/>
        </w:rPr>
        <w:t>320</w:t>
      </w:r>
      <w:r w:rsidRPr="001D50D4">
        <w:rPr>
          <w:rFonts w:ascii="Arial" w:hAnsi="Arial" w:cs="Arial"/>
          <w:sz w:val="20"/>
          <w:szCs w:val="20"/>
        </w:rPr>
        <w:t xml:space="preserve">) </w:t>
      </w:r>
      <w:bookmarkEnd w:id="0"/>
    </w:p>
    <w:p w14:paraId="613E3897" w14:textId="77777777" w:rsidR="00921B50" w:rsidRPr="001D50D4" w:rsidRDefault="00921B50" w:rsidP="00921B50">
      <w:pPr>
        <w:pStyle w:val="Akapitzlist"/>
        <w:ind w:left="0"/>
        <w:jc w:val="center"/>
        <w:rPr>
          <w:rFonts w:ascii="Arial" w:hAnsi="Arial" w:cs="Arial"/>
          <w:b/>
          <w:sz w:val="20"/>
          <w:szCs w:val="20"/>
        </w:rPr>
      </w:pPr>
      <w:bookmarkStart w:id="1" w:name="_Hlk143756608"/>
      <w:r w:rsidRPr="001D50D4">
        <w:rPr>
          <w:rFonts w:ascii="Arial" w:hAnsi="Arial" w:cs="Arial"/>
          <w:b/>
          <w:sz w:val="20"/>
          <w:szCs w:val="20"/>
        </w:rPr>
        <w:t>§ 1</w:t>
      </w:r>
    </w:p>
    <w:bookmarkEnd w:id="1"/>
    <w:p w14:paraId="2B0DDF49" w14:textId="77777777" w:rsidR="00921B50" w:rsidRPr="001D50D4" w:rsidRDefault="00921B50" w:rsidP="00921B50">
      <w:pPr>
        <w:pStyle w:val="Akapitzlist"/>
        <w:ind w:left="0"/>
        <w:jc w:val="center"/>
        <w:rPr>
          <w:rFonts w:ascii="Arial" w:hAnsi="Arial" w:cs="Arial"/>
          <w:b/>
          <w:sz w:val="20"/>
          <w:szCs w:val="20"/>
        </w:rPr>
      </w:pPr>
    </w:p>
    <w:p w14:paraId="4E3BB29C" w14:textId="6997C689" w:rsidR="00921B50" w:rsidRDefault="00921B50" w:rsidP="00921B50">
      <w:pPr>
        <w:pStyle w:val="Akapitzlist"/>
        <w:ind w:left="0"/>
        <w:jc w:val="center"/>
        <w:rPr>
          <w:rFonts w:ascii="Arial" w:hAnsi="Arial" w:cs="Arial"/>
          <w:b/>
          <w:sz w:val="20"/>
          <w:szCs w:val="20"/>
        </w:rPr>
      </w:pPr>
      <w:r w:rsidRPr="001D50D4">
        <w:rPr>
          <w:rFonts w:ascii="Arial" w:hAnsi="Arial" w:cs="Arial"/>
          <w:b/>
          <w:sz w:val="20"/>
          <w:szCs w:val="20"/>
        </w:rPr>
        <w:t xml:space="preserve">PRZEDMIOT UMOWY </w:t>
      </w:r>
    </w:p>
    <w:p w14:paraId="7EA86CFA" w14:textId="1E69B2A6" w:rsidR="006C5FB2" w:rsidRDefault="006C5FB2" w:rsidP="00921B50">
      <w:pPr>
        <w:pStyle w:val="Akapitzlist"/>
        <w:ind w:left="0"/>
        <w:jc w:val="center"/>
        <w:rPr>
          <w:rFonts w:ascii="Arial" w:hAnsi="Arial" w:cs="Arial"/>
          <w:b/>
          <w:sz w:val="20"/>
          <w:szCs w:val="20"/>
        </w:rPr>
      </w:pPr>
    </w:p>
    <w:p w14:paraId="6AAE90DD" w14:textId="77777777" w:rsidR="006C5FB2" w:rsidRPr="006C5FB2" w:rsidRDefault="006C5FB2" w:rsidP="006C5FB2">
      <w:pPr>
        <w:numPr>
          <w:ilvl w:val="0"/>
          <w:numId w:val="2"/>
        </w:numPr>
        <w:suppressAutoHyphens/>
        <w:spacing w:after="0" w:line="240" w:lineRule="auto"/>
        <w:ind w:left="0" w:hanging="284"/>
        <w:jc w:val="both"/>
        <w:rPr>
          <w:rFonts w:ascii="Arial" w:hAnsi="Arial" w:cs="Arial"/>
          <w:sz w:val="20"/>
          <w:szCs w:val="20"/>
        </w:rPr>
      </w:pPr>
      <w:r w:rsidRPr="001D50D4">
        <w:rPr>
          <w:rFonts w:ascii="Arial" w:eastAsia="Arial" w:hAnsi="Arial" w:cs="Arial"/>
          <w:bCs/>
          <w:iCs/>
          <w:sz w:val="20"/>
          <w:szCs w:val="20"/>
        </w:rPr>
        <w:t xml:space="preserve">Zamawiający zleca, a Wykonawca przyjmuje do wykonania wszystkie </w:t>
      </w:r>
      <w:r w:rsidRPr="001D50D4">
        <w:rPr>
          <w:rFonts w:ascii="Arial" w:hAnsi="Arial" w:cs="Arial"/>
          <w:bCs/>
          <w:iCs/>
          <w:sz w:val="20"/>
          <w:szCs w:val="20"/>
        </w:rPr>
        <w:t xml:space="preserve">czynności związane z realizacją zadania pod nazwą: </w:t>
      </w:r>
      <w:r>
        <w:rPr>
          <w:rFonts w:ascii="Arial" w:eastAsia="Arial" w:hAnsi="Arial" w:cs="Arial"/>
          <w:b/>
          <w:iCs/>
          <w:sz w:val="20"/>
          <w:szCs w:val="20"/>
          <w:u w:val="single"/>
        </w:rPr>
        <w:t>Usługa konserwacji i naprawy pogwarancyjnej sprzętu informatycznego</w:t>
      </w:r>
      <w:r w:rsidRPr="001242A6">
        <w:rPr>
          <w:rFonts w:ascii="Arial" w:eastAsia="Arial" w:hAnsi="Arial" w:cs="Arial"/>
          <w:b/>
          <w:iCs/>
          <w:sz w:val="20"/>
          <w:szCs w:val="20"/>
          <w:u w:val="single"/>
        </w:rPr>
        <w:t>.</w:t>
      </w:r>
      <w:r w:rsidRPr="001D50D4">
        <w:rPr>
          <w:rFonts w:ascii="Arial" w:hAnsi="Arial" w:cs="Arial"/>
          <w:b/>
          <w:bCs/>
          <w:iCs/>
          <w:sz w:val="20"/>
          <w:szCs w:val="20"/>
        </w:rPr>
        <w:t xml:space="preserve"> </w:t>
      </w:r>
      <w:r w:rsidRPr="00681725">
        <w:rPr>
          <w:rFonts w:ascii="Arial" w:hAnsi="Arial" w:cs="Arial"/>
          <w:b/>
          <w:bCs/>
          <w:iCs/>
          <w:sz w:val="20"/>
          <w:szCs w:val="20"/>
        </w:rPr>
        <w:t>(znak postępowania ………..</w:t>
      </w:r>
      <w:r w:rsidRPr="00681725">
        <w:rPr>
          <w:rFonts w:ascii="Arial" w:hAnsi="Arial" w:cs="Arial"/>
          <w:bCs/>
          <w:iCs/>
          <w:sz w:val="20"/>
          <w:szCs w:val="20"/>
        </w:rPr>
        <w:t xml:space="preserve">), </w:t>
      </w:r>
      <w:r w:rsidRPr="001D50D4">
        <w:rPr>
          <w:rFonts w:ascii="Arial" w:hAnsi="Arial" w:cs="Arial"/>
          <w:bCs/>
          <w:iCs/>
          <w:sz w:val="20"/>
          <w:szCs w:val="20"/>
        </w:rPr>
        <w:t>zwanego dalej „przedmiotem umowy”.</w:t>
      </w:r>
    </w:p>
    <w:p w14:paraId="1637A4F4" w14:textId="6ED2ABDE" w:rsidR="002F761F" w:rsidRDefault="0076693F" w:rsidP="002F761F">
      <w:pPr>
        <w:numPr>
          <w:ilvl w:val="0"/>
          <w:numId w:val="2"/>
        </w:numPr>
        <w:suppressAutoHyphens/>
        <w:spacing w:after="0" w:line="240" w:lineRule="auto"/>
        <w:ind w:left="0" w:hanging="284"/>
        <w:jc w:val="both"/>
        <w:rPr>
          <w:rFonts w:ascii="Arial" w:hAnsi="Arial" w:cs="Arial"/>
          <w:sz w:val="18"/>
          <w:szCs w:val="20"/>
        </w:rPr>
      </w:pPr>
      <w:r>
        <w:rPr>
          <w:rFonts w:ascii="Arial" w:hAnsi="Arial" w:cs="Arial"/>
          <w:sz w:val="20"/>
        </w:rPr>
        <w:t>Przedmiot</w:t>
      </w:r>
      <w:r w:rsidR="00857DFF">
        <w:rPr>
          <w:rFonts w:ascii="Arial" w:hAnsi="Arial" w:cs="Arial"/>
          <w:sz w:val="20"/>
        </w:rPr>
        <w:t>em</w:t>
      </w:r>
      <w:r>
        <w:rPr>
          <w:rFonts w:ascii="Arial" w:hAnsi="Arial" w:cs="Arial"/>
          <w:sz w:val="20"/>
        </w:rPr>
        <w:t xml:space="preserve"> umowy </w:t>
      </w:r>
      <w:r w:rsidR="00857DFF">
        <w:rPr>
          <w:rFonts w:ascii="Arial" w:hAnsi="Arial" w:cs="Arial"/>
          <w:sz w:val="20"/>
        </w:rPr>
        <w:t>jest</w:t>
      </w:r>
      <w:r>
        <w:rPr>
          <w:rFonts w:ascii="Arial" w:hAnsi="Arial" w:cs="Arial"/>
          <w:sz w:val="20"/>
        </w:rPr>
        <w:t xml:space="preserve"> wykonywani</w:t>
      </w:r>
      <w:r w:rsidR="00857DFF">
        <w:rPr>
          <w:rFonts w:ascii="Arial" w:hAnsi="Arial" w:cs="Arial"/>
          <w:sz w:val="20"/>
        </w:rPr>
        <w:t>e</w:t>
      </w:r>
      <w:r w:rsidR="006C5FB2" w:rsidRPr="006C5FB2">
        <w:rPr>
          <w:rFonts w:ascii="Arial" w:hAnsi="Arial" w:cs="Arial"/>
          <w:sz w:val="20"/>
        </w:rPr>
        <w:t xml:space="preserve"> konserwacji i napraw</w:t>
      </w:r>
      <w:r w:rsidR="00D85312">
        <w:rPr>
          <w:rFonts w:ascii="Arial" w:hAnsi="Arial" w:cs="Arial"/>
          <w:sz w:val="20"/>
        </w:rPr>
        <w:t>y</w:t>
      </w:r>
      <w:r w:rsidR="006C5FB2" w:rsidRPr="006C5FB2">
        <w:rPr>
          <w:rFonts w:ascii="Arial" w:hAnsi="Arial" w:cs="Arial"/>
          <w:sz w:val="20"/>
        </w:rPr>
        <w:t xml:space="preserve"> pogwarancyjnej sprzętu informatycznego tj. komputerów, monitorów, notebooków, urządzeń wielofu</w:t>
      </w:r>
      <w:r w:rsidR="00D31BD1">
        <w:rPr>
          <w:rFonts w:ascii="Arial" w:hAnsi="Arial" w:cs="Arial"/>
          <w:sz w:val="20"/>
        </w:rPr>
        <w:t xml:space="preserve">nkcyjnych, zasilaczy, drukarek,, faxów, skanerów, </w:t>
      </w:r>
      <w:r w:rsidR="006C5FB2" w:rsidRPr="006C5FB2">
        <w:rPr>
          <w:rFonts w:ascii="Arial" w:hAnsi="Arial" w:cs="Arial"/>
          <w:sz w:val="20"/>
        </w:rPr>
        <w:t xml:space="preserve">ploterów, projektorów itp. zgodnie </w:t>
      </w:r>
      <w:r w:rsidR="00D31BD1">
        <w:rPr>
          <w:rFonts w:ascii="Arial" w:hAnsi="Arial" w:cs="Arial"/>
          <w:sz w:val="20"/>
        </w:rPr>
        <w:t xml:space="preserve">z opisem przedmiotu zamówienia </w:t>
      </w:r>
      <w:r w:rsidR="006C5FB2" w:rsidRPr="006C5FB2">
        <w:rPr>
          <w:rFonts w:ascii="Arial" w:hAnsi="Arial" w:cs="Arial"/>
          <w:sz w:val="20"/>
        </w:rPr>
        <w:t>i złożoną ofertą Wykonawcy, które stanowią załączniki do niniejszej umowy.</w:t>
      </w:r>
      <w:r w:rsidR="00D85312">
        <w:rPr>
          <w:rFonts w:ascii="Arial" w:hAnsi="Arial" w:cs="Arial"/>
          <w:sz w:val="20"/>
        </w:rPr>
        <w:t xml:space="preserve"> </w:t>
      </w:r>
    </w:p>
    <w:p w14:paraId="5C4DF002" w14:textId="538D14FD" w:rsidR="002F761F" w:rsidRPr="002F761F" w:rsidRDefault="00D85312" w:rsidP="002F761F">
      <w:pPr>
        <w:numPr>
          <w:ilvl w:val="0"/>
          <w:numId w:val="2"/>
        </w:numPr>
        <w:suppressAutoHyphens/>
        <w:spacing w:after="0" w:line="240" w:lineRule="auto"/>
        <w:ind w:left="0" w:hanging="284"/>
        <w:jc w:val="both"/>
        <w:rPr>
          <w:rFonts w:ascii="Arial" w:hAnsi="Arial" w:cs="Arial"/>
          <w:sz w:val="18"/>
          <w:szCs w:val="20"/>
        </w:rPr>
      </w:pPr>
      <w:r w:rsidRPr="002F761F">
        <w:rPr>
          <w:rFonts w:ascii="Arial" w:hAnsi="Arial" w:cs="Arial"/>
          <w:sz w:val="20"/>
          <w:szCs w:val="20"/>
        </w:rPr>
        <w:t>Wykonawca zobowiązuje się wykonać przedmiot umowy zgodnie z obowiązującymi przepisami,</w:t>
      </w:r>
      <w:r w:rsidR="002F761F">
        <w:rPr>
          <w:rFonts w:ascii="Arial" w:hAnsi="Arial" w:cs="Arial"/>
          <w:sz w:val="20"/>
          <w:szCs w:val="20"/>
        </w:rPr>
        <w:t xml:space="preserve"> </w:t>
      </w:r>
      <w:r w:rsidR="002F761F">
        <w:rPr>
          <w:rFonts w:ascii="Arial" w:hAnsi="Arial" w:cs="Arial"/>
          <w:sz w:val="20"/>
          <w:szCs w:val="20"/>
        </w:rPr>
        <w:br/>
      </w:r>
      <w:r w:rsidRPr="002F761F">
        <w:rPr>
          <w:rFonts w:ascii="Arial" w:hAnsi="Arial" w:cs="Arial"/>
          <w:sz w:val="20"/>
          <w:szCs w:val="20"/>
        </w:rPr>
        <w:t>z zakresem „Opisu przedmiotu zamówie</w:t>
      </w:r>
      <w:r w:rsidR="00D31BD1">
        <w:rPr>
          <w:rFonts w:ascii="Arial" w:hAnsi="Arial" w:cs="Arial"/>
          <w:sz w:val="20"/>
          <w:szCs w:val="20"/>
        </w:rPr>
        <w:t xml:space="preserve">nia” (załącznik Nr 1 do umowy) </w:t>
      </w:r>
      <w:r w:rsidRPr="002F761F">
        <w:rPr>
          <w:rFonts w:ascii="Arial" w:hAnsi="Arial" w:cs="Arial"/>
          <w:sz w:val="20"/>
          <w:szCs w:val="20"/>
        </w:rPr>
        <w:t>stanowiący integral</w:t>
      </w:r>
      <w:r w:rsidR="00D31BD1">
        <w:rPr>
          <w:rFonts w:ascii="Arial" w:hAnsi="Arial" w:cs="Arial"/>
          <w:sz w:val="20"/>
          <w:szCs w:val="20"/>
        </w:rPr>
        <w:t>ną część umowy oraz Specyfikacją</w:t>
      </w:r>
      <w:r w:rsidR="002F761F" w:rsidRPr="002F761F">
        <w:rPr>
          <w:rFonts w:ascii="Arial" w:hAnsi="Arial" w:cs="Arial"/>
          <w:sz w:val="20"/>
          <w:szCs w:val="20"/>
        </w:rPr>
        <w:t xml:space="preserve"> </w:t>
      </w:r>
      <w:r w:rsidRPr="002F761F">
        <w:rPr>
          <w:rFonts w:ascii="Arial" w:hAnsi="Arial" w:cs="Arial"/>
          <w:sz w:val="20"/>
          <w:szCs w:val="20"/>
        </w:rPr>
        <w:t>Warunków Zamówienia (dalej SWZ), składający się na dokumentację wykonania przedmiotu umowy</w:t>
      </w:r>
      <w:r w:rsidR="002F761F" w:rsidRPr="002F761F">
        <w:rPr>
          <w:rFonts w:ascii="Arial" w:hAnsi="Arial" w:cs="Arial"/>
          <w:sz w:val="20"/>
          <w:szCs w:val="20"/>
        </w:rPr>
        <w:t>.</w:t>
      </w:r>
    </w:p>
    <w:p w14:paraId="7DD12C37" w14:textId="59F00AD8" w:rsidR="002F761F" w:rsidRPr="00D16504" w:rsidRDefault="002F761F" w:rsidP="00D16504">
      <w:pPr>
        <w:pStyle w:val="Akapitzlist"/>
        <w:numPr>
          <w:ilvl w:val="0"/>
          <w:numId w:val="2"/>
        </w:numPr>
        <w:ind w:left="0" w:hanging="284"/>
        <w:jc w:val="both"/>
        <w:rPr>
          <w:rFonts w:ascii="Arial" w:hAnsi="Arial" w:cs="Arial"/>
          <w:sz w:val="20"/>
          <w:szCs w:val="20"/>
        </w:rPr>
      </w:pPr>
      <w:r w:rsidRPr="002F761F">
        <w:rPr>
          <w:rFonts w:ascii="Arial" w:hAnsi="Arial" w:cs="Arial"/>
          <w:sz w:val="20"/>
          <w:szCs w:val="20"/>
        </w:rPr>
        <w:t xml:space="preserve">Wykonawca, po zapoznaniu się z sytuacją faktyczną i prawną realizacji przedmiotu umowy, w tym </w:t>
      </w:r>
      <w:r>
        <w:rPr>
          <w:rFonts w:ascii="Arial" w:hAnsi="Arial" w:cs="Arial"/>
          <w:sz w:val="20"/>
          <w:szCs w:val="20"/>
        </w:rPr>
        <w:br/>
      </w:r>
      <w:r w:rsidRPr="002F761F">
        <w:rPr>
          <w:rFonts w:ascii="Arial" w:hAnsi="Arial" w:cs="Arial"/>
          <w:sz w:val="20"/>
          <w:szCs w:val="20"/>
        </w:rPr>
        <w:t>w szczególności ze stanem technicznym, warunkami lokalnymi, które towarzyszyć będą wykonaniu przedmiotu umowy oraz dokumentacją, zapewnia, że posiada niezbędną wiedzę fachową, wykwalifikowany personel, doświadczenie, sprzęt, możliwości i uprawnienia konieczne dla prawidłowego wykonania przedmiotu umowy i będzie w stanie należycie go wykonać na warunkach określonych w umowie.</w:t>
      </w:r>
      <w:r w:rsidRPr="00D16504">
        <w:rPr>
          <w:rFonts w:ascii="Arial" w:hAnsi="Arial" w:cs="Arial"/>
          <w:color w:val="FF0000"/>
          <w:sz w:val="20"/>
          <w:szCs w:val="20"/>
        </w:rPr>
        <w:t xml:space="preserve"> </w:t>
      </w:r>
    </w:p>
    <w:p w14:paraId="498F0170" w14:textId="77777777" w:rsidR="005736AA" w:rsidRDefault="005736AA" w:rsidP="005736AA">
      <w:pPr>
        <w:spacing w:after="0" w:line="240" w:lineRule="auto"/>
        <w:jc w:val="center"/>
        <w:rPr>
          <w:rFonts w:ascii="Arial" w:hAnsi="Arial" w:cs="Arial"/>
          <w:b/>
          <w:bCs/>
          <w:iCs/>
        </w:rPr>
      </w:pPr>
      <w:r>
        <w:rPr>
          <w:rFonts w:ascii="Arial" w:hAnsi="Arial" w:cs="Arial"/>
          <w:b/>
          <w:bCs/>
          <w:iCs/>
        </w:rPr>
        <w:t>§ 2</w:t>
      </w:r>
    </w:p>
    <w:p w14:paraId="0E36F87D" w14:textId="77777777" w:rsidR="005736AA" w:rsidRDefault="005736AA" w:rsidP="005736AA">
      <w:pPr>
        <w:spacing w:after="0" w:line="240" w:lineRule="auto"/>
        <w:jc w:val="center"/>
        <w:rPr>
          <w:rFonts w:ascii="Arial" w:hAnsi="Arial" w:cs="Arial"/>
          <w:b/>
          <w:bCs/>
          <w:iCs/>
        </w:rPr>
      </w:pPr>
    </w:p>
    <w:p w14:paraId="6DE77BDE" w14:textId="77777777" w:rsidR="005736AA" w:rsidRPr="00E05A75" w:rsidRDefault="005736AA" w:rsidP="005736AA">
      <w:pPr>
        <w:spacing w:after="0" w:line="240" w:lineRule="auto"/>
        <w:jc w:val="center"/>
        <w:rPr>
          <w:rFonts w:ascii="Arial" w:hAnsi="Arial" w:cs="Arial"/>
          <w:b/>
          <w:bCs/>
          <w:iCs/>
        </w:rPr>
      </w:pPr>
      <w:r w:rsidRPr="00E05A75">
        <w:rPr>
          <w:rFonts w:ascii="Arial" w:hAnsi="Arial" w:cs="Arial"/>
          <w:b/>
          <w:bCs/>
          <w:iCs/>
        </w:rPr>
        <w:t>Przedstawiciele stron</w:t>
      </w:r>
    </w:p>
    <w:p w14:paraId="6487F725" w14:textId="77777777" w:rsidR="005736AA" w:rsidRPr="00E16EC9" w:rsidRDefault="005736AA" w:rsidP="005736AA">
      <w:pPr>
        <w:spacing w:after="0" w:line="240" w:lineRule="auto"/>
        <w:jc w:val="center"/>
      </w:pPr>
    </w:p>
    <w:p w14:paraId="4F213E40" w14:textId="77777777" w:rsidR="005736AA" w:rsidRPr="005C459F" w:rsidRDefault="005736AA" w:rsidP="00C52831">
      <w:pPr>
        <w:pStyle w:val="Default"/>
        <w:numPr>
          <w:ilvl w:val="0"/>
          <w:numId w:val="4"/>
        </w:numPr>
        <w:tabs>
          <w:tab w:val="clear" w:pos="0"/>
        </w:tabs>
        <w:spacing w:before="0" w:after="0" w:line="240" w:lineRule="auto"/>
        <w:ind w:left="0" w:hanging="284"/>
        <w:jc w:val="both"/>
        <w:rPr>
          <w:color w:val="auto"/>
        </w:rPr>
      </w:pPr>
      <w:r w:rsidRPr="005C459F">
        <w:rPr>
          <w:rFonts w:ascii="Arial" w:hAnsi="Arial" w:cs="Arial"/>
          <w:color w:val="auto"/>
          <w:sz w:val="20"/>
          <w:szCs w:val="20"/>
        </w:rPr>
        <w:t xml:space="preserve">Strony ustalają swoich przedstawicieli upoważnionych do szczegółowych ustaleń w trakcie realizacji umowy: </w:t>
      </w:r>
    </w:p>
    <w:p w14:paraId="495E0819" w14:textId="77777777" w:rsidR="005736AA" w:rsidRPr="005736AA" w:rsidRDefault="005736AA" w:rsidP="00C52831">
      <w:pPr>
        <w:pStyle w:val="Bezodstpw"/>
        <w:numPr>
          <w:ilvl w:val="0"/>
          <w:numId w:val="3"/>
        </w:numPr>
        <w:suppressAutoHyphens/>
        <w:ind w:left="284" w:hanging="284"/>
        <w:jc w:val="both"/>
        <w:rPr>
          <w:sz w:val="20"/>
          <w:szCs w:val="20"/>
        </w:rPr>
      </w:pPr>
      <w:r w:rsidRPr="005736AA">
        <w:rPr>
          <w:rFonts w:ascii="Arial" w:hAnsi="Arial" w:cs="Arial"/>
          <w:b/>
          <w:sz w:val="20"/>
          <w:szCs w:val="20"/>
        </w:rPr>
        <w:t>Zamawiającego</w:t>
      </w:r>
      <w:r w:rsidRPr="005736AA">
        <w:rPr>
          <w:rFonts w:ascii="Arial" w:hAnsi="Arial" w:cs="Arial"/>
          <w:sz w:val="20"/>
          <w:szCs w:val="20"/>
        </w:rPr>
        <w:t xml:space="preserve"> reprezentować będzie:</w:t>
      </w:r>
    </w:p>
    <w:p w14:paraId="376981AC" w14:textId="0EA0D5B3" w:rsidR="005736AA" w:rsidRDefault="005736AA" w:rsidP="005736AA">
      <w:pPr>
        <w:pStyle w:val="Bezodstpw"/>
        <w:ind w:left="426" w:hanging="426"/>
        <w:jc w:val="both"/>
        <w:rPr>
          <w:rFonts w:ascii="Arial" w:hAnsi="Arial" w:cs="Arial"/>
          <w:sz w:val="20"/>
          <w:szCs w:val="20"/>
        </w:rPr>
      </w:pPr>
      <w:r>
        <w:rPr>
          <w:rFonts w:ascii="Arial" w:hAnsi="Arial" w:cs="Arial"/>
          <w:sz w:val="20"/>
          <w:szCs w:val="20"/>
        </w:rPr>
        <w:t>st.</w:t>
      </w:r>
      <w:r w:rsidR="00842340">
        <w:rPr>
          <w:rFonts w:ascii="Arial" w:hAnsi="Arial" w:cs="Arial"/>
          <w:sz w:val="20"/>
          <w:szCs w:val="20"/>
        </w:rPr>
        <w:t xml:space="preserve"> </w:t>
      </w:r>
      <w:r>
        <w:rPr>
          <w:rFonts w:ascii="Arial" w:hAnsi="Arial" w:cs="Arial"/>
          <w:sz w:val="20"/>
          <w:szCs w:val="20"/>
        </w:rPr>
        <w:t>chor.</w:t>
      </w:r>
      <w:r w:rsidR="00842340">
        <w:rPr>
          <w:rFonts w:ascii="Arial" w:hAnsi="Arial" w:cs="Arial"/>
          <w:sz w:val="20"/>
          <w:szCs w:val="20"/>
        </w:rPr>
        <w:t xml:space="preserve"> </w:t>
      </w:r>
      <w:r>
        <w:rPr>
          <w:rFonts w:ascii="Arial" w:hAnsi="Arial" w:cs="Arial"/>
          <w:sz w:val="20"/>
          <w:szCs w:val="20"/>
        </w:rPr>
        <w:t>sztab. Jarosław DZIECIĄTKOWSKI</w:t>
      </w:r>
      <w:r w:rsidRPr="005736AA">
        <w:rPr>
          <w:rFonts w:ascii="Arial" w:hAnsi="Arial" w:cs="Arial"/>
          <w:sz w:val="20"/>
          <w:szCs w:val="20"/>
        </w:rPr>
        <w:t xml:space="preserve"> – tel. </w:t>
      </w:r>
      <w:r>
        <w:rPr>
          <w:rFonts w:ascii="Arial" w:hAnsi="Arial" w:cs="Arial"/>
          <w:sz w:val="20"/>
          <w:szCs w:val="20"/>
        </w:rPr>
        <w:t>261-474-224,</w:t>
      </w:r>
    </w:p>
    <w:p w14:paraId="4B32E21C" w14:textId="39321A86" w:rsidR="00D31BD1" w:rsidRPr="005736AA" w:rsidRDefault="00D31BD1" w:rsidP="005736AA">
      <w:pPr>
        <w:pStyle w:val="Bezodstpw"/>
        <w:ind w:left="426" w:hanging="426"/>
        <w:jc w:val="both"/>
        <w:rPr>
          <w:sz w:val="20"/>
          <w:szCs w:val="20"/>
        </w:rPr>
      </w:pPr>
      <w:r>
        <w:rPr>
          <w:rFonts w:ascii="Arial" w:hAnsi="Arial" w:cs="Arial"/>
          <w:sz w:val="20"/>
          <w:szCs w:val="20"/>
        </w:rPr>
        <w:t>kpr. Klaudia STOLARCZYK</w:t>
      </w:r>
      <w:r w:rsidRPr="00D31BD1">
        <w:rPr>
          <w:rFonts w:ascii="Arial" w:hAnsi="Arial" w:cs="Arial"/>
          <w:sz w:val="20"/>
          <w:szCs w:val="20"/>
        </w:rPr>
        <w:t xml:space="preserve"> </w:t>
      </w:r>
      <w:r w:rsidRPr="005736AA">
        <w:rPr>
          <w:rFonts w:ascii="Arial" w:hAnsi="Arial" w:cs="Arial"/>
          <w:sz w:val="20"/>
          <w:szCs w:val="20"/>
        </w:rPr>
        <w:t xml:space="preserve">– tel. </w:t>
      </w:r>
      <w:r>
        <w:rPr>
          <w:rFonts w:ascii="Arial" w:hAnsi="Arial" w:cs="Arial"/>
          <w:sz w:val="20"/>
          <w:szCs w:val="20"/>
        </w:rPr>
        <w:t>261-474-542</w:t>
      </w:r>
    </w:p>
    <w:p w14:paraId="53E71BC9" w14:textId="77777777" w:rsidR="00D31BD1" w:rsidRPr="005860D7" w:rsidRDefault="005736AA" w:rsidP="00D31BD1">
      <w:pPr>
        <w:pStyle w:val="Bezodstpw"/>
        <w:jc w:val="both"/>
        <w:rPr>
          <w:rFonts w:ascii="Arial" w:hAnsi="Arial" w:cs="Arial"/>
          <w:sz w:val="20"/>
          <w:szCs w:val="20"/>
        </w:rPr>
      </w:pPr>
      <w:r w:rsidRPr="005736AA">
        <w:rPr>
          <w:rFonts w:ascii="Arial" w:hAnsi="Arial" w:cs="Arial"/>
          <w:sz w:val="20"/>
          <w:szCs w:val="20"/>
        </w:rPr>
        <w:t>p.</w:t>
      </w:r>
      <w:r w:rsidR="00D31BD1">
        <w:rPr>
          <w:rFonts w:ascii="Arial" w:hAnsi="Arial" w:cs="Arial"/>
          <w:sz w:val="20"/>
          <w:szCs w:val="20"/>
        </w:rPr>
        <w:t xml:space="preserve"> Wioletta SKOWYRA </w:t>
      </w:r>
      <w:r w:rsidRPr="005736AA">
        <w:rPr>
          <w:rFonts w:ascii="Arial" w:hAnsi="Arial" w:cs="Arial"/>
          <w:sz w:val="20"/>
          <w:szCs w:val="20"/>
        </w:rPr>
        <w:t xml:space="preserve">– tel. </w:t>
      </w:r>
      <w:r w:rsidR="00D31BD1">
        <w:rPr>
          <w:rFonts w:ascii="Arial" w:hAnsi="Arial" w:cs="Arial"/>
          <w:sz w:val="20"/>
          <w:szCs w:val="20"/>
        </w:rPr>
        <w:t xml:space="preserve">261-474-432 </w:t>
      </w:r>
      <w:r w:rsidR="00D31BD1" w:rsidRPr="005736AA">
        <w:rPr>
          <w:rFonts w:ascii="Arial" w:hAnsi="Arial" w:cs="Arial"/>
          <w:sz w:val="20"/>
          <w:szCs w:val="20"/>
        </w:rPr>
        <w:t>lub osoba przez nich</w:t>
      </w:r>
      <w:r w:rsidR="00D31BD1">
        <w:rPr>
          <w:rFonts w:ascii="Arial" w:hAnsi="Arial" w:cs="Arial"/>
          <w:sz w:val="20"/>
          <w:szCs w:val="20"/>
        </w:rPr>
        <w:t xml:space="preserve"> </w:t>
      </w:r>
      <w:r w:rsidR="00D31BD1" w:rsidRPr="005736AA">
        <w:rPr>
          <w:rFonts w:ascii="Arial" w:hAnsi="Arial" w:cs="Arial"/>
          <w:sz w:val="20"/>
          <w:szCs w:val="20"/>
        </w:rPr>
        <w:t>upoważniona</w:t>
      </w:r>
    </w:p>
    <w:p w14:paraId="61A2041B" w14:textId="24BF247A" w:rsidR="005736AA" w:rsidRPr="005736AA" w:rsidRDefault="005736AA" w:rsidP="005736AA">
      <w:pPr>
        <w:pStyle w:val="Bezodstpw"/>
        <w:ind w:left="426" w:hanging="426"/>
        <w:jc w:val="both"/>
        <w:rPr>
          <w:sz w:val="20"/>
          <w:szCs w:val="20"/>
        </w:rPr>
      </w:pPr>
    </w:p>
    <w:p w14:paraId="56AD2514" w14:textId="77777777" w:rsidR="005736AA" w:rsidRPr="005736AA" w:rsidRDefault="005736AA" w:rsidP="00C52831">
      <w:pPr>
        <w:pStyle w:val="Bezodstpw"/>
        <w:numPr>
          <w:ilvl w:val="0"/>
          <w:numId w:val="3"/>
        </w:numPr>
        <w:suppressAutoHyphens/>
        <w:ind w:left="284" w:hanging="284"/>
        <w:jc w:val="both"/>
        <w:rPr>
          <w:sz w:val="20"/>
          <w:szCs w:val="20"/>
        </w:rPr>
      </w:pPr>
      <w:r w:rsidRPr="005736AA">
        <w:rPr>
          <w:rFonts w:ascii="Arial" w:hAnsi="Arial" w:cs="Arial"/>
          <w:b/>
          <w:sz w:val="20"/>
          <w:szCs w:val="20"/>
        </w:rPr>
        <w:t>Wykonawcę</w:t>
      </w:r>
      <w:r w:rsidRPr="005736AA">
        <w:rPr>
          <w:rFonts w:ascii="Arial" w:hAnsi="Arial" w:cs="Arial"/>
          <w:sz w:val="20"/>
          <w:szCs w:val="20"/>
        </w:rPr>
        <w:t xml:space="preserve"> reprezentować będzie:</w:t>
      </w:r>
    </w:p>
    <w:p w14:paraId="4B74423D" w14:textId="77777777" w:rsidR="005736AA" w:rsidRPr="005736AA" w:rsidRDefault="005736AA" w:rsidP="005736AA">
      <w:pPr>
        <w:pStyle w:val="Bezodstpw"/>
        <w:jc w:val="both"/>
        <w:rPr>
          <w:rFonts w:ascii="Arial" w:hAnsi="Arial" w:cs="Arial"/>
          <w:sz w:val="20"/>
          <w:szCs w:val="20"/>
        </w:rPr>
      </w:pPr>
      <w:r w:rsidRPr="005736AA">
        <w:rPr>
          <w:rFonts w:ascii="Arial" w:hAnsi="Arial" w:cs="Arial"/>
          <w:bCs/>
          <w:sz w:val="20"/>
          <w:szCs w:val="20"/>
        </w:rPr>
        <w:lastRenderedPageBreak/>
        <w:t>p</w:t>
      </w:r>
      <w:r w:rsidRPr="005736AA">
        <w:rPr>
          <w:rFonts w:ascii="Arial" w:hAnsi="Arial" w:cs="Arial"/>
          <w:sz w:val="20"/>
          <w:szCs w:val="20"/>
        </w:rPr>
        <w:t>. ……………………….. - tel. …………………………,</w:t>
      </w:r>
    </w:p>
    <w:p w14:paraId="461DED0F" w14:textId="7E1FBE8C" w:rsidR="005736AA" w:rsidRDefault="005736AA" w:rsidP="005736AA">
      <w:pPr>
        <w:pStyle w:val="Bezodstpw"/>
        <w:ind w:left="284" w:hanging="284"/>
        <w:jc w:val="both"/>
        <w:rPr>
          <w:rFonts w:ascii="Arial" w:hAnsi="Arial" w:cs="Arial"/>
          <w:sz w:val="20"/>
          <w:szCs w:val="20"/>
        </w:rPr>
      </w:pPr>
      <w:r w:rsidRPr="005736AA">
        <w:rPr>
          <w:rFonts w:ascii="Arial" w:hAnsi="Arial" w:cs="Arial"/>
          <w:bCs/>
          <w:sz w:val="20"/>
          <w:szCs w:val="20"/>
        </w:rPr>
        <w:t>p</w:t>
      </w:r>
      <w:r w:rsidR="00D31BD1">
        <w:rPr>
          <w:rFonts w:ascii="Arial" w:hAnsi="Arial" w:cs="Arial"/>
          <w:sz w:val="20"/>
          <w:szCs w:val="20"/>
        </w:rPr>
        <w:t>. ……………………….. - tel. …………………………</w:t>
      </w:r>
      <w:r w:rsidRPr="005736AA">
        <w:rPr>
          <w:rFonts w:ascii="Arial" w:hAnsi="Arial" w:cs="Arial"/>
          <w:sz w:val="20"/>
          <w:szCs w:val="20"/>
        </w:rPr>
        <w:t xml:space="preserve"> lub osoba przez niego upoważniona.</w:t>
      </w:r>
    </w:p>
    <w:p w14:paraId="24E3F5E9" w14:textId="585DC149" w:rsidR="005736AA" w:rsidRDefault="005736AA" w:rsidP="005736AA">
      <w:pPr>
        <w:pStyle w:val="Bezodstpw"/>
        <w:ind w:left="284" w:hanging="284"/>
        <w:jc w:val="both"/>
        <w:rPr>
          <w:rFonts w:ascii="Arial" w:hAnsi="Arial" w:cs="Arial"/>
          <w:sz w:val="20"/>
          <w:szCs w:val="20"/>
        </w:rPr>
      </w:pPr>
    </w:p>
    <w:p w14:paraId="165DFD5C" w14:textId="5E68A799" w:rsidR="005736AA" w:rsidRPr="005736AA" w:rsidRDefault="005736AA" w:rsidP="005736AA">
      <w:pPr>
        <w:tabs>
          <w:tab w:val="left" w:pos="851"/>
        </w:tabs>
        <w:spacing w:after="0"/>
        <w:jc w:val="center"/>
        <w:rPr>
          <w:rFonts w:ascii="Arial" w:hAnsi="Arial" w:cs="Arial"/>
          <w:b/>
          <w:sz w:val="20"/>
          <w:szCs w:val="20"/>
        </w:rPr>
      </w:pPr>
      <w:bookmarkStart w:id="2" w:name="_Hlk145407866"/>
      <w:r w:rsidRPr="005736AA">
        <w:rPr>
          <w:rFonts w:ascii="Arial" w:hAnsi="Arial" w:cs="Arial"/>
          <w:b/>
          <w:sz w:val="20"/>
          <w:szCs w:val="20"/>
        </w:rPr>
        <w:t>§ 3</w:t>
      </w:r>
    </w:p>
    <w:bookmarkEnd w:id="2"/>
    <w:p w14:paraId="3824D0E2" w14:textId="77777777" w:rsidR="005736AA" w:rsidRPr="005736AA" w:rsidRDefault="005736AA" w:rsidP="005736AA">
      <w:pPr>
        <w:tabs>
          <w:tab w:val="left" w:pos="851"/>
        </w:tabs>
        <w:spacing w:after="0"/>
        <w:jc w:val="center"/>
        <w:rPr>
          <w:rFonts w:ascii="Arial" w:hAnsi="Arial" w:cs="Arial"/>
          <w:b/>
          <w:sz w:val="20"/>
          <w:szCs w:val="20"/>
        </w:rPr>
      </w:pPr>
    </w:p>
    <w:p w14:paraId="2ECD6BAB" w14:textId="77777777" w:rsidR="005736AA" w:rsidRPr="005736AA" w:rsidRDefault="005736AA" w:rsidP="005736AA">
      <w:pPr>
        <w:pStyle w:val="Bezodstpw"/>
        <w:spacing w:line="276" w:lineRule="auto"/>
        <w:jc w:val="center"/>
        <w:rPr>
          <w:rFonts w:ascii="Arial" w:hAnsi="Arial" w:cs="Arial"/>
          <w:b/>
          <w:sz w:val="20"/>
          <w:szCs w:val="20"/>
        </w:rPr>
      </w:pPr>
      <w:r w:rsidRPr="005736AA">
        <w:rPr>
          <w:rFonts w:ascii="Arial" w:hAnsi="Arial" w:cs="Arial"/>
          <w:b/>
          <w:sz w:val="20"/>
          <w:szCs w:val="20"/>
        </w:rPr>
        <w:t>TERMIN REALIZACJI UMOWY</w:t>
      </w:r>
    </w:p>
    <w:p w14:paraId="19A85045" w14:textId="77777777" w:rsidR="005736AA" w:rsidRPr="005736AA" w:rsidRDefault="005736AA" w:rsidP="005736AA">
      <w:pPr>
        <w:pStyle w:val="Bezodstpw"/>
        <w:rPr>
          <w:rFonts w:ascii="Arial" w:hAnsi="Arial" w:cs="Arial"/>
          <w:b/>
          <w:sz w:val="20"/>
          <w:szCs w:val="20"/>
        </w:rPr>
      </w:pPr>
    </w:p>
    <w:p w14:paraId="0ABFDD00" w14:textId="6D7A1CD6" w:rsidR="005736AA" w:rsidRDefault="00DA2B49" w:rsidP="005736AA">
      <w:pPr>
        <w:suppressAutoHyphens/>
        <w:spacing w:after="0" w:line="240" w:lineRule="auto"/>
        <w:jc w:val="both"/>
        <w:rPr>
          <w:rFonts w:ascii="Arial" w:hAnsi="Arial" w:cs="Arial"/>
          <w:sz w:val="20"/>
          <w:szCs w:val="20"/>
          <w:u w:val="single"/>
        </w:rPr>
      </w:pPr>
      <w:r>
        <w:rPr>
          <w:rFonts w:ascii="Arial" w:hAnsi="Arial" w:cs="Arial"/>
          <w:sz w:val="20"/>
          <w:szCs w:val="20"/>
        </w:rPr>
        <w:t xml:space="preserve">Przedmiot umowy, o którym mowa w </w:t>
      </w:r>
      <w:r w:rsidRPr="00DA2B49">
        <w:rPr>
          <w:rFonts w:ascii="Arial" w:hAnsi="Arial" w:cs="Arial"/>
          <w:sz w:val="20"/>
          <w:szCs w:val="20"/>
        </w:rPr>
        <w:t xml:space="preserve">§ </w:t>
      </w:r>
      <w:r>
        <w:rPr>
          <w:rFonts w:ascii="Arial" w:hAnsi="Arial" w:cs="Arial"/>
          <w:sz w:val="20"/>
          <w:szCs w:val="20"/>
        </w:rPr>
        <w:t>1</w:t>
      </w:r>
      <w:r w:rsidR="005736AA">
        <w:rPr>
          <w:rFonts w:ascii="Arial" w:hAnsi="Arial" w:cs="Arial"/>
          <w:sz w:val="20"/>
          <w:szCs w:val="20"/>
        </w:rPr>
        <w:t xml:space="preserve"> wraz </w:t>
      </w:r>
      <w:r w:rsidR="005736AA" w:rsidRPr="001D50D4">
        <w:rPr>
          <w:rFonts w:ascii="Arial" w:hAnsi="Arial" w:cs="Arial"/>
          <w:sz w:val="20"/>
          <w:szCs w:val="20"/>
        </w:rPr>
        <w:t xml:space="preserve"> z dokumentami rozliczeniowymi, zostanie zrealizowana w nieprzekraczalnym terminie </w:t>
      </w:r>
      <w:bookmarkStart w:id="3" w:name="_Hlk144118617"/>
      <w:r w:rsidR="005736AA" w:rsidRPr="00C17956">
        <w:rPr>
          <w:rFonts w:ascii="Arial" w:hAnsi="Arial" w:cs="Arial"/>
          <w:b/>
          <w:sz w:val="20"/>
          <w:szCs w:val="20"/>
          <w:u w:val="single"/>
        </w:rPr>
        <w:t xml:space="preserve">od dnia podpisania umowy, </w:t>
      </w:r>
      <w:r w:rsidR="005736AA" w:rsidRPr="0062507A">
        <w:rPr>
          <w:rFonts w:ascii="Arial" w:hAnsi="Arial" w:cs="Arial"/>
          <w:b/>
          <w:sz w:val="20"/>
          <w:szCs w:val="20"/>
          <w:u w:val="single"/>
        </w:rPr>
        <w:t xml:space="preserve">nie wcześniej niż od </w:t>
      </w:r>
      <w:r w:rsidR="002A6157">
        <w:rPr>
          <w:rFonts w:ascii="Arial" w:hAnsi="Arial" w:cs="Arial"/>
          <w:b/>
          <w:sz w:val="20"/>
          <w:szCs w:val="20"/>
          <w:u w:val="single"/>
        </w:rPr>
        <w:t>01.01.2025</w:t>
      </w:r>
      <w:r w:rsidR="0062507A" w:rsidRPr="0062507A">
        <w:rPr>
          <w:rFonts w:ascii="Arial" w:hAnsi="Arial" w:cs="Arial"/>
          <w:b/>
          <w:sz w:val="20"/>
          <w:szCs w:val="20"/>
          <w:u w:val="single"/>
        </w:rPr>
        <w:t xml:space="preserve"> r</w:t>
      </w:r>
      <w:r w:rsidR="0062507A">
        <w:rPr>
          <w:rFonts w:ascii="Arial" w:hAnsi="Arial" w:cs="Arial"/>
          <w:sz w:val="20"/>
          <w:szCs w:val="20"/>
          <w:u w:val="single"/>
        </w:rPr>
        <w:t xml:space="preserve">. </w:t>
      </w:r>
      <w:r w:rsidR="005736AA" w:rsidRPr="00C17956">
        <w:rPr>
          <w:rFonts w:ascii="Arial" w:hAnsi="Arial" w:cs="Arial"/>
          <w:b/>
          <w:sz w:val="20"/>
          <w:szCs w:val="20"/>
          <w:u w:val="single"/>
        </w:rPr>
        <w:t>do dnia 1</w:t>
      </w:r>
      <w:r w:rsidR="00D31BD1">
        <w:rPr>
          <w:rFonts w:ascii="Arial" w:hAnsi="Arial" w:cs="Arial"/>
          <w:b/>
          <w:sz w:val="20"/>
          <w:szCs w:val="20"/>
          <w:u w:val="single"/>
        </w:rPr>
        <w:t>5.12.2025</w:t>
      </w:r>
      <w:r w:rsidR="005736AA" w:rsidRPr="00C17956">
        <w:rPr>
          <w:rFonts w:ascii="Arial" w:hAnsi="Arial" w:cs="Arial"/>
          <w:b/>
          <w:sz w:val="20"/>
          <w:szCs w:val="20"/>
          <w:u w:val="single"/>
        </w:rPr>
        <w:t xml:space="preserve"> r.</w:t>
      </w:r>
      <w:r w:rsidR="005736AA" w:rsidRPr="00C17956">
        <w:rPr>
          <w:rFonts w:ascii="Arial" w:hAnsi="Arial" w:cs="Arial"/>
          <w:sz w:val="20"/>
          <w:szCs w:val="20"/>
          <w:u w:val="single"/>
        </w:rPr>
        <w:t xml:space="preserve"> </w:t>
      </w:r>
    </w:p>
    <w:p w14:paraId="0DD8E48C" w14:textId="22C61094" w:rsidR="0062507A" w:rsidRDefault="0062507A" w:rsidP="005860D7">
      <w:pPr>
        <w:suppressAutoHyphens/>
        <w:spacing w:after="0" w:line="240" w:lineRule="auto"/>
        <w:rPr>
          <w:rFonts w:ascii="Arial" w:hAnsi="Arial" w:cs="Arial"/>
          <w:sz w:val="20"/>
          <w:szCs w:val="20"/>
          <w:u w:val="single"/>
        </w:rPr>
      </w:pPr>
    </w:p>
    <w:p w14:paraId="1DA5303D" w14:textId="557E969E" w:rsidR="0062507A" w:rsidRPr="0062507A" w:rsidRDefault="0062507A" w:rsidP="0062507A">
      <w:pPr>
        <w:spacing w:after="0"/>
        <w:jc w:val="center"/>
        <w:rPr>
          <w:rFonts w:ascii="Arial" w:hAnsi="Arial" w:cs="Arial"/>
          <w:b/>
          <w:sz w:val="20"/>
          <w:szCs w:val="20"/>
        </w:rPr>
      </w:pPr>
      <w:r w:rsidRPr="0062507A">
        <w:rPr>
          <w:rFonts w:ascii="Arial" w:hAnsi="Arial" w:cs="Arial"/>
          <w:b/>
          <w:sz w:val="20"/>
          <w:szCs w:val="20"/>
        </w:rPr>
        <w:t>§ 4</w:t>
      </w:r>
    </w:p>
    <w:p w14:paraId="74650B01" w14:textId="77777777" w:rsidR="0062507A" w:rsidRPr="0062507A" w:rsidRDefault="0062507A" w:rsidP="0062507A">
      <w:pPr>
        <w:spacing w:after="0"/>
        <w:jc w:val="center"/>
        <w:rPr>
          <w:rFonts w:ascii="Arial" w:hAnsi="Arial" w:cs="Arial"/>
          <w:b/>
          <w:sz w:val="20"/>
          <w:szCs w:val="20"/>
        </w:rPr>
      </w:pPr>
    </w:p>
    <w:p w14:paraId="65385173" w14:textId="77777777" w:rsidR="0062507A" w:rsidRPr="0062507A" w:rsidRDefault="0062507A" w:rsidP="0062507A">
      <w:pPr>
        <w:spacing w:after="0"/>
        <w:jc w:val="center"/>
        <w:rPr>
          <w:rFonts w:ascii="Arial" w:hAnsi="Arial" w:cs="Arial"/>
          <w:b/>
          <w:sz w:val="20"/>
          <w:szCs w:val="20"/>
        </w:rPr>
      </w:pPr>
      <w:r w:rsidRPr="0062507A">
        <w:rPr>
          <w:rFonts w:ascii="Arial" w:hAnsi="Arial" w:cs="Arial"/>
          <w:b/>
          <w:sz w:val="20"/>
          <w:szCs w:val="20"/>
        </w:rPr>
        <w:t>MIEJSCE WYKONYWANIA PRZEDMIOTU UMOWY</w:t>
      </w:r>
    </w:p>
    <w:p w14:paraId="3C9998F2" w14:textId="77777777" w:rsidR="0062507A" w:rsidRPr="00080909" w:rsidRDefault="0062507A" w:rsidP="0062507A">
      <w:pPr>
        <w:spacing w:after="0" w:line="240" w:lineRule="auto"/>
        <w:jc w:val="center"/>
        <w:rPr>
          <w:rFonts w:ascii="Arial" w:hAnsi="Arial" w:cs="Arial"/>
          <w:b/>
        </w:rPr>
      </w:pPr>
    </w:p>
    <w:p w14:paraId="33E8D76B" w14:textId="4E708FCA" w:rsidR="0062507A" w:rsidRDefault="0062507A" w:rsidP="00C52831">
      <w:pPr>
        <w:pStyle w:val="Akapitzlist"/>
        <w:numPr>
          <w:ilvl w:val="0"/>
          <w:numId w:val="5"/>
        </w:numPr>
        <w:spacing w:after="0" w:line="240" w:lineRule="auto"/>
        <w:ind w:left="0" w:hanging="284"/>
        <w:jc w:val="both"/>
        <w:rPr>
          <w:rFonts w:ascii="Arial" w:hAnsi="Arial" w:cs="Arial"/>
          <w:sz w:val="20"/>
          <w:szCs w:val="20"/>
        </w:rPr>
      </w:pPr>
      <w:r w:rsidRPr="0062507A">
        <w:rPr>
          <w:rFonts w:ascii="Arial" w:hAnsi="Arial" w:cs="Arial"/>
          <w:sz w:val="20"/>
          <w:szCs w:val="20"/>
        </w:rPr>
        <w:t>Strony ustalają, że świadczenie usług, o których mowa w § 1</w:t>
      </w:r>
      <w:r w:rsidRPr="0062507A">
        <w:rPr>
          <w:rFonts w:ascii="Arial" w:hAnsi="Arial" w:cs="Arial"/>
          <w:b/>
          <w:sz w:val="20"/>
          <w:szCs w:val="20"/>
        </w:rPr>
        <w:t xml:space="preserve"> </w:t>
      </w:r>
      <w:r w:rsidRPr="0062507A">
        <w:rPr>
          <w:rFonts w:ascii="Arial" w:hAnsi="Arial" w:cs="Arial"/>
          <w:sz w:val="20"/>
          <w:szCs w:val="20"/>
        </w:rPr>
        <w:t>następować będzie w kompleksach jednostek będących na zaopatrzeniu gospodarczym Zamawiającego lub w razie potrzeby w siedzibie Wykonawcy.</w:t>
      </w:r>
    </w:p>
    <w:p w14:paraId="27A40459" w14:textId="20622D5A" w:rsidR="0062507A" w:rsidRPr="0062507A" w:rsidRDefault="0062507A" w:rsidP="00C52831">
      <w:pPr>
        <w:pStyle w:val="Akapitzlist"/>
        <w:numPr>
          <w:ilvl w:val="0"/>
          <w:numId w:val="5"/>
        </w:numPr>
        <w:spacing w:after="0" w:line="240" w:lineRule="auto"/>
        <w:ind w:left="0" w:hanging="284"/>
        <w:jc w:val="both"/>
        <w:rPr>
          <w:rFonts w:ascii="Arial" w:hAnsi="Arial" w:cs="Arial"/>
          <w:sz w:val="20"/>
          <w:szCs w:val="20"/>
        </w:rPr>
      </w:pPr>
      <w:r w:rsidRPr="0062507A">
        <w:rPr>
          <w:rFonts w:ascii="Arial" w:hAnsi="Arial" w:cs="Arial"/>
          <w:sz w:val="20"/>
          <w:szCs w:val="20"/>
        </w:rPr>
        <w:t xml:space="preserve">Ilościowy i jakościowy odbiór usług stanowiących przedmiot umowy dokonywany będzie przez Zamawiającego/przedstawiciela Zamawiającego w miejscu użytkowania przedmiotu umowy lub </w:t>
      </w:r>
      <w:r>
        <w:rPr>
          <w:rFonts w:ascii="Arial" w:hAnsi="Arial" w:cs="Arial"/>
          <w:sz w:val="20"/>
          <w:szCs w:val="20"/>
        </w:rPr>
        <w:br/>
      </w:r>
      <w:r w:rsidRPr="0062507A">
        <w:rPr>
          <w:rFonts w:ascii="Arial" w:hAnsi="Arial" w:cs="Arial"/>
          <w:sz w:val="20"/>
          <w:szCs w:val="20"/>
        </w:rPr>
        <w:t>w</w:t>
      </w:r>
      <w:r>
        <w:rPr>
          <w:rFonts w:ascii="Arial" w:hAnsi="Arial" w:cs="Arial"/>
          <w:sz w:val="20"/>
          <w:szCs w:val="20"/>
        </w:rPr>
        <w:t xml:space="preserve"> </w:t>
      </w:r>
      <w:r w:rsidRPr="0062507A">
        <w:rPr>
          <w:rFonts w:ascii="Arial" w:hAnsi="Arial" w:cs="Arial"/>
          <w:sz w:val="20"/>
          <w:szCs w:val="20"/>
        </w:rPr>
        <w:t xml:space="preserve">miejscu realizacji wcześniej wyznaczonym na terenie: </w:t>
      </w:r>
    </w:p>
    <w:p w14:paraId="5A47952F" w14:textId="77777777"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sz w:val="20"/>
          <w:szCs w:val="20"/>
        </w:rPr>
        <w:t>16WOG, ul. Główna 1, 78-513 Oleszno;</w:t>
      </w:r>
    </w:p>
    <w:p w14:paraId="07331786" w14:textId="77777777"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sz w:val="20"/>
          <w:szCs w:val="20"/>
        </w:rPr>
        <w:t>CSB, ul. Główna 1, 78-513  Oleszno; WŻW, ul. Główna 18, 78-513  Oleszno;</w:t>
      </w:r>
    </w:p>
    <w:p w14:paraId="4E1A354A" w14:textId="24559FF0" w:rsidR="0062507A" w:rsidRPr="0062507A" w:rsidRDefault="0062507A" w:rsidP="00C52831">
      <w:pPr>
        <w:pStyle w:val="Akapitzlist"/>
        <w:numPr>
          <w:ilvl w:val="0"/>
          <w:numId w:val="6"/>
        </w:numPr>
        <w:tabs>
          <w:tab w:val="left" w:pos="851"/>
        </w:tabs>
        <w:spacing w:after="0" w:line="240" w:lineRule="auto"/>
        <w:ind w:left="426"/>
        <w:rPr>
          <w:rFonts w:ascii="Arial" w:hAnsi="Arial" w:cs="Arial"/>
          <w:sz w:val="20"/>
          <w:szCs w:val="20"/>
        </w:rPr>
      </w:pPr>
      <w:r w:rsidRPr="0062507A">
        <w:rPr>
          <w:rFonts w:ascii="Arial" w:hAnsi="Arial" w:cs="Arial"/>
          <w:sz w:val="20"/>
          <w:szCs w:val="20"/>
        </w:rPr>
        <w:t>Placówka Żandarmerii Wojskowej w Wałczu ul. Wojska Polskiego 76/5, 78-600  Wałcz;</w:t>
      </w:r>
    </w:p>
    <w:p w14:paraId="5E7B27E8" w14:textId="3CB91B35" w:rsidR="0062507A" w:rsidRPr="0062507A" w:rsidRDefault="0062507A" w:rsidP="00C52831">
      <w:pPr>
        <w:pStyle w:val="Akapitzlist"/>
        <w:numPr>
          <w:ilvl w:val="0"/>
          <w:numId w:val="6"/>
        </w:numPr>
        <w:tabs>
          <w:tab w:val="left" w:pos="851"/>
        </w:tabs>
        <w:spacing w:after="0" w:line="240" w:lineRule="auto"/>
        <w:ind w:left="426"/>
        <w:rPr>
          <w:rFonts w:ascii="Arial" w:hAnsi="Arial" w:cs="Arial"/>
          <w:sz w:val="20"/>
          <w:szCs w:val="20"/>
        </w:rPr>
      </w:pPr>
      <w:r w:rsidRPr="0062507A">
        <w:rPr>
          <w:rFonts w:ascii="Arial" w:hAnsi="Arial" w:cs="Arial"/>
          <w:sz w:val="20"/>
          <w:szCs w:val="20"/>
        </w:rPr>
        <w:t>104blog, ul. Kościuszki 24, 78-600 Wałcz;</w:t>
      </w:r>
    </w:p>
    <w:p w14:paraId="35B6C8D2" w14:textId="0B89B388" w:rsidR="0062507A" w:rsidRPr="0062507A" w:rsidRDefault="0062507A" w:rsidP="00C52831">
      <w:pPr>
        <w:pStyle w:val="Akapitzlist"/>
        <w:numPr>
          <w:ilvl w:val="0"/>
          <w:numId w:val="6"/>
        </w:numPr>
        <w:tabs>
          <w:tab w:val="left" w:pos="851"/>
        </w:tabs>
        <w:spacing w:after="0" w:line="240" w:lineRule="auto"/>
        <w:ind w:left="426"/>
        <w:rPr>
          <w:rFonts w:ascii="Arial" w:hAnsi="Arial" w:cs="Arial"/>
          <w:sz w:val="20"/>
          <w:szCs w:val="20"/>
        </w:rPr>
      </w:pPr>
      <w:r w:rsidRPr="0062507A">
        <w:rPr>
          <w:rFonts w:ascii="Arial" w:hAnsi="Arial" w:cs="Arial"/>
          <w:sz w:val="20"/>
          <w:szCs w:val="20"/>
        </w:rPr>
        <w:t xml:space="preserve">100błącz, ul. Kościuszki 24, 78-600 Wałcz; </w:t>
      </w:r>
    </w:p>
    <w:p w14:paraId="4042FC73" w14:textId="0F7B62CB"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sz w:val="20"/>
          <w:szCs w:val="20"/>
        </w:rPr>
        <w:t>Parafia Wojskowa ul. Wojska Polskiego 101, 78-600  Wałcz;</w:t>
      </w:r>
    </w:p>
    <w:p w14:paraId="64DBB1A6" w14:textId="08FDE65E"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sz w:val="20"/>
          <w:szCs w:val="20"/>
        </w:rPr>
        <w:t>2BZ, ul. Czwartków 4, 78-520 Złocieniec;</w:t>
      </w:r>
    </w:p>
    <w:p w14:paraId="5B3B2065" w14:textId="338B7B17" w:rsidR="0062507A" w:rsidRPr="0062507A" w:rsidRDefault="0062507A" w:rsidP="00C52831">
      <w:pPr>
        <w:pStyle w:val="Akapitzlist"/>
        <w:numPr>
          <w:ilvl w:val="0"/>
          <w:numId w:val="6"/>
        </w:numPr>
        <w:spacing w:after="0" w:line="240" w:lineRule="auto"/>
        <w:ind w:left="426"/>
        <w:rPr>
          <w:rFonts w:ascii="Arial" w:hAnsi="Arial" w:cs="Arial"/>
          <w:sz w:val="20"/>
          <w:szCs w:val="20"/>
        </w:rPr>
      </w:pPr>
      <w:proofErr w:type="spellStart"/>
      <w:r w:rsidRPr="0062507A">
        <w:rPr>
          <w:rFonts w:ascii="Arial" w:hAnsi="Arial" w:cs="Arial"/>
          <w:sz w:val="20"/>
          <w:szCs w:val="20"/>
        </w:rPr>
        <w:t>DWKTr</w:t>
      </w:r>
      <w:proofErr w:type="spellEnd"/>
      <w:r w:rsidRPr="0062507A">
        <w:rPr>
          <w:rFonts w:ascii="Arial" w:hAnsi="Arial" w:cs="Arial"/>
          <w:sz w:val="20"/>
          <w:szCs w:val="20"/>
        </w:rPr>
        <w:t>, ul. Kościuszki 55, 78-400  Szczecinek;</w:t>
      </w:r>
    </w:p>
    <w:p w14:paraId="06569C89" w14:textId="04F4847E"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sz w:val="20"/>
          <w:szCs w:val="20"/>
        </w:rPr>
        <w:t>WCR, ul. Kościuszki 55, 78-400 Szczecinek;</w:t>
      </w:r>
    </w:p>
    <w:p w14:paraId="43BFDF14" w14:textId="29D25430"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sz w:val="20"/>
          <w:szCs w:val="20"/>
        </w:rPr>
        <w:t>21CPL Nadarzyce, 64-915, Jastrowie Nadarzyce;</w:t>
      </w:r>
    </w:p>
    <w:p w14:paraId="32DDDBA8" w14:textId="3219FB81"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color w:val="000000"/>
          <w:sz w:val="20"/>
          <w:szCs w:val="20"/>
        </w:rPr>
        <w:t>Grupa Zabezpieczenia Wałcz, 78-540 Cybowo;</w:t>
      </w:r>
    </w:p>
    <w:p w14:paraId="04408A43" w14:textId="211808E5"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color w:val="000000"/>
          <w:sz w:val="20"/>
          <w:szCs w:val="20"/>
        </w:rPr>
        <w:t>Grupa Zabezpieczenia Wałcz, 73-220 Drawno;</w:t>
      </w:r>
    </w:p>
    <w:p w14:paraId="3B04D1BB" w14:textId="2D0B2F08"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color w:val="000000"/>
          <w:sz w:val="20"/>
          <w:szCs w:val="20"/>
        </w:rPr>
        <w:t>Grupa Zabezpieczenia Wałcz, ul. Kościuszki 24, 78-600 Wałcz;</w:t>
      </w:r>
    </w:p>
    <w:p w14:paraId="42EEBEE9" w14:textId="1EE75DEE" w:rsidR="0062507A" w:rsidRPr="0062507A" w:rsidRDefault="0062507A" w:rsidP="00C52831">
      <w:pPr>
        <w:pStyle w:val="Bezodstpw"/>
        <w:numPr>
          <w:ilvl w:val="0"/>
          <w:numId w:val="6"/>
        </w:numPr>
        <w:ind w:left="426"/>
        <w:rPr>
          <w:rFonts w:ascii="Arial" w:hAnsi="Arial" w:cs="Arial"/>
          <w:color w:val="000000"/>
          <w:sz w:val="20"/>
          <w:szCs w:val="20"/>
        </w:rPr>
      </w:pPr>
      <w:r w:rsidRPr="0062507A">
        <w:rPr>
          <w:rFonts w:ascii="Arial" w:hAnsi="Arial" w:cs="Arial"/>
          <w:color w:val="000000"/>
          <w:sz w:val="20"/>
          <w:szCs w:val="20"/>
        </w:rPr>
        <w:t xml:space="preserve">Grupa Zabezpieczenia Oleszno, </w:t>
      </w:r>
      <w:r w:rsidRPr="0062507A">
        <w:rPr>
          <w:rFonts w:ascii="Arial" w:hAnsi="Arial" w:cs="Arial"/>
          <w:sz w:val="20"/>
          <w:szCs w:val="20"/>
        </w:rPr>
        <w:t xml:space="preserve">ul. Główna 22, </w:t>
      </w:r>
      <w:r w:rsidRPr="0062507A">
        <w:rPr>
          <w:rFonts w:ascii="Arial" w:hAnsi="Arial" w:cs="Arial"/>
          <w:color w:val="000000"/>
          <w:sz w:val="20"/>
          <w:szCs w:val="20"/>
        </w:rPr>
        <w:t>78-513 Oleszno;</w:t>
      </w:r>
    </w:p>
    <w:p w14:paraId="5C1ED187" w14:textId="12A03CD4" w:rsidR="0062507A" w:rsidRPr="0062507A"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color w:val="000000"/>
          <w:sz w:val="20"/>
          <w:szCs w:val="20"/>
        </w:rPr>
        <w:t>Grupa Zabezpieczenia Złocieniec, u</w:t>
      </w:r>
      <w:r w:rsidRPr="0062507A">
        <w:rPr>
          <w:rFonts w:ascii="Arial" w:hAnsi="Arial" w:cs="Arial"/>
          <w:sz w:val="20"/>
          <w:szCs w:val="20"/>
        </w:rPr>
        <w:t>l. Czwartków 4,</w:t>
      </w:r>
      <w:r w:rsidRPr="0062507A">
        <w:rPr>
          <w:rFonts w:ascii="Arial" w:hAnsi="Arial" w:cs="Arial"/>
          <w:color w:val="000000"/>
          <w:sz w:val="20"/>
          <w:szCs w:val="20"/>
        </w:rPr>
        <w:t xml:space="preserve"> 78-520 Złocieniec;</w:t>
      </w:r>
    </w:p>
    <w:p w14:paraId="2558FC90" w14:textId="40C2DC13" w:rsidR="0062507A" w:rsidRPr="00F013EE" w:rsidRDefault="0062507A" w:rsidP="00C52831">
      <w:pPr>
        <w:pStyle w:val="Akapitzlist"/>
        <w:numPr>
          <w:ilvl w:val="0"/>
          <w:numId w:val="6"/>
        </w:numPr>
        <w:spacing w:after="0" w:line="240" w:lineRule="auto"/>
        <w:ind w:left="426"/>
        <w:rPr>
          <w:rFonts w:ascii="Arial" w:hAnsi="Arial" w:cs="Arial"/>
          <w:sz w:val="20"/>
          <w:szCs w:val="20"/>
        </w:rPr>
      </w:pPr>
      <w:r w:rsidRPr="0062507A">
        <w:rPr>
          <w:rFonts w:ascii="Arial" w:hAnsi="Arial" w:cs="Arial"/>
          <w:color w:val="000000"/>
          <w:sz w:val="20"/>
          <w:szCs w:val="20"/>
        </w:rPr>
        <w:t xml:space="preserve">Infrastruktura / 16WOG /, </w:t>
      </w:r>
      <w:r w:rsidRPr="0062507A">
        <w:rPr>
          <w:rFonts w:ascii="Arial" w:hAnsi="Arial" w:cs="Arial"/>
          <w:sz w:val="20"/>
          <w:szCs w:val="20"/>
        </w:rPr>
        <w:t>ul. Główna 1</w:t>
      </w:r>
      <w:r w:rsidRPr="0062507A">
        <w:rPr>
          <w:rFonts w:ascii="Arial" w:hAnsi="Arial" w:cs="Arial"/>
          <w:color w:val="000000"/>
          <w:sz w:val="20"/>
          <w:szCs w:val="20"/>
        </w:rPr>
        <w:t>, 78- 513 Oleszno.</w:t>
      </w:r>
    </w:p>
    <w:p w14:paraId="0DDFB569" w14:textId="544E27EA" w:rsidR="00CA06B9" w:rsidRPr="00675DBA" w:rsidRDefault="006F0F63" w:rsidP="00862335">
      <w:pPr>
        <w:pStyle w:val="Akapitzlist"/>
        <w:numPr>
          <w:ilvl w:val="0"/>
          <w:numId w:val="6"/>
        </w:numPr>
        <w:spacing w:after="0" w:line="240" w:lineRule="auto"/>
        <w:ind w:left="426"/>
        <w:rPr>
          <w:rFonts w:ascii="Arial" w:hAnsi="Arial" w:cs="Arial"/>
          <w:sz w:val="20"/>
          <w:szCs w:val="20"/>
        </w:rPr>
      </w:pPr>
      <w:r>
        <w:rPr>
          <w:rFonts w:ascii="Arial" w:hAnsi="Arial" w:cs="Arial"/>
          <w:color w:val="000000"/>
          <w:sz w:val="20"/>
          <w:szCs w:val="20"/>
        </w:rPr>
        <w:t>14 Zachodniopomorska Brygada O</w:t>
      </w:r>
      <w:r w:rsidR="000B6F90" w:rsidRPr="00675DBA">
        <w:rPr>
          <w:rFonts w:ascii="Arial" w:hAnsi="Arial" w:cs="Arial"/>
          <w:color w:val="000000"/>
          <w:sz w:val="20"/>
          <w:szCs w:val="20"/>
        </w:rPr>
        <w:t>br</w:t>
      </w:r>
      <w:r w:rsidR="00675DBA">
        <w:rPr>
          <w:rFonts w:ascii="Arial" w:hAnsi="Arial" w:cs="Arial"/>
          <w:color w:val="000000"/>
          <w:sz w:val="20"/>
          <w:szCs w:val="20"/>
        </w:rPr>
        <w:t>ony Terytorialnej (134 blp)</w:t>
      </w:r>
      <w:r>
        <w:rPr>
          <w:rFonts w:ascii="Arial" w:hAnsi="Arial" w:cs="Arial"/>
          <w:color w:val="000000"/>
          <w:sz w:val="20"/>
          <w:szCs w:val="20"/>
        </w:rPr>
        <w:t>, ul. Wojska Polskiego 65,</w:t>
      </w:r>
      <w:r w:rsidR="00681725">
        <w:rPr>
          <w:rFonts w:ascii="Arial" w:hAnsi="Arial" w:cs="Arial"/>
          <w:color w:val="000000"/>
          <w:sz w:val="20"/>
          <w:szCs w:val="20"/>
        </w:rPr>
        <w:br/>
      </w:r>
      <w:r w:rsidRPr="0062507A">
        <w:rPr>
          <w:rFonts w:ascii="Arial" w:hAnsi="Arial" w:cs="Arial"/>
          <w:color w:val="000000"/>
          <w:sz w:val="20"/>
          <w:szCs w:val="20"/>
        </w:rPr>
        <w:t>78-600 Wałcz</w:t>
      </w:r>
    </w:p>
    <w:p w14:paraId="186FBB89" w14:textId="1BBBB288" w:rsidR="00861C9E" w:rsidRDefault="00861C9E" w:rsidP="00861C9E">
      <w:pPr>
        <w:spacing w:after="0" w:line="240" w:lineRule="auto"/>
        <w:jc w:val="center"/>
        <w:rPr>
          <w:rFonts w:ascii="Arial" w:hAnsi="Arial" w:cs="Arial"/>
          <w:b/>
          <w:sz w:val="20"/>
          <w:szCs w:val="20"/>
        </w:rPr>
      </w:pPr>
      <w:r w:rsidRPr="00861C9E">
        <w:rPr>
          <w:rFonts w:ascii="Arial" w:hAnsi="Arial" w:cs="Arial"/>
          <w:b/>
          <w:sz w:val="20"/>
          <w:szCs w:val="20"/>
        </w:rPr>
        <w:t xml:space="preserve">§ </w:t>
      </w:r>
      <w:r w:rsidR="00E12E08">
        <w:rPr>
          <w:rFonts w:ascii="Arial" w:hAnsi="Arial" w:cs="Arial"/>
          <w:b/>
          <w:sz w:val="20"/>
          <w:szCs w:val="20"/>
        </w:rPr>
        <w:t>5</w:t>
      </w:r>
    </w:p>
    <w:p w14:paraId="60276EC7" w14:textId="77777777" w:rsidR="00861C9E" w:rsidRPr="00861C9E" w:rsidRDefault="00861C9E" w:rsidP="00861C9E">
      <w:pPr>
        <w:spacing w:after="0" w:line="240" w:lineRule="auto"/>
        <w:jc w:val="center"/>
        <w:rPr>
          <w:rFonts w:ascii="Arial" w:hAnsi="Arial" w:cs="Arial"/>
          <w:b/>
          <w:sz w:val="20"/>
          <w:szCs w:val="20"/>
        </w:rPr>
      </w:pPr>
    </w:p>
    <w:p w14:paraId="117A40E0" w14:textId="7B9BF9B4" w:rsidR="00861C9E" w:rsidRPr="00861C9E" w:rsidRDefault="00861C9E" w:rsidP="00861C9E">
      <w:pPr>
        <w:spacing w:after="0" w:line="240" w:lineRule="auto"/>
        <w:jc w:val="center"/>
        <w:rPr>
          <w:rFonts w:ascii="Arial" w:hAnsi="Arial" w:cs="Arial"/>
          <w:b/>
          <w:sz w:val="20"/>
          <w:szCs w:val="20"/>
        </w:rPr>
      </w:pPr>
      <w:r w:rsidRPr="00861C9E">
        <w:rPr>
          <w:rFonts w:ascii="Arial" w:hAnsi="Arial" w:cs="Arial"/>
          <w:b/>
          <w:sz w:val="20"/>
          <w:szCs w:val="20"/>
        </w:rPr>
        <w:t>ILOŚĆ, SPOSÓB PRZYJĘCIA I ROZLICZENIA PRZEDMIOTU UMOWY</w:t>
      </w:r>
    </w:p>
    <w:p w14:paraId="1A179D81" w14:textId="77777777" w:rsidR="00861C9E" w:rsidRPr="00861C9E" w:rsidRDefault="00861C9E" w:rsidP="00861C9E">
      <w:pPr>
        <w:spacing w:after="0" w:line="240" w:lineRule="auto"/>
        <w:rPr>
          <w:rFonts w:ascii="Arial" w:hAnsi="Arial" w:cs="Arial"/>
          <w:sz w:val="20"/>
          <w:szCs w:val="20"/>
        </w:rPr>
      </w:pPr>
    </w:p>
    <w:p w14:paraId="7629E7BE" w14:textId="77777777" w:rsidR="00861C9E" w:rsidRDefault="00861C9E" w:rsidP="00C52831">
      <w:pPr>
        <w:pStyle w:val="Akapitzlist"/>
        <w:numPr>
          <w:ilvl w:val="0"/>
          <w:numId w:val="7"/>
        </w:numPr>
        <w:spacing w:after="0" w:line="240" w:lineRule="auto"/>
        <w:ind w:left="0" w:hanging="284"/>
        <w:jc w:val="both"/>
        <w:rPr>
          <w:rFonts w:ascii="Arial" w:hAnsi="Arial" w:cs="Arial"/>
          <w:sz w:val="20"/>
          <w:szCs w:val="20"/>
        </w:rPr>
      </w:pPr>
      <w:r w:rsidRPr="00861C9E">
        <w:rPr>
          <w:rFonts w:ascii="Arial" w:hAnsi="Arial" w:cs="Arial"/>
          <w:sz w:val="20"/>
          <w:szCs w:val="20"/>
        </w:rPr>
        <w:t>Naprawa sprzętu pogwarancyjnego obejmuje naprawę wszystkich usterek, w tym elektronikę. Ilość sprzętu informatycznego przeznaczonego do wykonania usługi konserwacji lub naprawy</w:t>
      </w:r>
      <w:r>
        <w:rPr>
          <w:rFonts w:ascii="Arial" w:hAnsi="Arial" w:cs="Arial"/>
          <w:sz w:val="20"/>
          <w:szCs w:val="20"/>
        </w:rPr>
        <w:t xml:space="preserve"> </w:t>
      </w:r>
      <w:r w:rsidRPr="00861C9E">
        <w:rPr>
          <w:rFonts w:ascii="Arial" w:hAnsi="Arial" w:cs="Arial"/>
          <w:sz w:val="20"/>
          <w:szCs w:val="20"/>
        </w:rPr>
        <w:t>pogwarancyjnej  zależna jest od potrzeb Zamawiającego. Wykonawca wyraża zgodę na nielimitowaną ilość sprzętu zgłoszoną do naprawy.</w:t>
      </w:r>
    </w:p>
    <w:p w14:paraId="2EBF292E" w14:textId="77777777" w:rsidR="00861C9E" w:rsidRDefault="00861C9E" w:rsidP="00C52831">
      <w:pPr>
        <w:pStyle w:val="Akapitzlist"/>
        <w:numPr>
          <w:ilvl w:val="0"/>
          <w:numId w:val="7"/>
        </w:numPr>
        <w:spacing w:after="0" w:line="240" w:lineRule="auto"/>
        <w:ind w:left="0" w:hanging="284"/>
        <w:jc w:val="both"/>
        <w:rPr>
          <w:rFonts w:ascii="Arial" w:hAnsi="Arial" w:cs="Arial"/>
          <w:sz w:val="20"/>
          <w:szCs w:val="20"/>
        </w:rPr>
      </w:pPr>
      <w:r w:rsidRPr="00861C9E">
        <w:rPr>
          <w:rFonts w:ascii="Arial" w:hAnsi="Arial" w:cs="Arial"/>
          <w:sz w:val="20"/>
          <w:szCs w:val="20"/>
        </w:rPr>
        <w:t>Zamawiający nie ponosi konsekwencji w przypadku zmniejszenia ilości sprzętu  wcześniej zgłoszonego  do wykonania usługi, konserwacji lub naprawy.</w:t>
      </w:r>
    </w:p>
    <w:p w14:paraId="615B2906" w14:textId="4A0C0AEB" w:rsidR="00861C9E" w:rsidRDefault="00861C9E" w:rsidP="00C52831">
      <w:pPr>
        <w:pStyle w:val="Akapitzlist"/>
        <w:numPr>
          <w:ilvl w:val="0"/>
          <w:numId w:val="7"/>
        </w:numPr>
        <w:spacing w:after="0" w:line="240" w:lineRule="auto"/>
        <w:ind w:left="0" w:hanging="284"/>
        <w:jc w:val="both"/>
        <w:rPr>
          <w:rFonts w:ascii="Arial" w:hAnsi="Arial" w:cs="Arial"/>
          <w:sz w:val="20"/>
          <w:szCs w:val="20"/>
        </w:rPr>
      </w:pPr>
      <w:r w:rsidRPr="00861C9E">
        <w:rPr>
          <w:rFonts w:ascii="Arial" w:hAnsi="Arial" w:cs="Arial"/>
          <w:sz w:val="20"/>
          <w:szCs w:val="20"/>
        </w:rPr>
        <w:t>Częstotliwoś</w:t>
      </w:r>
      <w:r w:rsidR="000B6F90">
        <w:rPr>
          <w:rFonts w:ascii="Arial" w:hAnsi="Arial" w:cs="Arial"/>
          <w:sz w:val="20"/>
          <w:szCs w:val="20"/>
        </w:rPr>
        <w:t xml:space="preserve">ć wykonywania usługi – wg potrzeb Zamawiającego </w:t>
      </w:r>
      <w:r w:rsidRPr="00861C9E">
        <w:rPr>
          <w:rFonts w:ascii="Arial" w:hAnsi="Arial" w:cs="Arial"/>
          <w:sz w:val="20"/>
          <w:szCs w:val="20"/>
        </w:rPr>
        <w:t xml:space="preserve">(ustalane mailowo lub osobiście). Naprawy urządzeń wykonywane będą u Zamawiającego, </w:t>
      </w:r>
      <w:r w:rsidRPr="00861C9E">
        <w:rPr>
          <w:rFonts w:ascii="Arial" w:hAnsi="Arial" w:cs="Arial"/>
          <w:sz w:val="20"/>
          <w:szCs w:val="20"/>
          <w:u w:val="single"/>
        </w:rPr>
        <w:t>w godzinach od 7:30 do 15:00 w dni robocze od poniedziałku do czwartku i od 7:30 do 12:30 w piątek</w:t>
      </w:r>
      <w:r w:rsidRPr="00861C9E">
        <w:rPr>
          <w:rFonts w:ascii="Arial" w:hAnsi="Arial" w:cs="Arial"/>
          <w:sz w:val="20"/>
          <w:szCs w:val="20"/>
        </w:rPr>
        <w:t xml:space="preserve">, w  pomieszczeniach, w których są użytkowane. </w:t>
      </w:r>
    </w:p>
    <w:p w14:paraId="3EFD145A" w14:textId="1D6FF831" w:rsidR="00861C9E" w:rsidRPr="00861C9E" w:rsidRDefault="00861C9E" w:rsidP="00C52831">
      <w:pPr>
        <w:pStyle w:val="Akapitzlist"/>
        <w:numPr>
          <w:ilvl w:val="0"/>
          <w:numId w:val="7"/>
        </w:numPr>
        <w:spacing w:after="0" w:line="240" w:lineRule="auto"/>
        <w:ind w:left="0" w:hanging="284"/>
        <w:jc w:val="both"/>
        <w:rPr>
          <w:rFonts w:ascii="Arial" w:hAnsi="Arial" w:cs="Arial"/>
          <w:sz w:val="20"/>
          <w:szCs w:val="20"/>
        </w:rPr>
      </w:pPr>
      <w:r w:rsidRPr="00861C9E">
        <w:rPr>
          <w:rFonts w:ascii="Arial" w:hAnsi="Arial" w:cs="Arial"/>
          <w:sz w:val="20"/>
          <w:szCs w:val="20"/>
        </w:rPr>
        <w:t>W ramach umowy przedstawiciel Zamawiającego powiadamia Wykonawcę o konieczności wykonania usługi konserwacji lub naprawy pogwarancyjnej przekazuj</w:t>
      </w:r>
      <w:r w:rsidR="00002564">
        <w:rPr>
          <w:rFonts w:ascii="Arial" w:hAnsi="Arial" w:cs="Arial"/>
          <w:sz w:val="20"/>
          <w:szCs w:val="20"/>
        </w:rPr>
        <w:t>ąc Wykonawcy Zlecenie Wykonania Usługi</w:t>
      </w:r>
      <w:r w:rsidRPr="00861C9E">
        <w:rPr>
          <w:rFonts w:ascii="Arial" w:hAnsi="Arial" w:cs="Arial"/>
          <w:sz w:val="20"/>
          <w:szCs w:val="20"/>
        </w:rPr>
        <w:t xml:space="preserve"> </w:t>
      </w:r>
      <w:r w:rsidR="00002564">
        <w:rPr>
          <w:rFonts w:ascii="Arial" w:hAnsi="Arial" w:cs="Arial"/>
          <w:sz w:val="20"/>
          <w:szCs w:val="20"/>
        </w:rPr>
        <w:t>(</w:t>
      </w:r>
      <w:r w:rsidR="00C479B0" w:rsidRPr="00C479B0">
        <w:rPr>
          <w:rFonts w:ascii="Arial" w:hAnsi="Arial" w:cs="Arial"/>
          <w:sz w:val="20"/>
          <w:szCs w:val="20"/>
        </w:rPr>
        <w:t xml:space="preserve">zał. nr 6 </w:t>
      </w:r>
      <w:r w:rsidR="00002564" w:rsidRPr="00C479B0">
        <w:rPr>
          <w:rFonts w:ascii="Arial" w:hAnsi="Arial" w:cs="Arial"/>
          <w:sz w:val="20"/>
          <w:szCs w:val="20"/>
        </w:rPr>
        <w:t>do umowy)</w:t>
      </w:r>
      <w:r w:rsidR="00002564">
        <w:rPr>
          <w:rFonts w:ascii="Arial" w:hAnsi="Arial" w:cs="Arial"/>
          <w:sz w:val="20"/>
          <w:szCs w:val="20"/>
        </w:rPr>
        <w:t xml:space="preserve"> utworzone na podstawie dostarczonych przez użytkownika sprzętu dokumentów: </w:t>
      </w:r>
      <w:r w:rsidRPr="00861C9E">
        <w:rPr>
          <w:rFonts w:ascii="Arial" w:hAnsi="Arial" w:cs="Arial"/>
          <w:sz w:val="20"/>
          <w:szCs w:val="20"/>
        </w:rPr>
        <w:t>Protokół Stanu Techniczne</w:t>
      </w:r>
      <w:r w:rsidR="00002564">
        <w:rPr>
          <w:rFonts w:ascii="Arial" w:hAnsi="Arial" w:cs="Arial"/>
          <w:sz w:val="20"/>
          <w:szCs w:val="20"/>
        </w:rPr>
        <w:t>go lub Arkusz Zgłoszenia Awarii</w:t>
      </w:r>
      <w:r w:rsidRPr="00861C9E">
        <w:rPr>
          <w:rFonts w:ascii="Arial" w:hAnsi="Arial" w:cs="Arial"/>
          <w:sz w:val="20"/>
          <w:szCs w:val="20"/>
        </w:rPr>
        <w:t>, w których wyszczególniony jest typ, rodzaj sprzętu i miejsce jego użytkowania. Wobec powyższego Wykonawca przystępuje do:</w:t>
      </w:r>
    </w:p>
    <w:p w14:paraId="142054C1" w14:textId="331A1C64" w:rsidR="00861C9E" w:rsidRPr="00861C9E" w:rsidRDefault="00861C9E" w:rsidP="00C52831">
      <w:pPr>
        <w:pStyle w:val="Akapitzlist"/>
        <w:numPr>
          <w:ilvl w:val="0"/>
          <w:numId w:val="8"/>
        </w:numPr>
        <w:spacing w:after="0" w:line="240" w:lineRule="auto"/>
        <w:ind w:left="284" w:hanging="284"/>
        <w:jc w:val="both"/>
        <w:rPr>
          <w:rFonts w:ascii="Arial" w:hAnsi="Arial" w:cs="Arial"/>
          <w:sz w:val="20"/>
          <w:szCs w:val="20"/>
          <w:u w:val="single"/>
        </w:rPr>
      </w:pPr>
      <w:r w:rsidRPr="00861C9E">
        <w:rPr>
          <w:rFonts w:ascii="Arial" w:hAnsi="Arial" w:cs="Arial"/>
          <w:sz w:val="20"/>
          <w:szCs w:val="20"/>
          <w:u w:val="single"/>
        </w:rPr>
        <w:t>stwierdzenia, czy sprzęt wyszczególniony w dokumentach, o których</w:t>
      </w:r>
      <w:r w:rsidR="000B6F90">
        <w:rPr>
          <w:rFonts w:ascii="Arial" w:hAnsi="Arial" w:cs="Arial"/>
          <w:sz w:val="20"/>
          <w:szCs w:val="20"/>
          <w:u w:val="single"/>
        </w:rPr>
        <w:t xml:space="preserve"> mowa w ust. 4 jest  </w:t>
      </w:r>
      <w:r w:rsidRPr="00861C9E">
        <w:rPr>
          <w:rFonts w:ascii="Arial" w:hAnsi="Arial" w:cs="Arial"/>
          <w:sz w:val="20"/>
          <w:szCs w:val="20"/>
          <w:u w:val="single"/>
        </w:rPr>
        <w:t xml:space="preserve">uszkodzony, określa: naprawa czy wymiana wadliwych /zużytych części z oszacowaniem kosztów naprawy. Szacowanie kosztów naprawy nie dotyczy usług wyszczególnionych w załączniku </w:t>
      </w:r>
      <w:r>
        <w:rPr>
          <w:rFonts w:ascii="Arial" w:hAnsi="Arial" w:cs="Arial"/>
          <w:sz w:val="20"/>
          <w:szCs w:val="20"/>
          <w:u w:val="single"/>
        </w:rPr>
        <w:t>N</w:t>
      </w:r>
      <w:r w:rsidRPr="00861C9E">
        <w:rPr>
          <w:rFonts w:ascii="Arial" w:hAnsi="Arial" w:cs="Arial"/>
          <w:sz w:val="20"/>
          <w:szCs w:val="20"/>
          <w:u w:val="single"/>
        </w:rPr>
        <w:t xml:space="preserve">r 2 do umowy, </w:t>
      </w:r>
      <w:r w:rsidRPr="00861C9E">
        <w:rPr>
          <w:rFonts w:ascii="Arial" w:hAnsi="Arial" w:cs="Arial"/>
          <w:sz w:val="20"/>
          <w:szCs w:val="20"/>
          <w:u w:val="single"/>
        </w:rPr>
        <w:lastRenderedPageBreak/>
        <w:t>jednakże Wykonawca zobowiązany jest do wystawienia ekspertyzy/kosztorysu zgodnie ze złożoną ofertą.</w:t>
      </w:r>
    </w:p>
    <w:p w14:paraId="15758E53" w14:textId="622C3904" w:rsidR="00861C9E" w:rsidRDefault="00861C9E" w:rsidP="00C52831">
      <w:pPr>
        <w:pStyle w:val="Akapitzlist"/>
        <w:numPr>
          <w:ilvl w:val="0"/>
          <w:numId w:val="9"/>
        </w:numPr>
        <w:spacing w:after="0" w:line="240" w:lineRule="auto"/>
        <w:ind w:left="567" w:hanging="283"/>
        <w:jc w:val="both"/>
        <w:rPr>
          <w:rFonts w:ascii="Arial" w:hAnsi="Arial" w:cs="Arial"/>
          <w:sz w:val="20"/>
          <w:szCs w:val="20"/>
        </w:rPr>
      </w:pPr>
      <w:r w:rsidRPr="00861C9E">
        <w:rPr>
          <w:rFonts w:ascii="Arial" w:hAnsi="Arial" w:cs="Arial"/>
          <w:sz w:val="20"/>
          <w:szCs w:val="20"/>
        </w:rPr>
        <w:t xml:space="preserve">w ciągu trzech dni roboczych po powiadomieniu otrzymanym od Zamawiającego, Wykonawca jest zobowiązany do dokonania bezpłatnie oględzin uszkodzonego sprzętu, polegających </w:t>
      </w:r>
      <w:r w:rsidR="003B2FC3">
        <w:rPr>
          <w:rFonts w:ascii="Arial" w:hAnsi="Arial" w:cs="Arial"/>
          <w:sz w:val="20"/>
          <w:szCs w:val="20"/>
        </w:rPr>
        <w:br/>
      </w:r>
      <w:r w:rsidRPr="00861C9E">
        <w:rPr>
          <w:rFonts w:ascii="Arial" w:hAnsi="Arial" w:cs="Arial"/>
          <w:sz w:val="20"/>
          <w:szCs w:val="20"/>
        </w:rPr>
        <w:t>na wykonaniu wszelkich niezbędnych czynności w celu wystawienia ekspertyzy/kosztorysu zawierającej kalkulację kosztów z wyszczególnieniem liczby roboczogodzin i wykazem fabrycznie nowych części zamiennych, które należy wymienić z podaniem ich wartości brutto</w:t>
      </w:r>
      <w:r w:rsidR="005854A5">
        <w:rPr>
          <w:rFonts w:ascii="Arial" w:hAnsi="Arial" w:cs="Arial"/>
          <w:sz w:val="20"/>
          <w:szCs w:val="20"/>
        </w:rPr>
        <w:t>;</w:t>
      </w:r>
    </w:p>
    <w:p w14:paraId="70C12F2A" w14:textId="678F6BF0" w:rsidR="005854A5" w:rsidRDefault="00861C9E" w:rsidP="00C52831">
      <w:pPr>
        <w:pStyle w:val="Akapitzlist"/>
        <w:numPr>
          <w:ilvl w:val="0"/>
          <w:numId w:val="9"/>
        </w:numPr>
        <w:spacing w:after="0" w:line="240" w:lineRule="auto"/>
        <w:ind w:left="567" w:hanging="283"/>
        <w:jc w:val="both"/>
        <w:rPr>
          <w:rFonts w:ascii="Arial" w:hAnsi="Arial" w:cs="Arial"/>
          <w:sz w:val="20"/>
          <w:szCs w:val="20"/>
        </w:rPr>
      </w:pPr>
      <w:r w:rsidRPr="00861C9E">
        <w:rPr>
          <w:rFonts w:ascii="Arial" w:hAnsi="Arial" w:cs="Arial"/>
          <w:sz w:val="20"/>
          <w:szCs w:val="20"/>
        </w:rPr>
        <w:t>Wykonawca zobowiązany jest określić w ekspertyzie/kosztorysie rodzaj uszkodzenia elementów sprzętu wymagającego naprawy/wymiany (np. zużyte rolki zespołu ładowania papieru, pęknięta szuflada, zużyty developer itp.)</w:t>
      </w:r>
      <w:r w:rsidR="005854A5">
        <w:rPr>
          <w:rFonts w:ascii="Arial" w:hAnsi="Arial" w:cs="Arial"/>
          <w:sz w:val="20"/>
          <w:szCs w:val="20"/>
        </w:rPr>
        <w:t>;</w:t>
      </w:r>
    </w:p>
    <w:p w14:paraId="04D6AECE" w14:textId="79B1B4D3" w:rsidR="005854A5" w:rsidRDefault="00861C9E" w:rsidP="00C52831">
      <w:pPr>
        <w:pStyle w:val="Akapitzlist"/>
        <w:numPr>
          <w:ilvl w:val="0"/>
          <w:numId w:val="9"/>
        </w:numPr>
        <w:spacing w:after="0" w:line="240" w:lineRule="auto"/>
        <w:ind w:left="567" w:hanging="283"/>
        <w:jc w:val="both"/>
        <w:rPr>
          <w:rFonts w:ascii="Arial" w:hAnsi="Arial" w:cs="Arial"/>
          <w:sz w:val="20"/>
          <w:szCs w:val="20"/>
        </w:rPr>
      </w:pPr>
      <w:r w:rsidRPr="005854A5">
        <w:rPr>
          <w:rFonts w:ascii="Arial" w:hAnsi="Arial" w:cs="Arial"/>
          <w:sz w:val="20"/>
          <w:szCs w:val="20"/>
        </w:rPr>
        <w:t xml:space="preserve">Wykonawca zobowiązany jest do podania w ekspertyzie/kosztorysie </w:t>
      </w:r>
      <w:r w:rsidR="00976BAE">
        <w:rPr>
          <w:rFonts w:ascii="Arial" w:hAnsi="Arial" w:cs="Arial"/>
          <w:sz w:val="20"/>
          <w:szCs w:val="20"/>
        </w:rPr>
        <w:t xml:space="preserve">symboli katalogowych (part numer) i </w:t>
      </w:r>
      <w:r w:rsidRPr="005854A5">
        <w:rPr>
          <w:rFonts w:ascii="Arial" w:hAnsi="Arial" w:cs="Arial"/>
          <w:sz w:val="20"/>
          <w:szCs w:val="20"/>
        </w:rPr>
        <w:t>polskich nazw wymienianych/naprawianych części lub w przypadku podania nazwy obcojęzycznej jej objaśnienia</w:t>
      </w:r>
      <w:r w:rsidR="005854A5">
        <w:rPr>
          <w:rFonts w:ascii="Arial" w:hAnsi="Arial" w:cs="Arial"/>
          <w:sz w:val="20"/>
          <w:szCs w:val="20"/>
        </w:rPr>
        <w:t>;</w:t>
      </w:r>
      <w:r w:rsidRPr="005854A5">
        <w:rPr>
          <w:rFonts w:ascii="Arial" w:hAnsi="Arial" w:cs="Arial"/>
          <w:sz w:val="20"/>
          <w:szCs w:val="20"/>
        </w:rPr>
        <w:t xml:space="preserve"> </w:t>
      </w:r>
    </w:p>
    <w:p w14:paraId="349CD094" w14:textId="1257049E" w:rsidR="00861C9E" w:rsidRPr="005854A5" w:rsidRDefault="00D4176F" w:rsidP="00C52831">
      <w:pPr>
        <w:pStyle w:val="Akapitzlist"/>
        <w:numPr>
          <w:ilvl w:val="0"/>
          <w:numId w:val="9"/>
        </w:numPr>
        <w:spacing w:after="0" w:line="240" w:lineRule="auto"/>
        <w:ind w:left="567" w:hanging="283"/>
        <w:jc w:val="both"/>
        <w:rPr>
          <w:rFonts w:ascii="Arial" w:hAnsi="Arial" w:cs="Arial"/>
          <w:sz w:val="20"/>
          <w:szCs w:val="20"/>
        </w:rPr>
      </w:pPr>
      <w:r>
        <w:rPr>
          <w:rFonts w:ascii="Arial" w:hAnsi="Arial" w:cs="Arial"/>
          <w:sz w:val="20"/>
          <w:szCs w:val="20"/>
        </w:rPr>
        <w:t>przekazania bezpłatnej</w:t>
      </w:r>
      <w:r w:rsidR="00861C9E" w:rsidRPr="005854A5">
        <w:rPr>
          <w:rFonts w:ascii="Arial" w:hAnsi="Arial" w:cs="Arial"/>
          <w:sz w:val="20"/>
          <w:szCs w:val="20"/>
        </w:rPr>
        <w:t xml:space="preserve"> ekspertyzy w formie pisemnej </w:t>
      </w:r>
      <w:r>
        <w:rPr>
          <w:rFonts w:ascii="Arial" w:hAnsi="Arial" w:cs="Arial"/>
          <w:sz w:val="20"/>
          <w:szCs w:val="20"/>
        </w:rPr>
        <w:t xml:space="preserve">za pomocą </w:t>
      </w:r>
      <w:r w:rsidR="00861C9E" w:rsidRPr="005854A5">
        <w:rPr>
          <w:rFonts w:ascii="Arial" w:hAnsi="Arial" w:cs="Arial"/>
          <w:sz w:val="20"/>
          <w:szCs w:val="20"/>
        </w:rPr>
        <w:t>fax</w:t>
      </w:r>
      <w:r>
        <w:rPr>
          <w:rFonts w:ascii="Arial" w:hAnsi="Arial" w:cs="Arial"/>
          <w:sz w:val="20"/>
          <w:szCs w:val="20"/>
        </w:rPr>
        <w:t>u</w:t>
      </w:r>
      <w:r w:rsidR="00861C9E" w:rsidRPr="005854A5">
        <w:rPr>
          <w:rFonts w:ascii="Arial" w:hAnsi="Arial" w:cs="Arial"/>
          <w:sz w:val="20"/>
          <w:szCs w:val="20"/>
        </w:rPr>
        <w:t xml:space="preserve"> lub e-mail</w:t>
      </w:r>
      <w:r>
        <w:rPr>
          <w:rFonts w:ascii="Arial" w:hAnsi="Arial" w:cs="Arial"/>
          <w:sz w:val="20"/>
          <w:szCs w:val="20"/>
        </w:rPr>
        <w:t>a</w:t>
      </w:r>
      <w:r w:rsidR="00861C9E" w:rsidRPr="005854A5">
        <w:rPr>
          <w:rFonts w:ascii="Arial" w:hAnsi="Arial" w:cs="Arial"/>
          <w:sz w:val="20"/>
          <w:szCs w:val="20"/>
        </w:rPr>
        <w:t xml:space="preserve"> z wykonanych oględzin celem uzyskania pisemnej zgody od uprawnionego przedstawiciela Zamawiającego </w:t>
      </w:r>
      <w:r>
        <w:rPr>
          <w:rFonts w:ascii="Arial" w:hAnsi="Arial" w:cs="Arial"/>
          <w:sz w:val="20"/>
          <w:szCs w:val="20"/>
        </w:rPr>
        <w:br/>
      </w:r>
      <w:r w:rsidR="00861C9E" w:rsidRPr="005854A5">
        <w:rPr>
          <w:rFonts w:ascii="Arial" w:hAnsi="Arial" w:cs="Arial"/>
          <w:sz w:val="20"/>
          <w:szCs w:val="20"/>
        </w:rPr>
        <w:t>na wykonanie naprawy /wymiany w terminie określonym w formularzu ofertowym</w:t>
      </w:r>
      <w:r w:rsidR="005854A5">
        <w:rPr>
          <w:rFonts w:ascii="Arial" w:hAnsi="Arial" w:cs="Arial"/>
          <w:sz w:val="20"/>
          <w:szCs w:val="20"/>
        </w:rPr>
        <w:t xml:space="preserve">. </w:t>
      </w:r>
    </w:p>
    <w:p w14:paraId="0AB790F2" w14:textId="77777777" w:rsidR="005854A5" w:rsidRDefault="00861C9E" w:rsidP="00C52831">
      <w:pPr>
        <w:pStyle w:val="Akapitzlist"/>
        <w:numPr>
          <w:ilvl w:val="0"/>
          <w:numId w:val="8"/>
        </w:numPr>
        <w:spacing w:after="0" w:line="240" w:lineRule="auto"/>
        <w:ind w:left="284" w:hanging="284"/>
        <w:jc w:val="both"/>
        <w:rPr>
          <w:rFonts w:ascii="Arial" w:hAnsi="Arial" w:cs="Arial"/>
          <w:sz w:val="20"/>
          <w:szCs w:val="20"/>
        </w:rPr>
      </w:pPr>
      <w:r w:rsidRPr="005854A5">
        <w:rPr>
          <w:rFonts w:ascii="Arial" w:hAnsi="Arial" w:cs="Arial"/>
          <w:sz w:val="20"/>
          <w:szCs w:val="20"/>
        </w:rPr>
        <w:t>naprawy uszkodzonego sprzętu:</w:t>
      </w:r>
    </w:p>
    <w:p w14:paraId="51BDE6A1" w14:textId="77777777" w:rsidR="005854A5" w:rsidRDefault="00861C9E" w:rsidP="00C52831">
      <w:pPr>
        <w:pStyle w:val="Akapitzlist"/>
        <w:numPr>
          <w:ilvl w:val="0"/>
          <w:numId w:val="10"/>
        </w:numPr>
        <w:spacing w:after="0" w:line="240" w:lineRule="auto"/>
        <w:ind w:left="567" w:hanging="283"/>
        <w:jc w:val="both"/>
        <w:rPr>
          <w:rFonts w:ascii="Arial" w:hAnsi="Arial" w:cs="Arial"/>
          <w:sz w:val="20"/>
          <w:szCs w:val="20"/>
        </w:rPr>
      </w:pPr>
      <w:r w:rsidRPr="005854A5">
        <w:rPr>
          <w:rFonts w:ascii="Arial" w:hAnsi="Arial" w:cs="Arial"/>
          <w:sz w:val="20"/>
          <w:szCs w:val="20"/>
        </w:rPr>
        <w:t>naprawy sprzętu muszą być wykonane w terminie nie dłuższym niż ……….. dni</w:t>
      </w:r>
      <w:r w:rsidR="005854A5">
        <w:rPr>
          <w:rFonts w:ascii="Arial" w:hAnsi="Arial" w:cs="Arial"/>
          <w:sz w:val="20"/>
          <w:szCs w:val="20"/>
        </w:rPr>
        <w:t xml:space="preserve"> </w:t>
      </w:r>
      <w:r w:rsidRPr="005854A5">
        <w:rPr>
          <w:rFonts w:ascii="Arial" w:hAnsi="Arial" w:cs="Arial"/>
          <w:sz w:val="20"/>
          <w:szCs w:val="20"/>
        </w:rPr>
        <w:t xml:space="preserve">roboczych </w:t>
      </w:r>
      <w:r w:rsidR="005854A5">
        <w:rPr>
          <w:rFonts w:ascii="Arial" w:hAnsi="Arial" w:cs="Arial"/>
          <w:sz w:val="20"/>
          <w:szCs w:val="20"/>
        </w:rPr>
        <w:br/>
      </w:r>
      <w:r w:rsidRPr="005854A5">
        <w:rPr>
          <w:rFonts w:ascii="Arial" w:hAnsi="Arial" w:cs="Arial"/>
          <w:sz w:val="20"/>
          <w:szCs w:val="20"/>
        </w:rPr>
        <w:t>od dnia wyrażenia pisemnej zgody przez Zamawiającego (zgodnie ze złożoną ofertą);</w:t>
      </w:r>
    </w:p>
    <w:p w14:paraId="093F51CD" w14:textId="77777777" w:rsidR="005854A5" w:rsidRDefault="00861C9E" w:rsidP="00C52831">
      <w:pPr>
        <w:pStyle w:val="Akapitzlist"/>
        <w:numPr>
          <w:ilvl w:val="0"/>
          <w:numId w:val="10"/>
        </w:numPr>
        <w:spacing w:after="0" w:line="240" w:lineRule="auto"/>
        <w:ind w:left="567" w:hanging="283"/>
        <w:jc w:val="both"/>
        <w:rPr>
          <w:rFonts w:ascii="Arial" w:hAnsi="Arial" w:cs="Arial"/>
          <w:sz w:val="20"/>
          <w:szCs w:val="20"/>
        </w:rPr>
      </w:pPr>
      <w:r w:rsidRPr="005854A5">
        <w:rPr>
          <w:rFonts w:ascii="Arial" w:hAnsi="Arial" w:cs="Arial"/>
          <w:sz w:val="20"/>
          <w:szCs w:val="20"/>
        </w:rPr>
        <w:t>naprawy sprzętu w sytuacjach awaryjnych - do 3 dni roboczych od dnia zgłoszenia przez Zamawiającego. Wykonawca zobowiązuje się do niezwłocznego przybycia na wezwanie Zamawiającego w celu pilnego usunięcia powstałej awarii. Awarią nazywamy uszkodzenie newralgicznego urządzenia zabezpieczającego funkcjonowanie priorytetowych komórek organizacyjnych w uznaniu Zamawiającego;</w:t>
      </w:r>
    </w:p>
    <w:p w14:paraId="6D72CD11" w14:textId="58368814" w:rsidR="005854A5" w:rsidRDefault="00861C9E" w:rsidP="00C52831">
      <w:pPr>
        <w:pStyle w:val="Akapitzlist"/>
        <w:numPr>
          <w:ilvl w:val="0"/>
          <w:numId w:val="10"/>
        </w:numPr>
        <w:spacing w:after="0" w:line="240" w:lineRule="auto"/>
        <w:ind w:left="567" w:hanging="283"/>
        <w:jc w:val="both"/>
        <w:rPr>
          <w:rFonts w:ascii="Arial" w:hAnsi="Arial" w:cs="Arial"/>
          <w:sz w:val="20"/>
          <w:szCs w:val="20"/>
        </w:rPr>
      </w:pPr>
      <w:r w:rsidRPr="005854A5">
        <w:rPr>
          <w:rFonts w:ascii="Arial" w:hAnsi="Arial" w:cs="Arial"/>
          <w:sz w:val="20"/>
          <w:szCs w:val="20"/>
        </w:rPr>
        <w:t>w szczególnych przypadkach naprawa może być wykonana za zgodą Zamawiającego</w:t>
      </w:r>
      <w:r w:rsidR="005854A5">
        <w:rPr>
          <w:rFonts w:ascii="Arial" w:hAnsi="Arial" w:cs="Arial"/>
          <w:sz w:val="20"/>
          <w:szCs w:val="20"/>
        </w:rPr>
        <w:t xml:space="preserve"> </w:t>
      </w:r>
      <w:r w:rsidR="005854A5">
        <w:rPr>
          <w:rFonts w:ascii="Arial" w:hAnsi="Arial" w:cs="Arial"/>
          <w:sz w:val="20"/>
          <w:szCs w:val="20"/>
        </w:rPr>
        <w:br/>
      </w:r>
      <w:r w:rsidRPr="005854A5">
        <w:rPr>
          <w:rFonts w:ascii="Arial" w:hAnsi="Arial" w:cs="Arial"/>
          <w:sz w:val="20"/>
          <w:szCs w:val="20"/>
        </w:rPr>
        <w:t>u Wykonawcy (naprawa warsztatowa) w terminie nie dłuższym niż 30 dni roboczych, licząc od dnia uzyskania pisemnej zgody na wykonanie usługi od Zamawiającego</w:t>
      </w:r>
      <w:r w:rsidR="003C5299">
        <w:rPr>
          <w:rFonts w:ascii="Arial" w:hAnsi="Arial" w:cs="Arial"/>
          <w:sz w:val="20"/>
          <w:szCs w:val="20"/>
        </w:rPr>
        <w:t xml:space="preserve">. Zamawiający akceptuje naprawę warsztatową na </w:t>
      </w:r>
      <w:r w:rsidR="003C5299" w:rsidRPr="00910328">
        <w:rPr>
          <w:rFonts w:ascii="Arial" w:hAnsi="Arial" w:cs="Arial"/>
          <w:sz w:val="20"/>
          <w:szCs w:val="20"/>
        </w:rPr>
        <w:t xml:space="preserve">załączniku nr </w:t>
      </w:r>
      <w:r w:rsidR="00910328" w:rsidRPr="00910328">
        <w:rPr>
          <w:rFonts w:ascii="Arial" w:hAnsi="Arial" w:cs="Arial"/>
          <w:sz w:val="20"/>
          <w:szCs w:val="20"/>
        </w:rPr>
        <w:t xml:space="preserve">6 </w:t>
      </w:r>
      <w:r w:rsidR="003C5299" w:rsidRPr="00910328">
        <w:rPr>
          <w:rFonts w:ascii="Arial" w:hAnsi="Arial" w:cs="Arial"/>
          <w:sz w:val="20"/>
          <w:szCs w:val="20"/>
        </w:rPr>
        <w:t>do umowy</w:t>
      </w:r>
      <w:r w:rsidR="003C5299">
        <w:rPr>
          <w:rFonts w:ascii="Arial" w:hAnsi="Arial" w:cs="Arial"/>
          <w:sz w:val="20"/>
          <w:szCs w:val="20"/>
        </w:rPr>
        <w:t>, zwanym Zleceniem Wykonania Usługi.</w:t>
      </w:r>
    </w:p>
    <w:p w14:paraId="756C43BF" w14:textId="096D1DCC" w:rsidR="005854A5" w:rsidRDefault="00861C9E" w:rsidP="00C52831">
      <w:pPr>
        <w:pStyle w:val="Akapitzlist"/>
        <w:numPr>
          <w:ilvl w:val="0"/>
          <w:numId w:val="10"/>
        </w:numPr>
        <w:spacing w:after="0" w:line="240" w:lineRule="auto"/>
        <w:ind w:left="567" w:hanging="283"/>
        <w:jc w:val="both"/>
        <w:rPr>
          <w:rFonts w:ascii="Arial" w:hAnsi="Arial" w:cs="Arial"/>
          <w:sz w:val="20"/>
          <w:szCs w:val="20"/>
        </w:rPr>
      </w:pPr>
      <w:r w:rsidRPr="005854A5">
        <w:rPr>
          <w:rFonts w:ascii="Arial" w:hAnsi="Arial" w:cs="Arial"/>
          <w:sz w:val="20"/>
          <w:szCs w:val="20"/>
        </w:rPr>
        <w:t xml:space="preserve">przekazanie Wykonawcy przedmiotu umowy do naprawy/konserwacji do jego siedziby będzie potwierdzone każdorazowo w formie dokumentu finansowego wytworzonego w systemie </w:t>
      </w:r>
      <w:proofErr w:type="spellStart"/>
      <w:r w:rsidRPr="005854A5">
        <w:rPr>
          <w:rFonts w:ascii="Arial" w:hAnsi="Arial" w:cs="Arial"/>
          <w:sz w:val="20"/>
          <w:szCs w:val="20"/>
        </w:rPr>
        <w:t>ZWSiRON</w:t>
      </w:r>
      <w:proofErr w:type="spellEnd"/>
      <w:r w:rsidRPr="005854A5">
        <w:rPr>
          <w:rFonts w:ascii="Arial" w:hAnsi="Arial" w:cs="Arial"/>
          <w:sz w:val="20"/>
          <w:szCs w:val="20"/>
        </w:rPr>
        <w:t xml:space="preserve"> (WZ lub MT), Zamawiający ma obowiązek </w:t>
      </w:r>
      <w:proofErr w:type="spellStart"/>
      <w:r w:rsidRPr="005854A5">
        <w:rPr>
          <w:rFonts w:ascii="Arial" w:hAnsi="Arial" w:cs="Arial"/>
          <w:sz w:val="20"/>
          <w:szCs w:val="20"/>
        </w:rPr>
        <w:t>wykompletować</w:t>
      </w:r>
      <w:proofErr w:type="spellEnd"/>
      <w:r w:rsidRPr="005854A5">
        <w:rPr>
          <w:rFonts w:ascii="Arial" w:hAnsi="Arial" w:cs="Arial"/>
          <w:sz w:val="20"/>
          <w:szCs w:val="20"/>
        </w:rPr>
        <w:t xml:space="preserve"> dyski </w:t>
      </w:r>
      <w:r w:rsidR="003C5299">
        <w:rPr>
          <w:rFonts w:ascii="Arial" w:hAnsi="Arial" w:cs="Arial"/>
          <w:sz w:val="20"/>
          <w:szCs w:val="20"/>
        </w:rPr>
        <w:br/>
      </w:r>
      <w:r w:rsidRPr="005854A5">
        <w:rPr>
          <w:rFonts w:ascii="Arial" w:hAnsi="Arial" w:cs="Arial"/>
          <w:sz w:val="20"/>
          <w:szCs w:val="20"/>
        </w:rPr>
        <w:t xml:space="preserve">z komputerów/notebooków, urządzeń wielofunkcyjnych przed przekazaniem do naprawy. Dokument finansowy wytworzony w </w:t>
      </w:r>
      <w:proofErr w:type="spellStart"/>
      <w:r w:rsidRPr="005854A5">
        <w:rPr>
          <w:rFonts w:ascii="Arial" w:hAnsi="Arial" w:cs="Arial"/>
          <w:sz w:val="20"/>
          <w:szCs w:val="20"/>
        </w:rPr>
        <w:t>ZWSiRON</w:t>
      </w:r>
      <w:proofErr w:type="spellEnd"/>
      <w:r w:rsidRPr="005854A5">
        <w:rPr>
          <w:rFonts w:ascii="Arial" w:hAnsi="Arial" w:cs="Arial"/>
          <w:sz w:val="20"/>
          <w:szCs w:val="20"/>
        </w:rPr>
        <w:t xml:space="preserve"> każdorazowo podlegać będzie podpisaniu przez uprawnionego przedstawiciela stron niniejszej umowy;</w:t>
      </w:r>
    </w:p>
    <w:p w14:paraId="3B4ADEF3" w14:textId="33CDA92B" w:rsidR="005854A5" w:rsidRDefault="00861C9E" w:rsidP="00C52831">
      <w:pPr>
        <w:pStyle w:val="Akapitzlist"/>
        <w:numPr>
          <w:ilvl w:val="0"/>
          <w:numId w:val="10"/>
        </w:numPr>
        <w:spacing w:after="0" w:line="240" w:lineRule="auto"/>
        <w:ind w:left="567" w:hanging="283"/>
        <w:jc w:val="both"/>
        <w:rPr>
          <w:rFonts w:ascii="Arial" w:hAnsi="Arial" w:cs="Arial"/>
          <w:sz w:val="20"/>
          <w:szCs w:val="20"/>
        </w:rPr>
      </w:pPr>
      <w:r w:rsidRPr="005854A5">
        <w:rPr>
          <w:rFonts w:ascii="Arial" w:hAnsi="Arial" w:cs="Arial"/>
          <w:sz w:val="20"/>
          <w:szCs w:val="20"/>
        </w:rPr>
        <w:t xml:space="preserve">w przypadku, gdy czas naprawy przekroczy ustalony termin zostaną naliczone kary  umowne, poza tym Wykonawca na wniosek Zamawiającego, udostępni urządzenie zastępcze </w:t>
      </w:r>
      <w:r w:rsidR="00976BAE">
        <w:rPr>
          <w:rFonts w:ascii="Arial" w:hAnsi="Arial" w:cs="Arial"/>
          <w:sz w:val="20"/>
          <w:szCs w:val="20"/>
        </w:rPr>
        <w:br/>
      </w:r>
      <w:r w:rsidRPr="005854A5">
        <w:rPr>
          <w:rFonts w:ascii="Arial" w:hAnsi="Arial" w:cs="Arial"/>
          <w:sz w:val="20"/>
          <w:szCs w:val="20"/>
        </w:rPr>
        <w:t>o parametrach nie g</w:t>
      </w:r>
      <w:r w:rsidR="00C90A40">
        <w:rPr>
          <w:rFonts w:ascii="Arial" w:hAnsi="Arial" w:cs="Arial"/>
          <w:sz w:val="20"/>
          <w:szCs w:val="20"/>
        </w:rPr>
        <w:t>orszych od sprzętu naprawianego;</w:t>
      </w:r>
    </w:p>
    <w:p w14:paraId="1D42B2F6" w14:textId="73DFB6C0" w:rsidR="004C61DA" w:rsidRPr="00C479B0" w:rsidRDefault="004C61DA" w:rsidP="00C52831">
      <w:pPr>
        <w:pStyle w:val="Akapitzlist"/>
        <w:numPr>
          <w:ilvl w:val="0"/>
          <w:numId w:val="10"/>
        </w:numPr>
        <w:spacing w:after="0" w:line="240" w:lineRule="auto"/>
        <w:ind w:left="567" w:hanging="283"/>
        <w:jc w:val="both"/>
        <w:rPr>
          <w:rFonts w:ascii="Arial" w:hAnsi="Arial" w:cs="Arial"/>
          <w:sz w:val="20"/>
          <w:szCs w:val="20"/>
        </w:rPr>
      </w:pPr>
      <w:r w:rsidRPr="00C479B0">
        <w:rPr>
          <w:rFonts w:ascii="Arial" w:hAnsi="Arial" w:cs="Arial"/>
          <w:sz w:val="20"/>
          <w:szCs w:val="20"/>
        </w:rPr>
        <w:t xml:space="preserve">w przypadku błędnie zdiagnozowanej usterki przez Wykonawcę i wystawienia przez niego kolejnego kosztorysu Zamawiający ma prawo odstąpić od akceptacji nowego, poprawionego kosztorysu bez prawa do wynagrodzenia dla Wykonawcy za już poniesione koszty w związku </w:t>
      </w:r>
      <w:r w:rsidR="00C90A40" w:rsidRPr="00C479B0">
        <w:rPr>
          <w:rFonts w:ascii="Arial" w:hAnsi="Arial" w:cs="Arial"/>
          <w:sz w:val="20"/>
          <w:szCs w:val="20"/>
        </w:rPr>
        <w:br/>
      </w:r>
      <w:r w:rsidRPr="00C479B0">
        <w:rPr>
          <w:rFonts w:ascii="Arial" w:hAnsi="Arial" w:cs="Arial"/>
          <w:sz w:val="20"/>
          <w:szCs w:val="20"/>
        </w:rPr>
        <w:t>z błędną diagnozą i naprawą urządzenia.</w:t>
      </w:r>
    </w:p>
    <w:p w14:paraId="27483E03" w14:textId="46A4EE92" w:rsidR="00861C9E" w:rsidRPr="00C479B0" w:rsidRDefault="00861C9E" w:rsidP="00C52831">
      <w:pPr>
        <w:pStyle w:val="Akapitzlist"/>
        <w:numPr>
          <w:ilvl w:val="0"/>
          <w:numId w:val="7"/>
        </w:numPr>
        <w:spacing w:after="0" w:line="240" w:lineRule="auto"/>
        <w:ind w:left="0" w:hanging="284"/>
        <w:jc w:val="both"/>
        <w:rPr>
          <w:rFonts w:ascii="Arial" w:hAnsi="Arial" w:cs="Arial"/>
          <w:sz w:val="20"/>
          <w:szCs w:val="20"/>
        </w:rPr>
      </w:pPr>
      <w:r w:rsidRPr="00C479B0">
        <w:rPr>
          <w:rFonts w:ascii="Arial" w:hAnsi="Arial" w:cs="Arial"/>
          <w:sz w:val="20"/>
          <w:szCs w:val="20"/>
        </w:rPr>
        <w:t>Zamawiający zobowiązuje się do wykonania odbioru usługi i zapłaty ceny ustalonej, przy czym przez „odbiór usługi” należy rozumieć:</w:t>
      </w:r>
    </w:p>
    <w:p w14:paraId="16AAACF3" w14:textId="5690DF68" w:rsidR="00D36B74" w:rsidRDefault="00861C9E" w:rsidP="00C52831">
      <w:pPr>
        <w:pStyle w:val="Akapitzlist"/>
        <w:numPr>
          <w:ilvl w:val="0"/>
          <w:numId w:val="11"/>
        </w:numPr>
        <w:spacing w:after="0" w:line="240" w:lineRule="auto"/>
        <w:ind w:left="284" w:hanging="284"/>
        <w:jc w:val="both"/>
        <w:rPr>
          <w:rFonts w:ascii="Arial" w:hAnsi="Arial" w:cs="Arial"/>
          <w:sz w:val="20"/>
          <w:szCs w:val="20"/>
        </w:rPr>
      </w:pPr>
      <w:r w:rsidRPr="00D36B74">
        <w:rPr>
          <w:rFonts w:ascii="Arial" w:hAnsi="Arial" w:cs="Arial"/>
          <w:sz w:val="20"/>
          <w:szCs w:val="20"/>
        </w:rPr>
        <w:t>sprawdzenie przez  Zamawiającego/użytkownika jakości i fachowości wykonanych prac, będących przedmiotem niniejszej umowy</w:t>
      </w:r>
      <w:r w:rsidR="00D36B74">
        <w:rPr>
          <w:rFonts w:ascii="Arial" w:hAnsi="Arial" w:cs="Arial"/>
          <w:sz w:val="20"/>
          <w:szCs w:val="20"/>
        </w:rPr>
        <w:t>,</w:t>
      </w:r>
    </w:p>
    <w:p w14:paraId="2BC73471" w14:textId="77777777" w:rsidR="00D36B74" w:rsidRDefault="00861C9E" w:rsidP="00C52831">
      <w:pPr>
        <w:pStyle w:val="Akapitzlist"/>
        <w:numPr>
          <w:ilvl w:val="0"/>
          <w:numId w:val="11"/>
        </w:numPr>
        <w:spacing w:after="0" w:line="240" w:lineRule="auto"/>
        <w:ind w:left="284" w:hanging="284"/>
        <w:jc w:val="both"/>
        <w:rPr>
          <w:rFonts w:ascii="Arial" w:hAnsi="Arial" w:cs="Arial"/>
          <w:sz w:val="20"/>
          <w:szCs w:val="20"/>
        </w:rPr>
      </w:pPr>
      <w:r w:rsidRPr="00D36B74">
        <w:rPr>
          <w:rFonts w:ascii="Arial" w:hAnsi="Arial" w:cs="Arial"/>
          <w:sz w:val="20"/>
          <w:szCs w:val="20"/>
        </w:rPr>
        <w:t>potwierdzenie przez Zamawiającego / użytkownika bezusterkowego wykonania</w:t>
      </w:r>
      <w:r w:rsidR="00D36B74">
        <w:rPr>
          <w:rFonts w:ascii="Arial" w:hAnsi="Arial" w:cs="Arial"/>
          <w:sz w:val="20"/>
          <w:szCs w:val="20"/>
        </w:rPr>
        <w:t xml:space="preserve"> </w:t>
      </w:r>
      <w:r w:rsidRPr="00D36B74">
        <w:rPr>
          <w:rFonts w:ascii="Arial" w:hAnsi="Arial" w:cs="Arial"/>
          <w:sz w:val="20"/>
          <w:szCs w:val="20"/>
        </w:rPr>
        <w:t>czynności naprawy czytelnym podpisem na protokole odbioru usługi (zał. nr 4 do umowy), co stanowić będzie podstawę do wystawienia faktury i jej zapłaty.</w:t>
      </w:r>
    </w:p>
    <w:p w14:paraId="01B4A554" w14:textId="77777777" w:rsidR="00D36B74" w:rsidRDefault="00861C9E" w:rsidP="00C52831">
      <w:pPr>
        <w:pStyle w:val="Akapitzlist"/>
        <w:numPr>
          <w:ilvl w:val="0"/>
          <w:numId w:val="7"/>
        </w:numPr>
        <w:spacing w:after="0" w:line="240" w:lineRule="auto"/>
        <w:ind w:left="0" w:hanging="284"/>
        <w:jc w:val="both"/>
        <w:rPr>
          <w:rFonts w:ascii="Arial" w:hAnsi="Arial" w:cs="Arial"/>
          <w:sz w:val="20"/>
          <w:szCs w:val="20"/>
        </w:rPr>
      </w:pPr>
      <w:r w:rsidRPr="00D36B74">
        <w:rPr>
          <w:rFonts w:ascii="Arial" w:hAnsi="Arial" w:cs="Arial"/>
          <w:sz w:val="20"/>
          <w:szCs w:val="20"/>
        </w:rPr>
        <w:t>Wykonawca ponosi całkowitą odpowiedzialność za wykonanie usługi i za sprzęt pobrany do naprawy warsztatowej.</w:t>
      </w:r>
    </w:p>
    <w:p w14:paraId="2879ACC8" w14:textId="77777777" w:rsidR="00D36B74" w:rsidRDefault="00861C9E" w:rsidP="00C52831">
      <w:pPr>
        <w:pStyle w:val="Akapitzlist"/>
        <w:numPr>
          <w:ilvl w:val="0"/>
          <w:numId w:val="7"/>
        </w:numPr>
        <w:spacing w:after="0" w:line="240" w:lineRule="auto"/>
        <w:ind w:left="0" w:hanging="284"/>
        <w:jc w:val="both"/>
        <w:rPr>
          <w:rFonts w:ascii="Arial" w:hAnsi="Arial" w:cs="Arial"/>
          <w:sz w:val="20"/>
          <w:szCs w:val="20"/>
        </w:rPr>
      </w:pPr>
      <w:r w:rsidRPr="00D36B74">
        <w:rPr>
          <w:rFonts w:ascii="Arial" w:hAnsi="Arial" w:cs="Arial"/>
          <w:sz w:val="20"/>
          <w:szCs w:val="20"/>
        </w:rPr>
        <w:t>Koszt transportu do serwisu Wykonawcy i koszt transportu zwrotnego przedmiotu umowy do miejsca wyznaczonego przez Zamawiającego ponosi Wykonawca.</w:t>
      </w:r>
    </w:p>
    <w:p w14:paraId="52FC9350" w14:textId="77777777" w:rsidR="00D36B74" w:rsidRDefault="00861C9E" w:rsidP="00C52831">
      <w:pPr>
        <w:pStyle w:val="Akapitzlist"/>
        <w:numPr>
          <w:ilvl w:val="0"/>
          <w:numId w:val="7"/>
        </w:numPr>
        <w:spacing w:after="0" w:line="240" w:lineRule="auto"/>
        <w:ind w:left="0" w:hanging="284"/>
        <w:jc w:val="both"/>
        <w:rPr>
          <w:rFonts w:ascii="Arial" w:hAnsi="Arial" w:cs="Arial"/>
          <w:sz w:val="20"/>
          <w:szCs w:val="20"/>
        </w:rPr>
      </w:pPr>
      <w:r w:rsidRPr="00D36B74">
        <w:rPr>
          <w:rFonts w:ascii="Arial" w:hAnsi="Arial" w:cs="Arial"/>
          <w:sz w:val="20"/>
          <w:szCs w:val="20"/>
        </w:rPr>
        <w:t>Podczas napraw, na życzenie Zamawiającego, Wykonawca przeprowadzi bezpłatne</w:t>
      </w:r>
      <w:r w:rsidR="00D36B74">
        <w:rPr>
          <w:rFonts w:ascii="Arial" w:hAnsi="Arial" w:cs="Arial"/>
          <w:sz w:val="20"/>
          <w:szCs w:val="20"/>
        </w:rPr>
        <w:t xml:space="preserve"> </w:t>
      </w:r>
      <w:r w:rsidRPr="00D36B74">
        <w:rPr>
          <w:rFonts w:ascii="Arial" w:hAnsi="Arial" w:cs="Arial"/>
          <w:sz w:val="20"/>
          <w:szCs w:val="20"/>
        </w:rPr>
        <w:t>instruktaże doszkalające pracowników Zamawiającego w zakresie użytkowania naprawionego urządzenia.</w:t>
      </w:r>
    </w:p>
    <w:p w14:paraId="5C0E710C" w14:textId="77777777" w:rsidR="00D36B74" w:rsidRDefault="00861C9E" w:rsidP="00C52831">
      <w:pPr>
        <w:pStyle w:val="Akapitzlist"/>
        <w:numPr>
          <w:ilvl w:val="0"/>
          <w:numId w:val="7"/>
        </w:numPr>
        <w:spacing w:after="0" w:line="240" w:lineRule="auto"/>
        <w:ind w:left="0" w:hanging="284"/>
        <w:jc w:val="both"/>
        <w:rPr>
          <w:rFonts w:ascii="Arial" w:hAnsi="Arial" w:cs="Arial"/>
          <w:sz w:val="20"/>
          <w:szCs w:val="20"/>
        </w:rPr>
      </w:pPr>
      <w:r w:rsidRPr="00D36B74">
        <w:rPr>
          <w:rFonts w:ascii="Arial" w:hAnsi="Arial" w:cs="Arial"/>
          <w:sz w:val="20"/>
          <w:szCs w:val="20"/>
        </w:rPr>
        <w:t>Wykonawca wyraża zgodę na konsultacje w rozwiązywaniu bieżących problemów eksploatacyjnych poprzez kontakt telefoniczny, e-mailem lub osobisty.</w:t>
      </w:r>
    </w:p>
    <w:p w14:paraId="3133F4E7" w14:textId="6872E5AC" w:rsidR="00D36B74" w:rsidRDefault="00861C9E" w:rsidP="00C52831">
      <w:pPr>
        <w:pStyle w:val="Akapitzlist"/>
        <w:numPr>
          <w:ilvl w:val="0"/>
          <w:numId w:val="7"/>
        </w:numPr>
        <w:spacing w:after="0" w:line="240" w:lineRule="auto"/>
        <w:ind w:left="0" w:hanging="284"/>
        <w:jc w:val="both"/>
        <w:rPr>
          <w:rFonts w:ascii="Arial" w:hAnsi="Arial" w:cs="Arial"/>
          <w:sz w:val="20"/>
          <w:szCs w:val="20"/>
        </w:rPr>
      </w:pPr>
      <w:r w:rsidRPr="00D36B74">
        <w:rPr>
          <w:rFonts w:ascii="Arial" w:hAnsi="Arial" w:cs="Arial"/>
          <w:sz w:val="20"/>
          <w:szCs w:val="20"/>
        </w:rPr>
        <w:t>Wykonawca oświadcza, że posiada odpowiednie siły, środki oraz kwalifikacje</w:t>
      </w:r>
      <w:r w:rsidR="00D36B74">
        <w:rPr>
          <w:rFonts w:ascii="Arial" w:hAnsi="Arial" w:cs="Arial"/>
          <w:sz w:val="20"/>
          <w:szCs w:val="20"/>
        </w:rPr>
        <w:t xml:space="preserve"> </w:t>
      </w:r>
      <w:r w:rsidRPr="00D36B74">
        <w:rPr>
          <w:rFonts w:ascii="Arial" w:hAnsi="Arial" w:cs="Arial"/>
          <w:sz w:val="20"/>
          <w:szCs w:val="20"/>
        </w:rPr>
        <w:t>do wykonania przedmiotu zamówienia oraz ponosi pełną odpowiedzialność</w:t>
      </w:r>
      <w:r w:rsidR="00D36B74">
        <w:rPr>
          <w:rFonts w:ascii="Arial" w:hAnsi="Arial" w:cs="Arial"/>
          <w:sz w:val="20"/>
          <w:szCs w:val="20"/>
        </w:rPr>
        <w:t xml:space="preserve"> </w:t>
      </w:r>
      <w:r w:rsidRPr="00D36B74">
        <w:rPr>
          <w:rFonts w:ascii="Arial" w:hAnsi="Arial" w:cs="Arial"/>
          <w:sz w:val="20"/>
          <w:szCs w:val="20"/>
        </w:rPr>
        <w:t>za bezpieczeństwo ludzi z tytułu prowadzonych czynności/posiada zaświadczenia o przeszkoleniu w zakresie obowiązujących przepisów bhp i ppoż. na stanowisku pracy/.</w:t>
      </w:r>
    </w:p>
    <w:p w14:paraId="16E6A071" w14:textId="514DB4F4" w:rsidR="00BF71BD" w:rsidRPr="00C479B0" w:rsidRDefault="00C90A40" w:rsidP="00C90A40">
      <w:pPr>
        <w:pStyle w:val="Akapitzlist"/>
        <w:numPr>
          <w:ilvl w:val="0"/>
          <w:numId w:val="7"/>
        </w:numPr>
        <w:spacing w:after="0" w:line="240" w:lineRule="auto"/>
        <w:ind w:left="0" w:hanging="284"/>
        <w:jc w:val="both"/>
        <w:rPr>
          <w:rFonts w:ascii="Arial" w:hAnsi="Arial" w:cs="Arial"/>
          <w:sz w:val="20"/>
          <w:szCs w:val="20"/>
        </w:rPr>
      </w:pPr>
      <w:r w:rsidRPr="00C479B0">
        <w:rPr>
          <w:rFonts w:ascii="Arial" w:hAnsi="Arial" w:cs="Arial"/>
          <w:sz w:val="20"/>
          <w:szCs w:val="20"/>
        </w:rPr>
        <w:lastRenderedPageBreak/>
        <w:t xml:space="preserve">Uszkodzone części i elementy zostaną zutylizowane przez Wykonawcę zgodnie z ustawą  z dnia 14 grudnia 2012 roku o odpadach (tekst jednolity: DZ. U. z 2022r., poz. 699 z </w:t>
      </w:r>
      <w:proofErr w:type="spellStart"/>
      <w:r w:rsidRPr="00C479B0">
        <w:rPr>
          <w:rFonts w:ascii="Arial" w:hAnsi="Arial" w:cs="Arial"/>
          <w:sz w:val="20"/>
          <w:szCs w:val="20"/>
        </w:rPr>
        <w:t>póź</w:t>
      </w:r>
      <w:proofErr w:type="spellEnd"/>
      <w:r w:rsidRPr="00C479B0">
        <w:rPr>
          <w:rFonts w:ascii="Arial" w:hAnsi="Arial" w:cs="Arial"/>
          <w:sz w:val="20"/>
          <w:szCs w:val="20"/>
        </w:rPr>
        <w:t>. zm.).Na żądanie Zamawiającego, Wykonawca zobowiązany jest zwrócić uszkodzone części Zamawiającemu.</w:t>
      </w:r>
    </w:p>
    <w:p w14:paraId="600A608D" w14:textId="77777777" w:rsidR="00184B3E" w:rsidRPr="00184B3E" w:rsidRDefault="00184B3E" w:rsidP="006F353E">
      <w:pPr>
        <w:pStyle w:val="Akapitzlist"/>
        <w:spacing w:after="0" w:line="240" w:lineRule="auto"/>
        <w:ind w:left="284"/>
        <w:jc w:val="both"/>
        <w:rPr>
          <w:rFonts w:ascii="Arial" w:hAnsi="Arial" w:cs="Arial"/>
          <w:sz w:val="20"/>
          <w:szCs w:val="20"/>
        </w:rPr>
      </w:pPr>
    </w:p>
    <w:p w14:paraId="59FF5AB4" w14:textId="31DD6E8B" w:rsidR="00D36B74" w:rsidRPr="00D36B74" w:rsidRDefault="00D36B74" w:rsidP="00D36B74">
      <w:pPr>
        <w:pStyle w:val="Akapitzlist"/>
        <w:spacing w:after="0" w:line="240" w:lineRule="auto"/>
        <w:jc w:val="center"/>
        <w:rPr>
          <w:rFonts w:ascii="Arial" w:hAnsi="Arial" w:cs="Arial"/>
          <w:b/>
          <w:sz w:val="20"/>
          <w:szCs w:val="20"/>
        </w:rPr>
      </w:pPr>
      <w:r w:rsidRPr="00D36B74">
        <w:rPr>
          <w:rFonts w:ascii="Arial" w:hAnsi="Arial" w:cs="Arial"/>
          <w:b/>
          <w:sz w:val="20"/>
          <w:szCs w:val="20"/>
        </w:rPr>
        <w:t xml:space="preserve">§ </w:t>
      </w:r>
      <w:r w:rsidR="00E12E08">
        <w:rPr>
          <w:rFonts w:ascii="Arial" w:hAnsi="Arial" w:cs="Arial"/>
          <w:b/>
          <w:sz w:val="20"/>
          <w:szCs w:val="20"/>
        </w:rPr>
        <w:t>6</w:t>
      </w:r>
    </w:p>
    <w:p w14:paraId="34479FC1" w14:textId="77777777" w:rsidR="00D36B74" w:rsidRPr="00D36B74" w:rsidRDefault="00D36B74" w:rsidP="00D36B74">
      <w:pPr>
        <w:pStyle w:val="Akapitzlist"/>
        <w:spacing w:after="0" w:line="240" w:lineRule="auto"/>
        <w:jc w:val="center"/>
        <w:rPr>
          <w:rFonts w:ascii="Arial" w:hAnsi="Arial" w:cs="Arial"/>
          <w:b/>
          <w:sz w:val="20"/>
          <w:szCs w:val="20"/>
        </w:rPr>
      </w:pPr>
    </w:p>
    <w:p w14:paraId="3AC88C53" w14:textId="36A9FE47" w:rsidR="00D36B74" w:rsidRDefault="00D36B74" w:rsidP="00D36B74">
      <w:pPr>
        <w:pStyle w:val="Akapitzlist"/>
        <w:spacing w:after="0" w:line="240" w:lineRule="auto"/>
        <w:jc w:val="center"/>
        <w:rPr>
          <w:rFonts w:ascii="Arial" w:hAnsi="Arial" w:cs="Arial"/>
          <w:b/>
          <w:sz w:val="20"/>
          <w:szCs w:val="20"/>
        </w:rPr>
      </w:pPr>
      <w:r>
        <w:rPr>
          <w:rFonts w:ascii="Arial" w:hAnsi="Arial" w:cs="Arial"/>
          <w:b/>
          <w:sz w:val="20"/>
          <w:szCs w:val="20"/>
        </w:rPr>
        <w:t xml:space="preserve">ZABEZPIECZENIE INFORMACJI WOJSKOWYCH </w:t>
      </w:r>
    </w:p>
    <w:p w14:paraId="328CC97A" w14:textId="7C863A6A" w:rsidR="00D36B74" w:rsidRDefault="00D36B74" w:rsidP="00D36B74">
      <w:pPr>
        <w:pStyle w:val="Akapitzlist"/>
        <w:spacing w:after="0" w:line="240" w:lineRule="auto"/>
        <w:jc w:val="center"/>
        <w:rPr>
          <w:rFonts w:ascii="Arial" w:hAnsi="Arial" w:cs="Arial"/>
          <w:b/>
          <w:sz w:val="20"/>
          <w:szCs w:val="20"/>
        </w:rPr>
      </w:pPr>
    </w:p>
    <w:p w14:paraId="7FB53048" w14:textId="77777777" w:rsidR="007E71CD" w:rsidRDefault="007E71CD" w:rsidP="00C52831">
      <w:pPr>
        <w:pStyle w:val="Akapitzlist"/>
        <w:numPr>
          <w:ilvl w:val="0"/>
          <w:numId w:val="13"/>
        </w:numPr>
        <w:spacing w:after="0" w:line="240" w:lineRule="auto"/>
        <w:ind w:left="284" w:hanging="284"/>
        <w:jc w:val="both"/>
        <w:rPr>
          <w:rFonts w:ascii="Arial" w:hAnsi="Arial" w:cs="Arial"/>
          <w:sz w:val="20"/>
          <w:szCs w:val="20"/>
        </w:rPr>
      </w:pPr>
      <w:r w:rsidRPr="007E71CD">
        <w:rPr>
          <w:rFonts w:ascii="Arial" w:hAnsi="Arial" w:cs="Arial"/>
          <w:sz w:val="20"/>
          <w:szCs w:val="20"/>
        </w:rPr>
        <w:t>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14:paraId="54771391" w14:textId="77777777" w:rsidR="007E71CD" w:rsidRDefault="007E71CD" w:rsidP="00C52831">
      <w:pPr>
        <w:pStyle w:val="Akapitzlist"/>
        <w:numPr>
          <w:ilvl w:val="0"/>
          <w:numId w:val="13"/>
        </w:numPr>
        <w:spacing w:after="0" w:line="240" w:lineRule="auto"/>
        <w:ind w:left="284" w:hanging="284"/>
        <w:jc w:val="both"/>
        <w:rPr>
          <w:rFonts w:ascii="Arial" w:hAnsi="Arial" w:cs="Arial"/>
          <w:sz w:val="20"/>
          <w:szCs w:val="20"/>
        </w:rPr>
      </w:pPr>
      <w:r w:rsidRPr="007E71CD">
        <w:rPr>
          <w:rFonts w:ascii="Arial" w:hAnsi="Arial" w:cs="Arial"/>
          <w:sz w:val="20"/>
          <w:szCs w:val="20"/>
        </w:rPr>
        <w:t xml:space="preserve">Wykonawca ma obowiązek dostarczyć do Zamawiającego - w celu wydania przepustek danych wszystkich osób (imię, nazwisko, seria i numer dowodu osobistego) przewidywanych do zatrudnienia przy realizacji umowy oraz wszystkich pojazdów (rodzaj, typ, nr rejestracyjny, ww. dane kierowcy) przewidywanych do użycia przy realizacji umowy, przy czym na Wykonawcy spoczywa odpowiedzialność za naruszenie systemu </w:t>
      </w:r>
      <w:proofErr w:type="spellStart"/>
      <w:r w:rsidRPr="007E71CD">
        <w:rPr>
          <w:rFonts w:ascii="Arial" w:hAnsi="Arial" w:cs="Arial"/>
          <w:sz w:val="20"/>
          <w:szCs w:val="20"/>
        </w:rPr>
        <w:t>przepustkowego</w:t>
      </w:r>
      <w:proofErr w:type="spellEnd"/>
      <w:r w:rsidRPr="007E71CD">
        <w:rPr>
          <w:rFonts w:ascii="Arial" w:hAnsi="Arial" w:cs="Arial"/>
          <w:sz w:val="20"/>
          <w:szCs w:val="20"/>
        </w:rPr>
        <w:t>, także przez Jego pracowników, współpracowników, zleceniobiorców i innych osób, przy pomocy których wykonuje przedmiot niniejszej umowy.</w:t>
      </w:r>
    </w:p>
    <w:p w14:paraId="162F2FBC" w14:textId="77777777" w:rsidR="007E71CD" w:rsidRDefault="007E71CD" w:rsidP="00C52831">
      <w:pPr>
        <w:pStyle w:val="Akapitzlist"/>
        <w:numPr>
          <w:ilvl w:val="0"/>
          <w:numId w:val="13"/>
        </w:numPr>
        <w:spacing w:after="0" w:line="240" w:lineRule="auto"/>
        <w:ind w:left="284" w:hanging="284"/>
        <w:jc w:val="both"/>
        <w:rPr>
          <w:rFonts w:ascii="Arial" w:hAnsi="Arial" w:cs="Arial"/>
          <w:sz w:val="20"/>
          <w:szCs w:val="20"/>
        </w:rPr>
      </w:pPr>
      <w:r w:rsidRPr="007E71CD">
        <w:rPr>
          <w:rFonts w:ascii="Arial" w:hAnsi="Arial" w:cs="Arial"/>
          <w:sz w:val="20"/>
          <w:szCs w:val="20"/>
        </w:rPr>
        <w:t>Wykonawca jest zobowiązany do przestrzegania  przy realizacji przedmiotu umowy przepisów prawa dotyczących zatrudniania cudzoziemców i ich pobytu na terenie Zamawiającego i jednostek organizacyjnych będących na zaopatrzeniu, w szczególności zasad określonych w załączniku nr 5 do niniejszej umowy.</w:t>
      </w:r>
    </w:p>
    <w:p w14:paraId="447BF66F" w14:textId="6A4FFEC5" w:rsidR="007E71CD" w:rsidRPr="007E71CD" w:rsidRDefault="007E71CD" w:rsidP="00C52831">
      <w:pPr>
        <w:pStyle w:val="Akapitzlist"/>
        <w:numPr>
          <w:ilvl w:val="0"/>
          <w:numId w:val="13"/>
        </w:numPr>
        <w:spacing w:after="0" w:line="240" w:lineRule="auto"/>
        <w:ind w:left="284" w:hanging="284"/>
        <w:jc w:val="both"/>
        <w:rPr>
          <w:rFonts w:ascii="Arial" w:hAnsi="Arial" w:cs="Arial"/>
          <w:sz w:val="20"/>
          <w:szCs w:val="20"/>
        </w:rPr>
      </w:pPr>
      <w:r w:rsidRPr="007E71CD">
        <w:rPr>
          <w:rFonts w:ascii="Arial" w:hAnsi="Arial" w:cs="Arial"/>
          <w:sz w:val="20"/>
          <w:szCs w:val="20"/>
        </w:rPr>
        <w:t>Wykonawca zobowiązuje się pod rygorem odpowiedzialności karnej do zachowania w tajemnicy wszystkich wiadomości uzyskanych w związku z wykonywaniem niniejszej umowy i nieudostępniania ich nikomu bez zgody Zamawiającego. Dotyczy to wszystkich pracowników Wykonawcy mających styczność z obiektami wojskowymi.</w:t>
      </w:r>
    </w:p>
    <w:p w14:paraId="4B903635" w14:textId="19EDC0C2" w:rsidR="00C50228" w:rsidRDefault="00C50228" w:rsidP="00D36B74">
      <w:pPr>
        <w:pStyle w:val="Akapitzlist"/>
        <w:spacing w:after="0" w:line="240" w:lineRule="auto"/>
        <w:jc w:val="center"/>
        <w:rPr>
          <w:rFonts w:ascii="Arial" w:hAnsi="Arial" w:cs="Arial"/>
          <w:b/>
          <w:sz w:val="20"/>
          <w:szCs w:val="20"/>
        </w:rPr>
      </w:pPr>
    </w:p>
    <w:p w14:paraId="7858CE2B" w14:textId="3C9DE72C" w:rsidR="007E71CD" w:rsidRDefault="007E71CD" w:rsidP="007E71CD">
      <w:pPr>
        <w:pStyle w:val="Akapitzlist"/>
        <w:spacing w:after="0" w:line="240" w:lineRule="auto"/>
        <w:jc w:val="center"/>
        <w:rPr>
          <w:rFonts w:ascii="Arial" w:hAnsi="Arial" w:cs="Arial"/>
          <w:b/>
          <w:sz w:val="20"/>
          <w:szCs w:val="20"/>
        </w:rPr>
      </w:pPr>
      <w:r w:rsidRPr="007E71CD">
        <w:rPr>
          <w:rFonts w:ascii="Arial" w:hAnsi="Arial" w:cs="Arial"/>
          <w:b/>
          <w:sz w:val="20"/>
          <w:szCs w:val="20"/>
        </w:rPr>
        <w:t>§ 7</w:t>
      </w:r>
    </w:p>
    <w:p w14:paraId="10BA4C58" w14:textId="77777777" w:rsidR="00640723" w:rsidRPr="007E71CD" w:rsidRDefault="00640723" w:rsidP="007E71CD">
      <w:pPr>
        <w:pStyle w:val="Akapitzlist"/>
        <w:spacing w:after="0" w:line="240" w:lineRule="auto"/>
        <w:jc w:val="center"/>
        <w:rPr>
          <w:rFonts w:ascii="Arial" w:hAnsi="Arial" w:cs="Arial"/>
          <w:b/>
          <w:sz w:val="20"/>
          <w:szCs w:val="20"/>
        </w:rPr>
      </w:pPr>
    </w:p>
    <w:p w14:paraId="01EA4C40" w14:textId="77777777" w:rsidR="007E71CD" w:rsidRPr="007E71CD" w:rsidRDefault="007E71CD" w:rsidP="007E71CD">
      <w:pPr>
        <w:pStyle w:val="Akapitzlist"/>
        <w:spacing w:after="0" w:line="240" w:lineRule="auto"/>
        <w:jc w:val="center"/>
        <w:rPr>
          <w:rFonts w:ascii="Arial" w:hAnsi="Arial" w:cs="Arial"/>
          <w:b/>
          <w:sz w:val="20"/>
          <w:szCs w:val="20"/>
        </w:rPr>
      </w:pPr>
      <w:r w:rsidRPr="007E71CD">
        <w:rPr>
          <w:rFonts w:ascii="Arial" w:hAnsi="Arial" w:cs="Arial"/>
          <w:b/>
          <w:sz w:val="20"/>
          <w:szCs w:val="20"/>
        </w:rPr>
        <w:t>WYNAGRODZENIE ZA PRZEDMIOT UMOWY</w:t>
      </w:r>
    </w:p>
    <w:p w14:paraId="147BD3D9" w14:textId="77777777" w:rsidR="007E71CD" w:rsidRPr="007E71CD" w:rsidRDefault="007E71CD" w:rsidP="007E71CD">
      <w:pPr>
        <w:pStyle w:val="Akapitzlist"/>
        <w:spacing w:after="0" w:line="240" w:lineRule="auto"/>
        <w:jc w:val="center"/>
        <w:rPr>
          <w:rFonts w:ascii="Arial" w:hAnsi="Arial" w:cs="Arial"/>
          <w:b/>
          <w:sz w:val="20"/>
          <w:szCs w:val="20"/>
        </w:rPr>
      </w:pPr>
    </w:p>
    <w:p w14:paraId="3685F1A3" w14:textId="3A85648B" w:rsidR="007E71CD" w:rsidRDefault="007E71CD" w:rsidP="00234CEE">
      <w:pPr>
        <w:pStyle w:val="Akapitzlist"/>
        <w:numPr>
          <w:ilvl w:val="0"/>
          <w:numId w:val="14"/>
        </w:numPr>
        <w:spacing w:after="0" w:line="240" w:lineRule="auto"/>
        <w:ind w:left="284" w:hanging="284"/>
        <w:jc w:val="both"/>
        <w:rPr>
          <w:rFonts w:ascii="Arial" w:hAnsi="Arial" w:cs="Arial"/>
          <w:sz w:val="20"/>
          <w:szCs w:val="20"/>
        </w:rPr>
      </w:pPr>
      <w:r w:rsidRPr="007E71CD">
        <w:rPr>
          <w:rFonts w:ascii="Arial" w:hAnsi="Arial" w:cs="Arial"/>
          <w:sz w:val="20"/>
          <w:szCs w:val="20"/>
        </w:rPr>
        <w:t>Wynagrodzenie za przedmiot umowy, o którym mowa w § 1 strony ustalają - za każdą rozpoczętą godzinę pracy (1rbg) brutto</w:t>
      </w:r>
      <w:r w:rsidR="00234CEE">
        <w:rPr>
          <w:rFonts w:ascii="Arial" w:hAnsi="Arial" w:cs="Arial"/>
          <w:sz w:val="20"/>
          <w:szCs w:val="20"/>
        </w:rPr>
        <w:t xml:space="preserve"> </w:t>
      </w:r>
      <w:r w:rsidRPr="007E71CD">
        <w:rPr>
          <w:rFonts w:ascii="Arial" w:hAnsi="Arial" w:cs="Arial"/>
          <w:sz w:val="20"/>
          <w:szCs w:val="20"/>
        </w:rPr>
        <w:t>….…………</w:t>
      </w:r>
      <w:r w:rsidR="00234CEE">
        <w:rPr>
          <w:rFonts w:ascii="Arial" w:hAnsi="Arial" w:cs="Arial"/>
          <w:sz w:val="20"/>
          <w:szCs w:val="20"/>
        </w:rPr>
        <w:t xml:space="preserve"> </w:t>
      </w:r>
      <w:r w:rsidRPr="007E71CD">
        <w:rPr>
          <w:rFonts w:ascii="Arial" w:hAnsi="Arial" w:cs="Arial"/>
          <w:sz w:val="20"/>
          <w:szCs w:val="20"/>
        </w:rPr>
        <w:t>( z VAT ),</w:t>
      </w:r>
      <w:r w:rsidR="00234CEE">
        <w:rPr>
          <w:rFonts w:ascii="Arial" w:hAnsi="Arial" w:cs="Arial"/>
          <w:sz w:val="20"/>
          <w:szCs w:val="20"/>
        </w:rPr>
        <w:t xml:space="preserve"> s</w:t>
      </w:r>
      <w:r w:rsidRPr="007E71CD">
        <w:rPr>
          <w:rFonts w:ascii="Arial" w:hAnsi="Arial" w:cs="Arial"/>
          <w:sz w:val="20"/>
          <w:szCs w:val="20"/>
        </w:rPr>
        <w:t>łownie………………………………..…….....</w:t>
      </w:r>
      <w:r w:rsidR="00234CEE">
        <w:rPr>
          <w:rFonts w:ascii="Arial" w:hAnsi="Arial" w:cs="Arial"/>
          <w:sz w:val="20"/>
          <w:szCs w:val="20"/>
        </w:rPr>
        <w:t>......</w:t>
      </w:r>
      <w:r w:rsidR="00234CEE">
        <w:rPr>
          <w:rFonts w:ascii="Arial" w:hAnsi="Arial" w:cs="Arial"/>
          <w:sz w:val="20"/>
          <w:szCs w:val="20"/>
        </w:rPr>
        <w:br/>
      </w:r>
      <w:r w:rsidRPr="007E71CD">
        <w:rPr>
          <w:rFonts w:ascii="Arial" w:hAnsi="Arial" w:cs="Arial"/>
          <w:sz w:val="20"/>
          <w:szCs w:val="20"/>
        </w:rPr>
        <w:t xml:space="preserve">na podstawie oferty Wykonawcy stanowiącej załącznik nr 2 do niniejszej umowy, przy czym koszt 1 godziny konserwacji jest równy wartości 1 roboczogodziny.   </w:t>
      </w:r>
    </w:p>
    <w:p w14:paraId="34278F10" w14:textId="77777777" w:rsidR="007E71CD" w:rsidRDefault="007E71CD" w:rsidP="00C52831">
      <w:pPr>
        <w:pStyle w:val="Akapitzlist"/>
        <w:numPr>
          <w:ilvl w:val="0"/>
          <w:numId w:val="14"/>
        </w:numPr>
        <w:spacing w:after="0" w:line="240" w:lineRule="auto"/>
        <w:ind w:left="284" w:hanging="284"/>
        <w:jc w:val="both"/>
        <w:rPr>
          <w:rFonts w:ascii="Arial" w:hAnsi="Arial" w:cs="Arial"/>
          <w:sz w:val="20"/>
          <w:szCs w:val="20"/>
        </w:rPr>
      </w:pPr>
      <w:r w:rsidRPr="007E71CD">
        <w:rPr>
          <w:rFonts w:ascii="Arial" w:hAnsi="Arial" w:cs="Arial"/>
          <w:sz w:val="20"/>
          <w:szCs w:val="20"/>
        </w:rPr>
        <w:t xml:space="preserve">Wartość umowy w okresie jej obowiązywania nie przekroczy równowartości kwoty: </w:t>
      </w:r>
    </w:p>
    <w:p w14:paraId="7DB93D90" w14:textId="23DE0B6B" w:rsidR="007E71CD" w:rsidRDefault="007E71CD" w:rsidP="007E71CD">
      <w:pPr>
        <w:pStyle w:val="Akapitzlist"/>
        <w:spacing w:after="0" w:line="240" w:lineRule="auto"/>
        <w:ind w:left="284"/>
        <w:jc w:val="both"/>
        <w:rPr>
          <w:rFonts w:ascii="Arial" w:hAnsi="Arial" w:cs="Arial"/>
          <w:sz w:val="20"/>
          <w:szCs w:val="20"/>
        </w:rPr>
      </w:pPr>
      <w:r w:rsidRPr="007E71CD">
        <w:rPr>
          <w:rFonts w:ascii="Arial" w:hAnsi="Arial" w:cs="Arial"/>
          <w:sz w:val="20"/>
          <w:szCs w:val="20"/>
        </w:rPr>
        <w:t>brutto: ………………………….. zł  (słownie: ………………………………</w:t>
      </w:r>
      <w:r w:rsidR="00720901">
        <w:rPr>
          <w:rFonts w:ascii="Arial" w:hAnsi="Arial" w:cs="Arial"/>
          <w:sz w:val="20"/>
          <w:szCs w:val="20"/>
        </w:rPr>
        <w:t>……………………</w:t>
      </w:r>
      <w:r w:rsidRPr="007E71CD">
        <w:rPr>
          <w:rFonts w:ascii="Arial" w:hAnsi="Arial" w:cs="Arial"/>
          <w:sz w:val="20"/>
          <w:szCs w:val="20"/>
        </w:rPr>
        <w:t xml:space="preserve">   00/100 ).</w:t>
      </w:r>
    </w:p>
    <w:p w14:paraId="5A165787" w14:textId="155D9E5E" w:rsidR="00726490" w:rsidRDefault="007E71CD" w:rsidP="00726490">
      <w:pPr>
        <w:pStyle w:val="Akapitzlist"/>
        <w:spacing w:after="0" w:line="240" w:lineRule="auto"/>
        <w:ind w:left="284"/>
        <w:jc w:val="both"/>
        <w:rPr>
          <w:rFonts w:ascii="Arial" w:hAnsi="Arial" w:cs="Arial"/>
          <w:sz w:val="20"/>
          <w:szCs w:val="20"/>
        </w:rPr>
      </w:pPr>
      <w:r w:rsidRPr="007E71CD">
        <w:rPr>
          <w:rFonts w:ascii="Arial" w:hAnsi="Arial" w:cs="Arial"/>
          <w:sz w:val="20"/>
          <w:szCs w:val="20"/>
        </w:rPr>
        <w:t xml:space="preserve">Zamawiający zastrzega możliwość skorzystania z prawa opcji, o której mowa </w:t>
      </w:r>
      <w:r w:rsidRPr="00D16504">
        <w:rPr>
          <w:rFonts w:ascii="Arial" w:hAnsi="Arial" w:cs="Arial"/>
          <w:b/>
          <w:sz w:val="20"/>
          <w:szCs w:val="20"/>
        </w:rPr>
        <w:t xml:space="preserve">w art. 441 ustawy </w:t>
      </w:r>
      <w:proofErr w:type="spellStart"/>
      <w:r w:rsidRPr="00D16504">
        <w:rPr>
          <w:rFonts w:ascii="Arial" w:hAnsi="Arial" w:cs="Arial"/>
          <w:b/>
          <w:sz w:val="20"/>
          <w:szCs w:val="20"/>
        </w:rPr>
        <w:t>Pzp</w:t>
      </w:r>
      <w:proofErr w:type="spellEnd"/>
      <w:r w:rsidRPr="00D16504">
        <w:rPr>
          <w:rFonts w:ascii="Arial" w:hAnsi="Arial" w:cs="Arial"/>
          <w:sz w:val="20"/>
          <w:szCs w:val="20"/>
        </w:rPr>
        <w:t xml:space="preserve"> </w:t>
      </w:r>
      <w:r w:rsidRPr="007E71CD">
        <w:rPr>
          <w:rFonts w:ascii="Arial" w:hAnsi="Arial" w:cs="Arial"/>
          <w:sz w:val="20"/>
          <w:szCs w:val="20"/>
        </w:rPr>
        <w:t xml:space="preserve">w ramach którego zakłada, że szacowana </w:t>
      </w:r>
      <w:r w:rsidRPr="00726490">
        <w:rPr>
          <w:rFonts w:ascii="Arial" w:hAnsi="Arial" w:cs="Arial"/>
          <w:b/>
          <w:sz w:val="20"/>
          <w:szCs w:val="20"/>
        </w:rPr>
        <w:t>wart</w:t>
      </w:r>
      <w:r w:rsidR="009E0F97">
        <w:rPr>
          <w:rFonts w:ascii="Arial" w:hAnsi="Arial" w:cs="Arial"/>
          <w:b/>
          <w:sz w:val="20"/>
          <w:szCs w:val="20"/>
        </w:rPr>
        <w:t>ość prawa opcji nie przekroczy 8</w:t>
      </w:r>
      <w:r w:rsidRPr="00726490">
        <w:rPr>
          <w:rFonts w:ascii="Arial" w:hAnsi="Arial" w:cs="Arial"/>
          <w:b/>
          <w:sz w:val="20"/>
          <w:szCs w:val="20"/>
        </w:rPr>
        <w:t>0% zamówienia podstawowego</w:t>
      </w:r>
      <w:r w:rsidRPr="007E71CD">
        <w:rPr>
          <w:rFonts w:ascii="Arial" w:hAnsi="Arial" w:cs="Arial"/>
          <w:sz w:val="20"/>
          <w:szCs w:val="20"/>
        </w:rPr>
        <w:t xml:space="preserve"> </w:t>
      </w:r>
      <w:r w:rsidRPr="00726490">
        <w:rPr>
          <w:rFonts w:ascii="Arial" w:hAnsi="Arial" w:cs="Arial"/>
          <w:b/>
          <w:sz w:val="20"/>
          <w:szCs w:val="20"/>
        </w:rPr>
        <w:t>tj. kwoty brutto …………………….. zł.,</w:t>
      </w:r>
      <w:r w:rsidRPr="007E71CD">
        <w:rPr>
          <w:rFonts w:ascii="Arial" w:hAnsi="Arial" w:cs="Arial"/>
          <w:sz w:val="20"/>
          <w:szCs w:val="20"/>
        </w:rPr>
        <w:t xml:space="preserve"> które to zostanie uruchomione z dniem wyczerpania wartości podstawowej umowy. Zastosowanie prawa opcji będzie tożsame</w:t>
      </w:r>
      <w:r w:rsidR="00726490">
        <w:rPr>
          <w:rFonts w:ascii="Arial" w:hAnsi="Arial" w:cs="Arial"/>
          <w:sz w:val="20"/>
          <w:szCs w:val="20"/>
        </w:rPr>
        <w:t xml:space="preserve"> </w:t>
      </w:r>
      <w:r w:rsidR="00726490">
        <w:rPr>
          <w:rFonts w:ascii="Arial" w:hAnsi="Arial" w:cs="Arial"/>
          <w:sz w:val="20"/>
          <w:szCs w:val="20"/>
        </w:rPr>
        <w:br/>
      </w:r>
      <w:r w:rsidRPr="00726490">
        <w:rPr>
          <w:rFonts w:ascii="Arial" w:hAnsi="Arial" w:cs="Arial"/>
          <w:sz w:val="20"/>
          <w:szCs w:val="20"/>
        </w:rPr>
        <w:t>z zamówieniem podstawowym w czasie trwania umowy i realizowane na tych samych warunkach, również w zakresie wynagrodzenia za przedmiot umowy, co reguluje ust.1. O zamiarze uruchomienia prawa opcji Zamawiający poinformuje Wykonawcę odrębnym pismem.</w:t>
      </w:r>
      <w:bookmarkEnd w:id="3"/>
    </w:p>
    <w:p w14:paraId="1562249A" w14:textId="5B175615" w:rsidR="00720901" w:rsidRPr="00720901" w:rsidRDefault="00720901" w:rsidP="00CE6D59">
      <w:pPr>
        <w:pStyle w:val="Akapitzlist"/>
        <w:numPr>
          <w:ilvl w:val="0"/>
          <w:numId w:val="14"/>
        </w:numPr>
        <w:spacing w:after="0" w:line="240" w:lineRule="auto"/>
        <w:ind w:left="284" w:hanging="284"/>
        <w:jc w:val="both"/>
        <w:rPr>
          <w:rFonts w:ascii="Arial" w:hAnsi="Arial" w:cs="Arial"/>
          <w:sz w:val="20"/>
          <w:szCs w:val="20"/>
        </w:rPr>
      </w:pPr>
      <w:r w:rsidRPr="00720901">
        <w:rPr>
          <w:rFonts w:ascii="Arial" w:hAnsi="Arial" w:cs="Arial"/>
          <w:sz w:val="20"/>
          <w:szCs w:val="20"/>
        </w:rPr>
        <w:t xml:space="preserve">Wartość umowy zamówienia </w:t>
      </w:r>
      <w:r w:rsidRPr="00720901">
        <w:rPr>
          <w:rFonts w:ascii="Arial" w:hAnsi="Arial" w:cs="Arial"/>
          <w:b/>
          <w:sz w:val="20"/>
          <w:szCs w:val="20"/>
        </w:rPr>
        <w:t>podstawowego wraz z prawem opcji</w:t>
      </w:r>
      <w:r w:rsidRPr="00720901">
        <w:rPr>
          <w:rFonts w:ascii="Arial" w:hAnsi="Arial" w:cs="Arial"/>
          <w:sz w:val="20"/>
          <w:szCs w:val="20"/>
        </w:rPr>
        <w:t xml:space="preserve"> nie przekroczy równowartości kwoty brutto: …………………………. zł (słownie: ………………………………………</w:t>
      </w:r>
      <w:r>
        <w:rPr>
          <w:rFonts w:ascii="Arial" w:hAnsi="Arial" w:cs="Arial"/>
          <w:sz w:val="20"/>
          <w:szCs w:val="20"/>
        </w:rPr>
        <w:t>........</w:t>
      </w:r>
      <w:r w:rsidRPr="00720901">
        <w:rPr>
          <w:rFonts w:ascii="Arial" w:hAnsi="Arial" w:cs="Arial"/>
          <w:sz w:val="20"/>
          <w:szCs w:val="20"/>
        </w:rPr>
        <w:t xml:space="preserve">   00/100 ).</w:t>
      </w:r>
    </w:p>
    <w:p w14:paraId="64E0497D" w14:textId="5A9609EB" w:rsidR="008506F0" w:rsidRPr="008506F0" w:rsidRDefault="008506F0" w:rsidP="00C52831">
      <w:pPr>
        <w:pStyle w:val="Akapitzlist"/>
        <w:numPr>
          <w:ilvl w:val="0"/>
          <w:numId w:val="14"/>
        </w:numPr>
        <w:spacing w:after="0" w:line="240" w:lineRule="auto"/>
        <w:ind w:left="284" w:hanging="284"/>
        <w:jc w:val="both"/>
        <w:rPr>
          <w:rFonts w:ascii="Arial" w:hAnsi="Arial" w:cs="Arial"/>
          <w:sz w:val="20"/>
          <w:szCs w:val="20"/>
        </w:rPr>
      </w:pPr>
      <w:r w:rsidRPr="008506F0">
        <w:rPr>
          <w:rFonts w:ascii="Arial" w:hAnsi="Arial" w:cs="Arial"/>
          <w:sz w:val="20"/>
          <w:szCs w:val="20"/>
        </w:rPr>
        <w:t>Zamawiający zastrzega sobie, że realizacja umowy uzależniona będzie od zapewnienia</w:t>
      </w:r>
      <w:r>
        <w:rPr>
          <w:rFonts w:ascii="Arial" w:hAnsi="Arial" w:cs="Arial"/>
          <w:sz w:val="20"/>
          <w:szCs w:val="20"/>
        </w:rPr>
        <w:br/>
      </w:r>
      <w:r w:rsidRPr="008506F0">
        <w:rPr>
          <w:rFonts w:ascii="Arial" w:hAnsi="Arial" w:cs="Arial"/>
          <w:sz w:val="20"/>
          <w:szCs w:val="20"/>
        </w:rPr>
        <w:t xml:space="preserve"> </w:t>
      </w:r>
      <w:r>
        <w:rPr>
          <w:rFonts w:ascii="Arial" w:hAnsi="Arial" w:cs="Arial"/>
          <w:sz w:val="20"/>
          <w:szCs w:val="20"/>
        </w:rPr>
        <w:t>/</w:t>
      </w:r>
      <w:r w:rsidRPr="008506F0">
        <w:rPr>
          <w:rFonts w:ascii="Arial" w:hAnsi="Arial" w:cs="Arial"/>
          <w:sz w:val="20"/>
          <w:szCs w:val="20"/>
        </w:rPr>
        <w:t>przydzielenia w planie finansowym środków finansowych na 202</w:t>
      </w:r>
      <w:r w:rsidR="009E0F97">
        <w:rPr>
          <w:rFonts w:ascii="Arial" w:hAnsi="Arial" w:cs="Arial"/>
          <w:sz w:val="20"/>
          <w:szCs w:val="20"/>
        </w:rPr>
        <w:t>5</w:t>
      </w:r>
      <w:r w:rsidRPr="008506F0">
        <w:rPr>
          <w:rFonts w:ascii="Arial" w:hAnsi="Arial" w:cs="Arial"/>
          <w:sz w:val="20"/>
          <w:szCs w:val="20"/>
        </w:rPr>
        <w:t xml:space="preserve"> rok. </w:t>
      </w:r>
    </w:p>
    <w:p w14:paraId="0660E981" w14:textId="60DFCF6E" w:rsidR="00726490" w:rsidRDefault="008506F0" w:rsidP="00C52831">
      <w:pPr>
        <w:pStyle w:val="Akapitzlist"/>
        <w:numPr>
          <w:ilvl w:val="0"/>
          <w:numId w:val="14"/>
        </w:numPr>
        <w:spacing w:after="0" w:line="240" w:lineRule="auto"/>
        <w:ind w:left="284" w:hanging="284"/>
        <w:jc w:val="both"/>
        <w:rPr>
          <w:rFonts w:ascii="Arial" w:hAnsi="Arial" w:cs="Arial"/>
          <w:sz w:val="20"/>
          <w:szCs w:val="20"/>
        </w:rPr>
      </w:pPr>
      <w:r w:rsidRPr="008506F0">
        <w:rPr>
          <w:rFonts w:ascii="Arial" w:hAnsi="Arial" w:cs="Arial"/>
          <w:sz w:val="20"/>
          <w:szCs w:val="20"/>
        </w:rPr>
        <w:t>Wartość przedmiotu umowy może być mniejsza, bez konsekwencji prawnych dla stron podpisujących umowę. 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9E0F97">
        <w:rPr>
          <w:rFonts w:ascii="Arial" w:hAnsi="Arial" w:cs="Arial"/>
          <w:sz w:val="20"/>
          <w:szCs w:val="20"/>
        </w:rPr>
        <w:t>5</w:t>
      </w:r>
      <w:r w:rsidRPr="008506F0">
        <w:rPr>
          <w:rFonts w:ascii="Arial" w:hAnsi="Arial" w:cs="Arial"/>
          <w:sz w:val="20"/>
          <w:szCs w:val="20"/>
        </w:rPr>
        <w:t>, powodujące brak możliwości spełnienia zobowiązań Zamawiającego wynikających z niniejszej umowy w całości lub w części, Zamawiający może od niej odstąpić w zakresie części jeszcze niewykonanej lub w całości”.</w:t>
      </w:r>
    </w:p>
    <w:p w14:paraId="2473ACC7" w14:textId="4E2E0090" w:rsidR="00234CEE" w:rsidRDefault="00234CEE" w:rsidP="00C52831">
      <w:pPr>
        <w:pStyle w:val="Akapitzlist"/>
        <w:numPr>
          <w:ilvl w:val="0"/>
          <w:numId w:val="14"/>
        </w:numPr>
        <w:spacing w:after="0" w:line="240" w:lineRule="auto"/>
        <w:ind w:left="284" w:hanging="284"/>
        <w:jc w:val="both"/>
        <w:rPr>
          <w:rFonts w:ascii="Arial" w:hAnsi="Arial" w:cs="Arial"/>
          <w:sz w:val="20"/>
          <w:szCs w:val="20"/>
        </w:rPr>
      </w:pPr>
      <w:r w:rsidRPr="00234CEE">
        <w:rPr>
          <w:rFonts w:ascii="Arial" w:hAnsi="Arial" w:cs="Arial"/>
          <w:sz w:val="20"/>
          <w:szCs w:val="20"/>
        </w:rPr>
        <w:t>Zgodnie z art. 439 ust. 1 ustawy Prawo zamówień publicznych Zamawiający wskazuje następujące zasady wprowadzenia zmian wysokości wynagrodzenia należnego Wykonawcy w przypadku zmiany cen materiałów lub kosztów związanych z realizacją zamówienia:</w:t>
      </w:r>
    </w:p>
    <w:p w14:paraId="2F7C7933" w14:textId="6A726093"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lastRenderedPageBreak/>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14:paraId="55425924" w14:textId="2DA3E2AE"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 xml:space="preserve">Zmiana wynagrodzenia dokonywana na podstawie kwartalnego wskaźnika cen towarów </w:t>
      </w:r>
      <w:r w:rsidR="006F353E">
        <w:rPr>
          <w:rFonts w:ascii="Arial" w:hAnsi="Arial" w:cs="Arial"/>
          <w:sz w:val="20"/>
          <w:szCs w:val="20"/>
        </w:rPr>
        <w:br/>
      </w:r>
      <w:r w:rsidRPr="00184B3E">
        <w:rPr>
          <w:rFonts w:ascii="Arial" w:hAnsi="Arial" w:cs="Arial"/>
          <w:sz w:val="20"/>
          <w:szCs w:val="20"/>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6D629C15" w14:textId="1767E342"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14:paraId="7B0AC1F1" w14:textId="2F5BB9E7"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Jeśli wskaźnik (średnia arytmetyczna za dwa poprzednie kwartały), będzie niższy niż 8 %, wówczas Wykonawcy nie przysługuje roszczenie o zmianę wysokości wynagrodzenia w powyżej określonym trybie.</w:t>
      </w:r>
    </w:p>
    <w:p w14:paraId="66BF458A" w14:textId="7B32E82C"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14:paraId="52DBBD3C" w14:textId="30BE20C0"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14:paraId="52F79B89" w14:textId="6FD5A0DD"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14:paraId="0016B077" w14:textId="532F7089"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14:paraId="017C629B" w14:textId="5DBE1171"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Zmian, o których mowa w pkt. 1, dokonuje się w formie aneksu do umowy.</w:t>
      </w:r>
    </w:p>
    <w:p w14:paraId="1BDF8F95" w14:textId="4B4EA7C7"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4A336844" w14:textId="73AE71B8" w:rsidR="00184B3E" w:rsidRPr="00184B3E" w:rsidRDefault="00184B3E" w:rsidP="00184B3E">
      <w:pPr>
        <w:pStyle w:val="Default"/>
        <w:numPr>
          <w:ilvl w:val="0"/>
          <w:numId w:val="37"/>
        </w:numPr>
        <w:tabs>
          <w:tab w:val="left" w:pos="450"/>
        </w:tabs>
        <w:suppressAutoHyphens w:val="0"/>
        <w:autoSpaceDE/>
        <w:autoSpaceDN w:val="0"/>
        <w:spacing w:before="0" w:after="0" w:line="240" w:lineRule="auto"/>
        <w:jc w:val="both"/>
        <w:rPr>
          <w:rFonts w:ascii="Arial" w:hAnsi="Arial" w:cs="Arial"/>
          <w:sz w:val="20"/>
          <w:szCs w:val="20"/>
        </w:rPr>
      </w:pPr>
      <w:r w:rsidRPr="00184B3E">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14:paraId="1C257DD7" w14:textId="6FE888C3" w:rsidR="00A35F74" w:rsidRDefault="00A35F74" w:rsidP="00C52831">
      <w:pPr>
        <w:pStyle w:val="Akapitzlist"/>
        <w:numPr>
          <w:ilvl w:val="0"/>
          <w:numId w:val="14"/>
        </w:numPr>
        <w:spacing w:after="0" w:line="240" w:lineRule="auto"/>
        <w:ind w:left="284" w:hanging="284"/>
        <w:jc w:val="both"/>
        <w:rPr>
          <w:rFonts w:ascii="Arial" w:hAnsi="Arial" w:cs="Arial"/>
          <w:sz w:val="20"/>
          <w:szCs w:val="20"/>
        </w:rPr>
      </w:pPr>
      <w:r w:rsidRPr="00A35F74">
        <w:rPr>
          <w:rFonts w:ascii="Arial" w:hAnsi="Arial" w:cs="Arial"/>
          <w:sz w:val="20"/>
          <w:szCs w:val="20"/>
        </w:rPr>
        <w:t xml:space="preserve">Zmiany wysokości wynagrodzenia, o których mowa w ust. </w:t>
      </w:r>
      <w:r>
        <w:rPr>
          <w:rFonts w:ascii="Arial" w:hAnsi="Arial" w:cs="Arial"/>
          <w:sz w:val="20"/>
          <w:szCs w:val="20"/>
        </w:rPr>
        <w:t>6</w:t>
      </w:r>
      <w:r w:rsidRPr="00A35F74">
        <w:rPr>
          <w:rFonts w:ascii="Arial" w:hAnsi="Arial" w:cs="Arial"/>
          <w:sz w:val="20"/>
          <w:szCs w:val="20"/>
        </w:rPr>
        <w:t xml:space="preserve"> powyżej, obowiązywać będą od dnia wynikającego z zawartych w tym zakresie aneksów do umowy.</w:t>
      </w:r>
    </w:p>
    <w:p w14:paraId="5C850F31" w14:textId="4A104CCE" w:rsidR="00A35F74" w:rsidRPr="00A35F74" w:rsidRDefault="00A35F74" w:rsidP="00A35F74">
      <w:pPr>
        <w:pStyle w:val="Akapitzlist"/>
        <w:numPr>
          <w:ilvl w:val="0"/>
          <w:numId w:val="14"/>
        </w:numPr>
        <w:spacing w:after="0" w:line="240" w:lineRule="auto"/>
        <w:ind w:left="284" w:hanging="284"/>
        <w:jc w:val="both"/>
        <w:rPr>
          <w:rFonts w:ascii="Arial" w:hAnsi="Arial" w:cs="Arial"/>
          <w:sz w:val="20"/>
          <w:szCs w:val="20"/>
        </w:rPr>
      </w:pPr>
      <w:r>
        <w:rPr>
          <w:rFonts w:ascii="Arial" w:hAnsi="Arial" w:cs="Arial"/>
          <w:sz w:val="20"/>
          <w:szCs w:val="20"/>
        </w:rPr>
        <w:t>M</w:t>
      </w:r>
      <w:r w:rsidRPr="00754FF2">
        <w:rPr>
          <w:rFonts w:ascii="Arial" w:hAnsi="Arial" w:cs="Arial"/>
          <w:sz w:val="20"/>
          <w:szCs w:val="20"/>
        </w:rPr>
        <w:t>arża za części przez cały okres trwania umowy, nie podlega waloryzacji</w:t>
      </w:r>
      <w:r>
        <w:rPr>
          <w:rFonts w:ascii="Arial" w:hAnsi="Arial" w:cs="Arial"/>
          <w:sz w:val="20"/>
          <w:szCs w:val="20"/>
        </w:rPr>
        <w:t>.</w:t>
      </w:r>
    </w:p>
    <w:p w14:paraId="0D42CC7E" w14:textId="70D4509D" w:rsidR="00726490" w:rsidRDefault="00726490" w:rsidP="00C52831">
      <w:pPr>
        <w:pStyle w:val="Akapitzlist"/>
        <w:numPr>
          <w:ilvl w:val="0"/>
          <w:numId w:val="14"/>
        </w:numPr>
        <w:spacing w:after="0" w:line="240" w:lineRule="auto"/>
        <w:ind w:left="284" w:hanging="284"/>
        <w:jc w:val="both"/>
        <w:rPr>
          <w:rFonts w:ascii="Arial" w:hAnsi="Arial" w:cs="Arial"/>
          <w:sz w:val="20"/>
          <w:szCs w:val="20"/>
        </w:rPr>
      </w:pPr>
      <w:r w:rsidRPr="00726490">
        <w:rPr>
          <w:rFonts w:ascii="Arial" w:hAnsi="Arial" w:cs="Arial"/>
          <w:sz w:val="20"/>
          <w:szCs w:val="20"/>
        </w:rPr>
        <w:t>Zamawiający uprawniony jest do kontroli sposobu wykonania zamówienia przez Wykonawcę.</w:t>
      </w:r>
    </w:p>
    <w:p w14:paraId="2E02F09D" w14:textId="77777777" w:rsidR="00726490" w:rsidRDefault="00726490" w:rsidP="00C52831">
      <w:pPr>
        <w:pStyle w:val="Akapitzlist"/>
        <w:numPr>
          <w:ilvl w:val="0"/>
          <w:numId w:val="14"/>
        </w:numPr>
        <w:spacing w:after="0" w:line="240" w:lineRule="auto"/>
        <w:ind w:left="284" w:hanging="284"/>
        <w:jc w:val="both"/>
        <w:rPr>
          <w:rFonts w:ascii="Arial" w:hAnsi="Arial" w:cs="Arial"/>
          <w:sz w:val="20"/>
          <w:szCs w:val="20"/>
        </w:rPr>
      </w:pPr>
      <w:r w:rsidRPr="00726490">
        <w:rPr>
          <w:rFonts w:ascii="Arial" w:hAnsi="Arial" w:cs="Arial"/>
          <w:sz w:val="20"/>
          <w:szCs w:val="20"/>
        </w:rPr>
        <w:t>Zamawiający każdorazowo po wykonaniu całkowitej usługi i konserwacji zgłoszonego sprzętu będzie rozliczał się z Wykonawcą na podstawie wystawionej przez Niego faktury.</w:t>
      </w:r>
    </w:p>
    <w:p w14:paraId="54927F47" w14:textId="55736644" w:rsidR="00726490" w:rsidRDefault="00726490" w:rsidP="00C52831">
      <w:pPr>
        <w:pStyle w:val="Akapitzlist"/>
        <w:numPr>
          <w:ilvl w:val="0"/>
          <w:numId w:val="14"/>
        </w:numPr>
        <w:spacing w:after="0" w:line="240" w:lineRule="auto"/>
        <w:ind w:left="284" w:hanging="284"/>
        <w:jc w:val="both"/>
        <w:rPr>
          <w:rFonts w:ascii="Arial" w:hAnsi="Arial" w:cs="Arial"/>
          <w:sz w:val="20"/>
          <w:szCs w:val="20"/>
        </w:rPr>
      </w:pPr>
      <w:r w:rsidRPr="00726490">
        <w:rPr>
          <w:rFonts w:ascii="Arial" w:hAnsi="Arial" w:cs="Arial"/>
          <w:sz w:val="20"/>
          <w:szCs w:val="20"/>
        </w:rPr>
        <w:t>Podstawą wystawienia fa</w:t>
      </w:r>
      <w:r w:rsidR="005C5F51">
        <w:rPr>
          <w:rFonts w:ascii="Arial" w:hAnsi="Arial" w:cs="Arial"/>
          <w:sz w:val="20"/>
          <w:szCs w:val="20"/>
        </w:rPr>
        <w:t>ktury będzie załączony do niej Protokół Odbioru U</w:t>
      </w:r>
      <w:r w:rsidRPr="00726490">
        <w:rPr>
          <w:rFonts w:ascii="Arial" w:hAnsi="Arial" w:cs="Arial"/>
          <w:sz w:val="20"/>
          <w:szCs w:val="20"/>
        </w:rPr>
        <w:t xml:space="preserve">sługi, </w:t>
      </w:r>
      <w:r>
        <w:rPr>
          <w:rFonts w:ascii="Arial" w:hAnsi="Arial" w:cs="Arial"/>
          <w:sz w:val="20"/>
          <w:szCs w:val="20"/>
        </w:rPr>
        <w:t>c</w:t>
      </w:r>
      <w:r w:rsidRPr="00726490">
        <w:rPr>
          <w:rFonts w:ascii="Arial" w:hAnsi="Arial" w:cs="Arial"/>
          <w:sz w:val="20"/>
          <w:szCs w:val="20"/>
        </w:rPr>
        <w:t>zytelnie podpisany przez przedstawiciela Zamawiającego/Użytkownika jako specyfikacja, w której Wykonawca określi ilość przepracowanych roboczogodzin</w:t>
      </w:r>
      <w:r>
        <w:rPr>
          <w:rFonts w:ascii="Arial" w:hAnsi="Arial" w:cs="Arial"/>
          <w:sz w:val="20"/>
          <w:szCs w:val="20"/>
        </w:rPr>
        <w:t xml:space="preserve"> </w:t>
      </w:r>
      <w:r w:rsidRPr="00726490">
        <w:rPr>
          <w:rFonts w:ascii="Arial" w:hAnsi="Arial" w:cs="Arial"/>
          <w:sz w:val="20"/>
          <w:szCs w:val="20"/>
        </w:rPr>
        <w:t>i zrealizowanych czynności naprawczych i konserwacyjnych oraz wykaz zamontowanych części /z kopią faktury zakupowej na wymieniane części/ z pod</w:t>
      </w:r>
      <w:r w:rsidR="005C5F51">
        <w:rPr>
          <w:rFonts w:ascii="Arial" w:hAnsi="Arial" w:cs="Arial"/>
          <w:sz w:val="20"/>
          <w:szCs w:val="20"/>
        </w:rPr>
        <w:t>aniem ich wartości wraz z marżą, a także stan licznika wydrukowanych kart po interwencji serwisowej.</w:t>
      </w:r>
    </w:p>
    <w:p w14:paraId="2749A0F5" w14:textId="6C3566A4" w:rsidR="00754FF2" w:rsidRDefault="00726490" w:rsidP="00C52831">
      <w:pPr>
        <w:pStyle w:val="Akapitzlist"/>
        <w:numPr>
          <w:ilvl w:val="0"/>
          <w:numId w:val="14"/>
        </w:numPr>
        <w:spacing w:after="0" w:line="240" w:lineRule="auto"/>
        <w:ind w:left="284" w:hanging="284"/>
        <w:jc w:val="both"/>
        <w:rPr>
          <w:rFonts w:ascii="Arial" w:hAnsi="Arial" w:cs="Arial"/>
          <w:sz w:val="20"/>
          <w:szCs w:val="20"/>
        </w:rPr>
      </w:pPr>
      <w:r w:rsidRPr="00726490">
        <w:rPr>
          <w:rFonts w:ascii="Arial" w:hAnsi="Arial" w:cs="Arial"/>
          <w:sz w:val="20"/>
          <w:szCs w:val="20"/>
        </w:rPr>
        <w:lastRenderedPageBreak/>
        <w:t>W myśl Ustawy o podatku od towarów i usług z dnia 11 marca 2004 r. (Dz. U. z 202</w:t>
      </w:r>
      <w:r w:rsidR="009E0F97">
        <w:rPr>
          <w:rFonts w:ascii="Arial" w:hAnsi="Arial" w:cs="Arial"/>
          <w:sz w:val="20"/>
          <w:szCs w:val="20"/>
        </w:rPr>
        <w:t>4</w:t>
      </w:r>
      <w:r w:rsidRPr="00726490">
        <w:rPr>
          <w:rFonts w:ascii="Arial" w:hAnsi="Arial" w:cs="Arial"/>
          <w:sz w:val="20"/>
          <w:szCs w:val="20"/>
        </w:rPr>
        <w:t xml:space="preserve"> r. poz. </w:t>
      </w:r>
      <w:r w:rsidR="009E0F97">
        <w:rPr>
          <w:rFonts w:ascii="Arial" w:hAnsi="Arial" w:cs="Arial"/>
          <w:sz w:val="20"/>
          <w:szCs w:val="20"/>
        </w:rPr>
        <w:t>361</w:t>
      </w:r>
      <w:r w:rsidRPr="00726490">
        <w:rPr>
          <w:rFonts w:ascii="Arial" w:hAnsi="Arial" w:cs="Arial"/>
          <w:sz w:val="20"/>
          <w:szCs w:val="20"/>
        </w:rPr>
        <w:t xml:space="preserve">), gdy wartość faktury brutto przekracza 15.000 PLN, oraz faktura dokumentuje nabycie towarów </w:t>
      </w:r>
      <w:r w:rsidR="00754FF2">
        <w:rPr>
          <w:rFonts w:ascii="Arial" w:hAnsi="Arial" w:cs="Arial"/>
          <w:sz w:val="20"/>
          <w:szCs w:val="20"/>
        </w:rPr>
        <w:br/>
      </w:r>
      <w:r w:rsidRPr="00726490">
        <w:rPr>
          <w:rFonts w:ascii="Arial" w:hAnsi="Arial" w:cs="Arial"/>
          <w:sz w:val="20"/>
          <w:szCs w:val="20"/>
        </w:rPr>
        <w:t xml:space="preserve">i usług wymienionych </w:t>
      </w:r>
      <w:r w:rsidRPr="00234CEE">
        <w:rPr>
          <w:rFonts w:ascii="Arial" w:hAnsi="Arial" w:cs="Arial"/>
          <w:sz w:val="20"/>
          <w:szCs w:val="20"/>
        </w:rPr>
        <w:t xml:space="preserve">w załączniku nr 15 </w:t>
      </w:r>
      <w:r w:rsidRPr="00726490">
        <w:rPr>
          <w:rFonts w:ascii="Arial" w:hAnsi="Arial" w:cs="Arial"/>
          <w:sz w:val="20"/>
          <w:szCs w:val="20"/>
        </w:rPr>
        <w:t>do tej ustawy obowiązuje mechanizm podzielonej płatności /SPLITPAYMENT/. Jeżeli postanowienia w. wym. ustawy dotyczą Wykonawcy zobowiązany jest On do umieszczenia na fakturze zapisu „MECHANIZM PODZIELONEJ PŁATNOŚCI”.</w:t>
      </w:r>
    </w:p>
    <w:p w14:paraId="64E98177" w14:textId="77777777" w:rsidR="002E200F" w:rsidRPr="002E200F" w:rsidRDefault="00754FF2" w:rsidP="00C52831">
      <w:pPr>
        <w:pStyle w:val="Akapitzlist"/>
        <w:numPr>
          <w:ilvl w:val="0"/>
          <w:numId w:val="14"/>
        </w:numPr>
        <w:spacing w:after="0" w:line="240" w:lineRule="auto"/>
        <w:ind w:left="284" w:hanging="284"/>
        <w:jc w:val="both"/>
        <w:rPr>
          <w:rFonts w:ascii="Arial" w:hAnsi="Arial" w:cs="Arial"/>
          <w:color w:val="FF0000"/>
          <w:sz w:val="20"/>
          <w:szCs w:val="20"/>
        </w:rPr>
      </w:pPr>
      <w:r w:rsidRPr="00754FF2">
        <w:rPr>
          <w:rFonts w:ascii="Arial" w:hAnsi="Arial" w:cs="Arial"/>
          <w:sz w:val="20"/>
          <w:szCs w:val="20"/>
        </w:rPr>
        <w:t xml:space="preserve">Stawka roboczogodziny z tytułu naprawy sprzętu jest jednakowa dla wszystkich typów urządzeń </w:t>
      </w:r>
      <w:r w:rsidR="00A35F74">
        <w:rPr>
          <w:rFonts w:ascii="Arial" w:hAnsi="Arial" w:cs="Arial"/>
          <w:sz w:val="20"/>
          <w:szCs w:val="20"/>
        </w:rPr>
        <w:br/>
      </w:r>
      <w:r w:rsidRPr="00754FF2">
        <w:rPr>
          <w:rFonts w:ascii="Arial" w:hAnsi="Arial" w:cs="Arial"/>
          <w:sz w:val="20"/>
          <w:szCs w:val="20"/>
        </w:rPr>
        <w:t>i uwzględnia wszystkie koszty związane z terminowym i pełnym wykonaniem tej usługi, w tym koszty dojazdu Wykonawcy do Zamawiającego oraz transportem uszkodzonego sprzętu w przypadku napraw warsztatowych (bez kosztów części zamiennych) z wyłączeniem wartości usług wyszczególnionych w załączniku nr 2 do umowy, gdzie w wartość usługi brutto wliczone są koszty części zamiennych oraz wszelkie możliwe koszty związane z naprawą, w tym ilość roboczogodzin niezbędna do naprawy i koszty dojazdu.</w:t>
      </w:r>
    </w:p>
    <w:p w14:paraId="34E2D3E0" w14:textId="7CE6FEF4" w:rsidR="0099566F" w:rsidRPr="00C479B0" w:rsidRDefault="001F4A81" w:rsidP="00C52831">
      <w:pPr>
        <w:pStyle w:val="Akapitzlist"/>
        <w:numPr>
          <w:ilvl w:val="0"/>
          <w:numId w:val="14"/>
        </w:numPr>
        <w:spacing w:after="0" w:line="240" w:lineRule="auto"/>
        <w:ind w:left="284" w:hanging="284"/>
        <w:jc w:val="both"/>
        <w:rPr>
          <w:rFonts w:ascii="Arial" w:hAnsi="Arial" w:cs="Arial"/>
          <w:sz w:val="20"/>
          <w:szCs w:val="20"/>
        </w:rPr>
      </w:pPr>
      <w:r>
        <w:rPr>
          <w:rFonts w:ascii="Arial" w:hAnsi="Arial" w:cs="Arial"/>
          <w:sz w:val="20"/>
          <w:szCs w:val="20"/>
        </w:rPr>
        <w:t xml:space="preserve"> </w:t>
      </w:r>
      <w:r w:rsidRPr="00C479B0">
        <w:rPr>
          <w:rFonts w:ascii="Arial" w:hAnsi="Arial" w:cs="Arial"/>
          <w:sz w:val="20"/>
          <w:szCs w:val="20"/>
        </w:rPr>
        <w:t>Zamawiający zastrzega, że ceny części/komponentów ujęte w formularzu cenowym (</w:t>
      </w:r>
      <w:r w:rsidR="0099566F" w:rsidRPr="00C479B0">
        <w:rPr>
          <w:rFonts w:ascii="Arial" w:hAnsi="Arial" w:cs="Arial"/>
          <w:sz w:val="20"/>
          <w:szCs w:val="20"/>
        </w:rPr>
        <w:t xml:space="preserve"> </w:t>
      </w:r>
      <w:r w:rsidRPr="00C479B0">
        <w:rPr>
          <w:rFonts w:ascii="Arial" w:hAnsi="Arial" w:cs="Arial"/>
          <w:sz w:val="20"/>
          <w:szCs w:val="20"/>
        </w:rPr>
        <w:t xml:space="preserve">zał. nr 2 </w:t>
      </w:r>
    </w:p>
    <w:p w14:paraId="588278DC" w14:textId="56886EEB" w:rsidR="00754FF2" w:rsidRPr="00C479B0" w:rsidRDefault="001F4A81" w:rsidP="0099566F">
      <w:pPr>
        <w:pStyle w:val="Akapitzlist"/>
        <w:spacing w:after="0" w:line="240" w:lineRule="auto"/>
        <w:ind w:left="284"/>
        <w:jc w:val="both"/>
        <w:rPr>
          <w:rFonts w:ascii="Arial" w:hAnsi="Arial" w:cs="Arial"/>
          <w:sz w:val="20"/>
          <w:szCs w:val="20"/>
        </w:rPr>
      </w:pPr>
      <w:r w:rsidRPr="00C479B0">
        <w:rPr>
          <w:rFonts w:ascii="Arial" w:hAnsi="Arial" w:cs="Arial"/>
          <w:sz w:val="20"/>
          <w:szCs w:val="20"/>
        </w:rPr>
        <w:t>do umowy) pozostają niezmie</w:t>
      </w:r>
      <w:r w:rsidR="002E200F" w:rsidRPr="00C479B0">
        <w:rPr>
          <w:rFonts w:ascii="Arial" w:hAnsi="Arial" w:cs="Arial"/>
          <w:sz w:val="20"/>
          <w:szCs w:val="20"/>
        </w:rPr>
        <w:t xml:space="preserve">nne w odniesieniu </w:t>
      </w:r>
      <w:r w:rsidRPr="00C479B0">
        <w:rPr>
          <w:rFonts w:ascii="Arial" w:hAnsi="Arial" w:cs="Arial"/>
          <w:sz w:val="20"/>
          <w:szCs w:val="20"/>
        </w:rPr>
        <w:t>do części/komponentów</w:t>
      </w:r>
      <w:r w:rsidR="002E200F" w:rsidRPr="00C479B0">
        <w:rPr>
          <w:rFonts w:ascii="Arial" w:hAnsi="Arial" w:cs="Arial"/>
          <w:sz w:val="20"/>
          <w:szCs w:val="20"/>
        </w:rPr>
        <w:t xml:space="preserve"> o innym numerze katalogowym/symbolu proponowanym w kosztorysie/ekspertyzie </w:t>
      </w:r>
      <w:r w:rsidRPr="00C479B0">
        <w:rPr>
          <w:rFonts w:ascii="Arial" w:hAnsi="Arial" w:cs="Arial"/>
          <w:sz w:val="20"/>
          <w:szCs w:val="20"/>
        </w:rPr>
        <w:t>przez Wykonawcę</w:t>
      </w:r>
      <w:r w:rsidR="002E200F" w:rsidRPr="00C479B0">
        <w:rPr>
          <w:rFonts w:ascii="Arial" w:hAnsi="Arial" w:cs="Arial"/>
          <w:sz w:val="20"/>
          <w:szCs w:val="20"/>
        </w:rPr>
        <w:t xml:space="preserve"> (np. </w:t>
      </w:r>
      <w:r w:rsidRPr="00C479B0">
        <w:rPr>
          <w:rFonts w:ascii="Arial" w:hAnsi="Arial" w:cs="Arial"/>
          <w:sz w:val="20"/>
          <w:szCs w:val="20"/>
        </w:rPr>
        <w:t xml:space="preserve"> </w:t>
      </w:r>
      <w:r w:rsidR="002E200F" w:rsidRPr="00C479B0">
        <w:rPr>
          <w:rFonts w:ascii="Arial" w:hAnsi="Arial" w:cs="Arial"/>
          <w:sz w:val="20"/>
          <w:szCs w:val="20"/>
        </w:rPr>
        <w:t>BĘBEN 520N i BĘBEN 520Z</w:t>
      </w:r>
      <w:r w:rsidR="000052A3" w:rsidRPr="00C479B0">
        <w:rPr>
          <w:rFonts w:ascii="Arial" w:hAnsi="Arial" w:cs="Arial"/>
          <w:sz w:val="20"/>
          <w:szCs w:val="20"/>
        </w:rPr>
        <w:t xml:space="preserve"> do DRUKARKI LEXMARK MS811DN) ale </w:t>
      </w:r>
      <w:r w:rsidR="002E200F" w:rsidRPr="00C479B0">
        <w:rPr>
          <w:rFonts w:ascii="Arial" w:hAnsi="Arial" w:cs="Arial"/>
          <w:sz w:val="20"/>
          <w:szCs w:val="20"/>
        </w:rPr>
        <w:t>pasują</w:t>
      </w:r>
      <w:r w:rsidR="0099566F" w:rsidRPr="00C479B0">
        <w:rPr>
          <w:rFonts w:ascii="Arial" w:hAnsi="Arial" w:cs="Arial"/>
          <w:sz w:val="20"/>
          <w:szCs w:val="20"/>
        </w:rPr>
        <w:t>ce</w:t>
      </w:r>
      <w:r w:rsidR="002E200F" w:rsidRPr="00C479B0">
        <w:rPr>
          <w:rFonts w:ascii="Arial" w:hAnsi="Arial" w:cs="Arial"/>
          <w:sz w:val="20"/>
          <w:szCs w:val="20"/>
        </w:rPr>
        <w:t xml:space="preserve"> do tego samego urządzenia</w:t>
      </w:r>
      <w:r w:rsidR="0099566F" w:rsidRPr="00C479B0">
        <w:rPr>
          <w:rFonts w:ascii="Arial" w:hAnsi="Arial" w:cs="Arial"/>
          <w:sz w:val="20"/>
          <w:szCs w:val="20"/>
        </w:rPr>
        <w:t>. Istotą</w:t>
      </w:r>
      <w:r w:rsidR="00D533B7" w:rsidRPr="00C479B0">
        <w:rPr>
          <w:rFonts w:ascii="Arial" w:hAnsi="Arial" w:cs="Arial"/>
          <w:sz w:val="20"/>
          <w:szCs w:val="20"/>
        </w:rPr>
        <w:t xml:space="preserve"> jest wymiana części/naprawa urządzenia</w:t>
      </w:r>
      <w:r w:rsidR="002E200F" w:rsidRPr="00C479B0">
        <w:rPr>
          <w:rFonts w:ascii="Arial" w:hAnsi="Arial" w:cs="Arial"/>
          <w:sz w:val="20"/>
          <w:szCs w:val="20"/>
        </w:rPr>
        <w:t xml:space="preserve"> z zastosowaniem </w:t>
      </w:r>
      <w:r w:rsidR="0099566F" w:rsidRPr="00C479B0">
        <w:rPr>
          <w:rFonts w:ascii="Arial" w:hAnsi="Arial" w:cs="Arial"/>
          <w:sz w:val="20"/>
          <w:szCs w:val="20"/>
        </w:rPr>
        <w:t>ceny z formularza cenowego</w:t>
      </w:r>
      <w:r w:rsidR="00C479B0" w:rsidRPr="00C479B0">
        <w:rPr>
          <w:rFonts w:ascii="Arial" w:hAnsi="Arial" w:cs="Arial"/>
          <w:sz w:val="20"/>
          <w:szCs w:val="20"/>
        </w:rPr>
        <w:t xml:space="preserve">, </w:t>
      </w:r>
      <w:r w:rsidR="0099566F" w:rsidRPr="00C479B0">
        <w:rPr>
          <w:rFonts w:ascii="Arial" w:hAnsi="Arial" w:cs="Arial"/>
          <w:sz w:val="20"/>
          <w:szCs w:val="20"/>
        </w:rPr>
        <w:t>a nie celowa zmiana nazwy/symbolu katalogowego</w:t>
      </w:r>
      <w:r w:rsidR="00D533B7" w:rsidRPr="00C479B0">
        <w:rPr>
          <w:rFonts w:ascii="Arial" w:hAnsi="Arial" w:cs="Arial"/>
          <w:sz w:val="20"/>
          <w:szCs w:val="20"/>
        </w:rPr>
        <w:t>, by uniknąć cen z cennika.</w:t>
      </w:r>
    </w:p>
    <w:p w14:paraId="269E36A1" w14:textId="3E530340" w:rsidR="00DF63B0" w:rsidRPr="00DF63B0" w:rsidRDefault="00DF63B0" w:rsidP="00C52831">
      <w:pPr>
        <w:pStyle w:val="Akapitzlist"/>
        <w:numPr>
          <w:ilvl w:val="0"/>
          <w:numId w:val="14"/>
        </w:numPr>
        <w:spacing w:after="0" w:line="240" w:lineRule="auto"/>
        <w:ind w:left="284" w:hanging="284"/>
        <w:jc w:val="both"/>
        <w:rPr>
          <w:rFonts w:ascii="Arial" w:hAnsi="Arial" w:cs="Arial"/>
          <w:sz w:val="20"/>
          <w:szCs w:val="20"/>
        </w:rPr>
      </w:pPr>
      <w:r w:rsidRPr="00DF63B0">
        <w:rPr>
          <w:rFonts w:ascii="Arial" w:hAnsi="Arial" w:cs="Arial"/>
          <w:sz w:val="20"/>
          <w:szCs w:val="20"/>
        </w:rPr>
        <w:t>Koszt części zamiennych, podlegających wymianie ponosi Zamawiający na następującej zasadzie:</w:t>
      </w:r>
    </w:p>
    <w:p w14:paraId="59350F21" w14:textId="1C75C102" w:rsidR="00DF63B0" w:rsidRDefault="00DF63B0" w:rsidP="00DF63B0">
      <w:pPr>
        <w:spacing w:after="0" w:line="240" w:lineRule="auto"/>
        <w:ind w:left="284"/>
        <w:jc w:val="both"/>
        <w:rPr>
          <w:rFonts w:ascii="Arial" w:hAnsi="Arial" w:cs="Arial"/>
          <w:sz w:val="20"/>
          <w:szCs w:val="20"/>
        </w:rPr>
      </w:pPr>
      <w:r w:rsidRPr="00DF63B0">
        <w:rPr>
          <w:rFonts w:ascii="Arial" w:hAnsi="Arial" w:cs="Arial"/>
          <w:sz w:val="20"/>
          <w:szCs w:val="20"/>
        </w:rPr>
        <w:t>- w oparciu o swoją fakturę zakupową Wykonawca w wystawionym przez siebie kosztorysie/ekspertyzie naliczy nową wartość części i materiałów tj. powiększoną o …% marży wskazanej w ofercie. Kopia faktury za zakup części stanowić będzie załącznik do faktury wystawionej przez Wykonawcę.</w:t>
      </w:r>
    </w:p>
    <w:p w14:paraId="6C7A2DAF" w14:textId="0F58D0EA" w:rsidR="00DF63B0" w:rsidRPr="00882110" w:rsidRDefault="00DF63B0" w:rsidP="00C52831">
      <w:pPr>
        <w:pStyle w:val="Akapitzlist"/>
        <w:numPr>
          <w:ilvl w:val="0"/>
          <w:numId w:val="14"/>
        </w:numPr>
        <w:spacing w:after="0" w:line="240" w:lineRule="auto"/>
        <w:ind w:left="284" w:hanging="284"/>
        <w:jc w:val="both"/>
        <w:rPr>
          <w:rFonts w:ascii="Arial" w:hAnsi="Arial" w:cs="Arial"/>
          <w:sz w:val="18"/>
          <w:szCs w:val="20"/>
        </w:rPr>
      </w:pPr>
      <w:r w:rsidRPr="00DF63B0">
        <w:rPr>
          <w:rFonts w:ascii="Arial" w:hAnsi="Arial" w:cs="Arial"/>
          <w:sz w:val="20"/>
        </w:rPr>
        <w:t xml:space="preserve">Podstawą zapłaty za naprawy nieujęte w formularzu ofertowym będzie protokół wykonanej usługi </w:t>
      </w:r>
      <w:r>
        <w:rPr>
          <w:rFonts w:ascii="Arial" w:hAnsi="Arial" w:cs="Arial"/>
          <w:sz w:val="20"/>
        </w:rPr>
        <w:br/>
      </w:r>
      <w:r w:rsidRPr="00DF63B0">
        <w:rPr>
          <w:rFonts w:ascii="Arial" w:hAnsi="Arial" w:cs="Arial"/>
          <w:sz w:val="20"/>
        </w:rPr>
        <w:t>z</w:t>
      </w:r>
      <w:r>
        <w:rPr>
          <w:rFonts w:ascii="Arial" w:hAnsi="Arial" w:cs="Arial"/>
          <w:sz w:val="20"/>
        </w:rPr>
        <w:t xml:space="preserve"> </w:t>
      </w:r>
      <w:r w:rsidRPr="00DF63B0">
        <w:rPr>
          <w:rFonts w:ascii="Arial" w:hAnsi="Arial" w:cs="Arial"/>
          <w:sz w:val="20"/>
        </w:rPr>
        <w:t>ilością roboczogodzin, oraz kopia faktury za zakup części z podaniem ich wartości i marży</w:t>
      </w:r>
      <w:r>
        <w:rPr>
          <w:rFonts w:ascii="Arial" w:hAnsi="Arial" w:cs="Arial"/>
          <w:sz w:val="20"/>
        </w:rPr>
        <w:t xml:space="preserve">. </w:t>
      </w:r>
    </w:p>
    <w:p w14:paraId="2280C392" w14:textId="3797604C" w:rsidR="00DF63B0" w:rsidRPr="00882110" w:rsidRDefault="00DF63B0" w:rsidP="00882110">
      <w:pPr>
        <w:pStyle w:val="Akapitzlist"/>
        <w:numPr>
          <w:ilvl w:val="0"/>
          <w:numId w:val="14"/>
        </w:numPr>
        <w:spacing w:after="0" w:line="240" w:lineRule="auto"/>
        <w:ind w:left="284" w:hanging="284"/>
        <w:jc w:val="both"/>
        <w:rPr>
          <w:rFonts w:ascii="Arial" w:hAnsi="Arial" w:cs="Arial"/>
          <w:sz w:val="18"/>
          <w:szCs w:val="20"/>
        </w:rPr>
      </w:pPr>
      <w:r w:rsidRPr="00882110">
        <w:rPr>
          <w:rFonts w:ascii="Arial" w:hAnsi="Arial" w:cs="Arial"/>
          <w:sz w:val="20"/>
          <w:szCs w:val="20"/>
        </w:rPr>
        <w:t>Za wykonanie usługi naprawy niewymienionej w formularzu ofertowym Wykonawca otrzyma wynagrodzenie wyliczone z pomnożenia liczby faktycznie przepracowanych roboczogodzin przez stawkę roboczogodziny zaoferowaną w ofercie Wykonawcy, powiększone o koszt wymienionych części zamiennych.</w:t>
      </w:r>
    </w:p>
    <w:p w14:paraId="157EC4E4" w14:textId="4BB18801" w:rsidR="00DF63B0" w:rsidRPr="00B65B38" w:rsidRDefault="00DF63B0" w:rsidP="00B65B38">
      <w:pPr>
        <w:pStyle w:val="Akapitzlist"/>
        <w:numPr>
          <w:ilvl w:val="0"/>
          <w:numId w:val="14"/>
        </w:numPr>
        <w:ind w:left="284" w:hanging="284"/>
        <w:jc w:val="both"/>
        <w:rPr>
          <w:rFonts w:ascii="Arial" w:hAnsi="Arial" w:cs="Arial"/>
          <w:sz w:val="20"/>
          <w:szCs w:val="20"/>
        </w:rPr>
      </w:pPr>
      <w:r w:rsidRPr="00DF63B0">
        <w:rPr>
          <w:rFonts w:ascii="Arial" w:hAnsi="Arial" w:cs="Arial"/>
          <w:sz w:val="20"/>
          <w:szCs w:val="20"/>
        </w:rPr>
        <w:t>Faktura składana będzie w kancelarii Zamawiając</w:t>
      </w:r>
      <w:r w:rsidR="00882110">
        <w:rPr>
          <w:rFonts w:ascii="Arial" w:hAnsi="Arial" w:cs="Arial"/>
          <w:sz w:val="20"/>
          <w:szCs w:val="20"/>
        </w:rPr>
        <w:t xml:space="preserve">ego (budynek nr 42 pom. nr 108). </w:t>
      </w:r>
      <w:r w:rsidR="00B65B38">
        <w:rPr>
          <w:rFonts w:ascii="Arial" w:hAnsi="Arial" w:cs="Arial"/>
          <w:sz w:val="20"/>
          <w:szCs w:val="20"/>
        </w:rPr>
        <w:t xml:space="preserve">Dopuszczalne jest przesłanie faktury e-mailem w pliku PDF. </w:t>
      </w:r>
      <w:r w:rsidR="00E80107" w:rsidRPr="00B65B38">
        <w:rPr>
          <w:rFonts w:ascii="Arial" w:hAnsi="Arial" w:cs="Arial"/>
          <w:sz w:val="20"/>
          <w:szCs w:val="20"/>
        </w:rPr>
        <w:t xml:space="preserve">Wykonawca zobowiązany jest wystawić  i dostarczyć fakturę do końca miesiąca, w którym został podpisany Protokół odbioru usługi i została wykonana usługa/konserwacja. </w:t>
      </w:r>
    </w:p>
    <w:p w14:paraId="2D7E0965" w14:textId="77777777" w:rsidR="00DF63B0" w:rsidRDefault="00DF63B0" w:rsidP="00C52831">
      <w:pPr>
        <w:pStyle w:val="Akapitzlist"/>
        <w:numPr>
          <w:ilvl w:val="0"/>
          <w:numId w:val="14"/>
        </w:numPr>
        <w:ind w:left="284" w:hanging="284"/>
        <w:jc w:val="both"/>
        <w:rPr>
          <w:rFonts w:ascii="Arial" w:hAnsi="Arial" w:cs="Arial"/>
          <w:sz w:val="20"/>
          <w:szCs w:val="20"/>
        </w:rPr>
      </w:pPr>
      <w:r w:rsidRPr="00DF63B0">
        <w:rPr>
          <w:rFonts w:ascii="Arial" w:hAnsi="Arial" w:cs="Arial"/>
          <w:sz w:val="20"/>
          <w:szCs w:val="20"/>
        </w:rPr>
        <w:t>Zamawiający zobowiązuje się do zapłaty faktury w terminie 30 dni od daty otrzymania oryginału prawidłowo wystawionej faktury zarejestrowanej w Kancelarii 16WOG oraz protokołu odbioru usługi.</w:t>
      </w:r>
    </w:p>
    <w:p w14:paraId="29BE34CF" w14:textId="1A6A8626" w:rsidR="00194236" w:rsidRDefault="005C5F51" w:rsidP="00C52831">
      <w:pPr>
        <w:pStyle w:val="Akapitzlist"/>
        <w:numPr>
          <w:ilvl w:val="0"/>
          <w:numId w:val="14"/>
        </w:numPr>
        <w:ind w:left="284" w:hanging="284"/>
        <w:jc w:val="both"/>
        <w:rPr>
          <w:rFonts w:ascii="Arial" w:hAnsi="Arial" w:cs="Arial"/>
          <w:sz w:val="20"/>
          <w:szCs w:val="20"/>
        </w:rPr>
      </w:pPr>
      <w:r>
        <w:rPr>
          <w:rFonts w:ascii="Arial" w:hAnsi="Arial" w:cs="Arial"/>
          <w:sz w:val="20"/>
          <w:szCs w:val="20"/>
        </w:rPr>
        <w:t>W przypadku braku Protokołu Odbioru U</w:t>
      </w:r>
      <w:r w:rsidR="00DF63B0" w:rsidRPr="00DF63B0">
        <w:rPr>
          <w:rFonts w:ascii="Arial" w:hAnsi="Arial" w:cs="Arial"/>
          <w:sz w:val="20"/>
          <w:szCs w:val="20"/>
        </w:rPr>
        <w:t xml:space="preserve">sługi lub wykonania go w sposób uniemożliwiający dokonanie płatności, termin w którym mowa </w:t>
      </w:r>
      <w:r w:rsidR="00DF63B0" w:rsidRPr="00A35F74">
        <w:rPr>
          <w:rFonts w:ascii="Arial" w:hAnsi="Arial" w:cs="Arial"/>
          <w:sz w:val="20"/>
          <w:szCs w:val="20"/>
        </w:rPr>
        <w:t>w ust.</w:t>
      </w:r>
      <w:r w:rsidR="00A35F74" w:rsidRPr="00A35F74">
        <w:rPr>
          <w:rFonts w:ascii="Arial" w:hAnsi="Arial" w:cs="Arial"/>
          <w:sz w:val="20"/>
          <w:szCs w:val="20"/>
        </w:rPr>
        <w:t>19</w:t>
      </w:r>
      <w:r w:rsidR="00DF63B0" w:rsidRPr="00A35F74">
        <w:rPr>
          <w:rFonts w:ascii="Arial" w:hAnsi="Arial" w:cs="Arial"/>
          <w:sz w:val="20"/>
          <w:szCs w:val="20"/>
        </w:rPr>
        <w:t xml:space="preserve"> </w:t>
      </w:r>
      <w:r w:rsidR="00DF63B0" w:rsidRPr="00DF63B0">
        <w:rPr>
          <w:rFonts w:ascii="Arial" w:hAnsi="Arial" w:cs="Arial"/>
          <w:sz w:val="20"/>
          <w:szCs w:val="20"/>
        </w:rPr>
        <w:t>rozpoczyna się z dniem uzupełnienia poprawnie wykonanego dokumentu i dostarczenia go do siedziby Zamawiającego.</w:t>
      </w:r>
    </w:p>
    <w:p w14:paraId="03A93022" w14:textId="0F0ACE71" w:rsidR="005C5F51" w:rsidRPr="00C479B0" w:rsidRDefault="005C5F51" w:rsidP="00C52831">
      <w:pPr>
        <w:pStyle w:val="Akapitzlist"/>
        <w:numPr>
          <w:ilvl w:val="0"/>
          <w:numId w:val="14"/>
        </w:numPr>
        <w:ind w:left="284" w:hanging="284"/>
        <w:jc w:val="both"/>
        <w:rPr>
          <w:rFonts w:ascii="Arial" w:hAnsi="Arial" w:cs="Arial"/>
          <w:sz w:val="20"/>
          <w:szCs w:val="20"/>
        </w:rPr>
      </w:pPr>
      <w:r w:rsidRPr="00C479B0">
        <w:rPr>
          <w:rFonts w:ascii="Arial" w:hAnsi="Arial" w:cs="Arial"/>
          <w:sz w:val="20"/>
          <w:szCs w:val="20"/>
        </w:rPr>
        <w:t xml:space="preserve">Zamawiający może odmówić odbioru wadliwie wykonanej usługi, co zostanie stwierdzone </w:t>
      </w:r>
      <w:r w:rsidR="00356B35" w:rsidRPr="00C479B0">
        <w:rPr>
          <w:rFonts w:ascii="Arial" w:hAnsi="Arial" w:cs="Arial"/>
          <w:sz w:val="20"/>
          <w:szCs w:val="20"/>
        </w:rPr>
        <w:br/>
        <w:t>w Protokole Odbioru U</w:t>
      </w:r>
      <w:r w:rsidRPr="00C479B0">
        <w:rPr>
          <w:rFonts w:ascii="Arial" w:hAnsi="Arial" w:cs="Arial"/>
          <w:sz w:val="20"/>
          <w:szCs w:val="20"/>
        </w:rPr>
        <w:t>sługi. Odmowa wymaga uzasadnienia na piśmie.</w:t>
      </w:r>
    </w:p>
    <w:p w14:paraId="68F769B0" w14:textId="77777777" w:rsidR="00194236" w:rsidRDefault="00194236" w:rsidP="00C52831">
      <w:pPr>
        <w:pStyle w:val="Akapitzlist"/>
        <w:numPr>
          <w:ilvl w:val="0"/>
          <w:numId w:val="14"/>
        </w:numPr>
        <w:ind w:left="284" w:hanging="284"/>
        <w:jc w:val="both"/>
        <w:rPr>
          <w:rFonts w:ascii="Arial" w:hAnsi="Arial" w:cs="Arial"/>
          <w:sz w:val="20"/>
          <w:szCs w:val="20"/>
        </w:rPr>
      </w:pPr>
      <w:r w:rsidRPr="00194236">
        <w:rPr>
          <w:rFonts w:ascii="Arial" w:hAnsi="Arial" w:cs="Arial"/>
          <w:sz w:val="20"/>
          <w:szCs w:val="20"/>
        </w:rPr>
        <w:t>Za datę dokonania zapłaty przyjmuje się dzień obciążenia rachunku bankowego Zamawiającego.</w:t>
      </w:r>
    </w:p>
    <w:p w14:paraId="18087C02" w14:textId="0C5770E9" w:rsidR="00194236" w:rsidRDefault="00194236" w:rsidP="00C52831">
      <w:pPr>
        <w:pStyle w:val="Akapitzlist"/>
        <w:numPr>
          <w:ilvl w:val="0"/>
          <w:numId w:val="14"/>
        </w:numPr>
        <w:ind w:left="284" w:hanging="284"/>
        <w:jc w:val="both"/>
        <w:rPr>
          <w:rFonts w:ascii="Arial" w:hAnsi="Arial" w:cs="Arial"/>
          <w:sz w:val="20"/>
          <w:szCs w:val="20"/>
        </w:rPr>
      </w:pPr>
      <w:r w:rsidRPr="00194236">
        <w:rPr>
          <w:rFonts w:ascii="Arial" w:hAnsi="Arial" w:cs="Arial"/>
          <w:sz w:val="20"/>
          <w:szCs w:val="20"/>
        </w:rPr>
        <w:t>Wynagrodzenie przysługujące Wykonawcy płatne będzie z rachunku bankowego Zamawiającego</w:t>
      </w:r>
      <w:r w:rsidR="00882110">
        <w:rPr>
          <w:rFonts w:ascii="Arial" w:hAnsi="Arial" w:cs="Arial"/>
          <w:sz w:val="20"/>
          <w:szCs w:val="20"/>
        </w:rPr>
        <w:br/>
      </w:r>
      <w:r w:rsidRPr="00194236">
        <w:rPr>
          <w:rFonts w:ascii="Arial" w:hAnsi="Arial" w:cs="Arial"/>
          <w:sz w:val="20"/>
          <w:szCs w:val="20"/>
        </w:rPr>
        <w:t xml:space="preserve"> na rachunek bankowy Wykonawcy wskazany na fakturze.</w:t>
      </w:r>
    </w:p>
    <w:p w14:paraId="705CB01E" w14:textId="76E4C23C" w:rsidR="00194236" w:rsidRDefault="00194236" w:rsidP="00C52831">
      <w:pPr>
        <w:pStyle w:val="Akapitzlist"/>
        <w:numPr>
          <w:ilvl w:val="0"/>
          <w:numId w:val="14"/>
        </w:numPr>
        <w:ind w:left="284" w:hanging="284"/>
        <w:jc w:val="both"/>
        <w:rPr>
          <w:rFonts w:ascii="Arial" w:hAnsi="Arial" w:cs="Arial"/>
          <w:sz w:val="20"/>
          <w:szCs w:val="20"/>
        </w:rPr>
      </w:pPr>
      <w:r w:rsidRPr="00194236">
        <w:rPr>
          <w:rFonts w:ascii="Arial" w:hAnsi="Arial" w:cs="Arial"/>
          <w:sz w:val="20"/>
          <w:szCs w:val="20"/>
        </w:rPr>
        <w:t>Wykonawca przy realizacji Umowy zobowiązuje posługiwać się rachunkiem rozliczeniowym o którym mowa w art. 49 ust. 1 pkt 1 ustawy z dnia 29 sierpnia 1997</w:t>
      </w:r>
      <w:r w:rsidR="009E0F97">
        <w:rPr>
          <w:rFonts w:ascii="Arial" w:hAnsi="Arial" w:cs="Arial"/>
          <w:sz w:val="20"/>
          <w:szCs w:val="20"/>
        </w:rPr>
        <w:t xml:space="preserve"> r. Prawo bankowe ( Dz. U. z 2023</w:t>
      </w:r>
      <w:r w:rsidRPr="00194236">
        <w:rPr>
          <w:rFonts w:ascii="Arial" w:hAnsi="Arial" w:cs="Arial"/>
          <w:sz w:val="20"/>
          <w:szCs w:val="20"/>
        </w:rPr>
        <w:t xml:space="preserve"> r. poz. </w:t>
      </w:r>
      <w:r w:rsidR="009E0F97">
        <w:rPr>
          <w:rFonts w:ascii="Arial" w:hAnsi="Arial" w:cs="Arial"/>
          <w:sz w:val="20"/>
          <w:szCs w:val="20"/>
        </w:rPr>
        <w:t>2488</w:t>
      </w:r>
      <w:r w:rsidRPr="00194236">
        <w:rPr>
          <w:rFonts w:ascii="Arial" w:hAnsi="Arial" w:cs="Arial"/>
          <w:sz w:val="20"/>
          <w:szCs w:val="20"/>
        </w:rPr>
        <w:t>) zawartym w wykazie podmiotów, o którym mowa w art. 96b ust. 1 ustawy z dnia 11 marca 2004 r. o podatku od towarów i usług (Dz. U. z 202</w:t>
      </w:r>
      <w:r w:rsidR="009E0F97">
        <w:rPr>
          <w:rFonts w:ascii="Arial" w:hAnsi="Arial" w:cs="Arial"/>
          <w:sz w:val="20"/>
          <w:szCs w:val="20"/>
        </w:rPr>
        <w:t>4</w:t>
      </w:r>
      <w:r w:rsidRPr="00194236">
        <w:rPr>
          <w:rFonts w:ascii="Arial" w:hAnsi="Arial" w:cs="Arial"/>
          <w:sz w:val="20"/>
          <w:szCs w:val="20"/>
        </w:rPr>
        <w:t xml:space="preserve"> r. poz.</w:t>
      </w:r>
      <w:r w:rsidR="009E0F97">
        <w:rPr>
          <w:rFonts w:ascii="Arial" w:hAnsi="Arial" w:cs="Arial"/>
          <w:sz w:val="20"/>
          <w:szCs w:val="20"/>
        </w:rPr>
        <w:t xml:space="preserve"> 361</w:t>
      </w:r>
      <w:r w:rsidRPr="00194236">
        <w:rPr>
          <w:rFonts w:ascii="Arial" w:hAnsi="Arial" w:cs="Arial"/>
          <w:sz w:val="20"/>
          <w:szCs w:val="20"/>
        </w:rPr>
        <w:t>).</w:t>
      </w:r>
    </w:p>
    <w:p w14:paraId="707508FF" w14:textId="11936068" w:rsidR="00640723" w:rsidRPr="005860D7" w:rsidRDefault="00194236" w:rsidP="005860D7">
      <w:pPr>
        <w:pStyle w:val="Akapitzlist"/>
        <w:numPr>
          <w:ilvl w:val="0"/>
          <w:numId w:val="14"/>
        </w:numPr>
        <w:ind w:left="284" w:hanging="284"/>
        <w:jc w:val="both"/>
        <w:rPr>
          <w:rFonts w:ascii="Arial" w:hAnsi="Arial" w:cs="Arial"/>
          <w:sz w:val="20"/>
          <w:szCs w:val="20"/>
        </w:rPr>
      </w:pPr>
      <w:r w:rsidRPr="00194236">
        <w:rPr>
          <w:rFonts w:ascii="Arial" w:hAnsi="Arial" w:cs="Arial"/>
          <w:sz w:val="20"/>
          <w:szCs w:val="20"/>
        </w:rPr>
        <w:t xml:space="preserve">W przypadku, gdy Wykonawca wskaże na fakturze numer rachunku bankowego niewidniejący </w:t>
      </w:r>
      <w:r w:rsidR="00882110">
        <w:rPr>
          <w:rFonts w:ascii="Arial" w:hAnsi="Arial" w:cs="Arial"/>
          <w:sz w:val="20"/>
          <w:szCs w:val="20"/>
        </w:rPr>
        <w:br/>
      </w:r>
      <w:r w:rsidRPr="00194236">
        <w:rPr>
          <w:rFonts w:ascii="Arial" w:hAnsi="Arial" w:cs="Arial"/>
          <w:sz w:val="20"/>
          <w:szCs w:val="20"/>
        </w:rPr>
        <w:t>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p>
    <w:p w14:paraId="44776C43" w14:textId="560F78C6" w:rsidR="00640723" w:rsidRDefault="00640723" w:rsidP="00640723">
      <w:pPr>
        <w:pStyle w:val="Akapitzlist"/>
        <w:spacing w:after="0"/>
        <w:jc w:val="center"/>
        <w:rPr>
          <w:rFonts w:ascii="Arial" w:hAnsi="Arial" w:cs="Arial"/>
          <w:b/>
          <w:sz w:val="20"/>
        </w:rPr>
      </w:pPr>
      <w:r w:rsidRPr="00640723">
        <w:rPr>
          <w:rFonts w:ascii="Arial" w:hAnsi="Arial" w:cs="Arial"/>
          <w:b/>
          <w:sz w:val="20"/>
        </w:rPr>
        <w:t>§ 8</w:t>
      </w:r>
    </w:p>
    <w:p w14:paraId="2A993599" w14:textId="77777777" w:rsidR="00640723" w:rsidRPr="00640723" w:rsidRDefault="00640723" w:rsidP="00640723">
      <w:pPr>
        <w:pStyle w:val="Akapitzlist"/>
        <w:spacing w:after="0"/>
        <w:jc w:val="center"/>
        <w:rPr>
          <w:rFonts w:ascii="Arial" w:hAnsi="Arial" w:cs="Arial"/>
          <w:b/>
          <w:sz w:val="20"/>
        </w:rPr>
      </w:pPr>
    </w:p>
    <w:p w14:paraId="7FC6E9F2" w14:textId="42DAD2E6" w:rsidR="00194236" w:rsidRDefault="00640723" w:rsidP="00640723">
      <w:pPr>
        <w:pStyle w:val="Akapitzlist"/>
        <w:spacing w:after="0"/>
        <w:jc w:val="center"/>
        <w:rPr>
          <w:rFonts w:ascii="Arial" w:hAnsi="Arial" w:cs="Arial"/>
          <w:b/>
          <w:sz w:val="20"/>
        </w:rPr>
      </w:pPr>
      <w:r w:rsidRPr="00640723">
        <w:rPr>
          <w:rFonts w:ascii="Arial" w:hAnsi="Arial" w:cs="Arial"/>
          <w:b/>
          <w:sz w:val="20"/>
        </w:rPr>
        <w:t>GWARANCJA NA PRZEDMIOT UMOWY</w:t>
      </w:r>
    </w:p>
    <w:p w14:paraId="5FD9ABBA" w14:textId="77777777" w:rsidR="00640723" w:rsidRPr="00640723" w:rsidRDefault="00640723" w:rsidP="00640723">
      <w:pPr>
        <w:pStyle w:val="Akapitzlist"/>
        <w:spacing w:after="0"/>
        <w:jc w:val="center"/>
        <w:rPr>
          <w:rFonts w:ascii="Arial" w:hAnsi="Arial" w:cs="Arial"/>
          <w:b/>
          <w:sz w:val="20"/>
        </w:rPr>
      </w:pPr>
    </w:p>
    <w:p w14:paraId="475D5495" w14:textId="1BF21D84" w:rsidR="00640723" w:rsidRPr="00C479B0" w:rsidRDefault="00640723" w:rsidP="00C52831">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 xml:space="preserve">Wykonawca udziela gwarancji na części zamienne użyte do wykonania usługi naprawy/konserwacji urządzeń będących przedmiotem umowy na okres </w:t>
      </w:r>
      <w:r w:rsidRPr="00C479B0">
        <w:rPr>
          <w:rFonts w:ascii="Arial" w:hAnsi="Arial" w:cs="Arial"/>
          <w:b/>
          <w:sz w:val="20"/>
          <w:szCs w:val="20"/>
        </w:rPr>
        <w:t>12 miesięcy.</w:t>
      </w:r>
      <w:r w:rsidR="00725D5D" w:rsidRPr="00C479B0">
        <w:rPr>
          <w:rFonts w:ascii="Arial" w:hAnsi="Arial" w:cs="Arial"/>
          <w:b/>
          <w:sz w:val="20"/>
          <w:szCs w:val="20"/>
        </w:rPr>
        <w:t xml:space="preserve"> </w:t>
      </w:r>
    </w:p>
    <w:p w14:paraId="5F0EAEA6" w14:textId="3B78FBCD" w:rsidR="00640723" w:rsidRPr="00C479B0" w:rsidRDefault="00640723" w:rsidP="00C52831">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lastRenderedPageBreak/>
        <w:t xml:space="preserve">Termin gwarancji </w:t>
      </w:r>
      <w:r w:rsidR="000158C8" w:rsidRPr="00C479B0">
        <w:rPr>
          <w:rFonts w:ascii="Arial" w:hAnsi="Arial" w:cs="Arial"/>
          <w:sz w:val="20"/>
          <w:szCs w:val="20"/>
        </w:rPr>
        <w:t xml:space="preserve">dla każdej jednostki sprzętu </w:t>
      </w:r>
      <w:r w:rsidRPr="00C479B0">
        <w:rPr>
          <w:rFonts w:ascii="Arial" w:hAnsi="Arial" w:cs="Arial"/>
          <w:sz w:val="20"/>
          <w:szCs w:val="20"/>
        </w:rPr>
        <w:t>rozpoczyna się z dniem wysta</w:t>
      </w:r>
      <w:r w:rsidR="00375282">
        <w:rPr>
          <w:rFonts w:ascii="Arial" w:hAnsi="Arial" w:cs="Arial"/>
          <w:sz w:val="20"/>
          <w:szCs w:val="20"/>
        </w:rPr>
        <w:t xml:space="preserve">wienia Polecenia Odbioru Usługi w systemie </w:t>
      </w:r>
      <w:proofErr w:type="spellStart"/>
      <w:r w:rsidR="00375282">
        <w:rPr>
          <w:rFonts w:ascii="Arial" w:hAnsi="Arial" w:cs="Arial"/>
          <w:sz w:val="20"/>
          <w:szCs w:val="20"/>
        </w:rPr>
        <w:t>ZWSiRON</w:t>
      </w:r>
      <w:proofErr w:type="spellEnd"/>
      <w:r w:rsidR="00375282">
        <w:rPr>
          <w:rFonts w:ascii="Arial" w:hAnsi="Arial" w:cs="Arial"/>
          <w:sz w:val="20"/>
          <w:szCs w:val="20"/>
        </w:rPr>
        <w:t>.</w:t>
      </w:r>
    </w:p>
    <w:p w14:paraId="5B3704F7" w14:textId="3A0305FE" w:rsidR="00640723" w:rsidRPr="00F3124B" w:rsidRDefault="00640723" w:rsidP="00C52831">
      <w:pPr>
        <w:pStyle w:val="Akapitzlist"/>
        <w:numPr>
          <w:ilvl w:val="0"/>
          <w:numId w:val="15"/>
        </w:numPr>
        <w:ind w:left="284" w:hanging="284"/>
        <w:jc w:val="both"/>
        <w:rPr>
          <w:rFonts w:ascii="Arial" w:hAnsi="Arial" w:cs="Arial"/>
          <w:b/>
          <w:color w:val="FF0000"/>
          <w:sz w:val="20"/>
          <w:szCs w:val="20"/>
        </w:rPr>
      </w:pPr>
      <w:r w:rsidRPr="00C479B0">
        <w:rPr>
          <w:rFonts w:ascii="Arial" w:hAnsi="Arial" w:cs="Arial"/>
          <w:sz w:val="20"/>
          <w:szCs w:val="20"/>
        </w:rPr>
        <w:t xml:space="preserve">Wykonawca gwarantuje, że wymienione (zainstalowane, użyte) materiały i części będą nowe </w:t>
      </w:r>
      <w:r w:rsidRPr="00C479B0">
        <w:rPr>
          <w:rFonts w:ascii="Arial" w:hAnsi="Arial" w:cs="Arial"/>
          <w:sz w:val="20"/>
          <w:szCs w:val="20"/>
        </w:rPr>
        <w:br/>
        <w:t>i wysokiej jakości oraz zapewnią kompatybilność pracy z urządzeniami Zamawiającego i zapewniają należyte bezpieczeństwo ich użytkowania.</w:t>
      </w:r>
      <w:r w:rsidR="00E2678A" w:rsidRPr="00C479B0">
        <w:rPr>
          <w:rFonts w:ascii="Arial" w:hAnsi="Arial" w:cs="Arial"/>
          <w:sz w:val="20"/>
          <w:szCs w:val="20"/>
        </w:rPr>
        <w:t xml:space="preserve"> </w:t>
      </w:r>
      <w:r w:rsidR="00E2678A" w:rsidRPr="00C479B0">
        <w:rPr>
          <w:rFonts w:ascii="Arial" w:hAnsi="Arial" w:cs="Arial"/>
          <w:b/>
          <w:sz w:val="20"/>
          <w:szCs w:val="20"/>
        </w:rPr>
        <w:t>Zamawiający nie dopuszcza wymiany uszkodzonych podzespołów i części na używane</w:t>
      </w:r>
      <w:r w:rsidR="000158C8" w:rsidRPr="00C479B0">
        <w:rPr>
          <w:rFonts w:ascii="Arial" w:hAnsi="Arial" w:cs="Arial"/>
          <w:b/>
          <w:sz w:val="20"/>
          <w:szCs w:val="20"/>
        </w:rPr>
        <w:t xml:space="preserve"> i regenerowane</w:t>
      </w:r>
      <w:r w:rsidR="00E2678A" w:rsidRPr="00F3124B">
        <w:rPr>
          <w:rFonts w:ascii="Arial" w:hAnsi="Arial" w:cs="Arial"/>
          <w:b/>
          <w:color w:val="FF0000"/>
          <w:sz w:val="20"/>
          <w:szCs w:val="20"/>
        </w:rPr>
        <w:t>.</w:t>
      </w:r>
    </w:p>
    <w:p w14:paraId="17C3EC9E" w14:textId="2109BDAA" w:rsidR="00640723" w:rsidRPr="00C479B0" w:rsidRDefault="00E2678A" w:rsidP="00C52831">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Z</w:t>
      </w:r>
      <w:r w:rsidR="00640723" w:rsidRPr="00C479B0">
        <w:rPr>
          <w:rFonts w:ascii="Arial" w:hAnsi="Arial" w:cs="Arial"/>
          <w:sz w:val="20"/>
          <w:szCs w:val="20"/>
        </w:rPr>
        <w:t xml:space="preserve">a wady przedmiotu umowy powstałe w okresie gwarancji </w:t>
      </w:r>
      <w:r w:rsidRPr="00C479B0">
        <w:rPr>
          <w:rFonts w:ascii="Arial" w:hAnsi="Arial" w:cs="Arial"/>
          <w:sz w:val="20"/>
          <w:szCs w:val="20"/>
        </w:rPr>
        <w:t>jest odpowiedzialny Wykonawca.</w:t>
      </w:r>
    </w:p>
    <w:p w14:paraId="0DBDD4D0" w14:textId="3D3F8139" w:rsidR="000158C8" w:rsidRPr="00C479B0" w:rsidRDefault="000158C8" w:rsidP="00C52831">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 xml:space="preserve">W przypadku stwierdzenia w okresie gwarancji, że naprawione urządzenie nie działa prawidłowo, Użytkownik sporządza Protokół Reklamacji, który stanowi </w:t>
      </w:r>
      <w:r w:rsidR="00910328" w:rsidRPr="00C479B0">
        <w:rPr>
          <w:rFonts w:ascii="Arial" w:hAnsi="Arial" w:cs="Arial"/>
          <w:sz w:val="20"/>
          <w:szCs w:val="20"/>
        </w:rPr>
        <w:t xml:space="preserve">załącznik nr 7 </w:t>
      </w:r>
      <w:r w:rsidRPr="00C479B0">
        <w:rPr>
          <w:rFonts w:ascii="Arial" w:hAnsi="Arial" w:cs="Arial"/>
          <w:sz w:val="20"/>
          <w:szCs w:val="20"/>
        </w:rPr>
        <w:t>do umowy.</w:t>
      </w:r>
    </w:p>
    <w:p w14:paraId="6D57D013" w14:textId="3CA02C90" w:rsidR="00640723" w:rsidRPr="00C479B0" w:rsidRDefault="00640723" w:rsidP="00E2678A">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Zamawiający jest obowiązany po</w:t>
      </w:r>
      <w:r w:rsidR="000A6971" w:rsidRPr="00C479B0">
        <w:rPr>
          <w:rFonts w:ascii="Arial" w:hAnsi="Arial" w:cs="Arial"/>
          <w:sz w:val="20"/>
          <w:szCs w:val="20"/>
        </w:rPr>
        <w:t>wiadomić Wykonawcę o wadach urządzenia będących przedmiotem reklamacji</w:t>
      </w:r>
      <w:r w:rsidR="000158C8" w:rsidRPr="00C479B0">
        <w:rPr>
          <w:rFonts w:ascii="Arial" w:hAnsi="Arial" w:cs="Arial"/>
          <w:sz w:val="20"/>
          <w:szCs w:val="20"/>
        </w:rPr>
        <w:t xml:space="preserve"> niezwłocznie po wpłynięciu Protokołu Reklamacji</w:t>
      </w:r>
      <w:r w:rsidRPr="00C479B0">
        <w:rPr>
          <w:rFonts w:ascii="Arial" w:hAnsi="Arial" w:cs="Arial"/>
          <w:sz w:val="20"/>
          <w:szCs w:val="20"/>
        </w:rPr>
        <w:t>, natomiast Wykonawca jest obowiązany do ich usunięcia w ciągu 5 dni od zawiadomienia;</w:t>
      </w:r>
    </w:p>
    <w:p w14:paraId="735E6FD2" w14:textId="5EB7A974" w:rsidR="00640723" w:rsidRPr="00C479B0" w:rsidRDefault="00E2678A" w:rsidP="00E2678A">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J</w:t>
      </w:r>
      <w:r w:rsidR="00640723" w:rsidRPr="00C479B0">
        <w:rPr>
          <w:rFonts w:ascii="Arial" w:hAnsi="Arial" w:cs="Arial"/>
          <w:sz w:val="20"/>
          <w:szCs w:val="20"/>
        </w:rPr>
        <w:t>eżeli zamontowana została wadliwa część</w:t>
      </w:r>
      <w:r w:rsidRPr="00C479B0">
        <w:rPr>
          <w:rFonts w:ascii="Arial" w:hAnsi="Arial" w:cs="Arial"/>
          <w:sz w:val="20"/>
          <w:szCs w:val="20"/>
        </w:rPr>
        <w:t xml:space="preserve"> lub materiał, Zamawiający ma prawo </w:t>
      </w:r>
      <w:r w:rsidR="00F12372" w:rsidRPr="00C479B0">
        <w:rPr>
          <w:rFonts w:ascii="Arial" w:hAnsi="Arial" w:cs="Arial"/>
          <w:sz w:val="20"/>
          <w:szCs w:val="20"/>
        </w:rPr>
        <w:t xml:space="preserve">żądać </w:t>
      </w:r>
      <w:r w:rsidR="00F12372" w:rsidRPr="00C479B0">
        <w:rPr>
          <w:rFonts w:ascii="Arial" w:hAnsi="Arial" w:cs="Arial"/>
          <w:sz w:val="20"/>
          <w:szCs w:val="20"/>
        </w:rPr>
        <w:br/>
      </w:r>
      <w:r w:rsidR="00640723" w:rsidRPr="00C479B0">
        <w:rPr>
          <w:rFonts w:ascii="Arial" w:hAnsi="Arial" w:cs="Arial"/>
          <w:sz w:val="20"/>
          <w:szCs w:val="20"/>
        </w:rPr>
        <w:t>od Wykonawcy demontażu i ponownego zamo</w:t>
      </w:r>
      <w:r w:rsidR="00305906" w:rsidRPr="00C479B0">
        <w:rPr>
          <w:rFonts w:ascii="Arial" w:hAnsi="Arial" w:cs="Arial"/>
          <w:sz w:val="20"/>
          <w:szCs w:val="20"/>
        </w:rPr>
        <w:t>ntowania</w:t>
      </w:r>
      <w:r w:rsidR="00640723" w:rsidRPr="00C479B0">
        <w:rPr>
          <w:rFonts w:ascii="Arial" w:hAnsi="Arial" w:cs="Arial"/>
          <w:sz w:val="20"/>
          <w:szCs w:val="20"/>
        </w:rPr>
        <w:t xml:space="preserve"> na</w:t>
      </w:r>
      <w:r w:rsidR="00305906" w:rsidRPr="00C479B0">
        <w:rPr>
          <w:rFonts w:ascii="Arial" w:hAnsi="Arial" w:cs="Arial"/>
          <w:sz w:val="20"/>
          <w:szCs w:val="20"/>
        </w:rPr>
        <w:t xml:space="preserve"> część/podzespół</w:t>
      </w:r>
      <w:r w:rsidR="00640723" w:rsidRPr="00C479B0">
        <w:rPr>
          <w:rFonts w:ascii="Arial" w:hAnsi="Arial" w:cs="Arial"/>
          <w:sz w:val="20"/>
          <w:szCs w:val="20"/>
        </w:rPr>
        <w:t xml:space="preserve"> wolną</w:t>
      </w:r>
      <w:r w:rsidR="00305906" w:rsidRPr="00C479B0">
        <w:rPr>
          <w:rFonts w:ascii="Arial" w:hAnsi="Arial" w:cs="Arial"/>
          <w:sz w:val="20"/>
          <w:szCs w:val="20"/>
        </w:rPr>
        <w:t>/wolny</w:t>
      </w:r>
      <w:r w:rsidR="00640723" w:rsidRPr="00C479B0">
        <w:rPr>
          <w:rFonts w:ascii="Arial" w:hAnsi="Arial" w:cs="Arial"/>
          <w:sz w:val="20"/>
          <w:szCs w:val="20"/>
        </w:rPr>
        <w:t xml:space="preserve"> od wad lub </w:t>
      </w:r>
      <w:r w:rsidR="00305906" w:rsidRPr="00C479B0">
        <w:rPr>
          <w:rFonts w:ascii="Arial" w:hAnsi="Arial" w:cs="Arial"/>
          <w:sz w:val="20"/>
          <w:szCs w:val="20"/>
        </w:rPr>
        <w:t xml:space="preserve">żądać </w:t>
      </w:r>
      <w:r w:rsidR="00640723" w:rsidRPr="00C479B0">
        <w:rPr>
          <w:rFonts w:ascii="Arial" w:hAnsi="Arial" w:cs="Arial"/>
          <w:sz w:val="20"/>
          <w:szCs w:val="20"/>
        </w:rPr>
        <w:t>usunięcia wady w terminie wyznaczonym przez Zamawiającego;</w:t>
      </w:r>
    </w:p>
    <w:p w14:paraId="29A53029" w14:textId="108B5993" w:rsidR="00B260C6" w:rsidRPr="00C479B0" w:rsidRDefault="00B260C6" w:rsidP="00E2678A">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Druga i każda kolejna reklamacja złożona na tę samą jednostkę sprzętu</w:t>
      </w:r>
      <w:r w:rsidR="000A6971" w:rsidRPr="00C479B0">
        <w:rPr>
          <w:rFonts w:ascii="Arial" w:hAnsi="Arial" w:cs="Arial"/>
          <w:sz w:val="20"/>
          <w:szCs w:val="20"/>
        </w:rPr>
        <w:t xml:space="preserve">, której przedmiotem będzie wymieniona/zamontowana wcześniej część/komponent </w:t>
      </w:r>
      <w:r w:rsidRPr="00C479B0">
        <w:rPr>
          <w:rFonts w:ascii="Arial" w:hAnsi="Arial" w:cs="Arial"/>
          <w:sz w:val="20"/>
          <w:szCs w:val="20"/>
        </w:rPr>
        <w:t xml:space="preserve"> traktowana będzie przez Zamawiającego jako nienależyte wykonanie przedmiotu </w:t>
      </w:r>
      <w:r w:rsidR="000A6971" w:rsidRPr="00C479B0">
        <w:rPr>
          <w:rFonts w:ascii="Arial" w:hAnsi="Arial" w:cs="Arial"/>
          <w:sz w:val="20"/>
          <w:szCs w:val="20"/>
        </w:rPr>
        <w:t>umowy i wobec powyższego Wykon</w:t>
      </w:r>
      <w:r w:rsidRPr="00C479B0">
        <w:rPr>
          <w:rFonts w:ascii="Arial" w:hAnsi="Arial" w:cs="Arial"/>
          <w:sz w:val="20"/>
          <w:szCs w:val="20"/>
        </w:rPr>
        <w:t>a</w:t>
      </w:r>
      <w:r w:rsidR="000A6971" w:rsidRPr="00C479B0">
        <w:rPr>
          <w:rFonts w:ascii="Arial" w:hAnsi="Arial" w:cs="Arial"/>
          <w:sz w:val="20"/>
          <w:szCs w:val="20"/>
        </w:rPr>
        <w:t>w</w:t>
      </w:r>
      <w:r w:rsidRPr="00C479B0">
        <w:rPr>
          <w:rFonts w:ascii="Arial" w:hAnsi="Arial" w:cs="Arial"/>
          <w:sz w:val="20"/>
          <w:szCs w:val="20"/>
        </w:rPr>
        <w:t>ca zapłaci karę umowną.</w:t>
      </w:r>
    </w:p>
    <w:p w14:paraId="3292ACFF" w14:textId="6268141D" w:rsidR="00640723" w:rsidRPr="00C479B0" w:rsidRDefault="00640723" w:rsidP="00305906">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Wykonawca zobowiązuje się do pokrycia kosztów naprawy urządzeń będących przedmiotem umowy, gdy uszkodzenie powstało w wyniku zastosowania materiałów lub części zamiennych zamontowanych przez Wykonawcę;</w:t>
      </w:r>
    </w:p>
    <w:p w14:paraId="15DC7B28" w14:textId="06E1564B" w:rsidR="00640723" w:rsidRPr="00C479B0" w:rsidRDefault="00640723" w:rsidP="00305906">
      <w:pPr>
        <w:pStyle w:val="Akapitzlist"/>
        <w:numPr>
          <w:ilvl w:val="0"/>
          <w:numId w:val="15"/>
        </w:numPr>
        <w:ind w:left="284" w:hanging="284"/>
        <w:jc w:val="both"/>
        <w:rPr>
          <w:rFonts w:ascii="Arial" w:hAnsi="Arial" w:cs="Arial"/>
          <w:sz w:val="20"/>
          <w:szCs w:val="20"/>
        </w:rPr>
      </w:pPr>
      <w:r w:rsidRPr="00C479B0">
        <w:rPr>
          <w:rFonts w:ascii="Arial" w:hAnsi="Arial" w:cs="Arial"/>
          <w:sz w:val="20"/>
          <w:szCs w:val="20"/>
        </w:rPr>
        <w:t xml:space="preserve">Jeżeli wady spowodowane błędnym wykonaniem usługi nie </w:t>
      </w:r>
      <w:r w:rsidR="00F12372" w:rsidRPr="00C479B0">
        <w:rPr>
          <w:rFonts w:ascii="Arial" w:hAnsi="Arial" w:cs="Arial"/>
          <w:sz w:val="20"/>
          <w:szCs w:val="20"/>
        </w:rPr>
        <w:t xml:space="preserve">nadają się do usunięcia </w:t>
      </w:r>
      <w:r w:rsidRPr="00C479B0">
        <w:rPr>
          <w:rFonts w:ascii="Arial" w:hAnsi="Arial" w:cs="Arial"/>
          <w:sz w:val="20"/>
          <w:szCs w:val="20"/>
        </w:rPr>
        <w:t>i uniemożliwiają użytkowanie przedmiotu zamówienia zgodnie z p</w:t>
      </w:r>
      <w:r w:rsidR="00305906" w:rsidRPr="00C479B0">
        <w:rPr>
          <w:rFonts w:ascii="Arial" w:hAnsi="Arial" w:cs="Arial"/>
          <w:sz w:val="20"/>
          <w:szCs w:val="20"/>
        </w:rPr>
        <w:t>rzez</w:t>
      </w:r>
      <w:r w:rsidR="000A6971" w:rsidRPr="00C479B0">
        <w:rPr>
          <w:rFonts w:ascii="Arial" w:hAnsi="Arial" w:cs="Arial"/>
          <w:sz w:val="20"/>
          <w:szCs w:val="20"/>
        </w:rPr>
        <w:t xml:space="preserve">naczeniem, Zamawiający ma prawo </w:t>
      </w:r>
      <w:r w:rsidRPr="00C479B0">
        <w:rPr>
          <w:rFonts w:ascii="Arial" w:hAnsi="Arial" w:cs="Arial"/>
          <w:sz w:val="20"/>
          <w:szCs w:val="20"/>
        </w:rPr>
        <w:t>powierzyć jej wykonanie innemu usługodawcy na koszt Wykonawcy.</w:t>
      </w:r>
    </w:p>
    <w:p w14:paraId="33C630A5" w14:textId="515BDC19" w:rsidR="00640723" w:rsidRPr="00640723" w:rsidRDefault="00640723" w:rsidP="00640723">
      <w:pPr>
        <w:spacing w:after="0"/>
        <w:jc w:val="center"/>
        <w:rPr>
          <w:rFonts w:ascii="Arial" w:hAnsi="Arial" w:cs="Arial"/>
          <w:b/>
          <w:sz w:val="20"/>
        </w:rPr>
      </w:pPr>
      <w:r w:rsidRPr="00640723">
        <w:rPr>
          <w:rFonts w:ascii="Arial" w:hAnsi="Arial" w:cs="Arial"/>
          <w:b/>
          <w:sz w:val="20"/>
        </w:rPr>
        <w:t>§ 9</w:t>
      </w:r>
    </w:p>
    <w:p w14:paraId="4C178D8A" w14:textId="77777777" w:rsidR="00640723" w:rsidRPr="00640723" w:rsidRDefault="00640723" w:rsidP="00640723">
      <w:pPr>
        <w:spacing w:after="0"/>
        <w:jc w:val="center"/>
        <w:rPr>
          <w:rFonts w:ascii="Arial" w:hAnsi="Arial" w:cs="Arial"/>
          <w:b/>
          <w:sz w:val="20"/>
        </w:rPr>
      </w:pPr>
    </w:p>
    <w:p w14:paraId="5544F445" w14:textId="1574FD6D" w:rsidR="00640723" w:rsidRDefault="00640723" w:rsidP="00640723">
      <w:pPr>
        <w:spacing w:after="0"/>
        <w:jc w:val="center"/>
        <w:rPr>
          <w:rFonts w:ascii="Arial" w:hAnsi="Arial" w:cs="Arial"/>
          <w:b/>
          <w:sz w:val="20"/>
        </w:rPr>
      </w:pPr>
      <w:r w:rsidRPr="00640723">
        <w:rPr>
          <w:rFonts w:ascii="Arial" w:hAnsi="Arial" w:cs="Arial"/>
          <w:b/>
          <w:sz w:val="20"/>
        </w:rPr>
        <w:t>KARY UMOWNE</w:t>
      </w:r>
    </w:p>
    <w:p w14:paraId="442AFDB0" w14:textId="40532087" w:rsidR="00845473" w:rsidRDefault="00845473" w:rsidP="00640723">
      <w:pPr>
        <w:spacing w:after="0"/>
        <w:jc w:val="center"/>
        <w:rPr>
          <w:rFonts w:ascii="Arial" w:hAnsi="Arial" w:cs="Arial"/>
          <w:b/>
          <w:sz w:val="20"/>
        </w:rPr>
      </w:pPr>
    </w:p>
    <w:p w14:paraId="5013C1D8" w14:textId="3BE06DA8" w:rsidR="00845473" w:rsidRPr="00244971" w:rsidRDefault="00845473" w:rsidP="00627BCD">
      <w:pPr>
        <w:pStyle w:val="Akapitzlist"/>
        <w:numPr>
          <w:ilvl w:val="0"/>
          <w:numId w:val="38"/>
        </w:numPr>
        <w:spacing w:after="0"/>
        <w:ind w:left="284" w:hanging="295"/>
        <w:rPr>
          <w:rFonts w:ascii="Arial" w:hAnsi="Arial" w:cs="Arial"/>
          <w:sz w:val="20"/>
          <w:szCs w:val="20"/>
        </w:rPr>
      </w:pPr>
      <w:r w:rsidRPr="00244971">
        <w:rPr>
          <w:rFonts w:ascii="Arial" w:hAnsi="Arial" w:cs="Arial"/>
          <w:sz w:val="20"/>
          <w:szCs w:val="20"/>
        </w:rPr>
        <w:t>Za nieterminowe przys</w:t>
      </w:r>
      <w:r w:rsidR="00627BCD" w:rsidRPr="00244971">
        <w:rPr>
          <w:rFonts w:ascii="Arial" w:hAnsi="Arial" w:cs="Arial"/>
          <w:sz w:val="20"/>
          <w:szCs w:val="20"/>
        </w:rPr>
        <w:t>tąpienie do oględzin sprzętu i wys</w:t>
      </w:r>
      <w:r w:rsidR="00F12372" w:rsidRPr="00244971">
        <w:rPr>
          <w:rFonts w:ascii="Arial" w:hAnsi="Arial" w:cs="Arial"/>
          <w:sz w:val="20"/>
          <w:szCs w:val="20"/>
        </w:rPr>
        <w:t xml:space="preserve">tawienie ekspertyzy/kosztorysu </w:t>
      </w:r>
      <w:r w:rsidRPr="00244971">
        <w:rPr>
          <w:rFonts w:ascii="Arial" w:hAnsi="Arial" w:cs="Arial"/>
          <w:sz w:val="20"/>
          <w:szCs w:val="20"/>
        </w:rPr>
        <w:t>zgodni</w:t>
      </w:r>
      <w:r w:rsidR="00375282">
        <w:rPr>
          <w:rFonts w:ascii="Arial" w:hAnsi="Arial" w:cs="Arial"/>
          <w:sz w:val="20"/>
          <w:szCs w:val="20"/>
        </w:rPr>
        <w:t>e</w:t>
      </w:r>
      <w:r w:rsidR="00F3124B" w:rsidRPr="00244971">
        <w:rPr>
          <w:rFonts w:ascii="Arial" w:hAnsi="Arial" w:cs="Arial"/>
          <w:sz w:val="20"/>
          <w:szCs w:val="20"/>
        </w:rPr>
        <w:br/>
      </w:r>
      <w:r w:rsidRPr="00244971">
        <w:rPr>
          <w:rFonts w:ascii="Arial" w:hAnsi="Arial" w:cs="Arial"/>
          <w:sz w:val="20"/>
          <w:szCs w:val="20"/>
        </w:rPr>
        <w:t>z §</w:t>
      </w:r>
      <w:r w:rsidR="00627BCD" w:rsidRPr="00244971">
        <w:rPr>
          <w:rFonts w:ascii="Arial" w:hAnsi="Arial" w:cs="Arial"/>
          <w:sz w:val="20"/>
          <w:szCs w:val="20"/>
        </w:rPr>
        <w:t xml:space="preserve"> </w:t>
      </w:r>
      <w:r w:rsidRPr="00244971">
        <w:rPr>
          <w:rFonts w:ascii="Arial" w:hAnsi="Arial" w:cs="Arial"/>
          <w:sz w:val="20"/>
          <w:szCs w:val="20"/>
        </w:rPr>
        <w:t>5, ust.</w:t>
      </w:r>
      <w:r w:rsidR="00627BCD" w:rsidRPr="00244971">
        <w:rPr>
          <w:rFonts w:ascii="Arial" w:hAnsi="Arial" w:cs="Arial"/>
          <w:sz w:val="20"/>
          <w:szCs w:val="20"/>
        </w:rPr>
        <w:t xml:space="preserve"> </w:t>
      </w:r>
      <w:r w:rsidRPr="00244971">
        <w:rPr>
          <w:rFonts w:ascii="Arial" w:hAnsi="Arial" w:cs="Arial"/>
          <w:sz w:val="20"/>
          <w:szCs w:val="20"/>
        </w:rPr>
        <w:t>4, pkt 1</w:t>
      </w:r>
      <w:r w:rsidR="00DF2F07" w:rsidRPr="00244971">
        <w:rPr>
          <w:rFonts w:ascii="Arial" w:hAnsi="Arial" w:cs="Arial"/>
          <w:sz w:val="20"/>
          <w:szCs w:val="20"/>
        </w:rPr>
        <w:t xml:space="preserve">, lit. </w:t>
      </w:r>
      <w:r w:rsidRPr="00244971">
        <w:rPr>
          <w:rFonts w:ascii="Arial" w:hAnsi="Arial" w:cs="Arial"/>
          <w:sz w:val="20"/>
          <w:szCs w:val="20"/>
        </w:rPr>
        <w:t>a</w:t>
      </w:r>
      <w:r w:rsidR="00627BCD" w:rsidRPr="00244971">
        <w:rPr>
          <w:rFonts w:ascii="Arial" w:hAnsi="Arial" w:cs="Arial"/>
          <w:sz w:val="20"/>
          <w:szCs w:val="20"/>
        </w:rPr>
        <w:t xml:space="preserve"> Wykonawca z</w:t>
      </w:r>
      <w:r w:rsidR="000D1520" w:rsidRPr="00244971">
        <w:rPr>
          <w:rFonts w:ascii="Arial" w:hAnsi="Arial" w:cs="Arial"/>
          <w:sz w:val="20"/>
          <w:szCs w:val="20"/>
        </w:rPr>
        <w:t>apłaci karę umowną w wysokości 2</w:t>
      </w:r>
      <w:r w:rsidR="00F12372" w:rsidRPr="00244971">
        <w:rPr>
          <w:rFonts w:ascii="Arial" w:hAnsi="Arial" w:cs="Arial"/>
          <w:sz w:val="20"/>
          <w:szCs w:val="20"/>
        </w:rPr>
        <w:t>00,00 zł za każdy dzień zwłoki</w:t>
      </w:r>
      <w:r w:rsidR="00627BCD" w:rsidRPr="00244971">
        <w:rPr>
          <w:rFonts w:ascii="Arial" w:hAnsi="Arial" w:cs="Arial"/>
          <w:sz w:val="20"/>
          <w:szCs w:val="20"/>
        </w:rPr>
        <w:t>.</w:t>
      </w:r>
    </w:p>
    <w:p w14:paraId="19D27523" w14:textId="4F247FCF" w:rsidR="000D1520" w:rsidRPr="00244971" w:rsidRDefault="000D1520" w:rsidP="000D1520">
      <w:pPr>
        <w:pStyle w:val="Akapitzlist"/>
        <w:numPr>
          <w:ilvl w:val="0"/>
          <w:numId w:val="38"/>
        </w:numPr>
        <w:spacing w:after="0"/>
        <w:ind w:left="284" w:hanging="295"/>
        <w:rPr>
          <w:rFonts w:ascii="Arial" w:hAnsi="Arial" w:cs="Arial"/>
          <w:sz w:val="20"/>
          <w:szCs w:val="20"/>
        </w:rPr>
      </w:pPr>
      <w:r w:rsidRPr="00244971">
        <w:rPr>
          <w:rFonts w:ascii="Arial" w:hAnsi="Arial" w:cs="Arial"/>
          <w:sz w:val="20"/>
          <w:szCs w:val="20"/>
        </w:rPr>
        <w:t>Za nietermi</w:t>
      </w:r>
      <w:r w:rsidR="00F3124B" w:rsidRPr="00244971">
        <w:rPr>
          <w:rFonts w:ascii="Arial" w:hAnsi="Arial" w:cs="Arial"/>
          <w:sz w:val="20"/>
          <w:szCs w:val="20"/>
        </w:rPr>
        <w:t>nowe wykonanie usługi</w:t>
      </w:r>
      <w:r w:rsidRPr="00244971">
        <w:rPr>
          <w:rFonts w:ascii="Arial" w:hAnsi="Arial" w:cs="Arial"/>
          <w:sz w:val="20"/>
          <w:szCs w:val="20"/>
        </w:rPr>
        <w:t xml:space="preserve"> zgodnie z § 5, ust. 4, pkt 2</w:t>
      </w:r>
      <w:r w:rsidR="00DF2F07" w:rsidRPr="00244971">
        <w:rPr>
          <w:rFonts w:ascii="Arial" w:hAnsi="Arial" w:cs="Arial"/>
          <w:sz w:val="20"/>
          <w:szCs w:val="20"/>
        </w:rPr>
        <w:t xml:space="preserve">, lit. </w:t>
      </w:r>
      <w:r w:rsidR="00F3124B" w:rsidRPr="00244971">
        <w:rPr>
          <w:rFonts w:ascii="Arial" w:hAnsi="Arial" w:cs="Arial"/>
          <w:sz w:val="20"/>
          <w:szCs w:val="20"/>
        </w:rPr>
        <w:t xml:space="preserve">A </w:t>
      </w:r>
      <w:r w:rsidRPr="00244971">
        <w:rPr>
          <w:rFonts w:ascii="Arial" w:hAnsi="Arial" w:cs="Arial"/>
          <w:sz w:val="20"/>
          <w:szCs w:val="20"/>
        </w:rPr>
        <w:t>Wykonawca z</w:t>
      </w:r>
      <w:r w:rsidR="00854706" w:rsidRPr="00244971">
        <w:rPr>
          <w:rFonts w:ascii="Arial" w:hAnsi="Arial" w:cs="Arial"/>
          <w:sz w:val="20"/>
          <w:szCs w:val="20"/>
        </w:rPr>
        <w:t>apłaci karę umowną w wysokości 2</w:t>
      </w:r>
      <w:r w:rsidRPr="00244971">
        <w:rPr>
          <w:rFonts w:ascii="Arial" w:hAnsi="Arial" w:cs="Arial"/>
          <w:sz w:val="20"/>
          <w:szCs w:val="20"/>
        </w:rPr>
        <w:t>00,00 zł za każdy dzień zwłoki.</w:t>
      </w:r>
    </w:p>
    <w:p w14:paraId="52C34108" w14:textId="27084A19" w:rsidR="00F12372" w:rsidRPr="00244971" w:rsidRDefault="00694FF2" w:rsidP="00F12372">
      <w:pPr>
        <w:pStyle w:val="Akapitzlist"/>
        <w:numPr>
          <w:ilvl w:val="0"/>
          <w:numId w:val="38"/>
        </w:numPr>
        <w:spacing w:after="0"/>
        <w:ind w:left="284" w:hanging="295"/>
        <w:rPr>
          <w:rFonts w:ascii="Arial" w:hAnsi="Arial" w:cs="Arial"/>
          <w:sz w:val="20"/>
          <w:szCs w:val="20"/>
        </w:rPr>
      </w:pPr>
      <w:r w:rsidRPr="00244971">
        <w:rPr>
          <w:rFonts w:ascii="Arial" w:hAnsi="Arial" w:cs="Arial"/>
          <w:sz w:val="20"/>
          <w:szCs w:val="20"/>
        </w:rPr>
        <w:t>Za zwłokę w usunięciu wad ujawnionych w okresie trwania rękojmi lub gwarancji</w:t>
      </w:r>
      <w:r w:rsidR="00854706" w:rsidRPr="00244971">
        <w:rPr>
          <w:rFonts w:ascii="Arial" w:hAnsi="Arial" w:cs="Arial"/>
          <w:sz w:val="20"/>
          <w:szCs w:val="20"/>
        </w:rPr>
        <w:t xml:space="preserve"> Wykonawca zapłaci karę umowną 2</w:t>
      </w:r>
      <w:r w:rsidRPr="00244971">
        <w:rPr>
          <w:rFonts w:ascii="Arial" w:hAnsi="Arial" w:cs="Arial"/>
          <w:sz w:val="20"/>
          <w:szCs w:val="20"/>
        </w:rPr>
        <w:t>00,00 zł za każdy dzień zwłoki.</w:t>
      </w:r>
    </w:p>
    <w:p w14:paraId="5E5C1EE4" w14:textId="77777777" w:rsidR="00F12372" w:rsidRPr="00244971" w:rsidRDefault="000D1520" w:rsidP="00F12372">
      <w:pPr>
        <w:pStyle w:val="Akapitzlist"/>
        <w:numPr>
          <w:ilvl w:val="0"/>
          <w:numId w:val="38"/>
        </w:numPr>
        <w:spacing w:after="0"/>
        <w:ind w:left="284" w:hanging="295"/>
        <w:rPr>
          <w:rFonts w:ascii="Arial" w:hAnsi="Arial" w:cs="Arial"/>
          <w:sz w:val="20"/>
          <w:szCs w:val="20"/>
        </w:rPr>
      </w:pPr>
      <w:r w:rsidRPr="00244971">
        <w:rPr>
          <w:rFonts w:ascii="Arial" w:hAnsi="Arial" w:cs="Arial"/>
          <w:sz w:val="20"/>
          <w:szCs w:val="20"/>
        </w:rPr>
        <w:t>Za rozpoczęcie naprawy/konserwacji/naprawy warsztatowej bez pisemnej zgody Zamawiającego Wyk</w:t>
      </w:r>
      <w:r w:rsidR="00F12372" w:rsidRPr="00244971">
        <w:rPr>
          <w:rFonts w:ascii="Arial" w:hAnsi="Arial" w:cs="Arial"/>
          <w:sz w:val="20"/>
          <w:szCs w:val="20"/>
        </w:rPr>
        <w:t>onawca zapłaci karę umowną 500</w:t>
      </w:r>
      <w:r w:rsidRPr="00244971">
        <w:rPr>
          <w:rFonts w:ascii="Arial" w:hAnsi="Arial" w:cs="Arial"/>
          <w:sz w:val="20"/>
          <w:szCs w:val="20"/>
        </w:rPr>
        <w:t>,00 zł za każdy przypadek.</w:t>
      </w:r>
    </w:p>
    <w:p w14:paraId="5BF7705A" w14:textId="61ACED18" w:rsidR="00F12372" w:rsidRPr="00244971" w:rsidRDefault="00F12372" w:rsidP="00F12372">
      <w:pPr>
        <w:pStyle w:val="Akapitzlist"/>
        <w:numPr>
          <w:ilvl w:val="0"/>
          <w:numId w:val="38"/>
        </w:numPr>
        <w:spacing w:after="0"/>
        <w:ind w:left="284" w:hanging="295"/>
        <w:rPr>
          <w:rFonts w:ascii="Arial" w:hAnsi="Arial" w:cs="Arial"/>
          <w:sz w:val="20"/>
          <w:szCs w:val="20"/>
        </w:rPr>
      </w:pPr>
      <w:r w:rsidRPr="00244971">
        <w:rPr>
          <w:rFonts w:ascii="Arial" w:hAnsi="Arial" w:cs="Arial"/>
          <w:sz w:val="20"/>
          <w:szCs w:val="20"/>
        </w:rPr>
        <w:t xml:space="preserve">Zgodnie z </w:t>
      </w:r>
      <w:r w:rsidRPr="00244971">
        <w:rPr>
          <w:rFonts w:ascii="Arial" w:hAnsi="Arial" w:cs="Arial"/>
          <w:sz w:val="20"/>
        </w:rPr>
        <w:t>§ 8 ust. 8 w przypadku</w:t>
      </w:r>
      <w:r w:rsidRPr="00244971">
        <w:rPr>
          <w:rFonts w:ascii="Arial" w:hAnsi="Arial" w:cs="Arial"/>
          <w:b/>
          <w:sz w:val="20"/>
        </w:rPr>
        <w:t xml:space="preserve"> </w:t>
      </w:r>
      <w:r w:rsidRPr="00244971">
        <w:rPr>
          <w:rFonts w:ascii="Arial" w:hAnsi="Arial" w:cs="Arial"/>
          <w:sz w:val="20"/>
          <w:szCs w:val="20"/>
        </w:rPr>
        <w:t>drugiej i każdej kolejnej reklamacji złożonej na tę samą jednostkę sprzętu, której przedmiotem będzie wymieniona/zamontowana przez Wykonawcę wcześniej część/komponent</w:t>
      </w:r>
      <w:r w:rsidR="003203E6" w:rsidRPr="00244971">
        <w:rPr>
          <w:rFonts w:ascii="Arial" w:hAnsi="Arial" w:cs="Arial"/>
          <w:sz w:val="20"/>
          <w:szCs w:val="20"/>
        </w:rPr>
        <w:t>,</w:t>
      </w:r>
      <w:r w:rsidRPr="00244971">
        <w:rPr>
          <w:rFonts w:ascii="Arial" w:hAnsi="Arial" w:cs="Arial"/>
          <w:sz w:val="20"/>
          <w:szCs w:val="20"/>
        </w:rPr>
        <w:t xml:space="preserve"> Wykonawca zapłaci karę umowną wysokości 300,00 zł za każdy taki przypadek</w:t>
      </w:r>
      <w:r w:rsidR="003203E6" w:rsidRPr="00244971">
        <w:rPr>
          <w:rFonts w:ascii="Arial" w:hAnsi="Arial" w:cs="Arial"/>
          <w:sz w:val="20"/>
          <w:szCs w:val="20"/>
        </w:rPr>
        <w:t>.</w:t>
      </w:r>
    </w:p>
    <w:p w14:paraId="5728BFF6" w14:textId="0DF199B7" w:rsidR="000D1520" w:rsidRPr="00244971" w:rsidRDefault="000D1520" w:rsidP="00F3124B">
      <w:pPr>
        <w:pStyle w:val="Akapitzlist"/>
        <w:numPr>
          <w:ilvl w:val="0"/>
          <w:numId w:val="38"/>
        </w:numPr>
        <w:spacing w:after="0"/>
        <w:ind w:left="284" w:hanging="295"/>
        <w:rPr>
          <w:rFonts w:ascii="Arial" w:hAnsi="Arial" w:cs="Arial"/>
          <w:sz w:val="20"/>
          <w:szCs w:val="20"/>
        </w:rPr>
      </w:pPr>
      <w:r w:rsidRPr="00244971">
        <w:rPr>
          <w:rFonts w:ascii="Arial" w:hAnsi="Arial" w:cs="Arial"/>
          <w:spacing w:val="-2"/>
          <w:sz w:val="20"/>
          <w:szCs w:val="20"/>
        </w:rPr>
        <w:t xml:space="preserve">W przypadku niezastosowania sprzętu zamiennego zgodnie z </w:t>
      </w:r>
      <w:r w:rsidRPr="00244971">
        <w:rPr>
          <w:rFonts w:ascii="Arial" w:hAnsi="Arial" w:cs="Arial"/>
          <w:bCs/>
          <w:sz w:val="20"/>
          <w:szCs w:val="20"/>
        </w:rPr>
        <w:t>§</w:t>
      </w:r>
      <w:r w:rsidRPr="00244971">
        <w:rPr>
          <w:rFonts w:ascii="Arial" w:hAnsi="Arial" w:cs="Arial"/>
          <w:spacing w:val="-2"/>
          <w:sz w:val="20"/>
          <w:szCs w:val="20"/>
        </w:rPr>
        <w:t xml:space="preserve"> </w:t>
      </w:r>
      <w:r w:rsidRPr="00244971">
        <w:rPr>
          <w:rFonts w:ascii="Arial" w:hAnsi="Arial" w:cs="Arial"/>
          <w:spacing w:val="-5"/>
          <w:sz w:val="20"/>
          <w:szCs w:val="20"/>
        </w:rPr>
        <w:t>5 ust. 4, pkt</w:t>
      </w:r>
      <w:r w:rsidR="00DF2F07" w:rsidRPr="00244971">
        <w:rPr>
          <w:rFonts w:ascii="Arial" w:hAnsi="Arial" w:cs="Arial"/>
          <w:spacing w:val="-5"/>
          <w:sz w:val="20"/>
          <w:szCs w:val="20"/>
        </w:rPr>
        <w:t xml:space="preserve"> </w:t>
      </w:r>
      <w:r w:rsidRPr="00244971">
        <w:rPr>
          <w:rFonts w:ascii="Arial" w:hAnsi="Arial" w:cs="Arial"/>
          <w:spacing w:val="-5"/>
          <w:sz w:val="20"/>
          <w:szCs w:val="20"/>
        </w:rPr>
        <w:t>2, lit.</w:t>
      </w:r>
      <w:r w:rsidR="00DF2F07" w:rsidRPr="00244971">
        <w:rPr>
          <w:rFonts w:ascii="Arial" w:hAnsi="Arial" w:cs="Arial"/>
          <w:spacing w:val="-5"/>
          <w:sz w:val="20"/>
          <w:szCs w:val="20"/>
        </w:rPr>
        <w:t xml:space="preserve"> </w:t>
      </w:r>
      <w:r w:rsidRPr="00244971">
        <w:rPr>
          <w:rFonts w:ascii="Arial" w:hAnsi="Arial" w:cs="Arial"/>
          <w:spacing w:val="-5"/>
          <w:sz w:val="20"/>
          <w:szCs w:val="20"/>
        </w:rPr>
        <w:t xml:space="preserve">e </w:t>
      </w:r>
      <w:r w:rsidRPr="00244971">
        <w:rPr>
          <w:rFonts w:ascii="Arial" w:hAnsi="Arial" w:cs="Arial"/>
          <w:spacing w:val="-2"/>
          <w:sz w:val="20"/>
          <w:szCs w:val="20"/>
        </w:rPr>
        <w:t xml:space="preserve">Wykonawca </w:t>
      </w:r>
      <w:r w:rsidRPr="00244971">
        <w:rPr>
          <w:rFonts w:ascii="Arial" w:hAnsi="Arial" w:cs="Arial"/>
          <w:spacing w:val="-5"/>
          <w:sz w:val="20"/>
          <w:szCs w:val="20"/>
        </w:rPr>
        <w:t>zapłaci Zamawiaj</w:t>
      </w:r>
      <w:r w:rsidR="00375282">
        <w:rPr>
          <w:rFonts w:ascii="Arial" w:hAnsi="Arial" w:cs="Arial"/>
          <w:spacing w:val="-5"/>
          <w:sz w:val="20"/>
          <w:szCs w:val="20"/>
        </w:rPr>
        <w:t>ącemu karę umowną w wysokości 5</w:t>
      </w:r>
      <w:r w:rsidRPr="00244971">
        <w:rPr>
          <w:rFonts w:ascii="Arial" w:hAnsi="Arial" w:cs="Arial"/>
          <w:spacing w:val="-5"/>
          <w:sz w:val="20"/>
          <w:szCs w:val="20"/>
        </w:rPr>
        <w:t>00,00 zł za każdy taki przypadek.</w:t>
      </w:r>
    </w:p>
    <w:p w14:paraId="553818E0" w14:textId="3C3E19EE" w:rsidR="00DF2F07" w:rsidRPr="00244971" w:rsidRDefault="00DF2F07" w:rsidP="00DF2F07">
      <w:pPr>
        <w:pStyle w:val="Akapitzlist"/>
        <w:numPr>
          <w:ilvl w:val="0"/>
          <w:numId w:val="38"/>
        </w:numPr>
        <w:spacing w:after="0"/>
        <w:ind w:left="284" w:hanging="284"/>
        <w:jc w:val="both"/>
        <w:rPr>
          <w:rFonts w:ascii="Arial" w:hAnsi="Arial" w:cs="Arial"/>
          <w:sz w:val="20"/>
        </w:rPr>
      </w:pPr>
      <w:r w:rsidRPr="00244971">
        <w:rPr>
          <w:rFonts w:ascii="Arial" w:hAnsi="Arial" w:cs="Arial"/>
          <w:sz w:val="20"/>
        </w:rPr>
        <w:t>Za naruszenie przy realizacji niniejszej umowy obowiązujących u Zamawiającego zasad wejść</w:t>
      </w:r>
      <w:r w:rsidRPr="00244971">
        <w:rPr>
          <w:rFonts w:ascii="Arial" w:hAnsi="Arial" w:cs="Arial"/>
          <w:sz w:val="20"/>
        </w:rPr>
        <w:br/>
        <w:t xml:space="preserve"> i wjazdów </w:t>
      </w:r>
      <w:r w:rsidR="00C36BA7" w:rsidRPr="00244971">
        <w:rPr>
          <w:rFonts w:ascii="Arial" w:hAnsi="Arial" w:cs="Arial"/>
          <w:sz w:val="20"/>
        </w:rPr>
        <w:t xml:space="preserve">systemu </w:t>
      </w:r>
      <w:proofErr w:type="spellStart"/>
      <w:r w:rsidR="00C36BA7" w:rsidRPr="00244971">
        <w:rPr>
          <w:rFonts w:ascii="Arial" w:hAnsi="Arial" w:cs="Arial"/>
          <w:sz w:val="20"/>
        </w:rPr>
        <w:t>przepustkowego</w:t>
      </w:r>
      <w:proofErr w:type="spellEnd"/>
      <w:r w:rsidR="00C36BA7" w:rsidRPr="00244971">
        <w:rPr>
          <w:rFonts w:ascii="Arial" w:hAnsi="Arial" w:cs="Arial"/>
          <w:sz w:val="20"/>
        </w:rPr>
        <w:t xml:space="preserve"> </w:t>
      </w:r>
      <w:r w:rsidRPr="00244971">
        <w:rPr>
          <w:rFonts w:ascii="Arial" w:hAnsi="Arial" w:cs="Arial"/>
          <w:sz w:val="20"/>
        </w:rPr>
        <w:t xml:space="preserve">na teren wojskowy </w:t>
      </w:r>
      <w:r w:rsidR="00C36BA7" w:rsidRPr="00244971">
        <w:rPr>
          <w:rFonts w:ascii="Arial" w:hAnsi="Arial" w:cs="Arial"/>
          <w:sz w:val="20"/>
        </w:rPr>
        <w:t xml:space="preserve">Wykonawca zapłaci karę umowną </w:t>
      </w:r>
      <w:r w:rsidR="00C36BA7" w:rsidRPr="00244971">
        <w:rPr>
          <w:rFonts w:ascii="Arial" w:hAnsi="Arial" w:cs="Arial"/>
          <w:sz w:val="20"/>
        </w:rPr>
        <w:br/>
        <w:t>w wysokości 1 5</w:t>
      </w:r>
      <w:r w:rsidRPr="00244971">
        <w:rPr>
          <w:rFonts w:ascii="Arial" w:hAnsi="Arial" w:cs="Arial"/>
          <w:sz w:val="20"/>
        </w:rPr>
        <w:t xml:space="preserve">00,00 </w:t>
      </w:r>
      <w:r w:rsidR="00694FF2" w:rsidRPr="00244971">
        <w:rPr>
          <w:rFonts w:ascii="Arial" w:hAnsi="Arial" w:cs="Arial"/>
          <w:sz w:val="20"/>
        </w:rPr>
        <w:t>złotych za każdy taki przypadek.</w:t>
      </w:r>
    </w:p>
    <w:p w14:paraId="177D6057" w14:textId="43FEFDC5" w:rsidR="00C36BA7" w:rsidRPr="00244971" w:rsidRDefault="00C36BA7" w:rsidP="00C36BA7">
      <w:pPr>
        <w:pStyle w:val="Akapitzlist"/>
        <w:numPr>
          <w:ilvl w:val="0"/>
          <w:numId w:val="38"/>
        </w:numPr>
        <w:tabs>
          <w:tab w:val="left" w:pos="284"/>
          <w:tab w:val="left" w:pos="993"/>
        </w:tabs>
        <w:spacing w:after="0"/>
        <w:ind w:left="284" w:hanging="284"/>
        <w:jc w:val="both"/>
        <w:rPr>
          <w:rFonts w:ascii="Arial" w:hAnsi="Arial" w:cs="Arial"/>
          <w:sz w:val="20"/>
        </w:rPr>
      </w:pPr>
      <w:r w:rsidRPr="00244971">
        <w:rPr>
          <w:rFonts w:ascii="Arial" w:hAnsi="Arial" w:cs="Arial"/>
          <w:sz w:val="20"/>
        </w:rPr>
        <w:t>Za używanie w trakcie realizacji niniejszej umowy aparatów latających nad terenami wojskowymi Wykonawca z</w:t>
      </w:r>
      <w:r w:rsidR="003203E6" w:rsidRPr="00244971">
        <w:rPr>
          <w:rFonts w:ascii="Arial" w:hAnsi="Arial" w:cs="Arial"/>
          <w:sz w:val="20"/>
        </w:rPr>
        <w:t>apłaci karę umowną w wysokości 2</w:t>
      </w:r>
      <w:r w:rsidRPr="00244971">
        <w:rPr>
          <w:rFonts w:ascii="Arial" w:hAnsi="Arial" w:cs="Arial"/>
          <w:sz w:val="20"/>
        </w:rPr>
        <w:t>000,00 złotych za każdy taki przypadek.</w:t>
      </w:r>
    </w:p>
    <w:p w14:paraId="5DD4E6C4" w14:textId="53C4FE4A" w:rsidR="00694FF2" w:rsidRPr="00244971" w:rsidRDefault="00694FF2" w:rsidP="00694FF2">
      <w:pPr>
        <w:pStyle w:val="Akapitzlist"/>
        <w:numPr>
          <w:ilvl w:val="0"/>
          <w:numId w:val="38"/>
        </w:numPr>
        <w:tabs>
          <w:tab w:val="left" w:pos="284"/>
          <w:tab w:val="left" w:pos="993"/>
        </w:tabs>
        <w:spacing w:after="0"/>
        <w:ind w:left="284" w:hanging="284"/>
        <w:jc w:val="both"/>
        <w:rPr>
          <w:rFonts w:ascii="Arial" w:hAnsi="Arial" w:cs="Arial"/>
          <w:sz w:val="20"/>
        </w:rPr>
      </w:pPr>
      <w:r w:rsidRPr="00244971">
        <w:rPr>
          <w:rFonts w:ascii="Arial" w:hAnsi="Arial" w:cs="Arial"/>
          <w:sz w:val="20"/>
        </w:rPr>
        <w:t>Wykonawca zapłaci Zamawiającemu kary umowne z tytułu odstąpienia od umowy przez którąkolwiek ze stron z przyczyn zależnych od Wykonawcy w wysokości 10% brutto wartości umowy, o którym mowa w § 7 ust.2;</w:t>
      </w:r>
    </w:p>
    <w:p w14:paraId="689C8236" w14:textId="2483C08F" w:rsidR="005208AC" w:rsidRPr="00244971" w:rsidRDefault="00734C9F" w:rsidP="00734C9F">
      <w:pPr>
        <w:pStyle w:val="Akapitzlist"/>
        <w:numPr>
          <w:ilvl w:val="0"/>
          <w:numId w:val="38"/>
        </w:numPr>
        <w:tabs>
          <w:tab w:val="left" w:pos="284"/>
          <w:tab w:val="left" w:pos="993"/>
        </w:tabs>
        <w:spacing w:after="0"/>
        <w:ind w:left="284" w:hanging="284"/>
        <w:jc w:val="both"/>
        <w:rPr>
          <w:rFonts w:ascii="Arial" w:hAnsi="Arial" w:cs="Arial"/>
          <w:sz w:val="20"/>
        </w:rPr>
      </w:pPr>
      <w:r w:rsidRPr="00244971">
        <w:rPr>
          <w:rFonts w:ascii="Arial" w:hAnsi="Arial" w:cs="Arial"/>
          <w:sz w:val="20"/>
        </w:rPr>
        <w:t xml:space="preserve"> </w:t>
      </w:r>
      <w:r w:rsidR="005208AC" w:rsidRPr="00244971">
        <w:rPr>
          <w:rFonts w:ascii="Arial" w:hAnsi="Arial" w:cs="Arial"/>
          <w:sz w:val="20"/>
        </w:rPr>
        <w:t xml:space="preserve">Łącznie wysokość </w:t>
      </w:r>
      <w:r w:rsidRPr="00244971">
        <w:rPr>
          <w:rFonts w:ascii="Arial" w:hAnsi="Arial" w:cs="Arial"/>
          <w:sz w:val="20"/>
        </w:rPr>
        <w:t>kar umownych</w:t>
      </w:r>
      <w:r w:rsidR="005208AC" w:rsidRPr="00244971">
        <w:rPr>
          <w:rFonts w:ascii="Arial" w:hAnsi="Arial" w:cs="Arial"/>
          <w:sz w:val="20"/>
        </w:rPr>
        <w:t xml:space="preserve"> nie może </w:t>
      </w:r>
      <w:r w:rsidRPr="00244971">
        <w:rPr>
          <w:rFonts w:ascii="Arial" w:hAnsi="Arial" w:cs="Arial"/>
          <w:sz w:val="20"/>
        </w:rPr>
        <w:t xml:space="preserve">przekraczać 20% wartości brutto </w:t>
      </w:r>
      <w:r w:rsidR="005208AC" w:rsidRPr="00244971">
        <w:rPr>
          <w:rFonts w:ascii="Arial" w:hAnsi="Arial" w:cs="Arial"/>
          <w:sz w:val="20"/>
        </w:rPr>
        <w:t>określonej w § 7 ust. 2.</w:t>
      </w:r>
    </w:p>
    <w:p w14:paraId="6D7EF5A7" w14:textId="771F5F24" w:rsidR="00734C9F" w:rsidRPr="00244971" w:rsidRDefault="00734C9F" w:rsidP="00734C9F">
      <w:pPr>
        <w:pStyle w:val="Akapitzlist"/>
        <w:numPr>
          <w:ilvl w:val="0"/>
          <w:numId w:val="38"/>
        </w:numPr>
        <w:tabs>
          <w:tab w:val="left" w:pos="284"/>
          <w:tab w:val="left" w:pos="993"/>
        </w:tabs>
        <w:spacing w:after="0"/>
        <w:ind w:left="284" w:hanging="284"/>
        <w:jc w:val="both"/>
        <w:rPr>
          <w:rFonts w:ascii="Arial" w:hAnsi="Arial" w:cs="Arial"/>
          <w:sz w:val="20"/>
        </w:rPr>
      </w:pPr>
      <w:r w:rsidRPr="00244971">
        <w:rPr>
          <w:rFonts w:ascii="Arial" w:hAnsi="Arial" w:cs="Arial"/>
          <w:sz w:val="20"/>
        </w:rPr>
        <w:lastRenderedPageBreak/>
        <w:t xml:space="preserve">Zamawiający ma prawo dochodzić na zasadach ogólnych odszkodowania przekraczającego wysokość zastrzeżonych kar umownych do pełnej wysokości wyrządzonej szkody, zgodnie </w:t>
      </w:r>
      <w:r w:rsidRPr="00244971">
        <w:rPr>
          <w:rFonts w:ascii="Arial" w:hAnsi="Arial" w:cs="Arial"/>
          <w:sz w:val="20"/>
        </w:rPr>
        <w:br/>
        <w:t>z przepisami Kodeksu Cywilnego.</w:t>
      </w:r>
    </w:p>
    <w:p w14:paraId="2D469365" w14:textId="3EF356D9" w:rsidR="005208AC" w:rsidRPr="00244971" w:rsidRDefault="005208AC" w:rsidP="00734C9F">
      <w:pPr>
        <w:pStyle w:val="Akapitzlist"/>
        <w:numPr>
          <w:ilvl w:val="0"/>
          <w:numId w:val="38"/>
        </w:numPr>
        <w:tabs>
          <w:tab w:val="left" w:pos="284"/>
          <w:tab w:val="left" w:pos="993"/>
        </w:tabs>
        <w:spacing w:after="0"/>
        <w:ind w:left="284" w:hanging="284"/>
        <w:jc w:val="both"/>
        <w:rPr>
          <w:rFonts w:ascii="Arial" w:hAnsi="Arial" w:cs="Arial"/>
          <w:sz w:val="20"/>
        </w:rPr>
      </w:pPr>
      <w:r w:rsidRPr="00244971">
        <w:rPr>
          <w:rFonts w:ascii="Arial" w:hAnsi="Arial" w:cs="Arial"/>
          <w:sz w:val="20"/>
        </w:rPr>
        <w:t xml:space="preserve">Strony postanawiają, że Wykonawca ponosi pełną i niczym nieograniczoną odpowiedzialność </w:t>
      </w:r>
      <w:r w:rsidR="00734C9F" w:rsidRPr="00244971">
        <w:rPr>
          <w:rFonts w:ascii="Arial" w:hAnsi="Arial" w:cs="Arial"/>
          <w:sz w:val="20"/>
        </w:rPr>
        <w:br/>
      </w:r>
      <w:r w:rsidRPr="00244971">
        <w:rPr>
          <w:rFonts w:ascii="Arial" w:hAnsi="Arial" w:cs="Arial"/>
          <w:sz w:val="20"/>
        </w:rPr>
        <w:t xml:space="preserve">za nienależyte wykonanie umowy oraz wszelkie szkody wyrządzone przez swoich pracowników </w:t>
      </w:r>
      <w:r w:rsidR="00CF12B3" w:rsidRPr="00244971">
        <w:rPr>
          <w:rFonts w:ascii="Arial" w:hAnsi="Arial" w:cs="Arial"/>
          <w:sz w:val="20"/>
        </w:rPr>
        <w:br/>
      </w:r>
      <w:r w:rsidRPr="00244971">
        <w:rPr>
          <w:rFonts w:ascii="Arial" w:hAnsi="Arial" w:cs="Arial"/>
          <w:sz w:val="20"/>
        </w:rPr>
        <w:t>lub inne osoby z nim współpracujące, wyrządzone podczas  realizacji przedmiotu umowy.</w:t>
      </w:r>
    </w:p>
    <w:p w14:paraId="11A3400A" w14:textId="178D371C" w:rsidR="00A221D6" w:rsidRPr="00244971" w:rsidRDefault="005208AC" w:rsidP="00CF12B3">
      <w:pPr>
        <w:pStyle w:val="Akapitzlist"/>
        <w:numPr>
          <w:ilvl w:val="0"/>
          <w:numId w:val="38"/>
        </w:numPr>
        <w:tabs>
          <w:tab w:val="left" w:pos="284"/>
          <w:tab w:val="left" w:pos="993"/>
        </w:tabs>
        <w:spacing w:after="0"/>
        <w:ind w:left="284" w:hanging="284"/>
        <w:jc w:val="both"/>
        <w:rPr>
          <w:rFonts w:ascii="Arial" w:hAnsi="Arial" w:cs="Arial"/>
          <w:sz w:val="20"/>
        </w:rPr>
      </w:pPr>
      <w:r w:rsidRPr="00244971">
        <w:rPr>
          <w:rFonts w:ascii="Arial" w:hAnsi="Arial" w:cs="Arial"/>
          <w:sz w:val="20"/>
        </w:rPr>
        <w:t>Strony ustalają, że w razie naliczenia k</w:t>
      </w:r>
      <w:r w:rsidR="00CF12B3" w:rsidRPr="00244971">
        <w:rPr>
          <w:rFonts w:ascii="Arial" w:hAnsi="Arial" w:cs="Arial"/>
          <w:sz w:val="20"/>
        </w:rPr>
        <w:t>ar umownych i odszkodowań, o których mowa w niniejszym paragrafie</w:t>
      </w:r>
      <w:r w:rsidRPr="00244971">
        <w:rPr>
          <w:rFonts w:ascii="Arial" w:hAnsi="Arial" w:cs="Arial"/>
          <w:sz w:val="20"/>
        </w:rPr>
        <w:t xml:space="preserve"> Zamawiający jest upoważniony do pomniejszenia wynagrodzenia Wykonawcy o te kwoty bez uprzedniego wezwania do zapłaty.</w:t>
      </w:r>
    </w:p>
    <w:p w14:paraId="7961D217" w14:textId="4EDE7235" w:rsidR="00A221D6" w:rsidRPr="00640723" w:rsidRDefault="00A221D6" w:rsidP="00A221D6">
      <w:pPr>
        <w:spacing w:after="0"/>
        <w:jc w:val="center"/>
        <w:rPr>
          <w:rFonts w:ascii="Arial" w:hAnsi="Arial" w:cs="Arial"/>
          <w:b/>
          <w:sz w:val="20"/>
        </w:rPr>
      </w:pPr>
      <w:r w:rsidRPr="00640723">
        <w:rPr>
          <w:rFonts w:ascii="Arial" w:hAnsi="Arial" w:cs="Arial"/>
          <w:b/>
          <w:sz w:val="20"/>
        </w:rPr>
        <w:t xml:space="preserve">§ </w:t>
      </w:r>
      <w:r>
        <w:rPr>
          <w:rFonts w:ascii="Arial" w:hAnsi="Arial" w:cs="Arial"/>
          <w:b/>
          <w:sz w:val="20"/>
        </w:rPr>
        <w:t>10</w:t>
      </w:r>
    </w:p>
    <w:p w14:paraId="38C5AB40" w14:textId="77777777" w:rsidR="00A221D6" w:rsidRPr="00640723" w:rsidRDefault="00A221D6" w:rsidP="00A221D6">
      <w:pPr>
        <w:spacing w:after="0"/>
        <w:jc w:val="center"/>
        <w:rPr>
          <w:rFonts w:ascii="Arial" w:hAnsi="Arial" w:cs="Arial"/>
          <w:b/>
          <w:sz w:val="20"/>
        </w:rPr>
      </w:pPr>
    </w:p>
    <w:p w14:paraId="12478980" w14:textId="484869E4" w:rsidR="00A221D6" w:rsidRDefault="00A221D6" w:rsidP="00A221D6">
      <w:pPr>
        <w:spacing w:after="0"/>
        <w:jc w:val="center"/>
        <w:rPr>
          <w:rFonts w:ascii="Arial" w:hAnsi="Arial" w:cs="Arial"/>
          <w:b/>
          <w:sz w:val="20"/>
        </w:rPr>
      </w:pPr>
      <w:r>
        <w:rPr>
          <w:rFonts w:ascii="Arial" w:hAnsi="Arial" w:cs="Arial"/>
          <w:b/>
          <w:sz w:val="20"/>
        </w:rPr>
        <w:t xml:space="preserve">ZABEZPIECZENIE NALEŻYTEGO WYKONANIA UMOWY </w:t>
      </w:r>
    </w:p>
    <w:p w14:paraId="1D1319A3" w14:textId="00CB3279" w:rsidR="00A221D6" w:rsidRDefault="00A221D6" w:rsidP="00A221D6">
      <w:pPr>
        <w:spacing w:after="0"/>
        <w:jc w:val="center"/>
        <w:rPr>
          <w:rFonts w:ascii="Arial" w:hAnsi="Arial" w:cs="Arial"/>
          <w:b/>
          <w:sz w:val="20"/>
        </w:rPr>
      </w:pPr>
    </w:p>
    <w:p w14:paraId="1B2922D8" w14:textId="3738ECE3" w:rsidR="00A221D6" w:rsidRPr="00A221D6" w:rsidRDefault="00A221D6" w:rsidP="00C52831">
      <w:pPr>
        <w:pStyle w:val="Akapitzlist"/>
        <w:widowControl w:val="0"/>
        <w:numPr>
          <w:ilvl w:val="0"/>
          <w:numId w:val="19"/>
        </w:numPr>
        <w:suppressAutoHyphens/>
        <w:spacing w:after="0" w:line="240" w:lineRule="auto"/>
        <w:ind w:left="284" w:hanging="284"/>
        <w:jc w:val="both"/>
        <w:rPr>
          <w:rFonts w:ascii="Arial" w:eastAsia="Times New Roman" w:hAnsi="Arial" w:cs="Arial"/>
          <w:sz w:val="20"/>
          <w:lang w:eastAsia="pl-PL"/>
        </w:rPr>
      </w:pPr>
      <w:r w:rsidRPr="00A221D6">
        <w:rPr>
          <w:rFonts w:ascii="Arial" w:hAnsi="Arial" w:cs="Arial"/>
          <w:iCs/>
          <w:sz w:val="20"/>
        </w:rPr>
        <w:t>W</w:t>
      </w:r>
      <w:r w:rsidRPr="00A221D6">
        <w:rPr>
          <w:rFonts w:ascii="Arial" w:eastAsia="Times New Roman" w:hAnsi="Arial" w:cs="Arial"/>
          <w:sz w:val="20"/>
          <w:lang w:eastAsia="pl-PL"/>
        </w:rPr>
        <w:t xml:space="preserve">ykonawca wnosi w dniu zawarcia niniejszej umowy zabezpieczenie należytego wykonania umowy </w:t>
      </w:r>
      <w:r w:rsidRPr="00A221D6">
        <w:rPr>
          <w:rFonts w:ascii="Arial" w:hAnsi="Arial" w:cs="Arial"/>
          <w:sz w:val="20"/>
        </w:rPr>
        <w:t>w wysokości 5% wartości umowy</w:t>
      </w:r>
      <w:r w:rsidRPr="00A221D6">
        <w:rPr>
          <w:rFonts w:ascii="Arial" w:eastAsia="Times New Roman" w:hAnsi="Arial" w:cs="Arial"/>
          <w:sz w:val="20"/>
          <w:lang w:eastAsia="pl-PL"/>
        </w:rPr>
        <w:t>, które służy pokryciu roszczeń</w:t>
      </w:r>
      <w:r>
        <w:rPr>
          <w:rFonts w:ascii="Arial" w:eastAsia="Times New Roman" w:hAnsi="Arial" w:cs="Arial"/>
          <w:sz w:val="20"/>
          <w:lang w:eastAsia="pl-PL"/>
        </w:rPr>
        <w:t xml:space="preserve"> </w:t>
      </w:r>
      <w:r w:rsidRPr="00A221D6">
        <w:rPr>
          <w:rFonts w:ascii="Arial" w:eastAsia="Times New Roman" w:hAnsi="Arial" w:cs="Arial"/>
          <w:sz w:val="20"/>
          <w:lang w:eastAsia="pl-PL"/>
        </w:rPr>
        <w:t xml:space="preserve">z tytułu niewykonania </w:t>
      </w:r>
      <w:r w:rsidR="004203FD">
        <w:rPr>
          <w:rFonts w:ascii="Arial" w:eastAsia="Times New Roman" w:hAnsi="Arial" w:cs="Arial"/>
          <w:sz w:val="20"/>
          <w:lang w:eastAsia="pl-PL"/>
        </w:rPr>
        <w:br/>
      </w:r>
      <w:r w:rsidRPr="00A221D6">
        <w:rPr>
          <w:rFonts w:ascii="Arial" w:eastAsia="Times New Roman" w:hAnsi="Arial" w:cs="Arial"/>
          <w:sz w:val="20"/>
          <w:lang w:eastAsia="pl-PL"/>
        </w:rPr>
        <w:t xml:space="preserve">lub nienależytego wykonania umowy, tj. </w:t>
      </w:r>
      <w:r w:rsidRPr="00A221D6">
        <w:rPr>
          <w:rFonts w:ascii="Arial" w:eastAsia="Times New Roman" w:hAnsi="Arial" w:cs="Arial"/>
          <w:b/>
          <w:sz w:val="20"/>
          <w:u w:val="single"/>
          <w:lang w:eastAsia="pl-PL"/>
        </w:rPr>
        <w:t>…………………</w:t>
      </w:r>
      <w:r w:rsidRPr="00A221D6">
        <w:rPr>
          <w:rFonts w:ascii="Arial" w:hAnsi="Arial" w:cs="Arial"/>
          <w:iCs/>
          <w:sz w:val="20"/>
        </w:rPr>
        <w:t xml:space="preserve"> (słownie</w:t>
      </w:r>
      <w:r w:rsidRPr="00A221D6">
        <w:rPr>
          <w:rFonts w:ascii="Arial" w:hAnsi="Arial" w:cs="Arial"/>
          <w:b/>
          <w:iCs/>
          <w:sz w:val="20"/>
        </w:rPr>
        <w:t xml:space="preserve">: </w:t>
      </w:r>
      <w:r w:rsidRPr="00A221D6">
        <w:rPr>
          <w:rFonts w:ascii="Arial" w:hAnsi="Arial" w:cs="Arial"/>
          <w:iCs/>
          <w:sz w:val="20"/>
        </w:rPr>
        <w:t>……………) w formie:</w:t>
      </w:r>
    </w:p>
    <w:p w14:paraId="3211DA12" w14:textId="237D6658" w:rsidR="00A221D6" w:rsidRDefault="00A221D6" w:rsidP="00C52831">
      <w:pPr>
        <w:pStyle w:val="Akapitzlist"/>
        <w:widowControl w:val="0"/>
        <w:numPr>
          <w:ilvl w:val="0"/>
          <w:numId w:val="20"/>
        </w:numPr>
        <w:suppressAutoHyphens/>
        <w:spacing w:after="0" w:line="240" w:lineRule="auto"/>
        <w:ind w:left="567" w:hanging="283"/>
        <w:jc w:val="both"/>
        <w:rPr>
          <w:rFonts w:ascii="Arial" w:eastAsia="Times New Roman" w:hAnsi="Arial" w:cs="Arial"/>
          <w:sz w:val="20"/>
          <w:lang w:eastAsia="pl-PL"/>
        </w:rPr>
      </w:pPr>
      <w:r w:rsidRPr="00A221D6">
        <w:rPr>
          <w:rFonts w:ascii="Arial" w:eastAsia="Times New Roman" w:hAnsi="Arial" w:cs="Arial"/>
          <w:sz w:val="20"/>
          <w:lang w:eastAsia="pl-PL"/>
        </w:rPr>
        <w:t>pieniądza przelewem na rachunek bankowy wskazany przez Zamawiającego;</w:t>
      </w:r>
    </w:p>
    <w:p w14:paraId="34C42AF5" w14:textId="3E3379FE" w:rsidR="00A221D6" w:rsidRDefault="00A221D6" w:rsidP="00C52831">
      <w:pPr>
        <w:pStyle w:val="Akapitzlist"/>
        <w:numPr>
          <w:ilvl w:val="0"/>
          <w:numId w:val="20"/>
        </w:numPr>
        <w:ind w:left="567" w:hanging="283"/>
        <w:rPr>
          <w:rFonts w:ascii="Arial" w:eastAsia="Times New Roman" w:hAnsi="Arial" w:cs="Arial"/>
          <w:sz w:val="20"/>
          <w:lang w:eastAsia="pl-PL"/>
        </w:rPr>
      </w:pPr>
      <w:r w:rsidRPr="00A221D6">
        <w:rPr>
          <w:rFonts w:ascii="Arial" w:eastAsia="Times New Roman" w:hAnsi="Arial" w:cs="Arial"/>
          <w:sz w:val="20"/>
          <w:lang w:eastAsia="pl-PL"/>
        </w:rPr>
        <w:t>innej formie według wyboru Wykonawcy, na zasadach przewidzianych w art. 450 ust. 1, a za zgodą Zamawiającego  w formach przewidzianych w art. 450 ust. 2 ustawy Prawo zamówień publicznych</w:t>
      </w:r>
      <w:r>
        <w:rPr>
          <w:rFonts w:ascii="Arial" w:eastAsia="Times New Roman" w:hAnsi="Arial" w:cs="Arial"/>
          <w:sz w:val="20"/>
          <w:lang w:eastAsia="pl-PL"/>
        </w:rPr>
        <w:t xml:space="preserve"> (Dz.U. </w:t>
      </w:r>
      <w:r w:rsidR="009E0F97">
        <w:rPr>
          <w:rFonts w:ascii="Arial" w:eastAsia="Times New Roman" w:hAnsi="Arial" w:cs="Arial"/>
          <w:sz w:val="20"/>
          <w:lang w:eastAsia="pl-PL"/>
        </w:rPr>
        <w:t>z 2024 poz. 1320</w:t>
      </w:r>
      <w:r>
        <w:rPr>
          <w:rFonts w:ascii="Arial" w:eastAsia="Times New Roman" w:hAnsi="Arial" w:cs="Arial"/>
          <w:sz w:val="20"/>
          <w:lang w:eastAsia="pl-PL"/>
        </w:rPr>
        <w:t xml:space="preserve">). </w:t>
      </w:r>
    </w:p>
    <w:p w14:paraId="7FC9F07E" w14:textId="0D6660F0" w:rsidR="00A221D6" w:rsidRPr="00A221D6" w:rsidRDefault="00A221D6" w:rsidP="00C52831">
      <w:pPr>
        <w:pStyle w:val="Akapitzlist"/>
        <w:numPr>
          <w:ilvl w:val="0"/>
          <w:numId w:val="19"/>
        </w:numPr>
        <w:ind w:left="284" w:hanging="284"/>
        <w:jc w:val="both"/>
        <w:rPr>
          <w:rFonts w:ascii="Arial" w:eastAsia="Times New Roman" w:hAnsi="Arial" w:cs="Arial"/>
          <w:sz w:val="18"/>
          <w:lang w:eastAsia="pl-PL"/>
        </w:rPr>
      </w:pPr>
      <w:r w:rsidRPr="00A221D6">
        <w:rPr>
          <w:rFonts w:ascii="Arial" w:eastAsia="Times New Roman" w:hAnsi="Arial" w:cs="Arial"/>
          <w:sz w:val="20"/>
          <w:lang w:eastAsia="pl-PL"/>
        </w:rPr>
        <w:t>W przypadku wniesienia zabezpie</w:t>
      </w:r>
      <w:r w:rsidR="004203FD">
        <w:rPr>
          <w:rFonts w:ascii="Arial" w:eastAsia="Times New Roman" w:hAnsi="Arial" w:cs="Arial"/>
          <w:sz w:val="20"/>
          <w:lang w:eastAsia="pl-PL"/>
        </w:rPr>
        <w:t xml:space="preserve">czenia, o którym mowa w ust. 1 </w:t>
      </w:r>
      <w:r w:rsidRPr="00A221D6">
        <w:rPr>
          <w:rFonts w:ascii="Arial" w:eastAsia="Times New Roman" w:hAnsi="Arial" w:cs="Arial"/>
          <w:sz w:val="20"/>
          <w:lang w:eastAsia="pl-PL"/>
        </w:rPr>
        <w:t xml:space="preserve">w formie pieniądza, Zamawiający zwróci jego 70% w terminie 30 dni od dnia wykonania zamówienia i uznania przez Zamawiającego za należycie wykonane, a pozostała kwota tego zabezpieczenia stanowić będzie zabezpieczenie roszczeń z tytułu rękojmi za wady i zostanie zwrócona pod warunkiem </w:t>
      </w:r>
      <w:r w:rsidRPr="00A221D6">
        <w:rPr>
          <w:rFonts w:ascii="Arial" w:eastAsia="Times New Roman" w:hAnsi="Arial" w:cs="Arial"/>
          <w:color w:val="000000" w:themeColor="text1"/>
          <w:sz w:val="20"/>
          <w:lang w:eastAsia="pl-PL"/>
        </w:rPr>
        <w:t>braku wad lub ich skutecznego usunięcia</w:t>
      </w:r>
      <w:r w:rsidRPr="00A221D6">
        <w:rPr>
          <w:rFonts w:ascii="Arial" w:eastAsia="Times New Roman" w:hAnsi="Arial" w:cs="Arial"/>
          <w:sz w:val="20"/>
          <w:lang w:eastAsia="pl-PL"/>
        </w:rPr>
        <w:t xml:space="preserve"> nie później niż w 15 dniu po upływie okresu rękojmi za wady</w:t>
      </w:r>
      <w:r w:rsidRPr="00A221D6">
        <w:rPr>
          <w:rFonts w:ascii="Arial" w:eastAsia="Times New Roman" w:hAnsi="Arial" w:cs="Arial"/>
          <w:color w:val="000000" w:themeColor="text1"/>
          <w:sz w:val="20"/>
          <w:lang w:eastAsia="pl-PL"/>
        </w:rPr>
        <w:t xml:space="preserve">, przy czym </w:t>
      </w:r>
      <w:r w:rsidRPr="00A221D6">
        <w:rPr>
          <w:rFonts w:ascii="Arial" w:eastAsia="Times New Roman" w:hAnsi="Arial" w:cs="Arial"/>
          <w:sz w:val="20"/>
          <w:lang w:eastAsia="pl-PL"/>
        </w:rPr>
        <w:t xml:space="preserve">okres rękojmi liczony jest </w:t>
      </w:r>
      <w:r w:rsidR="00E80107">
        <w:rPr>
          <w:rFonts w:ascii="Arial" w:hAnsi="Arial" w:cs="Arial"/>
          <w:iCs/>
          <w:sz w:val="20"/>
        </w:rPr>
        <w:t xml:space="preserve">od dnia wystawienia Polecenia odbioru usługi w systemie </w:t>
      </w:r>
      <w:proofErr w:type="spellStart"/>
      <w:r w:rsidR="00E80107">
        <w:rPr>
          <w:rFonts w:ascii="Arial" w:hAnsi="Arial" w:cs="Arial"/>
          <w:iCs/>
          <w:sz w:val="20"/>
        </w:rPr>
        <w:t>ZWSiRON</w:t>
      </w:r>
      <w:proofErr w:type="spellEnd"/>
      <w:r w:rsidR="00E80107">
        <w:rPr>
          <w:rFonts w:ascii="Arial" w:hAnsi="Arial" w:cs="Arial"/>
          <w:iCs/>
          <w:sz w:val="20"/>
        </w:rPr>
        <w:t xml:space="preserve"> dla każdej jednostki sprzętu</w:t>
      </w:r>
      <w:r w:rsidRPr="00A221D6">
        <w:rPr>
          <w:rFonts w:ascii="Arial" w:hAnsi="Arial" w:cs="Arial"/>
          <w:iCs/>
          <w:sz w:val="20"/>
        </w:rPr>
        <w:t>.</w:t>
      </w:r>
    </w:p>
    <w:p w14:paraId="6BB48D48" w14:textId="642C9A9B" w:rsidR="00A221D6" w:rsidRDefault="00A221D6" w:rsidP="00C52831">
      <w:pPr>
        <w:pStyle w:val="Akapitzlist"/>
        <w:widowControl w:val="0"/>
        <w:numPr>
          <w:ilvl w:val="0"/>
          <w:numId w:val="19"/>
        </w:numPr>
        <w:suppressAutoHyphens/>
        <w:spacing w:after="0" w:line="240" w:lineRule="auto"/>
        <w:ind w:left="284" w:hanging="284"/>
        <w:jc w:val="both"/>
        <w:rPr>
          <w:rFonts w:ascii="Arial" w:hAnsi="Arial" w:cs="Arial"/>
          <w:iCs/>
          <w:sz w:val="20"/>
        </w:rPr>
      </w:pPr>
      <w:r w:rsidRPr="00A221D6">
        <w:rPr>
          <w:rFonts w:ascii="Arial" w:hAnsi="Arial" w:cs="Arial"/>
          <w:iCs/>
          <w:sz w:val="20"/>
        </w:rPr>
        <w:t xml:space="preserve">W przypadku wniesienia zabezpieczenia, o którym mowa w ust.1 pkt. 2, w formie innej niż pieniądz Zamawiający zwraca je w terminie 30 dni od dnia wykonania zamówienia i uznania przez Zamawiającego za należycie wykonane, a Wykonawca ma obowiązek złożyć Zamawiającemu zabezpieczenie roszczeń z tytułu rękojmi za wady wysokości 30% wartości zabezpieczenia, o którym mowa w ust.1 w terminie nieprzekraczającym 15 dni od dnia zarejestrowania ostatniej faktury </w:t>
      </w:r>
      <w:r w:rsidR="004203FD">
        <w:rPr>
          <w:rFonts w:ascii="Arial" w:hAnsi="Arial" w:cs="Arial"/>
          <w:iCs/>
          <w:sz w:val="20"/>
        </w:rPr>
        <w:br/>
      </w:r>
      <w:r w:rsidRPr="00A221D6">
        <w:rPr>
          <w:rFonts w:ascii="Arial" w:hAnsi="Arial" w:cs="Arial"/>
          <w:iCs/>
          <w:sz w:val="20"/>
        </w:rPr>
        <w:t>za wykonanie usługi w kancelarii 16WOG.</w:t>
      </w:r>
    </w:p>
    <w:p w14:paraId="7C46DA88" w14:textId="77777777" w:rsidR="00981D8A" w:rsidRDefault="00A221D6" w:rsidP="00C52831">
      <w:pPr>
        <w:pStyle w:val="Akapitzlist"/>
        <w:widowControl w:val="0"/>
        <w:numPr>
          <w:ilvl w:val="0"/>
          <w:numId w:val="19"/>
        </w:numPr>
        <w:suppressAutoHyphens/>
        <w:spacing w:after="0" w:line="240" w:lineRule="auto"/>
        <w:ind w:left="284" w:hanging="284"/>
        <w:jc w:val="both"/>
        <w:rPr>
          <w:rFonts w:ascii="Arial" w:hAnsi="Arial" w:cs="Arial"/>
          <w:iCs/>
        </w:rPr>
      </w:pPr>
      <w:r w:rsidRPr="00A221D6">
        <w:rPr>
          <w:rFonts w:ascii="Arial" w:hAnsi="Arial" w:cs="Arial"/>
          <w:snapToGrid w:val="0"/>
          <w:sz w:val="20"/>
          <w:lang w:eastAsia="pl-PL"/>
        </w:rPr>
        <w:t xml:space="preserve">W przypadku niewywiązania się przez Wykonawcę z postanowień ust. 3 Zamawiający zatrzyma kwotę równą 30% wysokości zabezpieczenia należnego wykonania umowy, o którym mowa </w:t>
      </w:r>
      <w:r w:rsidR="00CC153A">
        <w:rPr>
          <w:rFonts w:ascii="Arial" w:hAnsi="Arial" w:cs="Arial"/>
          <w:snapToGrid w:val="0"/>
          <w:sz w:val="20"/>
          <w:lang w:eastAsia="pl-PL"/>
        </w:rPr>
        <w:br/>
      </w:r>
      <w:r w:rsidRPr="00A221D6">
        <w:rPr>
          <w:rFonts w:ascii="Arial" w:hAnsi="Arial" w:cs="Arial"/>
          <w:snapToGrid w:val="0"/>
          <w:sz w:val="20"/>
          <w:lang w:eastAsia="pl-PL"/>
        </w:rPr>
        <w:t xml:space="preserve">w ust. 1 z wynagrodzenia Wykonawcy na poczet należytego zabezpieczenia roszczeń z tytułu rękojmi za wady. Równowartość tej kwoty zostanie zwrócona przez Zamawiającego nie później niż w 15 dniu po upływie okresu rękojmi za wady, </w:t>
      </w:r>
      <w:r w:rsidRPr="00A221D6">
        <w:rPr>
          <w:rFonts w:ascii="Arial" w:eastAsia="Times New Roman" w:hAnsi="Arial" w:cs="Arial"/>
          <w:sz w:val="20"/>
          <w:lang w:eastAsia="pl-PL"/>
        </w:rPr>
        <w:t xml:space="preserve">przy </w:t>
      </w:r>
      <w:r w:rsidRPr="00A221D6">
        <w:rPr>
          <w:rFonts w:ascii="Arial" w:eastAsia="Times New Roman" w:hAnsi="Arial" w:cs="Arial"/>
          <w:color w:val="000000" w:themeColor="text1"/>
          <w:sz w:val="20"/>
          <w:lang w:eastAsia="pl-PL"/>
        </w:rPr>
        <w:t xml:space="preserve">czym </w:t>
      </w:r>
      <w:r w:rsidRPr="00A221D6">
        <w:rPr>
          <w:rFonts w:ascii="Arial" w:eastAsia="Times New Roman" w:hAnsi="Arial" w:cs="Arial"/>
          <w:sz w:val="20"/>
          <w:lang w:eastAsia="pl-PL"/>
        </w:rPr>
        <w:t xml:space="preserve">okres rękojmi liczony jest </w:t>
      </w:r>
      <w:r w:rsidRPr="00A221D6">
        <w:rPr>
          <w:rFonts w:ascii="Arial" w:hAnsi="Arial" w:cs="Arial"/>
          <w:iCs/>
          <w:sz w:val="20"/>
        </w:rPr>
        <w:t>od dnia zarejestrowania ostatniej faktury za wykonanie usługi w kancelarii 16WOG</w:t>
      </w:r>
      <w:r w:rsidRPr="001C32C8">
        <w:rPr>
          <w:rFonts w:ascii="Arial" w:hAnsi="Arial" w:cs="Arial"/>
          <w:iCs/>
        </w:rPr>
        <w:t>.</w:t>
      </w:r>
    </w:p>
    <w:p w14:paraId="27BFF996" w14:textId="5F348107" w:rsidR="00981D8A" w:rsidRPr="00981D8A" w:rsidRDefault="00CC153A" w:rsidP="00C52831">
      <w:pPr>
        <w:pStyle w:val="Akapitzlist"/>
        <w:widowControl w:val="0"/>
        <w:numPr>
          <w:ilvl w:val="0"/>
          <w:numId w:val="19"/>
        </w:numPr>
        <w:suppressAutoHyphens/>
        <w:spacing w:after="0" w:line="240" w:lineRule="auto"/>
        <w:ind w:left="284" w:hanging="284"/>
        <w:jc w:val="both"/>
        <w:rPr>
          <w:rFonts w:ascii="Arial" w:hAnsi="Arial" w:cs="Arial"/>
          <w:iCs/>
        </w:rPr>
      </w:pPr>
      <w:r w:rsidRPr="00981D8A">
        <w:rPr>
          <w:rFonts w:ascii="Arial" w:hAnsi="Arial" w:cs="Arial"/>
          <w:iCs/>
          <w:sz w:val="20"/>
        </w:rPr>
        <w:t xml:space="preserve">Zmiany formy zabezpieczenia </w:t>
      </w:r>
      <w:r w:rsidRPr="00981D8A">
        <w:rPr>
          <w:rFonts w:ascii="Arial" w:eastAsia="Times New Roman" w:hAnsi="Arial" w:cs="Arial"/>
          <w:sz w:val="20"/>
          <w:lang w:eastAsia="pl-PL"/>
        </w:rPr>
        <w:t xml:space="preserve">należytego wykonania umowy </w:t>
      </w:r>
      <w:r w:rsidRPr="00981D8A">
        <w:rPr>
          <w:rFonts w:ascii="Arial" w:hAnsi="Arial" w:cs="Arial"/>
          <w:iCs/>
          <w:sz w:val="20"/>
        </w:rPr>
        <w:t>mogą być dokonywane z zachowaniem ciągłości zabezpieczenia i bez zmniejszania jego wysokości.</w:t>
      </w:r>
    </w:p>
    <w:p w14:paraId="17C3A430" w14:textId="4F85F2D3" w:rsidR="00981D8A" w:rsidRPr="00981D8A" w:rsidRDefault="00CC153A" w:rsidP="00C52831">
      <w:pPr>
        <w:pStyle w:val="Akapitzlist"/>
        <w:widowControl w:val="0"/>
        <w:numPr>
          <w:ilvl w:val="0"/>
          <w:numId w:val="21"/>
        </w:numPr>
        <w:suppressAutoHyphens/>
        <w:spacing w:after="0" w:line="240" w:lineRule="auto"/>
        <w:ind w:left="567" w:hanging="283"/>
        <w:jc w:val="both"/>
        <w:rPr>
          <w:rFonts w:ascii="Arial" w:hAnsi="Arial" w:cs="Arial"/>
          <w:sz w:val="20"/>
          <w:lang w:eastAsia="pl-PL"/>
        </w:rPr>
      </w:pPr>
      <w:r w:rsidRPr="00981D8A">
        <w:rPr>
          <w:rFonts w:ascii="Arial" w:hAnsi="Arial" w:cs="Arial"/>
          <w:sz w:val="20"/>
          <w:lang w:eastAsia="pl-PL"/>
        </w:rPr>
        <w:t>W przypadku, gdy zabezpieczenie należytego wykonania umowy,</w:t>
      </w:r>
      <w:r w:rsidR="004203FD">
        <w:rPr>
          <w:rFonts w:ascii="Arial" w:hAnsi="Arial" w:cs="Arial"/>
          <w:sz w:val="20"/>
          <w:lang w:eastAsia="pl-PL"/>
        </w:rPr>
        <w:t xml:space="preserve"> w tym zabezpieczenie roszczeń </w:t>
      </w:r>
      <w:r w:rsidRPr="00981D8A">
        <w:rPr>
          <w:rFonts w:ascii="Arial" w:hAnsi="Arial" w:cs="Arial"/>
          <w:sz w:val="20"/>
          <w:lang w:eastAsia="pl-PL"/>
        </w:rPr>
        <w:t>z tytułu rękojmi za wady będzie miało inną formę niż pieniądz, wówczas:</w:t>
      </w:r>
      <w:r w:rsidR="00981D8A" w:rsidRPr="00981D8A">
        <w:t xml:space="preserve"> </w:t>
      </w:r>
      <w:r w:rsidR="00981D8A" w:rsidRPr="00981D8A">
        <w:rPr>
          <w:rFonts w:ascii="Arial" w:hAnsi="Arial" w:cs="Arial"/>
          <w:sz w:val="20"/>
          <w:lang w:eastAsia="pl-PL"/>
        </w:rPr>
        <w:t>winno być bezwarunkowe, nieodwołalne i płatne na pierwsze żądanie, musi być wykonalne na terytorium Rzeczypospolitej Polskiej;</w:t>
      </w:r>
    </w:p>
    <w:p w14:paraId="5DC5AE94" w14:textId="238D6AED" w:rsidR="00981D8A" w:rsidRPr="00981D8A" w:rsidRDefault="00981D8A" w:rsidP="00C52831">
      <w:pPr>
        <w:pStyle w:val="Akapitzlist"/>
        <w:widowControl w:val="0"/>
        <w:numPr>
          <w:ilvl w:val="0"/>
          <w:numId w:val="21"/>
        </w:numPr>
        <w:suppressAutoHyphens/>
        <w:spacing w:after="0" w:line="240" w:lineRule="auto"/>
        <w:ind w:left="567" w:hanging="283"/>
        <w:jc w:val="both"/>
        <w:rPr>
          <w:rFonts w:ascii="Arial" w:hAnsi="Arial" w:cs="Arial"/>
          <w:sz w:val="20"/>
          <w:lang w:eastAsia="pl-PL"/>
        </w:rPr>
      </w:pPr>
      <w:r w:rsidRPr="00981D8A">
        <w:rPr>
          <w:rFonts w:ascii="Arial" w:hAnsi="Arial" w:cs="Arial"/>
          <w:sz w:val="20"/>
          <w:lang w:eastAsia="pl-PL"/>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w:t>
      </w:r>
      <w:r>
        <w:rPr>
          <w:rFonts w:ascii="Arial" w:hAnsi="Arial" w:cs="Arial"/>
          <w:sz w:val="20"/>
          <w:lang w:eastAsia="pl-PL"/>
        </w:rPr>
        <w:t xml:space="preserve"> </w:t>
      </w:r>
      <w:r>
        <w:rPr>
          <w:rFonts w:ascii="Arial" w:hAnsi="Arial" w:cs="Arial"/>
          <w:sz w:val="20"/>
          <w:lang w:eastAsia="pl-PL"/>
        </w:rPr>
        <w:br/>
      </w:r>
      <w:r w:rsidRPr="00981D8A">
        <w:rPr>
          <w:rFonts w:ascii="Arial" w:hAnsi="Arial" w:cs="Arial"/>
          <w:sz w:val="20"/>
          <w:lang w:eastAsia="pl-PL"/>
        </w:rPr>
        <w:t xml:space="preserve">w którym uwzględnione zostaną zastrzeżenia Zamawiającego. Niezgłoszenie zastrzeżeń </w:t>
      </w:r>
    </w:p>
    <w:p w14:paraId="1E7B452E" w14:textId="55A378FC" w:rsidR="00981D8A" w:rsidRPr="00981D8A" w:rsidRDefault="00981D8A" w:rsidP="004203FD">
      <w:pPr>
        <w:pStyle w:val="Akapitzlist"/>
        <w:widowControl w:val="0"/>
        <w:suppressAutoHyphens/>
        <w:spacing w:after="0" w:line="240" w:lineRule="auto"/>
        <w:ind w:left="567"/>
        <w:jc w:val="both"/>
        <w:rPr>
          <w:rFonts w:ascii="Arial" w:hAnsi="Arial" w:cs="Arial"/>
          <w:sz w:val="20"/>
          <w:lang w:eastAsia="pl-PL"/>
        </w:rPr>
      </w:pPr>
      <w:r w:rsidRPr="00981D8A">
        <w:rPr>
          <w:rFonts w:ascii="Arial" w:hAnsi="Arial" w:cs="Arial"/>
          <w:sz w:val="20"/>
          <w:lang w:eastAsia="pl-PL"/>
        </w:rPr>
        <w:t>w terminie trzech dni roboczych od otrzymania dokumentu uważane będzie za przyjęcie dokumentu bez zastrzeżeń.</w:t>
      </w:r>
    </w:p>
    <w:p w14:paraId="63AA0CC0" w14:textId="3F5DFC15" w:rsidR="00981D8A" w:rsidRDefault="00981D8A" w:rsidP="00C52831">
      <w:pPr>
        <w:pStyle w:val="Akapitzlist"/>
        <w:numPr>
          <w:ilvl w:val="0"/>
          <w:numId w:val="19"/>
        </w:numPr>
        <w:ind w:left="284" w:hanging="284"/>
        <w:jc w:val="both"/>
        <w:rPr>
          <w:rFonts w:ascii="Arial" w:hAnsi="Arial" w:cs="Arial"/>
          <w:iCs/>
          <w:sz w:val="20"/>
        </w:rPr>
      </w:pPr>
      <w:r w:rsidRPr="00981D8A">
        <w:rPr>
          <w:rFonts w:ascii="Arial" w:hAnsi="Arial" w:cs="Arial"/>
          <w:iCs/>
          <w:sz w:val="20"/>
        </w:rPr>
        <w:t>Jeżeli w toku realizacji przedmiotu umowy wartość przedmiotu umowy ulegnie zwiększeniu, zabezpieczenie należytego wykonania umowy należy zwiększyć odpowiednio.</w:t>
      </w:r>
    </w:p>
    <w:p w14:paraId="21B92F90" w14:textId="77777777" w:rsidR="003E3E65" w:rsidRDefault="00981D8A" w:rsidP="00C52831">
      <w:pPr>
        <w:pStyle w:val="Akapitzlist"/>
        <w:numPr>
          <w:ilvl w:val="0"/>
          <w:numId w:val="19"/>
        </w:numPr>
        <w:ind w:left="284" w:hanging="284"/>
        <w:rPr>
          <w:rFonts w:ascii="Arial" w:hAnsi="Arial" w:cs="Arial"/>
          <w:iCs/>
          <w:sz w:val="20"/>
        </w:rPr>
      </w:pPr>
      <w:r w:rsidRPr="00981D8A">
        <w:rPr>
          <w:rFonts w:ascii="Arial" w:hAnsi="Arial" w:cs="Arial"/>
          <w:iCs/>
          <w:sz w:val="20"/>
        </w:rPr>
        <w:t>W okresie gwarancji jakości oraz rękojmi za wady Wykonawca zobowiązany jest do pisemnego zawiadomienia Zamawiającego w terminie 7 dni o:</w:t>
      </w:r>
    </w:p>
    <w:p w14:paraId="131BCB13" w14:textId="77777777" w:rsidR="003E3E65" w:rsidRPr="003E3E65" w:rsidRDefault="00981D8A" w:rsidP="00C52831">
      <w:pPr>
        <w:pStyle w:val="Akapitzlist"/>
        <w:numPr>
          <w:ilvl w:val="0"/>
          <w:numId w:val="23"/>
        </w:numPr>
        <w:ind w:left="567" w:hanging="283"/>
        <w:jc w:val="both"/>
        <w:rPr>
          <w:rFonts w:ascii="Arial" w:hAnsi="Arial" w:cs="Arial"/>
          <w:iCs/>
          <w:sz w:val="18"/>
        </w:rPr>
      </w:pPr>
      <w:r w:rsidRPr="003E3E65">
        <w:rPr>
          <w:rFonts w:ascii="Arial" w:hAnsi="Arial" w:cs="Arial"/>
          <w:bCs/>
          <w:sz w:val="20"/>
        </w:rPr>
        <w:t>zmianie siedziby lub firmy Wykonawcy;</w:t>
      </w:r>
    </w:p>
    <w:p w14:paraId="64C14F0C" w14:textId="77777777" w:rsidR="003E3E65" w:rsidRPr="003E3E65" w:rsidRDefault="00981D8A" w:rsidP="00C52831">
      <w:pPr>
        <w:pStyle w:val="Akapitzlist"/>
        <w:numPr>
          <w:ilvl w:val="0"/>
          <w:numId w:val="23"/>
        </w:numPr>
        <w:ind w:left="567" w:hanging="283"/>
        <w:jc w:val="both"/>
        <w:rPr>
          <w:rFonts w:ascii="Arial" w:hAnsi="Arial" w:cs="Arial"/>
          <w:iCs/>
          <w:sz w:val="18"/>
        </w:rPr>
      </w:pPr>
      <w:r w:rsidRPr="003E3E65">
        <w:rPr>
          <w:rFonts w:ascii="Arial" w:hAnsi="Arial" w:cs="Arial"/>
          <w:bCs/>
          <w:sz w:val="20"/>
        </w:rPr>
        <w:lastRenderedPageBreak/>
        <w:t xml:space="preserve">zmianie osób reprezentujących Wykonawcę; </w:t>
      </w:r>
    </w:p>
    <w:p w14:paraId="1ACDBE8C" w14:textId="77777777" w:rsidR="003E3E65" w:rsidRPr="003E3E65" w:rsidRDefault="00981D8A" w:rsidP="00C52831">
      <w:pPr>
        <w:pStyle w:val="Akapitzlist"/>
        <w:numPr>
          <w:ilvl w:val="0"/>
          <w:numId w:val="23"/>
        </w:numPr>
        <w:ind w:left="567" w:hanging="283"/>
        <w:jc w:val="both"/>
        <w:rPr>
          <w:rFonts w:ascii="Arial" w:hAnsi="Arial" w:cs="Arial"/>
          <w:iCs/>
          <w:sz w:val="18"/>
        </w:rPr>
      </w:pPr>
      <w:r w:rsidRPr="003E3E65">
        <w:rPr>
          <w:rFonts w:ascii="Arial" w:hAnsi="Arial" w:cs="Arial"/>
          <w:bCs/>
          <w:sz w:val="20"/>
        </w:rPr>
        <w:t>ogłoszeniu upadłości Wykonawcy;</w:t>
      </w:r>
    </w:p>
    <w:p w14:paraId="18D73EC8" w14:textId="77777777" w:rsidR="003E3E65" w:rsidRPr="003E3E65" w:rsidRDefault="00981D8A" w:rsidP="00C52831">
      <w:pPr>
        <w:pStyle w:val="Akapitzlist"/>
        <w:numPr>
          <w:ilvl w:val="0"/>
          <w:numId w:val="23"/>
        </w:numPr>
        <w:ind w:left="567" w:hanging="283"/>
        <w:jc w:val="both"/>
        <w:rPr>
          <w:rFonts w:ascii="Arial" w:hAnsi="Arial" w:cs="Arial"/>
          <w:iCs/>
          <w:sz w:val="18"/>
        </w:rPr>
      </w:pPr>
      <w:r w:rsidRPr="003E3E65">
        <w:rPr>
          <w:rFonts w:ascii="Arial" w:hAnsi="Arial" w:cs="Arial"/>
          <w:bCs/>
          <w:sz w:val="20"/>
        </w:rPr>
        <w:t>wszczęciu postępowania naprawczego/restrukturyzacyjnego, w którym uczestniczy Wykonawca;</w:t>
      </w:r>
    </w:p>
    <w:p w14:paraId="0C9D273C" w14:textId="77777777" w:rsidR="003E3E65" w:rsidRPr="003E3E65" w:rsidRDefault="00981D8A" w:rsidP="00C52831">
      <w:pPr>
        <w:pStyle w:val="Akapitzlist"/>
        <w:numPr>
          <w:ilvl w:val="0"/>
          <w:numId w:val="23"/>
        </w:numPr>
        <w:ind w:left="567" w:hanging="283"/>
        <w:jc w:val="both"/>
        <w:rPr>
          <w:rFonts w:ascii="Arial" w:hAnsi="Arial" w:cs="Arial"/>
          <w:iCs/>
          <w:sz w:val="18"/>
        </w:rPr>
      </w:pPr>
      <w:r w:rsidRPr="003E3E65">
        <w:rPr>
          <w:rFonts w:ascii="Arial" w:hAnsi="Arial" w:cs="Arial"/>
          <w:bCs/>
          <w:sz w:val="20"/>
        </w:rPr>
        <w:t>wszczęciu likwidacji Wykonawcy;</w:t>
      </w:r>
    </w:p>
    <w:p w14:paraId="22300105" w14:textId="77777777" w:rsidR="003E3E65" w:rsidRPr="003E3E65" w:rsidRDefault="00981D8A" w:rsidP="00C52831">
      <w:pPr>
        <w:pStyle w:val="Akapitzlist"/>
        <w:numPr>
          <w:ilvl w:val="0"/>
          <w:numId w:val="23"/>
        </w:numPr>
        <w:ind w:left="567" w:hanging="283"/>
        <w:jc w:val="both"/>
        <w:rPr>
          <w:rFonts w:ascii="Arial" w:hAnsi="Arial" w:cs="Arial"/>
          <w:iCs/>
          <w:sz w:val="18"/>
        </w:rPr>
      </w:pPr>
      <w:r w:rsidRPr="003E3E65">
        <w:rPr>
          <w:rFonts w:ascii="Arial" w:hAnsi="Arial" w:cs="Arial"/>
          <w:bCs/>
          <w:sz w:val="20"/>
        </w:rPr>
        <w:t>zawieszeniu działalności przez Wykonawcę;</w:t>
      </w:r>
    </w:p>
    <w:p w14:paraId="139C97D6" w14:textId="34D771C6" w:rsidR="00981D8A" w:rsidRPr="005860D7" w:rsidRDefault="00981D8A" w:rsidP="005860D7">
      <w:pPr>
        <w:pStyle w:val="Akapitzlist"/>
        <w:numPr>
          <w:ilvl w:val="0"/>
          <w:numId w:val="23"/>
        </w:numPr>
        <w:ind w:left="567" w:hanging="283"/>
        <w:jc w:val="both"/>
        <w:rPr>
          <w:rFonts w:ascii="Arial" w:hAnsi="Arial" w:cs="Arial"/>
          <w:iCs/>
          <w:sz w:val="18"/>
        </w:rPr>
      </w:pPr>
      <w:r w:rsidRPr="003E3E65">
        <w:rPr>
          <w:rFonts w:ascii="Arial" w:hAnsi="Arial" w:cs="Arial"/>
          <w:bCs/>
          <w:sz w:val="20"/>
        </w:rPr>
        <w:t>zmianach podmiotowych, przekształceniach, połączeniach itp. z udziałem Wykonawcy, przy</w:t>
      </w:r>
      <w:r w:rsidR="003E3E65">
        <w:rPr>
          <w:rFonts w:ascii="Arial" w:hAnsi="Arial" w:cs="Arial"/>
          <w:bCs/>
          <w:sz w:val="20"/>
        </w:rPr>
        <w:t xml:space="preserve"> </w:t>
      </w:r>
      <w:r w:rsidRPr="003E3E65">
        <w:rPr>
          <w:rFonts w:ascii="Arial" w:hAnsi="Arial" w:cs="Arial"/>
          <w:bCs/>
          <w:sz w:val="20"/>
        </w:rPr>
        <w:t>czym niezawiadomienie Zamawiającego o zaistnieniu powyższych sytuacji</w:t>
      </w:r>
      <w:r w:rsidR="003E3E65" w:rsidRPr="003E3E65">
        <w:rPr>
          <w:rFonts w:ascii="Arial" w:hAnsi="Arial" w:cs="Arial"/>
          <w:bCs/>
          <w:sz w:val="20"/>
        </w:rPr>
        <w:t xml:space="preserve"> </w:t>
      </w:r>
      <w:r w:rsidRPr="003E3E65">
        <w:rPr>
          <w:rFonts w:ascii="Arial" w:hAnsi="Arial" w:cs="Arial"/>
          <w:bCs/>
          <w:sz w:val="20"/>
        </w:rPr>
        <w:t>spowoduje przepadek środków finansowych stanowiących zabezpieczenia roszczeń z tytułu rękojmi za wady i gwarancji jakości</w:t>
      </w:r>
      <w:r w:rsidR="003E3E65">
        <w:rPr>
          <w:rFonts w:ascii="Arial" w:hAnsi="Arial" w:cs="Arial"/>
          <w:bCs/>
          <w:sz w:val="20"/>
        </w:rPr>
        <w:t xml:space="preserve">. </w:t>
      </w:r>
    </w:p>
    <w:p w14:paraId="67BF36B7" w14:textId="54847ABC" w:rsidR="007D5661" w:rsidRPr="00640723" w:rsidRDefault="007D5661" w:rsidP="007D5661">
      <w:pPr>
        <w:spacing w:after="0"/>
        <w:jc w:val="center"/>
        <w:rPr>
          <w:rFonts w:ascii="Arial" w:hAnsi="Arial" w:cs="Arial"/>
          <w:b/>
          <w:sz w:val="20"/>
        </w:rPr>
      </w:pPr>
      <w:r w:rsidRPr="00640723">
        <w:rPr>
          <w:rFonts w:ascii="Arial" w:hAnsi="Arial" w:cs="Arial"/>
          <w:b/>
          <w:sz w:val="20"/>
        </w:rPr>
        <w:t xml:space="preserve">§ </w:t>
      </w:r>
      <w:r>
        <w:rPr>
          <w:rFonts w:ascii="Arial" w:hAnsi="Arial" w:cs="Arial"/>
          <w:b/>
          <w:sz w:val="20"/>
        </w:rPr>
        <w:t>1</w:t>
      </w:r>
      <w:r w:rsidR="008506F0">
        <w:rPr>
          <w:rFonts w:ascii="Arial" w:hAnsi="Arial" w:cs="Arial"/>
          <w:b/>
          <w:sz w:val="20"/>
        </w:rPr>
        <w:t>1</w:t>
      </w:r>
    </w:p>
    <w:p w14:paraId="2DA30271" w14:textId="77777777" w:rsidR="007D5661" w:rsidRPr="00640723" w:rsidRDefault="007D5661" w:rsidP="007D5661">
      <w:pPr>
        <w:spacing w:after="0"/>
        <w:jc w:val="center"/>
        <w:rPr>
          <w:rFonts w:ascii="Arial" w:hAnsi="Arial" w:cs="Arial"/>
          <w:b/>
          <w:sz w:val="20"/>
        </w:rPr>
      </w:pPr>
    </w:p>
    <w:p w14:paraId="61A17B78" w14:textId="5C549274" w:rsidR="007D5661" w:rsidRDefault="008506F0" w:rsidP="007D5661">
      <w:pPr>
        <w:spacing w:after="0"/>
        <w:jc w:val="center"/>
        <w:rPr>
          <w:rFonts w:ascii="Arial" w:hAnsi="Arial" w:cs="Arial"/>
          <w:b/>
          <w:sz w:val="20"/>
        </w:rPr>
      </w:pPr>
      <w:r>
        <w:rPr>
          <w:rFonts w:ascii="Arial" w:hAnsi="Arial" w:cs="Arial"/>
          <w:b/>
          <w:sz w:val="20"/>
        </w:rPr>
        <w:t xml:space="preserve">WARUNEK ODSTĄPIENIA OD UMOWY </w:t>
      </w:r>
    </w:p>
    <w:p w14:paraId="793BE092" w14:textId="77777777" w:rsidR="008506F0" w:rsidRPr="008D76AC" w:rsidRDefault="008506F0" w:rsidP="005860D7">
      <w:pPr>
        <w:spacing w:after="0"/>
        <w:rPr>
          <w:rFonts w:ascii="Arial" w:hAnsi="Arial" w:cs="Arial"/>
          <w:b/>
          <w:sz w:val="18"/>
        </w:rPr>
      </w:pPr>
    </w:p>
    <w:p w14:paraId="7BD07D11" w14:textId="085AEC64" w:rsidR="008506F0" w:rsidRPr="008D76AC" w:rsidRDefault="008506F0" w:rsidP="00C52831">
      <w:pPr>
        <w:pStyle w:val="Akapitzlist"/>
        <w:numPr>
          <w:ilvl w:val="0"/>
          <w:numId w:val="22"/>
        </w:numPr>
        <w:spacing w:after="0" w:line="240" w:lineRule="auto"/>
        <w:ind w:left="284" w:hanging="284"/>
        <w:jc w:val="both"/>
        <w:rPr>
          <w:rFonts w:ascii="Arial" w:hAnsi="Arial" w:cs="Arial"/>
          <w:sz w:val="20"/>
        </w:rPr>
      </w:pPr>
      <w:r w:rsidRPr="008D76AC">
        <w:rPr>
          <w:rFonts w:ascii="Arial" w:hAnsi="Arial" w:cs="Arial"/>
          <w:sz w:val="20"/>
        </w:rPr>
        <w:t xml:space="preserve">Zamawiający zastrzega sobie prawo odstąpienia od umowy w przypadku niewykonania </w:t>
      </w:r>
      <w:r w:rsidRPr="008D76AC">
        <w:rPr>
          <w:rFonts w:ascii="Arial" w:hAnsi="Arial" w:cs="Arial"/>
          <w:sz w:val="20"/>
        </w:rPr>
        <w:br/>
        <w:t>lub nienależytego wykonania przedmiotu umowy przez Wykonawcę.</w:t>
      </w:r>
    </w:p>
    <w:p w14:paraId="7FA18DD8" w14:textId="7150FE32" w:rsidR="008D76AC" w:rsidRPr="008D76AC" w:rsidRDefault="008D76AC" w:rsidP="00C52831">
      <w:pPr>
        <w:pStyle w:val="Akapitzlist"/>
        <w:numPr>
          <w:ilvl w:val="0"/>
          <w:numId w:val="22"/>
        </w:numPr>
        <w:spacing w:after="0" w:line="240" w:lineRule="auto"/>
        <w:ind w:left="284"/>
        <w:jc w:val="both"/>
        <w:rPr>
          <w:rFonts w:ascii="Arial" w:hAnsi="Arial" w:cs="Arial"/>
          <w:sz w:val="20"/>
        </w:rPr>
      </w:pPr>
      <w:r w:rsidRPr="008D76AC">
        <w:rPr>
          <w:rFonts w:ascii="Arial" w:hAnsi="Arial" w:cs="Arial"/>
          <w:sz w:val="20"/>
        </w:rPr>
        <w:t xml:space="preserve">W razie zaistnienia niemożliwej do przewidzenia w chwili zawarcia umowy okoliczności polegającej na nieotrzymaniu przez Zamawiającego środków finansowych na realizację przedmiotu umowy </w:t>
      </w:r>
      <w:r w:rsidR="004203FD">
        <w:rPr>
          <w:rFonts w:ascii="Arial" w:hAnsi="Arial" w:cs="Arial"/>
          <w:sz w:val="20"/>
        </w:rPr>
        <w:br/>
      </w:r>
      <w:r w:rsidRPr="008D76AC">
        <w:rPr>
          <w:rFonts w:ascii="Arial" w:hAnsi="Arial" w:cs="Arial"/>
          <w:sz w:val="20"/>
        </w:rPr>
        <w:t>w całości lub w części, mimo że były one przydzielone i zaplanowane w ramach planu finansowego Zamawiającego na rok 202</w:t>
      </w:r>
      <w:r w:rsidR="009E0F97">
        <w:rPr>
          <w:rFonts w:ascii="Arial" w:hAnsi="Arial" w:cs="Arial"/>
          <w:sz w:val="20"/>
        </w:rPr>
        <w:t>5</w:t>
      </w:r>
      <w:r w:rsidRPr="008D76AC">
        <w:rPr>
          <w:rFonts w:ascii="Arial" w:hAnsi="Arial" w:cs="Arial"/>
          <w:sz w:val="20"/>
        </w:rPr>
        <w:t xml:space="preserve">, powodujące brak możliwości spełnienia zobowiązań Zamawiającego wynikających z umowy w całości lub w części. Zamawiający może od niego odstąpić w zakresie części jeszcze niewykonanej lub w całości. </w:t>
      </w:r>
    </w:p>
    <w:p w14:paraId="0C4EA1A5" w14:textId="31CCC3BF" w:rsidR="008D76AC" w:rsidRDefault="008D76AC" w:rsidP="00C52831">
      <w:pPr>
        <w:pStyle w:val="Akapitzlist"/>
        <w:numPr>
          <w:ilvl w:val="0"/>
          <w:numId w:val="22"/>
        </w:numPr>
        <w:spacing w:after="0" w:line="240" w:lineRule="auto"/>
        <w:ind w:left="284"/>
        <w:jc w:val="both"/>
        <w:rPr>
          <w:rFonts w:ascii="Arial" w:hAnsi="Arial" w:cs="Arial"/>
          <w:sz w:val="20"/>
        </w:rPr>
      </w:pPr>
      <w:r w:rsidRPr="008D76AC">
        <w:rPr>
          <w:rFonts w:ascii="Arial" w:hAnsi="Arial" w:cs="Arial"/>
          <w:sz w:val="20"/>
        </w:rPr>
        <w:t xml:space="preserve">W razie zaistnienia istotnej zmiany okoliczności powodującej, że wykonanie umowy nie leży </w:t>
      </w:r>
      <w:r w:rsidR="004203FD">
        <w:rPr>
          <w:rFonts w:ascii="Arial" w:hAnsi="Arial" w:cs="Arial"/>
          <w:sz w:val="20"/>
        </w:rPr>
        <w:br/>
      </w:r>
      <w:r w:rsidRPr="008D76AC">
        <w:rPr>
          <w:rFonts w:ascii="Arial" w:hAnsi="Arial" w:cs="Arial"/>
          <w:sz w:val="20"/>
        </w:rPr>
        <w:t xml:space="preserve">w interesie publicznym, czego nie można było przewidzieć w chwili zawarcia umowy, lub dalsze wykonywanie umowy może zagrozić istotnemu interesowi bezpieczeństwa państwa </w:t>
      </w:r>
      <w:r w:rsidR="002958E6">
        <w:rPr>
          <w:rFonts w:ascii="Arial" w:hAnsi="Arial" w:cs="Arial"/>
          <w:sz w:val="20"/>
        </w:rPr>
        <w:br/>
      </w:r>
      <w:r w:rsidRPr="008D76AC">
        <w:rPr>
          <w:rFonts w:ascii="Arial" w:hAnsi="Arial" w:cs="Arial"/>
          <w:sz w:val="20"/>
        </w:rPr>
        <w:t>lub bezpieczeństwu publicznemu, Zamawiający może odstąpić od umowy w terminie 3</w:t>
      </w:r>
      <w:r>
        <w:rPr>
          <w:rFonts w:ascii="Arial" w:hAnsi="Arial" w:cs="Arial"/>
          <w:sz w:val="20"/>
        </w:rPr>
        <w:t>0</w:t>
      </w:r>
      <w:r w:rsidRPr="008D76AC">
        <w:rPr>
          <w:rFonts w:ascii="Arial" w:hAnsi="Arial" w:cs="Arial"/>
          <w:sz w:val="20"/>
        </w:rPr>
        <w:t xml:space="preserve"> dni od dnia powzięcia wiadomości o tych okolicznościach. W takim przypadku Wykonawca może zażądać wyłącznie wynagrodzenia należnego z tytułu wykonania części umowy.</w:t>
      </w:r>
    </w:p>
    <w:p w14:paraId="44DCDA78" w14:textId="34104C99" w:rsidR="008D76AC" w:rsidRPr="008D76AC" w:rsidRDefault="008D76AC" w:rsidP="00C52831">
      <w:pPr>
        <w:pStyle w:val="Akapitzlist"/>
        <w:numPr>
          <w:ilvl w:val="0"/>
          <w:numId w:val="22"/>
        </w:numPr>
        <w:spacing w:after="0" w:line="240" w:lineRule="auto"/>
        <w:ind w:left="284"/>
        <w:jc w:val="both"/>
        <w:rPr>
          <w:rFonts w:ascii="Arial" w:hAnsi="Arial" w:cs="Arial"/>
          <w:sz w:val="20"/>
        </w:rPr>
      </w:pPr>
      <w:r w:rsidRPr="008D76AC">
        <w:rPr>
          <w:rFonts w:ascii="Arial" w:hAnsi="Arial" w:cs="Arial"/>
          <w:sz w:val="20"/>
        </w:rPr>
        <w:t>Zamawiający może rozwiązać umowę w trybie natychmiastowym, jeżeli Wykonawca rażąco narusza postanowienia umowy i nalicza kary umowne przewidziane w niniejszej umowie.</w:t>
      </w:r>
      <w:r>
        <w:rPr>
          <w:rFonts w:ascii="Arial" w:hAnsi="Arial" w:cs="Arial"/>
          <w:sz w:val="20"/>
        </w:rPr>
        <w:t xml:space="preserve"> </w:t>
      </w:r>
      <w:r w:rsidRPr="008D76AC">
        <w:rPr>
          <w:rFonts w:ascii="Arial" w:hAnsi="Arial" w:cs="Arial"/>
          <w:sz w:val="20"/>
        </w:rPr>
        <w:t>Przez rażące naruszenie postanowień umowy rozumieć należy m.in.:</w:t>
      </w:r>
    </w:p>
    <w:p w14:paraId="23EB3410" w14:textId="77777777" w:rsidR="008D76AC" w:rsidRDefault="008D76AC" w:rsidP="00C52831">
      <w:pPr>
        <w:pStyle w:val="Akapitzlist"/>
        <w:numPr>
          <w:ilvl w:val="0"/>
          <w:numId w:val="24"/>
        </w:numPr>
        <w:spacing w:after="0" w:line="240" w:lineRule="auto"/>
        <w:ind w:left="567" w:hanging="283"/>
        <w:jc w:val="both"/>
        <w:rPr>
          <w:rFonts w:ascii="Arial" w:hAnsi="Arial" w:cs="Arial"/>
          <w:sz w:val="20"/>
        </w:rPr>
      </w:pPr>
      <w:r w:rsidRPr="008D76AC">
        <w:rPr>
          <w:rFonts w:ascii="Arial" w:hAnsi="Arial" w:cs="Arial"/>
          <w:sz w:val="20"/>
        </w:rPr>
        <w:t>wykonanie usługi niezgodnie z wymogami określonymi w niniejszej umowie;</w:t>
      </w:r>
    </w:p>
    <w:p w14:paraId="7E3AB11A" w14:textId="77777777" w:rsidR="008D76AC" w:rsidRDefault="008D76AC" w:rsidP="00C52831">
      <w:pPr>
        <w:pStyle w:val="Akapitzlist"/>
        <w:numPr>
          <w:ilvl w:val="0"/>
          <w:numId w:val="24"/>
        </w:numPr>
        <w:spacing w:after="0" w:line="240" w:lineRule="auto"/>
        <w:ind w:left="567" w:hanging="283"/>
        <w:jc w:val="both"/>
        <w:rPr>
          <w:rFonts w:ascii="Arial" w:hAnsi="Arial" w:cs="Arial"/>
          <w:sz w:val="20"/>
        </w:rPr>
      </w:pPr>
      <w:r w:rsidRPr="008D76AC">
        <w:rPr>
          <w:rFonts w:ascii="Arial" w:hAnsi="Arial" w:cs="Arial"/>
          <w:sz w:val="20"/>
        </w:rPr>
        <w:t>odmową wykonania usługi zgodnie z wymogami określonymi w niniejszej umowie;</w:t>
      </w:r>
    </w:p>
    <w:p w14:paraId="099986EE" w14:textId="5B7A4F22" w:rsidR="008D76AC" w:rsidRPr="008D76AC" w:rsidRDefault="008D76AC" w:rsidP="00C52831">
      <w:pPr>
        <w:pStyle w:val="Akapitzlist"/>
        <w:numPr>
          <w:ilvl w:val="0"/>
          <w:numId w:val="24"/>
        </w:numPr>
        <w:spacing w:after="0" w:line="240" w:lineRule="auto"/>
        <w:ind w:left="567" w:hanging="283"/>
        <w:jc w:val="both"/>
        <w:rPr>
          <w:rFonts w:ascii="Arial" w:hAnsi="Arial" w:cs="Arial"/>
          <w:sz w:val="20"/>
        </w:rPr>
      </w:pPr>
      <w:r w:rsidRPr="008D76AC">
        <w:rPr>
          <w:rFonts w:ascii="Arial" w:hAnsi="Arial" w:cs="Arial"/>
          <w:sz w:val="20"/>
        </w:rPr>
        <w:t xml:space="preserve">zwrot z naprawy - konserwacji urządzeń mechanicznie uszkodzonych; </w:t>
      </w:r>
    </w:p>
    <w:p w14:paraId="61DA20D7" w14:textId="556FBACA" w:rsidR="008D76AC" w:rsidRPr="008D76AC" w:rsidRDefault="008D76AC" w:rsidP="00C52831">
      <w:pPr>
        <w:pStyle w:val="Akapitzlist"/>
        <w:numPr>
          <w:ilvl w:val="0"/>
          <w:numId w:val="24"/>
        </w:numPr>
        <w:spacing w:after="0" w:line="240" w:lineRule="auto"/>
        <w:ind w:left="567" w:hanging="283"/>
        <w:jc w:val="both"/>
        <w:rPr>
          <w:rFonts w:ascii="Arial" w:hAnsi="Arial" w:cs="Arial"/>
          <w:sz w:val="20"/>
        </w:rPr>
      </w:pPr>
      <w:r w:rsidRPr="008D76AC">
        <w:rPr>
          <w:rFonts w:ascii="Arial" w:hAnsi="Arial" w:cs="Arial"/>
          <w:sz w:val="20"/>
        </w:rPr>
        <w:t>nieterminową realizację przedmiotu umowy w tym poszczególnych zamówień</w:t>
      </w:r>
      <w:r>
        <w:rPr>
          <w:rFonts w:ascii="Arial" w:hAnsi="Arial" w:cs="Arial"/>
          <w:sz w:val="20"/>
        </w:rPr>
        <w:t>.</w:t>
      </w:r>
    </w:p>
    <w:p w14:paraId="77263B8C" w14:textId="77777777" w:rsidR="008D76AC" w:rsidRDefault="008D76AC" w:rsidP="00C52831">
      <w:pPr>
        <w:pStyle w:val="Akapitzlist"/>
        <w:numPr>
          <w:ilvl w:val="0"/>
          <w:numId w:val="22"/>
        </w:numPr>
        <w:spacing w:after="0" w:line="240" w:lineRule="auto"/>
        <w:ind w:left="284" w:hanging="284"/>
        <w:jc w:val="both"/>
        <w:rPr>
          <w:rFonts w:ascii="Arial" w:hAnsi="Arial" w:cs="Arial"/>
          <w:sz w:val="20"/>
        </w:rPr>
      </w:pPr>
      <w:r w:rsidRPr="008D76AC">
        <w:rPr>
          <w:rFonts w:ascii="Arial" w:hAnsi="Arial" w:cs="Arial"/>
          <w:sz w:val="20"/>
        </w:rPr>
        <w:t>Każda ze stron umowy jest uprawniona do rozwiązania umowy bez zachowania okresu wypowiedzenia, ze skutkiem natychmiastowym, w przypadku istotnego naruszenia zasady wzajemnego powierzania przetwarzania danych osobowych.</w:t>
      </w:r>
    </w:p>
    <w:p w14:paraId="47BE5FDC" w14:textId="2CA925E9" w:rsidR="008D76AC" w:rsidRDefault="008D76AC" w:rsidP="00C52831">
      <w:pPr>
        <w:pStyle w:val="Akapitzlist"/>
        <w:numPr>
          <w:ilvl w:val="0"/>
          <w:numId w:val="22"/>
        </w:numPr>
        <w:spacing w:after="0" w:line="240" w:lineRule="auto"/>
        <w:ind w:left="284" w:hanging="284"/>
        <w:jc w:val="both"/>
        <w:rPr>
          <w:rFonts w:ascii="Arial" w:hAnsi="Arial" w:cs="Arial"/>
          <w:sz w:val="20"/>
        </w:rPr>
      </w:pPr>
      <w:r w:rsidRPr="008D76AC">
        <w:rPr>
          <w:rFonts w:ascii="Arial" w:hAnsi="Arial" w:cs="Arial"/>
          <w:sz w:val="20"/>
        </w:rPr>
        <w:t>Odstąpienie od umowy lub jej rozwiązanie wymaga formy pisemnej i musi zawierać uzasadnienie.</w:t>
      </w:r>
    </w:p>
    <w:p w14:paraId="70203209" w14:textId="46215A32" w:rsidR="008D76AC" w:rsidRDefault="008D76AC" w:rsidP="008D76AC">
      <w:pPr>
        <w:spacing w:after="0" w:line="240" w:lineRule="auto"/>
        <w:jc w:val="both"/>
        <w:rPr>
          <w:rFonts w:ascii="Arial" w:hAnsi="Arial" w:cs="Arial"/>
          <w:sz w:val="20"/>
        </w:rPr>
      </w:pPr>
    </w:p>
    <w:p w14:paraId="5BC7D4FA" w14:textId="693E384A" w:rsidR="008D76AC" w:rsidRPr="001D50D4" w:rsidRDefault="008D76AC" w:rsidP="008D76AC">
      <w:pPr>
        <w:suppressAutoHyphens/>
        <w:spacing w:after="0" w:line="240" w:lineRule="auto"/>
        <w:jc w:val="center"/>
        <w:rPr>
          <w:rFonts w:ascii="Arial" w:hAnsi="Arial" w:cs="Arial"/>
          <w:b/>
          <w:sz w:val="20"/>
          <w:szCs w:val="20"/>
        </w:rPr>
      </w:pPr>
      <w:r w:rsidRPr="001D50D4">
        <w:rPr>
          <w:rFonts w:ascii="Arial" w:hAnsi="Arial" w:cs="Arial"/>
          <w:b/>
          <w:sz w:val="20"/>
          <w:szCs w:val="20"/>
        </w:rPr>
        <w:t xml:space="preserve">§ </w:t>
      </w:r>
      <w:r>
        <w:rPr>
          <w:rFonts w:ascii="Arial" w:hAnsi="Arial" w:cs="Arial"/>
          <w:b/>
          <w:sz w:val="20"/>
          <w:szCs w:val="20"/>
        </w:rPr>
        <w:t>12</w:t>
      </w:r>
    </w:p>
    <w:p w14:paraId="1C4250B1" w14:textId="77777777" w:rsidR="008D76AC" w:rsidRPr="001D50D4" w:rsidRDefault="008D76AC" w:rsidP="008D76AC">
      <w:pPr>
        <w:suppressAutoHyphens/>
        <w:spacing w:after="0" w:line="240" w:lineRule="auto"/>
        <w:jc w:val="center"/>
        <w:rPr>
          <w:rFonts w:ascii="Arial" w:hAnsi="Arial" w:cs="Arial"/>
          <w:b/>
          <w:sz w:val="20"/>
          <w:szCs w:val="20"/>
        </w:rPr>
      </w:pPr>
    </w:p>
    <w:p w14:paraId="70F23C8E" w14:textId="180A051B" w:rsidR="005860D7" w:rsidRDefault="008D76AC" w:rsidP="005860D7">
      <w:pPr>
        <w:jc w:val="center"/>
        <w:rPr>
          <w:rFonts w:ascii="Arial" w:hAnsi="Arial" w:cs="Arial"/>
          <w:b/>
          <w:sz w:val="20"/>
          <w:szCs w:val="20"/>
        </w:rPr>
      </w:pPr>
      <w:r>
        <w:rPr>
          <w:rFonts w:ascii="Arial" w:hAnsi="Arial" w:cs="Arial"/>
          <w:b/>
          <w:sz w:val="20"/>
          <w:szCs w:val="20"/>
        </w:rPr>
        <w:t xml:space="preserve">OCHRONA DANYCH OSBOWYCH </w:t>
      </w:r>
    </w:p>
    <w:p w14:paraId="20ECDE5D" w14:textId="634A7E4A" w:rsidR="008D76AC" w:rsidRDefault="008D76AC" w:rsidP="00C52831">
      <w:pPr>
        <w:numPr>
          <w:ilvl w:val="0"/>
          <w:numId w:val="25"/>
        </w:numPr>
        <w:autoSpaceDE w:val="0"/>
        <w:autoSpaceDN w:val="0"/>
        <w:adjustRightInd w:val="0"/>
        <w:spacing w:after="0" w:line="240" w:lineRule="auto"/>
        <w:ind w:left="284" w:hanging="284"/>
        <w:jc w:val="both"/>
        <w:rPr>
          <w:rFonts w:ascii="Arial" w:eastAsia="Calibri" w:hAnsi="Arial" w:cs="Arial"/>
          <w:sz w:val="20"/>
          <w:szCs w:val="24"/>
        </w:rPr>
      </w:pPr>
      <w:r w:rsidRPr="002B4947">
        <w:rPr>
          <w:rFonts w:ascii="Arial" w:eastAsia="Calibri" w:hAnsi="Arial" w:cs="Arial"/>
          <w:sz w:val="20"/>
          <w:szCs w:val="24"/>
        </w:rPr>
        <w:t>Zgodnie z rozporządzeniem Parlamentu Europejskiego i Rady UE 2016/679 z dnia 27 kwietnia 2016r. w sprawie ochrony osób fizycznych w związku z przetwarzaniem danych osobowych</w:t>
      </w:r>
      <w:r w:rsidR="00765904">
        <w:rPr>
          <w:rFonts w:ascii="Arial" w:eastAsia="Calibri" w:hAnsi="Arial" w:cs="Arial"/>
          <w:sz w:val="20"/>
          <w:szCs w:val="24"/>
        </w:rPr>
        <w:br/>
      </w:r>
      <w:r w:rsidRPr="002B4947">
        <w:rPr>
          <w:rFonts w:ascii="Arial" w:eastAsia="Calibri" w:hAnsi="Arial" w:cs="Arial"/>
          <w:sz w:val="20"/>
          <w:szCs w:val="24"/>
        </w:rPr>
        <w:t>i w sprawie swobodnego przepływu takich danych oraz uchylenia dyrektywy 95/46/WE (ogólne rozporządzenie o ochronie danych</w:t>
      </w:r>
      <w:r w:rsidRPr="002B4947">
        <w:rPr>
          <w:rFonts w:ascii="Arial" w:eastAsia="Calibri" w:hAnsi="Arial" w:cs="Arial"/>
          <w:sz w:val="20"/>
          <w:szCs w:val="24"/>
          <w:vertAlign w:val="superscript"/>
        </w:rPr>
        <w:t>1), 2)</w:t>
      </w:r>
      <w:r w:rsidRPr="002B4947">
        <w:rPr>
          <w:rFonts w:ascii="Arial" w:eastAsia="Calibri" w:hAnsi="Arial" w:cs="Arial"/>
          <w:sz w:val="20"/>
          <w:szCs w:val="24"/>
        </w:rPr>
        <w:t xml:space="preserve">), (Dz. Urz. UE L 119 z 04.05.2016 r., str. 1), dalej RODO, ustawą o ochronie danych osobowych z dnia 10 maja 2018 r. oraz </w:t>
      </w:r>
      <w:r w:rsidRPr="002B4947">
        <w:rPr>
          <w:rFonts w:ascii="Arial" w:eastAsia="Calibri" w:hAnsi="Arial" w:cs="Arial"/>
          <w:bCs/>
          <w:sz w:val="20"/>
          <w:szCs w:val="24"/>
        </w:rPr>
        <w:t xml:space="preserve">ustawą </w:t>
      </w:r>
      <w:r w:rsidRPr="002B4947">
        <w:rPr>
          <w:rFonts w:ascii="Arial" w:eastAsia="Calibri" w:hAnsi="Arial" w:cs="Arial"/>
          <w:sz w:val="20"/>
          <w:szCs w:val="24"/>
        </w:rPr>
        <w:t>z dnia 21 lutego 2019</w:t>
      </w:r>
      <w:r w:rsidR="00765904">
        <w:rPr>
          <w:rFonts w:ascii="Arial" w:eastAsia="Calibri" w:hAnsi="Arial" w:cs="Arial"/>
          <w:sz w:val="20"/>
          <w:szCs w:val="24"/>
        </w:rPr>
        <w:t xml:space="preserve"> </w:t>
      </w:r>
      <w:r w:rsidRPr="002B4947">
        <w:rPr>
          <w:rFonts w:ascii="Arial" w:eastAsia="Calibri" w:hAnsi="Arial" w:cs="Arial"/>
          <w:sz w:val="20"/>
          <w:szCs w:val="24"/>
        </w:rPr>
        <w:t xml:space="preserve">r. </w:t>
      </w:r>
      <w:r w:rsidRPr="002B4947">
        <w:rPr>
          <w:rFonts w:ascii="Arial" w:eastAsia="Calibri" w:hAnsi="Arial" w:cs="Arial"/>
          <w:bCs/>
          <w:sz w:val="20"/>
          <w:szCs w:val="24"/>
        </w:rPr>
        <w:t>o zmianie niektórych ustaw w związku z zapewnieniem stosowania RODO</w:t>
      </w:r>
      <w:r w:rsidRPr="002B4947">
        <w:rPr>
          <w:rFonts w:ascii="Arial" w:eastAsia="Calibri" w:hAnsi="Arial" w:cs="Arial"/>
          <w:sz w:val="20"/>
          <w:szCs w:val="24"/>
        </w:rPr>
        <w:t xml:space="preserve"> Zamawiający informuje,</w:t>
      </w:r>
      <w:r w:rsidR="00765904">
        <w:rPr>
          <w:rFonts w:ascii="Arial" w:eastAsia="Calibri" w:hAnsi="Arial" w:cs="Arial"/>
          <w:sz w:val="20"/>
          <w:szCs w:val="24"/>
        </w:rPr>
        <w:t xml:space="preserve"> </w:t>
      </w:r>
      <w:r w:rsidRPr="002B4947">
        <w:rPr>
          <w:rFonts w:ascii="Arial" w:eastAsia="Calibri" w:hAnsi="Arial" w:cs="Arial"/>
          <w:sz w:val="20"/>
          <w:szCs w:val="24"/>
        </w:rPr>
        <w:t>że</w:t>
      </w:r>
      <w:r>
        <w:rPr>
          <w:rFonts w:ascii="Arial" w:eastAsia="Calibri" w:hAnsi="Arial" w:cs="Arial"/>
          <w:sz w:val="20"/>
          <w:szCs w:val="24"/>
        </w:rPr>
        <w:t>:</w:t>
      </w:r>
    </w:p>
    <w:p w14:paraId="750673A4" w14:textId="77777777" w:rsidR="00765904" w:rsidRDefault="008D76AC" w:rsidP="00C52831">
      <w:pPr>
        <w:pStyle w:val="Bezodstpw"/>
        <w:widowControl w:val="0"/>
        <w:numPr>
          <w:ilvl w:val="1"/>
          <w:numId w:val="26"/>
        </w:numPr>
        <w:autoSpaceDE w:val="0"/>
        <w:autoSpaceDN w:val="0"/>
        <w:adjustRightInd w:val="0"/>
        <w:spacing w:line="276" w:lineRule="auto"/>
        <w:ind w:left="567" w:hanging="283"/>
        <w:jc w:val="both"/>
        <w:rPr>
          <w:rFonts w:ascii="Arial" w:hAnsi="Arial" w:cs="Arial"/>
          <w:sz w:val="20"/>
          <w:szCs w:val="24"/>
        </w:rPr>
      </w:pPr>
      <w:r w:rsidRPr="002B4947">
        <w:rPr>
          <w:rFonts w:ascii="Arial" w:hAnsi="Arial" w:cs="Arial"/>
          <w:sz w:val="20"/>
          <w:szCs w:val="24"/>
        </w:rPr>
        <w:t xml:space="preserve">administratorem danych osobowych jest Skarb Państwa - 16 Wojskowy Oddział Gospodarczy </w:t>
      </w:r>
      <w:r>
        <w:rPr>
          <w:rFonts w:ascii="Arial" w:hAnsi="Arial" w:cs="Arial"/>
          <w:sz w:val="20"/>
          <w:szCs w:val="24"/>
        </w:rPr>
        <w:br/>
      </w:r>
      <w:r w:rsidRPr="002B4947">
        <w:rPr>
          <w:rFonts w:ascii="Arial" w:hAnsi="Arial" w:cs="Arial"/>
          <w:sz w:val="20"/>
          <w:szCs w:val="24"/>
        </w:rPr>
        <w:t>w Drawsku Pomorskim, ul. Główna 1, 78-513 Oleszno;</w:t>
      </w:r>
    </w:p>
    <w:p w14:paraId="1F146096" w14:textId="77777777" w:rsidR="00765904" w:rsidRDefault="008D76AC" w:rsidP="00C52831">
      <w:pPr>
        <w:pStyle w:val="Bezodstpw"/>
        <w:widowControl w:val="0"/>
        <w:numPr>
          <w:ilvl w:val="1"/>
          <w:numId w:val="26"/>
        </w:numPr>
        <w:autoSpaceDE w:val="0"/>
        <w:autoSpaceDN w:val="0"/>
        <w:adjustRightInd w:val="0"/>
        <w:spacing w:line="276" w:lineRule="auto"/>
        <w:ind w:left="567" w:hanging="283"/>
        <w:jc w:val="both"/>
        <w:rPr>
          <w:rFonts w:ascii="Arial" w:hAnsi="Arial" w:cs="Arial"/>
          <w:sz w:val="20"/>
          <w:szCs w:val="24"/>
        </w:rPr>
      </w:pPr>
      <w:r w:rsidRPr="00765904">
        <w:rPr>
          <w:rFonts w:ascii="Arial" w:hAnsi="Arial" w:cs="Arial"/>
          <w:sz w:val="20"/>
          <w:szCs w:val="24"/>
        </w:rPr>
        <w:t xml:space="preserve">w 16 Wojskowym Oddziale Gospodarczym został wyznaczony Inspektor Ochrony Danych Osobowych; </w:t>
      </w:r>
    </w:p>
    <w:p w14:paraId="171F7334" w14:textId="77777777" w:rsidR="00765904" w:rsidRDefault="008D76AC" w:rsidP="00C52831">
      <w:pPr>
        <w:pStyle w:val="Bezodstpw"/>
        <w:widowControl w:val="0"/>
        <w:numPr>
          <w:ilvl w:val="1"/>
          <w:numId w:val="26"/>
        </w:numPr>
        <w:autoSpaceDE w:val="0"/>
        <w:autoSpaceDN w:val="0"/>
        <w:adjustRightInd w:val="0"/>
        <w:spacing w:line="276" w:lineRule="auto"/>
        <w:ind w:left="567" w:hanging="283"/>
        <w:jc w:val="both"/>
        <w:rPr>
          <w:rFonts w:ascii="Arial" w:hAnsi="Arial" w:cs="Arial"/>
          <w:sz w:val="20"/>
          <w:szCs w:val="24"/>
        </w:rPr>
      </w:pPr>
      <w:r w:rsidRPr="00765904">
        <w:rPr>
          <w:rFonts w:ascii="Arial" w:hAnsi="Arial" w:cs="Arial"/>
          <w:sz w:val="20"/>
          <w:szCs w:val="24"/>
        </w:rPr>
        <w:t>dane osobowe będą przetwarzane i przechowywane na podstawie art. 6 ust. 1 lit. c RODO w celu wykonywania umowy i przez okres wykonywania niniejszej umowy oraz w celach archiwalnych.</w:t>
      </w:r>
    </w:p>
    <w:p w14:paraId="591D41F9" w14:textId="2223CE43" w:rsidR="008D76AC" w:rsidRPr="00765904" w:rsidRDefault="008D76AC" w:rsidP="00C52831">
      <w:pPr>
        <w:pStyle w:val="Bezodstpw"/>
        <w:widowControl w:val="0"/>
        <w:numPr>
          <w:ilvl w:val="0"/>
          <w:numId w:val="25"/>
        </w:numPr>
        <w:autoSpaceDE w:val="0"/>
        <w:autoSpaceDN w:val="0"/>
        <w:adjustRightInd w:val="0"/>
        <w:spacing w:line="276" w:lineRule="auto"/>
        <w:jc w:val="both"/>
        <w:rPr>
          <w:rFonts w:ascii="Arial" w:hAnsi="Arial" w:cs="Arial"/>
          <w:sz w:val="20"/>
          <w:szCs w:val="24"/>
        </w:rPr>
      </w:pPr>
      <w:r w:rsidRPr="00765904">
        <w:rPr>
          <w:rFonts w:ascii="Arial" w:hAnsi="Arial" w:cs="Arial"/>
          <w:sz w:val="20"/>
          <w:szCs w:val="24"/>
        </w:rPr>
        <w:t xml:space="preserve">Wykonawca oświadcza, że wdrożył w swojej działalności zapisy RODO i wyraża zgodę na zgodne z prawem przetwarzanie danych, zobowiązując się do wypełnienia obowiązków informacyjnych </w:t>
      </w:r>
      <w:r w:rsidRPr="00765904">
        <w:rPr>
          <w:rFonts w:ascii="Arial" w:hAnsi="Arial" w:cs="Arial"/>
          <w:sz w:val="20"/>
          <w:szCs w:val="24"/>
        </w:rPr>
        <w:lastRenderedPageBreak/>
        <w:t xml:space="preserve">przewidzianych w art. 13 lub art. 14 RODO wobec osób fizycznych, od których dane osobowe bezpośrednio lub pośrednio pozyska w celu wykonywania umowy i przez okres wykonywania niniejszej umowy. </w:t>
      </w:r>
    </w:p>
    <w:p w14:paraId="5233B8C8" w14:textId="77777777" w:rsidR="00765904" w:rsidRDefault="008D76AC" w:rsidP="00C52831">
      <w:pPr>
        <w:numPr>
          <w:ilvl w:val="0"/>
          <w:numId w:val="25"/>
        </w:numPr>
        <w:autoSpaceDE w:val="0"/>
        <w:autoSpaceDN w:val="0"/>
        <w:adjustRightInd w:val="0"/>
        <w:spacing w:after="0" w:line="240" w:lineRule="auto"/>
        <w:ind w:left="284" w:hanging="284"/>
        <w:jc w:val="both"/>
        <w:rPr>
          <w:rFonts w:ascii="Arial" w:eastAsia="Calibri" w:hAnsi="Arial" w:cs="Arial"/>
          <w:sz w:val="20"/>
          <w:szCs w:val="24"/>
        </w:rPr>
      </w:pPr>
      <w:r w:rsidRPr="008D76AC">
        <w:rPr>
          <w:rFonts w:ascii="Arial" w:eastAsia="Calibri" w:hAnsi="Arial" w:cs="Arial"/>
          <w:sz w:val="20"/>
          <w:szCs w:val="24"/>
        </w:rPr>
        <w:t>W związku z zawarciem niniejszej umowy, w ramach której dochodzić będzie do przetwarzania danych osobowych, strony ustalają zasady wzajemnego powierzenia przetwarzania danych osobowych, zwane w dalszej treści „zasadami”.</w:t>
      </w:r>
    </w:p>
    <w:p w14:paraId="05B60781" w14:textId="57AE3BA9" w:rsidR="008D76AC" w:rsidRPr="00765904" w:rsidRDefault="008D76AC" w:rsidP="00C52831">
      <w:pPr>
        <w:numPr>
          <w:ilvl w:val="0"/>
          <w:numId w:val="25"/>
        </w:numPr>
        <w:autoSpaceDE w:val="0"/>
        <w:autoSpaceDN w:val="0"/>
        <w:adjustRightInd w:val="0"/>
        <w:spacing w:after="0" w:line="240" w:lineRule="auto"/>
        <w:ind w:left="284" w:hanging="284"/>
        <w:jc w:val="both"/>
        <w:rPr>
          <w:rFonts w:ascii="Arial" w:eastAsia="Calibri" w:hAnsi="Arial" w:cs="Arial"/>
          <w:sz w:val="20"/>
          <w:szCs w:val="24"/>
        </w:rPr>
      </w:pPr>
      <w:r w:rsidRPr="00765904">
        <w:rPr>
          <w:rFonts w:ascii="Arial" w:eastAsia="Calibri" w:hAnsi="Arial" w:cs="Arial"/>
          <w:sz w:val="20"/>
          <w:szCs w:val="24"/>
        </w:rPr>
        <w:t>Oświadczenia Zamawiającego:</w:t>
      </w:r>
    </w:p>
    <w:p w14:paraId="1EBA54F6" w14:textId="77777777" w:rsidR="00765904" w:rsidRDefault="008D76AC" w:rsidP="00C52831">
      <w:pPr>
        <w:pStyle w:val="Bezodstpw"/>
        <w:numPr>
          <w:ilvl w:val="0"/>
          <w:numId w:val="27"/>
        </w:numPr>
        <w:spacing w:line="276" w:lineRule="auto"/>
        <w:ind w:left="567" w:hanging="283"/>
        <w:jc w:val="both"/>
        <w:rPr>
          <w:rFonts w:ascii="Arial" w:hAnsi="Arial" w:cs="Arial"/>
          <w:sz w:val="20"/>
          <w:szCs w:val="24"/>
        </w:rPr>
      </w:pPr>
      <w:r w:rsidRPr="00C04885">
        <w:rPr>
          <w:rFonts w:ascii="Arial" w:hAnsi="Arial" w:cs="Arial"/>
          <w:sz w:val="20"/>
          <w:szCs w:val="24"/>
        </w:rPr>
        <w:t>Zamawiający oświadcza, że jest administratorem w rozumieniu RODO oraz ustawy, w stosunku do danych osobowych powierzonych Wykonawcy, jako Podmiotowi przetwarzającemu,</w:t>
      </w:r>
    </w:p>
    <w:p w14:paraId="5FCDC4B4" w14:textId="77777777" w:rsidR="00765904" w:rsidRDefault="008D76AC" w:rsidP="00C52831">
      <w:pPr>
        <w:pStyle w:val="Bezodstpw"/>
        <w:numPr>
          <w:ilvl w:val="0"/>
          <w:numId w:val="27"/>
        </w:numPr>
        <w:spacing w:line="276" w:lineRule="auto"/>
        <w:ind w:left="567" w:hanging="283"/>
        <w:jc w:val="both"/>
        <w:rPr>
          <w:rFonts w:ascii="Arial" w:hAnsi="Arial" w:cs="Arial"/>
          <w:sz w:val="20"/>
          <w:szCs w:val="24"/>
        </w:rPr>
      </w:pPr>
      <w:r w:rsidRPr="00765904">
        <w:rPr>
          <w:rFonts w:ascii="Arial" w:hAnsi="Arial" w:cs="Arial"/>
          <w:sz w:val="20"/>
          <w:szCs w:val="24"/>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14:paraId="02F11B25" w14:textId="77777777" w:rsidR="00765904" w:rsidRDefault="008D76AC" w:rsidP="00C52831">
      <w:pPr>
        <w:pStyle w:val="Bezodstpw"/>
        <w:numPr>
          <w:ilvl w:val="0"/>
          <w:numId w:val="27"/>
        </w:numPr>
        <w:spacing w:line="276" w:lineRule="auto"/>
        <w:ind w:left="567" w:hanging="283"/>
        <w:jc w:val="both"/>
        <w:rPr>
          <w:rFonts w:ascii="Arial" w:hAnsi="Arial" w:cs="Arial"/>
          <w:sz w:val="20"/>
          <w:szCs w:val="24"/>
        </w:rPr>
      </w:pPr>
      <w:r w:rsidRPr="00765904">
        <w:rPr>
          <w:rFonts w:ascii="Arial" w:hAnsi="Arial" w:cs="Arial"/>
          <w:sz w:val="20"/>
          <w:szCs w:val="24"/>
        </w:rPr>
        <w:t xml:space="preserve">Zamawiający, jako Podmiot przetwarzający oświadcza, że dysponuje odpowiednią wiedzą </w:t>
      </w:r>
      <w:r w:rsidRPr="00765904">
        <w:rPr>
          <w:rFonts w:ascii="Arial" w:hAnsi="Arial" w:cs="Arial"/>
          <w:sz w:val="20"/>
          <w:szCs w:val="24"/>
        </w:rPr>
        <w:br/>
        <w:t xml:space="preserve">i doświadczeniem oraz posiada odpowiednie zasoby organizacyjne i personalne w celu zapewnienia odpowiedniego poziomu bezpieczeństwa przetwarzania danych osobowych, </w:t>
      </w:r>
      <w:r w:rsidRPr="00765904">
        <w:rPr>
          <w:rFonts w:ascii="Arial" w:hAnsi="Arial" w:cs="Arial"/>
          <w:sz w:val="20"/>
          <w:szCs w:val="24"/>
        </w:rPr>
        <w:br/>
        <w:t xml:space="preserve">w szczególności poprzez wdrożenie odpowiednich środków technicznych i organizacyjnych w celu zapewnienia przetwarzania danych osobowych zgodnie z RODO oraz innymi powszechnie obowiązującymi w kraju przepisami prawa, </w:t>
      </w:r>
    </w:p>
    <w:p w14:paraId="4A106D41" w14:textId="77777777" w:rsidR="00765904" w:rsidRDefault="008D76AC" w:rsidP="00C52831">
      <w:pPr>
        <w:pStyle w:val="Bezodstpw"/>
        <w:numPr>
          <w:ilvl w:val="0"/>
          <w:numId w:val="27"/>
        </w:numPr>
        <w:spacing w:line="276" w:lineRule="auto"/>
        <w:ind w:left="567" w:hanging="283"/>
        <w:jc w:val="both"/>
        <w:rPr>
          <w:rFonts w:ascii="Arial" w:hAnsi="Arial" w:cs="Arial"/>
          <w:sz w:val="20"/>
          <w:szCs w:val="24"/>
        </w:rPr>
      </w:pPr>
      <w:r w:rsidRPr="00765904">
        <w:rPr>
          <w:rFonts w:ascii="Arial" w:hAnsi="Arial" w:cs="Arial"/>
          <w:sz w:val="20"/>
          <w:szCs w:val="24"/>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765904">
        <w:rPr>
          <w:rFonts w:ascii="Arial" w:hAnsi="Arial" w:cs="Arial"/>
          <w:sz w:val="20"/>
          <w:szCs w:val="24"/>
        </w:rPr>
        <w:br/>
        <w:t>w wywiązywaniu się z obowiązków określonych w art. 32 – 36 RODO,</w:t>
      </w:r>
    </w:p>
    <w:p w14:paraId="62A20728" w14:textId="0F68FF22" w:rsidR="008D76AC" w:rsidRPr="00765904" w:rsidRDefault="008D76AC" w:rsidP="00C52831">
      <w:pPr>
        <w:pStyle w:val="Bezodstpw"/>
        <w:numPr>
          <w:ilvl w:val="0"/>
          <w:numId w:val="27"/>
        </w:numPr>
        <w:spacing w:line="276" w:lineRule="auto"/>
        <w:ind w:left="567" w:hanging="283"/>
        <w:jc w:val="both"/>
        <w:rPr>
          <w:rFonts w:ascii="Arial" w:hAnsi="Arial" w:cs="Arial"/>
          <w:sz w:val="20"/>
          <w:szCs w:val="24"/>
        </w:rPr>
      </w:pPr>
      <w:r w:rsidRPr="00765904">
        <w:rPr>
          <w:rFonts w:ascii="Arial" w:hAnsi="Arial" w:cs="Arial"/>
          <w:sz w:val="20"/>
          <w:szCs w:val="24"/>
        </w:rPr>
        <w:t>Zamawiający, jako Podmiot przetwarzający zobowiązany jest udostępnić Wykonawcy wszelkie informacje niezbędne do wykazania spełnienia obowiązków określonych w art. 28 RODO.</w:t>
      </w:r>
    </w:p>
    <w:p w14:paraId="7CF96F48" w14:textId="77777777" w:rsidR="008D76AC" w:rsidRPr="00BC0C8D" w:rsidRDefault="008D76AC" w:rsidP="00C52831">
      <w:pPr>
        <w:numPr>
          <w:ilvl w:val="0"/>
          <w:numId w:val="25"/>
        </w:numPr>
        <w:autoSpaceDE w:val="0"/>
        <w:autoSpaceDN w:val="0"/>
        <w:adjustRightInd w:val="0"/>
        <w:spacing w:after="0" w:line="240" w:lineRule="auto"/>
        <w:ind w:left="284" w:hanging="284"/>
        <w:jc w:val="both"/>
        <w:rPr>
          <w:rFonts w:ascii="Arial" w:eastAsia="Calibri" w:hAnsi="Arial" w:cs="Arial"/>
          <w:sz w:val="20"/>
          <w:szCs w:val="24"/>
        </w:rPr>
      </w:pPr>
      <w:r w:rsidRPr="00BC0C8D">
        <w:rPr>
          <w:rFonts w:ascii="Arial" w:eastAsia="Calibri" w:hAnsi="Arial" w:cs="Arial"/>
          <w:sz w:val="20"/>
          <w:szCs w:val="24"/>
        </w:rPr>
        <w:t>Oświadczenia Wykonawcy:</w:t>
      </w:r>
    </w:p>
    <w:p w14:paraId="3FA279BE" w14:textId="77777777" w:rsidR="00765904" w:rsidRDefault="008D76AC" w:rsidP="00C52831">
      <w:pPr>
        <w:pStyle w:val="Akapitzlist"/>
        <w:numPr>
          <w:ilvl w:val="0"/>
          <w:numId w:val="28"/>
        </w:numPr>
        <w:autoSpaceDE w:val="0"/>
        <w:autoSpaceDN w:val="0"/>
        <w:adjustRightInd w:val="0"/>
        <w:spacing w:after="0" w:line="240" w:lineRule="auto"/>
        <w:ind w:left="567" w:hanging="283"/>
        <w:jc w:val="both"/>
        <w:rPr>
          <w:rFonts w:ascii="Arial" w:eastAsia="Calibri" w:hAnsi="Arial" w:cs="Arial"/>
          <w:sz w:val="20"/>
          <w:szCs w:val="24"/>
        </w:rPr>
      </w:pPr>
      <w:bookmarkStart w:id="4" w:name="_Hlk143693228"/>
      <w:r w:rsidRPr="00BC0C8D">
        <w:rPr>
          <w:rFonts w:ascii="Arial" w:eastAsia="Calibri" w:hAnsi="Arial" w:cs="Arial"/>
          <w:sz w:val="20"/>
          <w:szCs w:val="24"/>
        </w:rPr>
        <w:t xml:space="preserve">Wykonawca oświadcza, że jest administratorem w rozumieniu RODO </w:t>
      </w:r>
      <w:r w:rsidRPr="00BC0C8D">
        <w:rPr>
          <w:rFonts w:ascii="Arial" w:eastAsia="Calibri" w:hAnsi="Arial" w:cs="Arial"/>
          <w:sz w:val="20"/>
          <w:szCs w:val="24"/>
        </w:rPr>
        <w:br/>
        <w:t>oraz ustawy, w stosunku do danych osobowych powierzonych Zamawiającemu, jako Podmiotowi przetwarzającemu,</w:t>
      </w:r>
    </w:p>
    <w:p w14:paraId="348345EF" w14:textId="77777777" w:rsidR="00765904" w:rsidRDefault="008D76AC" w:rsidP="00C52831">
      <w:pPr>
        <w:pStyle w:val="Akapitzlist"/>
        <w:numPr>
          <w:ilvl w:val="0"/>
          <w:numId w:val="28"/>
        </w:numPr>
        <w:autoSpaceDE w:val="0"/>
        <w:autoSpaceDN w:val="0"/>
        <w:adjustRightInd w:val="0"/>
        <w:spacing w:after="0" w:line="240" w:lineRule="auto"/>
        <w:ind w:left="567" w:hanging="283"/>
        <w:jc w:val="both"/>
        <w:rPr>
          <w:rFonts w:ascii="Arial" w:eastAsia="Calibri" w:hAnsi="Arial" w:cs="Arial"/>
          <w:sz w:val="20"/>
          <w:szCs w:val="24"/>
        </w:rPr>
      </w:pPr>
      <w:r w:rsidRPr="00765904">
        <w:rPr>
          <w:rFonts w:ascii="Arial" w:eastAsia="Calibri" w:hAnsi="Arial" w:cs="Arial"/>
          <w:sz w:val="20"/>
          <w:szCs w:val="24"/>
        </w:rPr>
        <w:t xml:space="preserve">Wykonawca, jako Podmiot przetwarzający oświadcza, że dysponuje odpowiednią wiedzą </w:t>
      </w:r>
      <w:r w:rsidRPr="00765904">
        <w:rPr>
          <w:rFonts w:ascii="Arial" w:eastAsia="Calibri" w:hAnsi="Arial" w:cs="Arial"/>
          <w:sz w:val="20"/>
          <w:szCs w:val="24"/>
        </w:rPr>
        <w:br/>
        <w:t>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w:t>
      </w:r>
    </w:p>
    <w:p w14:paraId="75C7F5F4" w14:textId="77777777" w:rsidR="00765904" w:rsidRDefault="008D76AC" w:rsidP="00C52831">
      <w:pPr>
        <w:pStyle w:val="Akapitzlist"/>
        <w:numPr>
          <w:ilvl w:val="0"/>
          <w:numId w:val="28"/>
        </w:numPr>
        <w:autoSpaceDE w:val="0"/>
        <w:autoSpaceDN w:val="0"/>
        <w:adjustRightInd w:val="0"/>
        <w:spacing w:after="0" w:line="240" w:lineRule="auto"/>
        <w:ind w:left="567" w:hanging="283"/>
        <w:jc w:val="both"/>
        <w:rPr>
          <w:rFonts w:ascii="Arial" w:eastAsia="Calibri" w:hAnsi="Arial" w:cs="Arial"/>
          <w:sz w:val="20"/>
          <w:szCs w:val="24"/>
        </w:rPr>
      </w:pPr>
      <w:r w:rsidRPr="00765904">
        <w:rPr>
          <w:rFonts w:ascii="Arial" w:eastAsia="Calibri" w:hAnsi="Arial" w:cs="Arial"/>
          <w:sz w:val="20"/>
          <w:szCs w:val="24"/>
        </w:rPr>
        <w:t xml:space="preserve">Wykonawca oświadcza, że przetwarzanie danych osobowych przez Wykonawcę, jako Podmiot przetwarzający odbywać się będzie w ramach realizacji niniejszej umowy Wykonawca, jako Podmiot przetwarzający zobowiązuje się pomagać Zamawiającemu w wywiązywaniu się </w:t>
      </w:r>
      <w:r w:rsidRPr="00765904">
        <w:rPr>
          <w:rFonts w:ascii="Arial" w:eastAsia="Calibri" w:hAnsi="Arial" w:cs="Arial"/>
          <w:sz w:val="20"/>
          <w:szCs w:val="24"/>
        </w:rPr>
        <w:br/>
        <w:t>z obowiązków określonych w art. 32 – 36 RODO,</w:t>
      </w:r>
    </w:p>
    <w:p w14:paraId="0E75D5D2" w14:textId="7DB3CCE2" w:rsidR="008D76AC" w:rsidRPr="00765904" w:rsidRDefault="008D76AC" w:rsidP="00C52831">
      <w:pPr>
        <w:pStyle w:val="Akapitzlist"/>
        <w:numPr>
          <w:ilvl w:val="0"/>
          <w:numId w:val="28"/>
        </w:numPr>
        <w:autoSpaceDE w:val="0"/>
        <w:autoSpaceDN w:val="0"/>
        <w:adjustRightInd w:val="0"/>
        <w:spacing w:after="0" w:line="240" w:lineRule="auto"/>
        <w:ind w:left="567" w:hanging="283"/>
        <w:jc w:val="both"/>
        <w:rPr>
          <w:rFonts w:ascii="Arial" w:eastAsia="Calibri" w:hAnsi="Arial" w:cs="Arial"/>
          <w:sz w:val="20"/>
          <w:szCs w:val="24"/>
        </w:rPr>
      </w:pPr>
      <w:r w:rsidRPr="00765904">
        <w:rPr>
          <w:rFonts w:ascii="Arial" w:eastAsia="Calibri" w:hAnsi="Arial" w:cs="Arial"/>
          <w:sz w:val="20"/>
          <w:szCs w:val="24"/>
        </w:rPr>
        <w:t>Wykonawca, jako Podmiot przetwarzający zobowiązany jest udostępnić Zamawiającemu wszelkie informacje niezbędne do wykazania spełnienia obowiązków określonych w art. 28 RODO.</w:t>
      </w:r>
    </w:p>
    <w:bookmarkEnd w:id="4"/>
    <w:p w14:paraId="3C04D849" w14:textId="77777777" w:rsidR="00765904" w:rsidRDefault="008D76AC" w:rsidP="00C52831">
      <w:pPr>
        <w:pStyle w:val="Akapitzlist"/>
        <w:numPr>
          <w:ilvl w:val="0"/>
          <w:numId w:val="25"/>
        </w:numPr>
        <w:ind w:left="284" w:hanging="284"/>
        <w:jc w:val="both"/>
        <w:rPr>
          <w:rFonts w:ascii="Arial" w:eastAsia="Calibri" w:hAnsi="Arial" w:cs="Arial"/>
          <w:sz w:val="20"/>
          <w:szCs w:val="24"/>
        </w:rPr>
      </w:pPr>
      <w:proofErr w:type="spellStart"/>
      <w:r w:rsidRPr="00BC0C8D">
        <w:rPr>
          <w:rFonts w:ascii="Arial" w:eastAsia="Calibri" w:hAnsi="Arial" w:cs="Arial"/>
          <w:sz w:val="20"/>
          <w:szCs w:val="24"/>
        </w:rPr>
        <w:t>Podpowierzenie</w:t>
      </w:r>
      <w:proofErr w:type="spellEnd"/>
      <w:r w:rsidRPr="00BC0C8D">
        <w:rPr>
          <w:rFonts w:ascii="Arial" w:eastAsia="Calibri" w:hAnsi="Arial" w:cs="Arial"/>
          <w:sz w:val="20"/>
          <w:szCs w:val="24"/>
        </w:rPr>
        <w:t xml:space="preserve">: Strony nie przewidują konieczności </w:t>
      </w:r>
      <w:proofErr w:type="spellStart"/>
      <w:r w:rsidRPr="00BC0C8D">
        <w:rPr>
          <w:rFonts w:ascii="Arial" w:eastAsia="Calibri" w:hAnsi="Arial" w:cs="Arial"/>
          <w:sz w:val="20"/>
          <w:szCs w:val="24"/>
        </w:rPr>
        <w:t>podpowierzenia</w:t>
      </w:r>
      <w:proofErr w:type="spellEnd"/>
      <w:r w:rsidRPr="00BC0C8D">
        <w:rPr>
          <w:rFonts w:ascii="Arial" w:eastAsia="Calibri" w:hAnsi="Arial" w:cs="Arial"/>
          <w:sz w:val="20"/>
          <w:szCs w:val="24"/>
        </w:rPr>
        <w:t xml:space="preserve"> przetwarzania danych.</w:t>
      </w:r>
      <w:r>
        <w:rPr>
          <w:rFonts w:ascii="Arial" w:eastAsia="Calibri" w:hAnsi="Arial" w:cs="Arial"/>
          <w:sz w:val="20"/>
          <w:szCs w:val="24"/>
        </w:rPr>
        <w:t xml:space="preserve"> </w:t>
      </w:r>
      <w:r w:rsidRPr="00BC0C8D">
        <w:rPr>
          <w:rFonts w:ascii="Arial" w:eastAsia="Calibri" w:hAnsi="Arial" w:cs="Arial"/>
          <w:sz w:val="20"/>
          <w:szCs w:val="24"/>
        </w:rPr>
        <w:t xml:space="preserve">Ewentualne </w:t>
      </w:r>
      <w:proofErr w:type="spellStart"/>
      <w:r w:rsidRPr="00BC0C8D">
        <w:rPr>
          <w:rFonts w:ascii="Arial" w:eastAsia="Calibri" w:hAnsi="Arial" w:cs="Arial"/>
          <w:sz w:val="20"/>
          <w:szCs w:val="24"/>
        </w:rPr>
        <w:t>podpowierzenie</w:t>
      </w:r>
      <w:proofErr w:type="spellEnd"/>
      <w:r w:rsidRPr="00BC0C8D">
        <w:rPr>
          <w:rFonts w:ascii="Arial" w:eastAsia="Calibri" w:hAnsi="Arial" w:cs="Arial"/>
          <w:sz w:val="20"/>
          <w:szCs w:val="24"/>
        </w:rPr>
        <w:t xml:space="preserve"> przez jedną ze stron wymagać będzie wyrażenia zgody przez drugą stronę w formie pisemnej pod rygorem nieważności.</w:t>
      </w:r>
    </w:p>
    <w:p w14:paraId="7BE83D3E"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r w:rsidR="00765904">
        <w:rPr>
          <w:rFonts w:ascii="Arial" w:eastAsia="Calibri" w:hAnsi="Arial" w:cs="Arial"/>
          <w:sz w:val="20"/>
          <w:szCs w:val="24"/>
        </w:rPr>
        <w:t>.</w:t>
      </w:r>
    </w:p>
    <w:p w14:paraId="31EDB0D7"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Powierzone dane osobowe będą przetwarzane przez strony wyłącznie w celu realizacji umowy.</w:t>
      </w:r>
    </w:p>
    <w:p w14:paraId="28B49A7B"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14:paraId="280E5EDC"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lastRenderedPageBreak/>
        <w:t>Celem przetwarzania jest wykonywanie zminimalizowanych czynności przetwarzania danych osobowych niezbędne do wykonania umowy, której stroną jest osoba (osoby ), której dane dotyczą oraz realizacja żywotnych interesów stron umowy.</w:t>
      </w:r>
    </w:p>
    <w:p w14:paraId="7DE0BA49"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W stosunku do osób, których dane osobowe ujęto w umowie ma zastosowanie zapis art. 4 ust. 11 RODO. Obowiązek tego zapisu dotyczy w równej mierze obu stron umowy, z zachowaniem zasady pełnej rozliczalności.</w:t>
      </w:r>
    </w:p>
    <w:p w14:paraId="243599E2"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Dane osobowe będą przetwarzane przez Podmiot przetwarzający w formie papierowej w siedzibie Zamawiającego oraz w siedzibie Wykonawcy lub zdalnie przy wykorzystaniu systemów informatycznych.</w:t>
      </w:r>
    </w:p>
    <w:p w14:paraId="6C410935"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 xml:space="preserve">Podmiot przetwarzający zobowiązuje się przetwarzać powierzone mu dane osobowe zgodnie z zapisami RODO oraz innymi powszechnie obowiązującymi w kraju przepisami prawa, które chronią prawa osób fizycznych. </w:t>
      </w:r>
    </w:p>
    <w:p w14:paraId="49103FC4"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zobowiązuje się zastosować odpowiednie środki zgodnie z art. 32 RODO.</w:t>
      </w:r>
    </w:p>
    <w:p w14:paraId="6B155E64"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niezwłocznie informuje Administratora, jeżeli jego zdaniem wydane mu polecenie stanowi naruszenie zapisów RODO lub innych przepisów o ochronie danych osobowych</w:t>
      </w:r>
      <w:r w:rsidR="00765904">
        <w:rPr>
          <w:rFonts w:ascii="Arial" w:eastAsia="Calibri" w:hAnsi="Arial" w:cs="Arial"/>
          <w:sz w:val="20"/>
          <w:szCs w:val="24"/>
        </w:rPr>
        <w:t>.</w:t>
      </w:r>
    </w:p>
    <w:p w14:paraId="1AF9A77D"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jest zobowiązany do poinformowania Administratora o każdym przypadku naruszenia ochrony danych osobowych niezwłocznie, nie później jednak niż w ciągu 48 godzin od chwili stwierdzenia naruszenia.</w:t>
      </w:r>
    </w:p>
    <w:p w14:paraId="52A3F3E0"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Do przetwarzania danych osobowych w imieniu Podmiotu przetwarzającego mogą być dopuszczone wyłącznie osoby posiadające imienne upoważnienie do przetwarzania danych osobowych, wydane przez Podmiot przetwarzający.</w:t>
      </w:r>
    </w:p>
    <w:p w14:paraId="0873C628"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 xml:space="preserve">Podmiot przetwarzający zobowiązuje się do nadania upoważnień do przetwarzania danych osobowych wszystkim osobom przetwarzającym powierzone dane. </w:t>
      </w:r>
    </w:p>
    <w:p w14:paraId="361267E0"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14:paraId="38189C9B"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14:paraId="7FD88D0F"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w:t>
      </w:r>
    </w:p>
    <w:p w14:paraId="5E5B8734"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ponosi pełną odpowiedzialność wobec Administratora za niewywiązanie się przez Podwykonawcę z obowiązków w zakresie ochrony danych osobowych.</w:t>
      </w:r>
    </w:p>
    <w:p w14:paraId="2A177A06"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zobowiązuje się do zachowania w tajemnicy wszelkich informacji i danych osobowych otrzymanych od Administratora, jak i współpracujących z nim osób i nie będzie ich ujawniał i udostępniał bez zgody Administratora w innym celu niż realizacja umowy.</w:t>
      </w:r>
    </w:p>
    <w:p w14:paraId="0EA81617"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zobowiązuje się do udzielenia Administratorowi, na każde żądanie, informacji na temat przetwarzania powierzonych do przetwarzania danych osobowych.</w:t>
      </w:r>
    </w:p>
    <w:p w14:paraId="7FBDF400" w14:textId="3546AEC5"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14:paraId="680F006F"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14:paraId="1B649B79" w14:textId="7DAD20AF"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 xml:space="preserve">Podmiot przetwarzający zobowiązany jest do zastosowania wskazówek i poleceń Administratora </w:t>
      </w:r>
      <w:r w:rsidR="00765904">
        <w:rPr>
          <w:rFonts w:ascii="Arial" w:eastAsia="Calibri" w:hAnsi="Arial" w:cs="Arial"/>
          <w:sz w:val="20"/>
          <w:szCs w:val="24"/>
        </w:rPr>
        <w:br/>
      </w:r>
      <w:r w:rsidRPr="00765904">
        <w:rPr>
          <w:rFonts w:ascii="Arial" w:eastAsia="Calibri" w:hAnsi="Arial" w:cs="Arial"/>
          <w:sz w:val="20"/>
          <w:szCs w:val="24"/>
        </w:rPr>
        <w:t>w celu usunięcia uchybień stwierdzonych podczas kontroli.</w:t>
      </w:r>
    </w:p>
    <w:p w14:paraId="3084B753" w14:textId="77777777" w:rsid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 xml:space="preserve">Podmiot przetwarzający ponosi odpowiedzialność, tak wobec osób trzecich, jak i wobec Administratora, za szkody powstałe w związku z nieprzestrzeganiem RODO, ustawy, niniejszych </w:t>
      </w:r>
      <w:r w:rsidRPr="00765904">
        <w:rPr>
          <w:rFonts w:ascii="Arial" w:eastAsia="Calibri" w:hAnsi="Arial" w:cs="Arial"/>
          <w:sz w:val="20"/>
          <w:szCs w:val="24"/>
        </w:rPr>
        <w:lastRenderedPageBreak/>
        <w:t>zasad oraz innych powszechnie obowiązujących przepisów prawa które chronią prawa osób, których dane dotyczą.</w:t>
      </w:r>
    </w:p>
    <w:p w14:paraId="27A7846F" w14:textId="73737CB9" w:rsidR="008D76AC" w:rsidRPr="00765904" w:rsidRDefault="008D76AC" w:rsidP="00C52831">
      <w:pPr>
        <w:pStyle w:val="Akapitzlist"/>
        <w:numPr>
          <w:ilvl w:val="0"/>
          <w:numId w:val="25"/>
        </w:numPr>
        <w:ind w:left="284" w:hanging="284"/>
        <w:jc w:val="both"/>
        <w:rPr>
          <w:rFonts w:ascii="Arial" w:eastAsia="Calibri" w:hAnsi="Arial" w:cs="Arial"/>
          <w:sz w:val="20"/>
          <w:szCs w:val="24"/>
        </w:rPr>
      </w:pPr>
      <w:r w:rsidRPr="00765904">
        <w:rPr>
          <w:rFonts w:ascii="Arial" w:eastAsia="Calibri" w:hAnsi="Arial" w:cs="Arial"/>
          <w:sz w:val="20"/>
          <w:szCs w:val="24"/>
        </w:rPr>
        <w:t xml:space="preserve">Podmiot przetwarzający zobowiązany jest do niezwłocznego poinformowania Administratora: </w:t>
      </w:r>
    </w:p>
    <w:p w14:paraId="609070D7" w14:textId="77777777" w:rsidR="008D76AC" w:rsidRPr="001D2208" w:rsidRDefault="008D76AC" w:rsidP="00C52831">
      <w:pPr>
        <w:pStyle w:val="Akapitzlist"/>
        <w:numPr>
          <w:ilvl w:val="1"/>
          <w:numId w:val="29"/>
        </w:numPr>
        <w:ind w:left="567" w:hanging="284"/>
        <w:jc w:val="both"/>
        <w:rPr>
          <w:rFonts w:ascii="Arial" w:eastAsia="Calibri" w:hAnsi="Arial" w:cs="Arial"/>
          <w:sz w:val="20"/>
          <w:szCs w:val="24"/>
        </w:rPr>
      </w:pPr>
      <w:r w:rsidRPr="001D2208">
        <w:rPr>
          <w:rFonts w:ascii="Arial" w:eastAsia="Calibri" w:hAnsi="Arial" w:cs="Arial"/>
          <w:sz w:val="20"/>
          <w:szCs w:val="24"/>
        </w:rPr>
        <w:t>wszelkich przypadkach naruszenia obowiązków dotyczących ochrony powierzonych do przetwarzania danych osobowych, naruszenia tajemnicy tych danych lub niewłaściwego ich wykorzystania,</w:t>
      </w:r>
    </w:p>
    <w:p w14:paraId="2045C2C5" w14:textId="77777777" w:rsidR="008D76AC" w:rsidRDefault="008D76AC" w:rsidP="00C52831">
      <w:pPr>
        <w:pStyle w:val="Akapitzlist"/>
        <w:numPr>
          <w:ilvl w:val="1"/>
          <w:numId w:val="29"/>
        </w:numPr>
        <w:ind w:left="567" w:hanging="284"/>
        <w:jc w:val="both"/>
        <w:rPr>
          <w:rFonts w:ascii="Arial" w:eastAsia="Calibri" w:hAnsi="Arial" w:cs="Arial"/>
          <w:sz w:val="20"/>
          <w:szCs w:val="24"/>
        </w:rPr>
      </w:pPr>
      <w:r w:rsidRPr="001D2208">
        <w:rPr>
          <w:rFonts w:ascii="Arial" w:eastAsia="Calibri" w:hAnsi="Arial" w:cs="Arial"/>
          <w:sz w:val="20"/>
          <w:szCs w:val="24"/>
        </w:rPr>
        <w:t>wszelkich czynnościach z własnym udziałem w sprawach dotyczących ochrony danych osobowych prowadzonych w szczególności przez organ nadzorczy, Policję, Prokuraturę, Żandarmerię Wojskową lub sąd.</w:t>
      </w:r>
    </w:p>
    <w:p w14:paraId="2F4DD12A" w14:textId="77777777" w:rsidR="008D76AC" w:rsidRPr="001D2208" w:rsidRDefault="008D76AC" w:rsidP="00C52831">
      <w:pPr>
        <w:pStyle w:val="Akapitzlist"/>
        <w:numPr>
          <w:ilvl w:val="0"/>
          <w:numId w:val="25"/>
        </w:numPr>
        <w:ind w:left="284" w:hanging="284"/>
        <w:jc w:val="both"/>
        <w:rPr>
          <w:rFonts w:ascii="Arial" w:eastAsia="Calibri" w:hAnsi="Arial" w:cs="Arial"/>
          <w:sz w:val="20"/>
          <w:szCs w:val="24"/>
        </w:rPr>
      </w:pPr>
      <w:r w:rsidRPr="001D2208">
        <w:rPr>
          <w:rFonts w:ascii="Arial" w:eastAsia="Calibri" w:hAnsi="Arial" w:cs="Arial"/>
          <w:sz w:val="20"/>
          <w:szCs w:val="20"/>
        </w:rPr>
        <w:t>Inspektorami ochrony danych osobowych są:</w:t>
      </w:r>
    </w:p>
    <w:p w14:paraId="575E0AAE" w14:textId="77777777" w:rsidR="008D76AC" w:rsidRPr="001D2208" w:rsidRDefault="008D76AC" w:rsidP="00C52831">
      <w:pPr>
        <w:widowControl w:val="0"/>
        <w:numPr>
          <w:ilvl w:val="0"/>
          <w:numId w:val="30"/>
        </w:numPr>
        <w:autoSpaceDE w:val="0"/>
        <w:autoSpaceDN w:val="0"/>
        <w:adjustRightInd w:val="0"/>
        <w:spacing w:after="0" w:line="276" w:lineRule="auto"/>
        <w:ind w:left="567" w:hanging="283"/>
        <w:rPr>
          <w:rFonts w:ascii="Arial" w:eastAsia="Calibri" w:hAnsi="Arial" w:cs="Arial"/>
          <w:sz w:val="20"/>
          <w:szCs w:val="20"/>
        </w:rPr>
      </w:pPr>
      <w:r w:rsidRPr="001D2208">
        <w:rPr>
          <w:rFonts w:ascii="Arial" w:eastAsia="Calibri" w:hAnsi="Arial" w:cs="Arial"/>
          <w:sz w:val="20"/>
          <w:szCs w:val="20"/>
        </w:rPr>
        <w:t>Inspektorem Ochrony Danych Osobowych Zamawiającego jest:</w:t>
      </w:r>
    </w:p>
    <w:p w14:paraId="4DCC878E" w14:textId="77777777" w:rsidR="008D76AC" w:rsidRPr="001D2208" w:rsidRDefault="008D76AC" w:rsidP="00765904">
      <w:pPr>
        <w:spacing w:after="0" w:line="276" w:lineRule="auto"/>
        <w:ind w:left="567"/>
        <w:rPr>
          <w:rFonts w:ascii="Arial" w:eastAsia="Calibri" w:hAnsi="Arial" w:cs="Arial"/>
          <w:i/>
          <w:sz w:val="20"/>
          <w:szCs w:val="20"/>
        </w:rPr>
      </w:pPr>
      <w:r w:rsidRPr="001D2208">
        <w:rPr>
          <w:rFonts w:ascii="Arial" w:eastAsia="Calibri" w:hAnsi="Arial" w:cs="Arial"/>
          <w:i/>
          <w:sz w:val="20"/>
          <w:szCs w:val="20"/>
        </w:rPr>
        <w:t>p. Wincenty Skrzypczak</w:t>
      </w:r>
    </w:p>
    <w:p w14:paraId="3A794454" w14:textId="77777777" w:rsidR="008D76AC" w:rsidRPr="001D2208" w:rsidRDefault="008D76AC" w:rsidP="00765904">
      <w:pPr>
        <w:spacing w:after="0" w:line="276" w:lineRule="auto"/>
        <w:ind w:firstLine="426"/>
        <w:rPr>
          <w:rFonts w:ascii="Arial" w:eastAsia="Calibri" w:hAnsi="Arial" w:cs="Arial"/>
          <w:i/>
          <w:sz w:val="20"/>
          <w:szCs w:val="20"/>
          <w:u w:val="single"/>
        </w:rPr>
      </w:pPr>
      <w:r w:rsidRPr="001D2208">
        <w:rPr>
          <w:rFonts w:ascii="Arial" w:eastAsia="Calibri" w:hAnsi="Arial" w:cs="Arial"/>
          <w:i/>
          <w:sz w:val="20"/>
          <w:szCs w:val="20"/>
          <w:u w:val="single"/>
        </w:rPr>
        <w:t>Adres e-mail: 16wog.iodo@ron.mil.pl</w:t>
      </w:r>
    </w:p>
    <w:p w14:paraId="593F1A03" w14:textId="77777777" w:rsidR="008D76AC" w:rsidRPr="001D2208" w:rsidRDefault="008D76AC" w:rsidP="00765904">
      <w:pPr>
        <w:spacing w:after="0" w:line="276" w:lineRule="auto"/>
        <w:ind w:firstLine="426"/>
        <w:rPr>
          <w:rFonts w:ascii="Arial" w:eastAsia="Calibri" w:hAnsi="Arial" w:cs="Arial"/>
          <w:i/>
          <w:sz w:val="20"/>
          <w:szCs w:val="20"/>
        </w:rPr>
      </w:pPr>
      <w:r w:rsidRPr="001D2208">
        <w:rPr>
          <w:rFonts w:ascii="Arial" w:eastAsia="Calibri" w:hAnsi="Arial" w:cs="Arial"/>
          <w:i/>
          <w:sz w:val="20"/>
          <w:szCs w:val="20"/>
        </w:rPr>
        <w:t>Tel.: 261-474-568</w:t>
      </w:r>
    </w:p>
    <w:p w14:paraId="64D5DA93" w14:textId="77777777" w:rsidR="008D76AC" w:rsidRDefault="008D76AC" w:rsidP="00C52831">
      <w:pPr>
        <w:widowControl w:val="0"/>
        <w:numPr>
          <w:ilvl w:val="0"/>
          <w:numId w:val="30"/>
        </w:numPr>
        <w:autoSpaceDE w:val="0"/>
        <w:autoSpaceDN w:val="0"/>
        <w:adjustRightInd w:val="0"/>
        <w:spacing w:after="0" w:line="276" w:lineRule="auto"/>
        <w:ind w:left="567" w:hanging="283"/>
        <w:rPr>
          <w:rFonts w:ascii="Arial" w:eastAsia="Calibri" w:hAnsi="Arial" w:cs="Arial"/>
          <w:sz w:val="20"/>
          <w:szCs w:val="20"/>
        </w:rPr>
      </w:pPr>
      <w:r w:rsidRPr="001D2208">
        <w:rPr>
          <w:rFonts w:ascii="Arial" w:eastAsia="Calibri" w:hAnsi="Arial" w:cs="Arial"/>
          <w:sz w:val="20"/>
          <w:szCs w:val="20"/>
        </w:rPr>
        <w:t>Inspektorem Ochrony Danych Osobowych / osobą odpowiedzialną za ochronę danych osobowych ze strony Wykonawcy jest:</w:t>
      </w:r>
    </w:p>
    <w:p w14:paraId="7B2F3269" w14:textId="77777777" w:rsidR="008D76AC" w:rsidRPr="001D2208" w:rsidRDefault="008D76AC" w:rsidP="00765904">
      <w:pPr>
        <w:widowControl w:val="0"/>
        <w:autoSpaceDE w:val="0"/>
        <w:autoSpaceDN w:val="0"/>
        <w:adjustRightInd w:val="0"/>
        <w:spacing w:after="0" w:line="276" w:lineRule="auto"/>
        <w:ind w:left="426" w:firstLine="141"/>
        <w:rPr>
          <w:rFonts w:ascii="Arial" w:eastAsia="Calibri" w:hAnsi="Arial" w:cs="Arial"/>
          <w:i/>
          <w:sz w:val="20"/>
          <w:szCs w:val="20"/>
        </w:rPr>
      </w:pPr>
      <w:r w:rsidRPr="001D2208">
        <w:rPr>
          <w:rFonts w:ascii="Arial" w:eastAsia="Calibri" w:hAnsi="Arial" w:cs="Arial"/>
          <w:i/>
          <w:sz w:val="20"/>
          <w:szCs w:val="20"/>
        </w:rPr>
        <w:t>Imię i nazwisko: ……………………………………….</w:t>
      </w:r>
    </w:p>
    <w:p w14:paraId="5CADCD65" w14:textId="77777777" w:rsidR="008D76AC" w:rsidRPr="001D2208" w:rsidRDefault="008D76AC" w:rsidP="00765904">
      <w:pPr>
        <w:widowControl w:val="0"/>
        <w:autoSpaceDE w:val="0"/>
        <w:autoSpaceDN w:val="0"/>
        <w:adjustRightInd w:val="0"/>
        <w:spacing w:after="0" w:line="276" w:lineRule="auto"/>
        <w:ind w:firstLine="567"/>
        <w:rPr>
          <w:rFonts w:ascii="Arial" w:eastAsia="Calibri" w:hAnsi="Arial" w:cs="Arial"/>
          <w:sz w:val="20"/>
          <w:szCs w:val="20"/>
        </w:rPr>
      </w:pPr>
      <w:r w:rsidRPr="001D2208">
        <w:rPr>
          <w:rFonts w:ascii="Arial" w:eastAsia="Calibri" w:hAnsi="Arial" w:cs="Arial"/>
          <w:i/>
          <w:sz w:val="20"/>
          <w:szCs w:val="20"/>
        </w:rPr>
        <w:t>Adres e-mail:</w:t>
      </w:r>
      <w:r>
        <w:rPr>
          <w:rFonts w:ascii="Arial" w:eastAsia="Calibri" w:hAnsi="Arial" w:cs="Arial"/>
          <w:sz w:val="20"/>
          <w:szCs w:val="20"/>
        </w:rPr>
        <w:t xml:space="preserve"> ………………………….</w:t>
      </w:r>
      <w:proofErr w:type="spellStart"/>
      <w:r>
        <w:rPr>
          <w:rFonts w:ascii="Arial" w:eastAsia="Calibri" w:hAnsi="Arial" w:cs="Arial"/>
          <w:sz w:val="20"/>
          <w:szCs w:val="20"/>
        </w:rPr>
        <w:t>tel</w:t>
      </w:r>
      <w:proofErr w:type="spellEnd"/>
      <w:r>
        <w:rPr>
          <w:rFonts w:ascii="Arial" w:eastAsia="Calibri" w:hAnsi="Arial" w:cs="Arial"/>
          <w:sz w:val="20"/>
          <w:szCs w:val="20"/>
        </w:rPr>
        <w:t>:………………….</w:t>
      </w:r>
    </w:p>
    <w:p w14:paraId="088E0BE1" w14:textId="1521BBA2" w:rsidR="008D76AC" w:rsidRPr="005860D7" w:rsidRDefault="008D76AC" w:rsidP="005860D7">
      <w:pPr>
        <w:pStyle w:val="Akapitzlist"/>
        <w:numPr>
          <w:ilvl w:val="0"/>
          <w:numId w:val="25"/>
        </w:numPr>
        <w:ind w:left="0"/>
        <w:rPr>
          <w:rFonts w:ascii="Arial" w:eastAsia="Calibri" w:hAnsi="Arial" w:cs="Arial"/>
          <w:sz w:val="20"/>
          <w:szCs w:val="24"/>
        </w:rPr>
      </w:pPr>
      <w:r w:rsidRPr="001D2208">
        <w:rPr>
          <w:rFonts w:ascii="Arial" w:eastAsia="Calibri" w:hAnsi="Arial" w:cs="Arial"/>
          <w:sz w:val="20"/>
          <w:szCs w:val="24"/>
        </w:rPr>
        <w:t xml:space="preserve">W sprawach nieuregulowanych w niniejszych zasadach mają zastosowanie przepisy zawarte w RODO oraz inne powszechnie obowiązujące w kraju przepisy prawa. </w:t>
      </w:r>
    </w:p>
    <w:p w14:paraId="5FD752AD" w14:textId="77777777" w:rsidR="008D76AC" w:rsidRPr="008D76AC" w:rsidRDefault="008D76AC" w:rsidP="008D76AC">
      <w:pPr>
        <w:pStyle w:val="Akapitzlist"/>
        <w:spacing w:after="0" w:line="240" w:lineRule="auto"/>
        <w:ind w:left="284"/>
        <w:jc w:val="both"/>
        <w:rPr>
          <w:rFonts w:ascii="Arial" w:hAnsi="Arial" w:cs="Arial"/>
          <w:sz w:val="20"/>
        </w:rPr>
      </w:pPr>
    </w:p>
    <w:p w14:paraId="7F298AFD" w14:textId="5B059AB6" w:rsidR="00C52831" w:rsidRPr="001D50D4" w:rsidRDefault="00C52831" w:rsidP="00C52831">
      <w:pPr>
        <w:suppressAutoHyphens/>
        <w:spacing w:after="0" w:line="240" w:lineRule="auto"/>
        <w:jc w:val="center"/>
        <w:rPr>
          <w:rFonts w:ascii="Arial" w:hAnsi="Arial" w:cs="Arial"/>
          <w:b/>
          <w:sz w:val="20"/>
          <w:szCs w:val="20"/>
        </w:rPr>
      </w:pPr>
      <w:bookmarkStart w:id="5" w:name="_GoBack"/>
      <w:r w:rsidRPr="001D50D4">
        <w:rPr>
          <w:rFonts w:ascii="Arial" w:hAnsi="Arial" w:cs="Arial"/>
          <w:b/>
          <w:sz w:val="20"/>
          <w:szCs w:val="20"/>
        </w:rPr>
        <w:t xml:space="preserve">§ </w:t>
      </w:r>
      <w:r>
        <w:rPr>
          <w:rFonts w:ascii="Arial" w:hAnsi="Arial" w:cs="Arial"/>
          <w:b/>
          <w:sz w:val="20"/>
          <w:szCs w:val="20"/>
        </w:rPr>
        <w:t>14</w:t>
      </w:r>
    </w:p>
    <w:bookmarkEnd w:id="5"/>
    <w:p w14:paraId="77C5F867" w14:textId="77777777" w:rsidR="00C52831" w:rsidRPr="001D50D4" w:rsidRDefault="00C52831" w:rsidP="00C52831">
      <w:pPr>
        <w:suppressAutoHyphens/>
        <w:spacing w:after="0" w:line="240" w:lineRule="auto"/>
        <w:jc w:val="center"/>
        <w:rPr>
          <w:rFonts w:ascii="Arial" w:hAnsi="Arial" w:cs="Arial"/>
          <w:b/>
          <w:sz w:val="20"/>
          <w:szCs w:val="20"/>
        </w:rPr>
      </w:pPr>
    </w:p>
    <w:p w14:paraId="0DCC30D0" w14:textId="7C17602E" w:rsidR="00C52831" w:rsidRDefault="00C52831" w:rsidP="005860D7">
      <w:pPr>
        <w:jc w:val="center"/>
        <w:rPr>
          <w:rFonts w:ascii="Arial" w:hAnsi="Arial" w:cs="Arial"/>
          <w:b/>
          <w:sz w:val="20"/>
          <w:szCs w:val="20"/>
        </w:rPr>
      </w:pPr>
      <w:r>
        <w:rPr>
          <w:rFonts w:ascii="Arial" w:hAnsi="Arial" w:cs="Arial"/>
          <w:b/>
          <w:sz w:val="20"/>
          <w:szCs w:val="20"/>
        </w:rPr>
        <w:t>POSTANOWIENIA KOŃCOWE</w:t>
      </w:r>
    </w:p>
    <w:p w14:paraId="59831154" w14:textId="77777777" w:rsidR="00C52831" w:rsidRPr="00C52831" w:rsidRDefault="00C52831" w:rsidP="00C52831">
      <w:pPr>
        <w:pStyle w:val="Default"/>
        <w:numPr>
          <w:ilvl w:val="0"/>
          <w:numId w:val="32"/>
        </w:numPr>
        <w:tabs>
          <w:tab w:val="left" w:pos="284"/>
        </w:tabs>
        <w:suppressAutoHyphens w:val="0"/>
        <w:autoSpaceDN w:val="0"/>
        <w:adjustRightInd w:val="0"/>
        <w:spacing w:before="0" w:after="0" w:line="240" w:lineRule="auto"/>
        <w:ind w:left="284" w:hanging="284"/>
        <w:jc w:val="both"/>
        <w:rPr>
          <w:rFonts w:ascii="Arial" w:hAnsi="Arial" w:cs="Arial"/>
          <w:color w:val="auto"/>
          <w:sz w:val="20"/>
          <w:szCs w:val="22"/>
        </w:rPr>
      </w:pPr>
      <w:r w:rsidRPr="00C52831">
        <w:rPr>
          <w:rFonts w:ascii="Arial" w:hAnsi="Arial" w:cs="Arial"/>
          <w:color w:val="auto"/>
          <w:sz w:val="20"/>
          <w:szCs w:val="22"/>
        </w:rPr>
        <w:t xml:space="preserve">Na podstawie art. 455 ustawy Prawo zamówień publicznych z 11 września 2019r., Zamawiający przewiduje możliwość wprowadzenia istotnych zmian postanowień niniejszej umowy. Zmiana umowy może nastąpić w przypadku: </w:t>
      </w:r>
    </w:p>
    <w:p w14:paraId="143CB7E2" w14:textId="77777777" w:rsidR="00C52831" w:rsidRPr="00C52831" w:rsidRDefault="00C52831" w:rsidP="00C52831">
      <w:pPr>
        <w:pStyle w:val="Bezodstpw"/>
        <w:numPr>
          <w:ilvl w:val="0"/>
          <w:numId w:val="31"/>
        </w:numPr>
        <w:suppressAutoHyphens/>
        <w:jc w:val="both"/>
        <w:rPr>
          <w:rFonts w:ascii="Arial" w:hAnsi="Arial" w:cs="Arial"/>
          <w:sz w:val="20"/>
        </w:rPr>
      </w:pPr>
      <w:r w:rsidRPr="00C52831">
        <w:rPr>
          <w:rFonts w:ascii="Arial" w:hAnsi="Arial" w:cs="Arial"/>
          <w:sz w:val="20"/>
        </w:rPr>
        <w:t xml:space="preserve">zmiany spowodowanej okolicznościami siły wyższej lub powstałej z winy osób trzecich, </w:t>
      </w:r>
    </w:p>
    <w:p w14:paraId="78670FF2" w14:textId="77777777" w:rsidR="00C52831" w:rsidRPr="00C52831" w:rsidRDefault="00C52831" w:rsidP="00C52831">
      <w:pPr>
        <w:pStyle w:val="Bezodstpw"/>
        <w:numPr>
          <w:ilvl w:val="0"/>
          <w:numId w:val="31"/>
        </w:numPr>
        <w:suppressAutoHyphens/>
        <w:rPr>
          <w:rFonts w:ascii="Arial" w:hAnsi="Arial" w:cs="Arial"/>
          <w:sz w:val="20"/>
        </w:rPr>
      </w:pPr>
      <w:r w:rsidRPr="00C52831">
        <w:rPr>
          <w:rFonts w:ascii="Arial" w:hAnsi="Arial" w:cs="Arial"/>
          <w:sz w:val="20"/>
        </w:rPr>
        <w:t xml:space="preserve">zmiany w przepisach ustawowych i aktach wykonawczych związanych </w:t>
      </w:r>
      <w:r w:rsidRPr="00C52831">
        <w:rPr>
          <w:rFonts w:ascii="Arial" w:hAnsi="Arial" w:cs="Arial"/>
          <w:sz w:val="20"/>
        </w:rPr>
        <w:br/>
        <w:t xml:space="preserve">z przedmiotem umowy, które nastąpiły po dniu zawarcia umowy, </w:t>
      </w:r>
    </w:p>
    <w:p w14:paraId="24DBB59F" w14:textId="77777777" w:rsidR="00C52831" w:rsidRPr="00C52831" w:rsidRDefault="00C52831" w:rsidP="00C52831">
      <w:pPr>
        <w:pStyle w:val="Bezodstpw"/>
        <w:numPr>
          <w:ilvl w:val="0"/>
          <w:numId w:val="31"/>
        </w:numPr>
        <w:suppressAutoHyphens/>
        <w:jc w:val="both"/>
        <w:rPr>
          <w:rFonts w:ascii="Arial" w:hAnsi="Arial" w:cs="Arial"/>
          <w:sz w:val="20"/>
        </w:rPr>
      </w:pPr>
      <w:r w:rsidRPr="00C52831">
        <w:rPr>
          <w:rFonts w:ascii="Arial" w:hAnsi="Arial" w:cs="Arial"/>
          <w:sz w:val="20"/>
        </w:rPr>
        <w:t xml:space="preserve">wystąpienia okoliczności, których strony nie były w stanie przewidzieć pomimo zachowania należytej staranności. </w:t>
      </w:r>
    </w:p>
    <w:p w14:paraId="1BD34E3C" w14:textId="3473D141" w:rsidR="00C52831" w:rsidRPr="00C52831" w:rsidRDefault="00C52831" w:rsidP="00C52831">
      <w:pPr>
        <w:pStyle w:val="Tekstpodstawowy"/>
        <w:numPr>
          <w:ilvl w:val="0"/>
          <w:numId w:val="32"/>
        </w:numPr>
        <w:tabs>
          <w:tab w:val="left" w:pos="-5812"/>
          <w:tab w:val="left" w:pos="284"/>
        </w:tabs>
        <w:spacing w:after="0" w:line="240" w:lineRule="auto"/>
        <w:ind w:left="284" w:hanging="284"/>
        <w:rPr>
          <w:rFonts w:ascii="Arial" w:hAnsi="Arial" w:cs="Arial"/>
          <w:color w:val="FF0000"/>
          <w:sz w:val="20"/>
        </w:rPr>
      </w:pPr>
      <w:r w:rsidRPr="00C52831">
        <w:rPr>
          <w:rFonts w:ascii="Arial" w:hAnsi="Arial" w:cs="Arial"/>
          <w:sz w:val="20"/>
        </w:rPr>
        <w:t>Wszelkie zmiany niniejszej umowy wymagają formy pisemnego aneksu pod rygorem nieważności.</w:t>
      </w:r>
    </w:p>
    <w:p w14:paraId="0B9148F6" w14:textId="77777777" w:rsidR="00C52831" w:rsidRDefault="00C52831" w:rsidP="00C52831">
      <w:pPr>
        <w:pStyle w:val="Akapitzlist"/>
        <w:numPr>
          <w:ilvl w:val="0"/>
          <w:numId w:val="32"/>
        </w:numPr>
        <w:spacing w:after="0" w:line="240" w:lineRule="auto"/>
        <w:ind w:left="284" w:hanging="284"/>
        <w:jc w:val="both"/>
        <w:rPr>
          <w:rFonts w:ascii="Arial" w:hAnsi="Arial" w:cs="Arial"/>
          <w:sz w:val="20"/>
        </w:rPr>
      </w:pPr>
      <w:r w:rsidRPr="00C52831">
        <w:rPr>
          <w:rFonts w:ascii="Arial" w:hAnsi="Arial" w:cs="Arial"/>
          <w:sz w:val="20"/>
        </w:rPr>
        <w:t>Wierzytelności Wykonawcy z tytułu niniejszej umowy nie mogą być przeniesione na osobę trzecią bez uprzedniej, pisemnej zgody Zamawiającego pod rygorem nieważności.</w:t>
      </w:r>
    </w:p>
    <w:p w14:paraId="474CC76C" w14:textId="77777777" w:rsidR="00C52831" w:rsidRDefault="00C52831" w:rsidP="00C52831">
      <w:pPr>
        <w:pStyle w:val="Akapitzlist"/>
        <w:numPr>
          <w:ilvl w:val="0"/>
          <w:numId w:val="32"/>
        </w:numPr>
        <w:spacing w:after="0" w:line="240" w:lineRule="auto"/>
        <w:ind w:left="284" w:hanging="284"/>
        <w:jc w:val="both"/>
        <w:rPr>
          <w:rFonts w:ascii="Arial" w:hAnsi="Arial" w:cs="Arial"/>
          <w:sz w:val="20"/>
        </w:rPr>
      </w:pPr>
      <w:r w:rsidRPr="00C52831">
        <w:rPr>
          <w:rFonts w:ascii="Arial" w:hAnsi="Arial" w:cs="Arial"/>
          <w:sz w:val="20"/>
        </w:rPr>
        <w:t xml:space="preserve">Ewentualne spory powstałe przy wykonywaniu umowy rozstrzygał będzie Sąd właściwy </w:t>
      </w:r>
      <w:r w:rsidRPr="00C52831">
        <w:rPr>
          <w:rFonts w:ascii="Arial" w:hAnsi="Arial" w:cs="Arial"/>
          <w:sz w:val="20"/>
        </w:rPr>
        <w:br/>
        <w:t>dla siedziby Zamawiającego.</w:t>
      </w:r>
    </w:p>
    <w:p w14:paraId="39710B1E" w14:textId="274F25F3" w:rsidR="00C52831" w:rsidRPr="00C52831" w:rsidRDefault="00C52831" w:rsidP="00C52831">
      <w:pPr>
        <w:pStyle w:val="Akapitzlist"/>
        <w:numPr>
          <w:ilvl w:val="0"/>
          <w:numId w:val="32"/>
        </w:numPr>
        <w:spacing w:after="0" w:line="240" w:lineRule="auto"/>
        <w:ind w:left="284" w:hanging="284"/>
        <w:jc w:val="both"/>
        <w:rPr>
          <w:rFonts w:ascii="Arial" w:hAnsi="Arial" w:cs="Arial"/>
          <w:sz w:val="20"/>
        </w:rPr>
      </w:pPr>
      <w:r w:rsidRPr="00C52831">
        <w:rPr>
          <w:rFonts w:ascii="Arial" w:hAnsi="Arial" w:cs="Arial"/>
          <w:sz w:val="20"/>
        </w:rPr>
        <w:t>W sprawach nieuregulowanych w niniejszej umowie mają zastosowanie przepisy:</w:t>
      </w:r>
    </w:p>
    <w:p w14:paraId="32059743" w14:textId="6B28E8B0" w:rsidR="00C52831" w:rsidRPr="00C52831" w:rsidRDefault="00C52831" w:rsidP="00C52831">
      <w:pPr>
        <w:pStyle w:val="Akapitzlist"/>
        <w:numPr>
          <w:ilvl w:val="0"/>
          <w:numId w:val="33"/>
        </w:numPr>
        <w:ind w:left="567" w:hanging="283"/>
        <w:rPr>
          <w:rFonts w:ascii="Arial" w:eastAsia="Calibri" w:hAnsi="Arial" w:cs="Arial"/>
          <w:kern w:val="1"/>
          <w:sz w:val="20"/>
          <w:szCs w:val="20"/>
          <w:lang w:eastAsia="hi-IN" w:bidi="hi-IN"/>
        </w:rPr>
      </w:pPr>
      <w:r w:rsidRPr="00C52831">
        <w:rPr>
          <w:rFonts w:ascii="Arial" w:eastAsia="Calibri" w:hAnsi="Arial" w:cs="Arial"/>
          <w:kern w:val="1"/>
          <w:sz w:val="20"/>
          <w:szCs w:val="20"/>
          <w:lang w:eastAsia="hi-IN" w:bidi="hi-IN"/>
        </w:rPr>
        <w:t>przepisy ustawy z dnia 11 września 2019 r. „Prawo Zam</w:t>
      </w:r>
      <w:r w:rsidR="00066754">
        <w:rPr>
          <w:rFonts w:ascii="Arial" w:eastAsia="Calibri" w:hAnsi="Arial" w:cs="Arial"/>
          <w:kern w:val="1"/>
          <w:sz w:val="20"/>
          <w:szCs w:val="20"/>
          <w:lang w:eastAsia="hi-IN" w:bidi="hi-IN"/>
        </w:rPr>
        <w:t>ówień Publicznych” (Dz.U. z 2024 r. poz. 1320</w:t>
      </w:r>
      <w:r w:rsidRPr="00C52831">
        <w:rPr>
          <w:rFonts w:ascii="Arial" w:eastAsia="Calibri" w:hAnsi="Arial" w:cs="Arial"/>
          <w:kern w:val="1"/>
          <w:sz w:val="20"/>
          <w:szCs w:val="20"/>
          <w:lang w:eastAsia="hi-IN" w:bidi="hi-IN"/>
        </w:rPr>
        <w:t>),</w:t>
      </w:r>
    </w:p>
    <w:p w14:paraId="6C21C821" w14:textId="57A61DBF" w:rsidR="00C52831" w:rsidRPr="00C52831" w:rsidRDefault="00C52831" w:rsidP="00C52831">
      <w:pPr>
        <w:pStyle w:val="Akapitzlist"/>
        <w:numPr>
          <w:ilvl w:val="0"/>
          <w:numId w:val="33"/>
        </w:numPr>
        <w:suppressAutoHyphens/>
        <w:spacing w:after="0" w:line="276" w:lineRule="auto"/>
        <w:ind w:left="567" w:hanging="283"/>
        <w:jc w:val="both"/>
        <w:rPr>
          <w:rFonts w:ascii="Arial" w:eastAsia="Calibri" w:hAnsi="Arial" w:cs="Arial"/>
          <w:kern w:val="1"/>
          <w:sz w:val="20"/>
          <w:szCs w:val="20"/>
          <w:lang w:eastAsia="hi-IN" w:bidi="hi-IN"/>
        </w:rPr>
      </w:pPr>
      <w:r w:rsidRPr="00C52831">
        <w:rPr>
          <w:rFonts w:ascii="Arial" w:eastAsia="Calibri" w:hAnsi="Arial" w:cs="Arial"/>
          <w:kern w:val="1"/>
          <w:sz w:val="20"/>
          <w:szCs w:val="20"/>
          <w:lang w:eastAsia="hi-IN" w:bidi="hi-IN"/>
        </w:rPr>
        <w:t>przepisy ustawy z dnia 23 kwietnia 1964 r</w:t>
      </w:r>
      <w:r w:rsidR="009E0F97">
        <w:rPr>
          <w:rFonts w:ascii="Arial" w:eastAsia="Calibri" w:hAnsi="Arial" w:cs="Arial"/>
          <w:kern w:val="1"/>
          <w:sz w:val="20"/>
          <w:szCs w:val="20"/>
          <w:lang w:eastAsia="hi-IN" w:bidi="hi-IN"/>
        </w:rPr>
        <w:t>. „Kodeks Cywilny” (Dz.U. z 2024</w:t>
      </w:r>
      <w:r w:rsidRPr="00C52831">
        <w:rPr>
          <w:rFonts w:ascii="Arial" w:eastAsia="Calibri" w:hAnsi="Arial" w:cs="Arial"/>
          <w:kern w:val="1"/>
          <w:sz w:val="20"/>
          <w:szCs w:val="20"/>
          <w:lang w:eastAsia="hi-IN" w:bidi="hi-IN"/>
        </w:rPr>
        <w:t xml:space="preserve"> r. </w:t>
      </w:r>
      <w:r w:rsidR="009E0F97">
        <w:rPr>
          <w:rFonts w:ascii="Arial" w:hAnsi="Arial" w:cs="Arial"/>
          <w:sz w:val="20"/>
        </w:rPr>
        <w:t>poz. 1061</w:t>
      </w:r>
      <w:r w:rsidRPr="00C52831">
        <w:rPr>
          <w:rFonts w:ascii="Arial" w:eastAsia="Calibri" w:hAnsi="Arial" w:cs="Arial"/>
          <w:kern w:val="1"/>
          <w:sz w:val="20"/>
          <w:szCs w:val="20"/>
          <w:lang w:eastAsia="hi-IN" w:bidi="hi-IN"/>
        </w:rPr>
        <w:t>),</w:t>
      </w:r>
    </w:p>
    <w:p w14:paraId="7F6D89FD" w14:textId="7675DF67" w:rsidR="00C52831" w:rsidRPr="00C52831" w:rsidRDefault="00C52831" w:rsidP="00C52831">
      <w:pPr>
        <w:pStyle w:val="Akapitzlist"/>
        <w:numPr>
          <w:ilvl w:val="0"/>
          <w:numId w:val="33"/>
        </w:numPr>
        <w:spacing w:after="0" w:line="240" w:lineRule="auto"/>
        <w:ind w:left="567" w:hanging="283"/>
        <w:jc w:val="both"/>
        <w:rPr>
          <w:rFonts w:ascii="Arial" w:hAnsi="Arial" w:cs="Arial"/>
          <w:sz w:val="20"/>
        </w:rPr>
      </w:pPr>
      <w:r w:rsidRPr="00C52831">
        <w:rPr>
          <w:rFonts w:ascii="Arial" w:hAnsi="Arial" w:cs="Arial"/>
          <w:sz w:val="20"/>
        </w:rPr>
        <w:t>inne obowiązujące akty prawne.</w:t>
      </w:r>
    </w:p>
    <w:p w14:paraId="2853B290" w14:textId="77777777" w:rsidR="00C52831" w:rsidRPr="00C52831" w:rsidRDefault="00C52831" w:rsidP="00C52831">
      <w:pPr>
        <w:pStyle w:val="Default"/>
        <w:numPr>
          <w:ilvl w:val="0"/>
          <w:numId w:val="32"/>
        </w:numPr>
        <w:suppressAutoHyphens w:val="0"/>
        <w:autoSpaceDN w:val="0"/>
        <w:adjustRightInd w:val="0"/>
        <w:spacing w:before="0" w:after="0" w:line="240" w:lineRule="auto"/>
        <w:ind w:left="284" w:hanging="284"/>
        <w:jc w:val="both"/>
        <w:rPr>
          <w:rFonts w:ascii="Arial" w:hAnsi="Arial" w:cs="Arial"/>
          <w:sz w:val="20"/>
          <w:szCs w:val="22"/>
        </w:rPr>
      </w:pPr>
      <w:r w:rsidRPr="00C52831">
        <w:rPr>
          <w:rFonts w:ascii="Arial" w:hAnsi="Arial" w:cs="Arial"/>
          <w:sz w:val="20"/>
          <w:szCs w:val="22"/>
        </w:rPr>
        <w:t xml:space="preserve">Integralną część niniejszej umowy stanowi załącznik nr 3 – „Zasady postepowania </w:t>
      </w:r>
      <w:r w:rsidRPr="00C52831">
        <w:rPr>
          <w:rFonts w:ascii="Arial" w:hAnsi="Arial" w:cs="Arial"/>
          <w:sz w:val="20"/>
          <w:szCs w:val="22"/>
        </w:rPr>
        <w:br/>
        <w:t xml:space="preserve">w kontaktach z wykonawcami” stanowiący załącznik do Decyzji nr 145/MON Ministra Obrony Narodowej z dnia 13.07.2017r. w sprawie zasad postępowania w kontaktach </w:t>
      </w:r>
      <w:r w:rsidRPr="00C52831">
        <w:rPr>
          <w:rFonts w:ascii="Arial" w:hAnsi="Arial" w:cs="Arial"/>
          <w:sz w:val="20"/>
          <w:szCs w:val="22"/>
        </w:rPr>
        <w:br/>
        <w:t>z wykonawcami ( Dz. Urz. MON z 2017r. poz. 157 ).</w:t>
      </w:r>
    </w:p>
    <w:p w14:paraId="501E5A7C" w14:textId="66C12111" w:rsidR="00C52831" w:rsidRPr="00C52831" w:rsidRDefault="00C52831" w:rsidP="00C52831">
      <w:pPr>
        <w:pStyle w:val="Default"/>
        <w:numPr>
          <w:ilvl w:val="0"/>
          <w:numId w:val="32"/>
        </w:numPr>
        <w:tabs>
          <w:tab w:val="left" w:pos="284"/>
        </w:tabs>
        <w:suppressAutoHyphens w:val="0"/>
        <w:autoSpaceDN w:val="0"/>
        <w:adjustRightInd w:val="0"/>
        <w:spacing w:before="0" w:after="0" w:line="240" w:lineRule="auto"/>
        <w:ind w:left="284" w:hanging="284"/>
        <w:jc w:val="both"/>
        <w:rPr>
          <w:rFonts w:ascii="Arial" w:hAnsi="Arial" w:cs="Arial"/>
          <w:sz w:val="20"/>
          <w:szCs w:val="22"/>
        </w:rPr>
      </w:pPr>
      <w:r w:rsidRPr="00C52831">
        <w:rPr>
          <w:rFonts w:ascii="Arial" w:hAnsi="Arial" w:cs="Arial"/>
          <w:sz w:val="20"/>
          <w:szCs w:val="22"/>
        </w:rPr>
        <w:t xml:space="preserve">Zamawiający jest uprawniony do rozwiązania niniejszej umowy z powodu zawinionego podjęcia przez osobę fizyczną świadczącą pracę na podstawie niniejszej umowy działań, określonych w Decyzji nr 145/MON Ministra Obrony Narodowej z dnia 13.07.2017r. </w:t>
      </w:r>
      <w:r w:rsidRPr="00C52831">
        <w:rPr>
          <w:rFonts w:ascii="Arial" w:hAnsi="Arial" w:cs="Arial"/>
          <w:sz w:val="20"/>
          <w:szCs w:val="22"/>
        </w:rPr>
        <w:br/>
        <w:t xml:space="preserve">w sprawie zasad postępowania w kontaktach z wykonawcami ( Dz. Urz. MON z 2017r. </w:t>
      </w:r>
      <w:r w:rsidRPr="00C52831">
        <w:rPr>
          <w:rFonts w:ascii="Arial" w:hAnsi="Arial" w:cs="Arial"/>
          <w:sz w:val="20"/>
          <w:szCs w:val="22"/>
        </w:rPr>
        <w:br/>
        <w:t>poz. 157 ) jako niedopuszczalne. Zamawiający jest uprawniony do rozwiązania niniejszej</w:t>
      </w:r>
      <w:r>
        <w:rPr>
          <w:rFonts w:ascii="Arial" w:hAnsi="Arial" w:cs="Arial"/>
          <w:sz w:val="20"/>
          <w:szCs w:val="22"/>
        </w:rPr>
        <w:t xml:space="preserve"> </w:t>
      </w:r>
      <w:r w:rsidRPr="00C52831">
        <w:rPr>
          <w:rFonts w:ascii="Arial" w:hAnsi="Arial" w:cs="Arial"/>
          <w:sz w:val="20"/>
          <w:szCs w:val="22"/>
        </w:rPr>
        <w:t xml:space="preserve">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13.07.2017r. w sprawie zasad postępowania w kontaktach </w:t>
      </w:r>
      <w:r w:rsidR="00B65B38">
        <w:rPr>
          <w:rFonts w:ascii="Arial" w:hAnsi="Arial" w:cs="Arial"/>
          <w:sz w:val="20"/>
          <w:szCs w:val="22"/>
        </w:rPr>
        <w:br/>
      </w:r>
      <w:r w:rsidRPr="00C52831">
        <w:rPr>
          <w:rFonts w:ascii="Arial" w:hAnsi="Arial" w:cs="Arial"/>
          <w:sz w:val="20"/>
          <w:szCs w:val="22"/>
        </w:rPr>
        <w:t>z wykonawcami (Dz. Urz. MON z 2017r.poz. 157), jako niedopuszczalne.</w:t>
      </w:r>
    </w:p>
    <w:p w14:paraId="6557FC15" w14:textId="3107292B" w:rsidR="00C52831" w:rsidRDefault="00C52831" w:rsidP="00C52831">
      <w:pPr>
        <w:jc w:val="center"/>
        <w:rPr>
          <w:rFonts w:ascii="Arial" w:hAnsi="Arial" w:cs="Arial"/>
          <w:b/>
          <w:sz w:val="20"/>
          <w:szCs w:val="20"/>
        </w:rPr>
      </w:pPr>
    </w:p>
    <w:p w14:paraId="2E044695" w14:textId="4D0369D1" w:rsidR="005860D7" w:rsidRPr="005860D7" w:rsidRDefault="005860D7" w:rsidP="005860D7">
      <w:pPr>
        <w:spacing w:after="0"/>
        <w:ind w:left="284" w:hanging="284"/>
        <w:jc w:val="center"/>
        <w:rPr>
          <w:rFonts w:ascii="Arial" w:hAnsi="Arial" w:cs="Arial"/>
          <w:b/>
          <w:sz w:val="20"/>
        </w:rPr>
      </w:pPr>
      <w:r w:rsidRPr="005860D7">
        <w:rPr>
          <w:rFonts w:ascii="Arial" w:hAnsi="Arial" w:cs="Arial"/>
          <w:b/>
          <w:sz w:val="20"/>
        </w:rPr>
        <w:t>§ 15</w:t>
      </w:r>
    </w:p>
    <w:p w14:paraId="16FF4A1A" w14:textId="77777777" w:rsidR="005860D7" w:rsidRPr="005860D7" w:rsidRDefault="005860D7" w:rsidP="005860D7">
      <w:pPr>
        <w:spacing w:after="0"/>
        <w:ind w:left="284" w:hanging="284"/>
        <w:jc w:val="center"/>
        <w:rPr>
          <w:rFonts w:ascii="Arial" w:hAnsi="Arial" w:cs="Arial"/>
          <w:b/>
          <w:sz w:val="20"/>
        </w:rPr>
      </w:pPr>
    </w:p>
    <w:p w14:paraId="7514912D" w14:textId="77777777" w:rsidR="005860D7" w:rsidRPr="005860D7" w:rsidRDefault="005860D7" w:rsidP="005860D7">
      <w:pPr>
        <w:spacing w:after="0"/>
        <w:ind w:left="284" w:hanging="284"/>
        <w:jc w:val="center"/>
        <w:rPr>
          <w:rFonts w:ascii="Arial" w:hAnsi="Arial" w:cs="Arial"/>
          <w:b/>
          <w:sz w:val="20"/>
        </w:rPr>
      </w:pPr>
      <w:r w:rsidRPr="005860D7">
        <w:rPr>
          <w:rFonts w:ascii="Arial" w:hAnsi="Arial" w:cs="Arial"/>
          <w:b/>
          <w:sz w:val="20"/>
        </w:rPr>
        <w:t>ROZDZIELNIK</w:t>
      </w:r>
    </w:p>
    <w:p w14:paraId="31125D64" w14:textId="77777777" w:rsidR="005860D7" w:rsidRDefault="005860D7" w:rsidP="005860D7">
      <w:pPr>
        <w:tabs>
          <w:tab w:val="left" w:pos="142"/>
        </w:tabs>
        <w:spacing w:after="0"/>
        <w:rPr>
          <w:rFonts w:ascii="Arial" w:hAnsi="Arial" w:cs="Arial"/>
          <w:b/>
        </w:rPr>
      </w:pPr>
    </w:p>
    <w:p w14:paraId="28958A7D" w14:textId="77777777" w:rsidR="005860D7" w:rsidRPr="005860D7" w:rsidRDefault="005860D7" w:rsidP="005860D7">
      <w:pPr>
        <w:tabs>
          <w:tab w:val="left" w:pos="142"/>
        </w:tabs>
        <w:spacing w:after="0"/>
        <w:ind w:left="284" w:hanging="284"/>
        <w:rPr>
          <w:rFonts w:ascii="Arial" w:hAnsi="Arial" w:cs="Arial"/>
          <w:sz w:val="20"/>
          <w:szCs w:val="20"/>
        </w:rPr>
      </w:pPr>
      <w:r w:rsidRPr="005860D7">
        <w:rPr>
          <w:rFonts w:ascii="Arial" w:hAnsi="Arial" w:cs="Arial"/>
          <w:sz w:val="20"/>
          <w:szCs w:val="20"/>
        </w:rPr>
        <w:t>1.  Umowę niniejszą sporządzono w  4 jednobrzmiących egzemplarzach   z przeznaczeniem  dla:</w:t>
      </w:r>
    </w:p>
    <w:p w14:paraId="0BEEA9FE" w14:textId="77777777" w:rsidR="005860D7" w:rsidRPr="005860D7" w:rsidRDefault="005860D7" w:rsidP="005860D7">
      <w:pPr>
        <w:spacing w:after="0"/>
        <w:jc w:val="both"/>
        <w:rPr>
          <w:rFonts w:ascii="Arial" w:hAnsi="Arial" w:cs="Arial"/>
          <w:sz w:val="20"/>
          <w:szCs w:val="20"/>
        </w:rPr>
      </w:pPr>
      <w:r w:rsidRPr="005860D7">
        <w:rPr>
          <w:rFonts w:ascii="Arial" w:hAnsi="Arial" w:cs="Arial"/>
          <w:sz w:val="20"/>
          <w:szCs w:val="20"/>
        </w:rPr>
        <w:t xml:space="preserve">      1)  Egz. Nr 1 – Sekcja Zamówień Publicznych,</w:t>
      </w:r>
    </w:p>
    <w:p w14:paraId="5DFC1AD0" w14:textId="77777777" w:rsidR="005860D7" w:rsidRPr="005860D7" w:rsidRDefault="005860D7" w:rsidP="005860D7">
      <w:pPr>
        <w:spacing w:after="0"/>
        <w:jc w:val="both"/>
        <w:rPr>
          <w:rFonts w:ascii="Arial" w:hAnsi="Arial" w:cs="Arial"/>
          <w:sz w:val="20"/>
          <w:szCs w:val="20"/>
        </w:rPr>
      </w:pPr>
      <w:r w:rsidRPr="005860D7">
        <w:rPr>
          <w:rFonts w:ascii="Arial" w:hAnsi="Arial" w:cs="Arial"/>
          <w:sz w:val="20"/>
          <w:szCs w:val="20"/>
        </w:rPr>
        <w:t xml:space="preserve">      2)  Egz. Nr 2 – Pion Głównego Księgowego,</w:t>
      </w:r>
    </w:p>
    <w:p w14:paraId="2B9D777A" w14:textId="77777777" w:rsidR="005860D7" w:rsidRPr="005860D7" w:rsidRDefault="005860D7" w:rsidP="005860D7">
      <w:pPr>
        <w:spacing w:after="0"/>
        <w:jc w:val="both"/>
        <w:rPr>
          <w:rFonts w:ascii="Arial" w:hAnsi="Arial" w:cs="Arial"/>
          <w:sz w:val="20"/>
          <w:szCs w:val="20"/>
        </w:rPr>
      </w:pPr>
      <w:r w:rsidRPr="005860D7">
        <w:rPr>
          <w:rFonts w:ascii="Arial" w:hAnsi="Arial" w:cs="Arial"/>
          <w:sz w:val="20"/>
          <w:szCs w:val="20"/>
        </w:rPr>
        <w:t xml:space="preserve">      3)  Egz. Nr 3 – Służba Sprzętu Łączności i Informatyki,</w:t>
      </w:r>
    </w:p>
    <w:p w14:paraId="52FD5BF6" w14:textId="77777777" w:rsidR="005860D7" w:rsidRPr="005860D7" w:rsidRDefault="005860D7" w:rsidP="005860D7">
      <w:pPr>
        <w:spacing w:after="0"/>
        <w:jc w:val="both"/>
        <w:rPr>
          <w:rFonts w:ascii="Arial" w:hAnsi="Arial" w:cs="Arial"/>
          <w:sz w:val="20"/>
          <w:szCs w:val="20"/>
        </w:rPr>
      </w:pPr>
      <w:r w:rsidRPr="005860D7">
        <w:rPr>
          <w:rFonts w:ascii="Arial" w:hAnsi="Arial" w:cs="Arial"/>
          <w:sz w:val="20"/>
          <w:szCs w:val="20"/>
        </w:rPr>
        <w:t xml:space="preserve">      4)  Egz. Nr 4 – Wykonawca.</w:t>
      </w:r>
    </w:p>
    <w:p w14:paraId="5CBDC1A2" w14:textId="77777777" w:rsidR="005860D7" w:rsidRPr="005860D7" w:rsidRDefault="005860D7" w:rsidP="005860D7">
      <w:pPr>
        <w:spacing w:after="0"/>
        <w:jc w:val="both"/>
        <w:rPr>
          <w:rFonts w:ascii="Arial" w:hAnsi="Arial" w:cs="Arial"/>
          <w:sz w:val="20"/>
          <w:szCs w:val="20"/>
        </w:rPr>
      </w:pPr>
      <w:r w:rsidRPr="005860D7">
        <w:rPr>
          <w:rFonts w:ascii="Arial" w:hAnsi="Arial" w:cs="Arial"/>
          <w:sz w:val="20"/>
          <w:szCs w:val="20"/>
        </w:rPr>
        <w:t>2.  Załącznikami do umowy stanowiącymi jej integralną część są:</w:t>
      </w:r>
    </w:p>
    <w:p w14:paraId="571503DE" w14:textId="77777777" w:rsidR="008D6F75" w:rsidRDefault="005860D7" w:rsidP="008D6F75">
      <w:pPr>
        <w:pStyle w:val="Akapitzlist"/>
        <w:numPr>
          <w:ilvl w:val="0"/>
          <w:numId w:val="34"/>
        </w:numPr>
        <w:spacing w:after="0" w:line="276" w:lineRule="auto"/>
        <w:ind w:left="567" w:hanging="283"/>
        <w:rPr>
          <w:rFonts w:ascii="Arial" w:hAnsi="Arial" w:cs="Arial"/>
          <w:sz w:val="20"/>
          <w:szCs w:val="20"/>
        </w:rPr>
      </w:pPr>
      <w:r w:rsidRPr="005860D7">
        <w:rPr>
          <w:rFonts w:ascii="Arial" w:hAnsi="Arial" w:cs="Arial"/>
          <w:sz w:val="20"/>
          <w:szCs w:val="20"/>
        </w:rPr>
        <w:t xml:space="preserve">Załącznik nr 1 –   opis przedmiotu zamówienia </w:t>
      </w:r>
    </w:p>
    <w:p w14:paraId="618E5B08" w14:textId="77777777" w:rsidR="008D6F75" w:rsidRDefault="005860D7" w:rsidP="008D6F75">
      <w:pPr>
        <w:pStyle w:val="Akapitzlist"/>
        <w:numPr>
          <w:ilvl w:val="0"/>
          <w:numId w:val="34"/>
        </w:numPr>
        <w:spacing w:after="0" w:line="276" w:lineRule="auto"/>
        <w:ind w:left="567" w:hanging="283"/>
        <w:rPr>
          <w:rFonts w:ascii="Arial" w:hAnsi="Arial" w:cs="Arial"/>
          <w:sz w:val="20"/>
          <w:szCs w:val="20"/>
        </w:rPr>
      </w:pPr>
      <w:r w:rsidRPr="008D6F75">
        <w:rPr>
          <w:rFonts w:ascii="Arial" w:hAnsi="Arial" w:cs="Arial"/>
          <w:sz w:val="20"/>
          <w:szCs w:val="20"/>
        </w:rPr>
        <w:t>Załącznik nr 2 –   formularz ofertowy wykonawcy</w:t>
      </w:r>
    </w:p>
    <w:p w14:paraId="40A19227" w14:textId="77777777" w:rsidR="008D6F75" w:rsidRPr="008D6F75" w:rsidRDefault="005860D7" w:rsidP="008D6F75">
      <w:pPr>
        <w:pStyle w:val="Akapitzlist"/>
        <w:numPr>
          <w:ilvl w:val="0"/>
          <w:numId w:val="34"/>
        </w:numPr>
        <w:spacing w:after="0" w:line="276" w:lineRule="auto"/>
        <w:ind w:left="567" w:hanging="283"/>
        <w:rPr>
          <w:rFonts w:ascii="Arial" w:hAnsi="Arial" w:cs="Arial"/>
          <w:sz w:val="20"/>
          <w:szCs w:val="20"/>
        </w:rPr>
      </w:pPr>
      <w:r w:rsidRPr="008D6F75">
        <w:rPr>
          <w:rFonts w:ascii="Arial" w:hAnsi="Arial" w:cs="Arial"/>
          <w:bCs/>
          <w:sz w:val="20"/>
          <w:szCs w:val="20"/>
        </w:rPr>
        <w:t>Załącznik nr 3 –   zasady postępowania w kontaktach z wykonawcami</w:t>
      </w:r>
    </w:p>
    <w:p w14:paraId="60781C7E" w14:textId="77777777" w:rsidR="008D6F75" w:rsidRPr="008D6F75" w:rsidRDefault="005860D7" w:rsidP="008D6F75">
      <w:pPr>
        <w:pStyle w:val="Akapitzlist"/>
        <w:numPr>
          <w:ilvl w:val="0"/>
          <w:numId w:val="34"/>
        </w:numPr>
        <w:spacing w:after="0" w:line="276" w:lineRule="auto"/>
        <w:ind w:left="567" w:hanging="283"/>
        <w:rPr>
          <w:rFonts w:ascii="Arial" w:hAnsi="Arial" w:cs="Arial"/>
          <w:sz w:val="20"/>
          <w:szCs w:val="20"/>
        </w:rPr>
      </w:pPr>
      <w:r w:rsidRPr="008D6F75">
        <w:rPr>
          <w:rFonts w:ascii="Arial" w:hAnsi="Arial" w:cs="Arial"/>
          <w:bCs/>
          <w:sz w:val="20"/>
          <w:szCs w:val="20"/>
        </w:rPr>
        <w:t>Załącznik nr 4 -    wzór protokołu odbioru usługi</w:t>
      </w:r>
    </w:p>
    <w:p w14:paraId="03436EEF" w14:textId="78A80296" w:rsidR="005860D7" w:rsidRPr="008D6F75" w:rsidRDefault="005860D7" w:rsidP="008D6F75">
      <w:pPr>
        <w:pStyle w:val="Akapitzlist"/>
        <w:numPr>
          <w:ilvl w:val="0"/>
          <w:numId w:val="34"/>
        </w:numPr>
        <w:spacing w:after="0" w:line="276" w:lineRule="auto"/>
        <w:ind w:left="567" w:hanging="283"/>
        <w:rPr>
          <w:rFonts w:ascii="Arial" w:hAnsi="Arial" w:cs="Arial"/>
          <w:sz w:val="20"/>
          <w:szCs w:val="20"/>
        </w:rPr>
      </w:pPr>
      <w:r w:rsidRPr="008D6F75">
        <w:rPr>
          <w:rFonts w:ascii="Arial" w:hAnsi="Arial" w:cs="Arial"/>
          <w:bCs/>
          <w:sz w:val="20"/>
          <w:szCs w:val="20"/>
        </w:rPr>
        <w:t>Załącznik nr 5 -    zasady realizacji zamówienia przy pomocy cudzoziemców.</w:t>
      </w:r>
    </w:p>
    <w:p w14:paraId="7AC3363A" w14:textId="77777777" w:rsidR="005860D7" w:rsidRDefault="005860D7" w:rsidP="00C52831">
      <w:pPr>
        <w:jc w:val="center"/>
        <w:rPr>
          <w:rFonts w:ascii="Arial" w:hAnsi="Arial" w:cs="Arial"/>
          <w:b/>
          <w:sz w:val="20"/>
          <w:szCs w:val="20"/>
        </w:rPr>
      </w:pPr>
    </w:p>
    <w:p w14:paraId="38B9FD1C" w14:textId="2458D402"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7ECA1F53" w14:textId="2B20A1C0"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1DE9FA20" w14:textId="342D5A05"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4AE334BA"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52300079" w14:textId="77777777" w:rsidR="005860D7" w:rsidRPr="00093DBF" w:rsidRDefault="005860D7" w:rsidP="005860D7">
      <w:pPr>
        <w:pStyle w:val="Akapitzlist"/>
        <w:suppressAutoHyphens/>
        <w:spacing w:after="0" w:line="480" w:lineRule="auto"/>
        <w:ind w:left="0" w:firstLine="708"/>
        <w:rPr>
          <w:rFonts w:ascii="Arial" w:eastAsia="Calibri" w:hAnsi="Arial" w:cs="Arial"/>
          <w:b/>
          <w:kern w:val="1"/>
          <w:sz w:val="20"/>
          <w:szCs w:val="20"/>
          <w:lang w:eastAsia="hi-IN" w:bidi="hi-IN"/>
        </w:rPr>
      </w:pPr>
      <w:r w:rsidRPr="00093DBF">
        <w:rPr>
          <w:rFonts w:ascii="Arial" w:eastAsia="Calibri" w:hAnsi="Arial" w:cs="Arial"/>
          <w:b/>
          <w:kern w:val="1"/>
          <w:sz w:val="20"/>
          <w:szCs w:val="20"/>
          <w:lang w:eastAsia="hi-IN" w:bidi="hi-IN"/>
        </w:rPr>
        <w:t xml:space="preserve">ZAMAWIAJĄCY: </w:t>
      </w:r>
      <w:r w:rsidRPr="00093DBF">
        <w:rPr>
          <w:rFonts w:ascii="Arial" w:eastAsia="Calibri" w:hAnsi="Arial" w:cs="Arial"/>
          <w:b/>
          <w:kern w:val="1"/>
          <w:sz w:val="20"/>
          <w:szCs w:val="20"/>
          <w:lang w:eastAsia="hi-IN" w:bidi="hi-IN"/>
        </w:rPr>
        <w:tab/>
      </w:r>
      <w:r w:rsidRPr="00093DBF">
        <w:rPr>
          <w:rFonts w:ascii="Arial" w:eastAsia="Calibri" w:hAnsi="Arial" w:cs="Arial"/>
          <w:b/>
          <w:kern w:val="1"/>
          <w:sz w:val="20"/>
          <w:szCs w:val="20"/>
          <w:lang w:eastAsia="hi-IN" w:bidi="hi-IN"/>
        </w:rPr>
        <w:tab/>
      </w:r>
      <w:r w:rsidRPr="00093DBF">
        <w:rPr>
          <w:rFonts w:ascii="Arial" w:eastAsia="Calibri" w:hAnsi="Arial" w:cs="Arial"/>
          <w:b/>
          <w:kern w:val="1"/>
          <w:sz w:val="20"/>
          <w:szCs w:val="20"/>
          <w:lang w:eastAsia="hi-IN" w:bidi="hi-IN"/>
        </w:rPr>
        <w:tab/>
      </w:r>
      <w:r w:rsidRPr="00093DBF">
        <w:rPr>
          <w:rFonts w:ascii="Arial" w:eastAsia="Calibri" w:hAnsi="Arial" w:cs="Arial"/>
          <w:b/>
          <w:kern w:val="1"/>
          <w:sz w:val="20"/>
          <w:szCs w:val="20"/>
          <w:lang w:eastAsia="hi-IN" w:bidi="hi-IN"/>
        </w:rPr>
        <w:tab/>
      </w:r>
      <w:r w:rsidRPr="00093DBF">
        <w:rPr>
          <w:rFonts w:ascii="Arial" w:eastAsia="Calibri" w:hAnsi="Arial" w:cs="Arial"/>
          <w:b/>
          <w:kern w:val="1"/>
          <w:sz w:val="20"/>
          <w:szCs w:val="20"/>
          <w:lang w:eastAsia="hi-IN" w:bidi="hi-IN"/>
        </w:rPr>
        <w:tab/>
      </w:r>
      <w:r w:rsidRPr="00093DBF">
        <w:rPr>
          <w:rFonts w:ascii="Arial" w:eastAsia="Calibri" w:hAnsi="Arial" w:cs="Arial"/>
          <w:b/>
          <w:kern w:val="1"/>
          <w:sz w:val="20"/>
          <w:szCs w:val="20"/>
          <w:lang w:eastAsia="hi-IN" w:bidi="hi-IN"/>
        </w:rPr>
        <w:tab/>
      </w:r>
      <w:r w:rsidRPr="00093DBF">
        <w:rPr>
          <w:rFonts w:ascii="Arial" w:eastAsia="Calibri" w:hAnsi="Arial" w:cs="Arial"/>
          <w:b/>
          <w:kern w:val="1"/>
          <w:sz w:val="20"/>
          <w:szCs w:val="20"/>
          <w:lang w:eastAsia="hi-IN" w:bidi="hi-IN"/>
        </w:rPr>
        <w:tab/>
        <w:t>WYKONAWCA:</w:t>
      </w:r>
    </w:p>
    <w:p w14:paraId="168F11FA"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r>
        <w:rPr>
          <w:rFonts w:ascii="Arial" w:eastAsia="Calibri" w:hAnsi="Arial" w:cs="Arial"/>
          <w:kern w:val="1"/>
          <w:sz w:val="20"/>
          <w:szCs w:val="20"/>
          <w:lang w:eastAsia="hi-IN" w:bidi="hi-IN"/>
        </w:rPr>
        <w:t>………………………………….</w:t>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t>………………………………….</w:t>
      </w:r>
    </w:p>
    <w:p w14:paraId="09B16C81"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769C4BAE" w14:textId="77777777" w:rsidR="005860D7" w:rsidRDefault="005860D7" w:rsidP="005860D7">
      <w:pPr>
        <w:pStyle w:val="Akapitzlist"/>
        <w:suppressAutoHyphens/>
        <w:spacing w:after="0" w:line="480" w:lineRule="auto"/>
        <w:ind w:left="0"/>
        <w:jc w:val="center"/>
        <w:rPr>
          <w:rFonts w:ascii="Arial" w:eastAsia="Calibri" w:hAnsi="Arial" w:cs="Arial"/>
          <w:kern w:val="1"/>
          <w:sz w:val="20"/>
          <w:szCs w:val="20"/>
          <w:lang w:eastAsia="hi-IN" w:bidi="hi-IN"/>
        </w:rPr>
      </w:pPr>
      <w:r>
        <w:rPr>
          <w:rFonts w:ascii="Arial" w:eastAsia="Calibri" w:hAnsi="Arial" w:cs="Arial"/>
          <w:kern w:val="1"/>
          <w:sz w:val="20"/>
          <w:szCs w:val="20"/>
          <w:lang w:eastAsia="hi-IN" w:bidi="hi-IN"/>
        </w:rPr>
        <w:t xml:space="preserve">Uzgodniono: </w:t>
      </w:r>
    </w:p>
    <w:p w14:paraId="6510429A" w14:textId="77777777" w:rsidR="005860D7" w:rsidRDefault="005860D7" w:rsidP="005860D7">
      <w:pPr>
        <w:pStyle w:val="Akapitzlist"/>
        <w:suppressAutoHyphens/>
        <w:spacing w:after="0" w:line="480" w:lineRule="auto"/>
        <w:ind w:left="0"/>
        <w:jc w:val="center"/>
        <w:rPr>
          <w:rFonts w:ascii="Arial" w:eastAsia="Calibri" w:hAnsi="Arial" w:cs="Arial"/>
          <w:kern w:val="1"/>
          <w:sz w:val="20"/>
          <w:szCs w:val="20"/>
          <w:lang w:eastAsia="hi-IN" w:bidi="hi-IN"/>
        </w:rPr>
      </w:pPr>
    </w:p>
    <w:p w14:paraId="3BD7F978"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r>
        <w:rPr>
          <w:rFonts w:ascii="Arial" w:eastAsia="Calibri" w:hAnsi="Arial" w:cs="Arial"/>
          <w:kern w:val="1"/>
          <w:sz w:val="20"/>
          <w:szCs w:val="20"/>
          <w:lang w:eastAsia="hi-IN" w:bidi="hi-IN"/>
        </w:rPr>
        <w:t>Główny Księgowy: …………………………</w:t>
      </w:r>
    </w:p>
    <w:p w14:paraId="678A3D2B"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3D598CE3"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r>
      <w:r>
        <w:rPr>
          <w:rFonts w:ascii="Arial" w:eastAsia="Calibri" w:hAnsi="Arial" w:cs="Arial"/>
          <w:kern w:val="1"/>
          <w:sz w:val="20"/>
          <w:szCs w:val="20"/>
          <w:lang w:eastAsia="hi-IN" w:bidi="hi-IN"/>
        </w:rPr>
        <w:tab/>
        <w:t>Szef Służby: ……………………………</w:t>
      </w:r>
    </w:p>
    <w:p w14:paraId="2F7EBA61" w14:textId="77777777" w:rsidR="005860D7"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p>
    <w:p w14:paraId="2BC0F3E1" w14:textId="77777777" w:rsidR="005860D7" w:rsidRPr="00093DBF" w:rsidRDefault="005860D7" w:rsidP="005860D7">
      <w:pPr>
        <w:pStyle w:val="Akapitzlist"/>
        <w:suppressAutoHyphens/>
        <w:spacing w:after="0" w:line="480" w:lineRule="auto"/>
        <w:ind w:left="0"/>
        <w:rPr>
          <w:rFonts w:ascii="Arial" w:eastAsia="Calibri" w:hAnsi="Arial" w:cs="Arial"/>
          <w:kern w:val="1"/>
          <w:sz w:val="20"/>
          <w:szCs w:val="20"/>
          <w:lang w:eastAsia="hi-IN" w:bidi="hi-IN"/>
        </w:rPr>
      </w:pPr>
      <w:r>
        <w:rPr>
          <w:rFonts w:ascii="Arial" w:eastAsia="Calibri" w:hAnsi="Arial" w:cs="Arial"/>
          <w:kern w:val="1"/>
          <w:sz w:val="20"/>
          <w:szCs w:val="20"/>
          <w:lang w:eastAsia="hi-IN" w:bidi="hi-IN"/>
        </w:rPr>
        <w:t>Radca Prawny: ………………………………</w:t>
      </w:r>
    </w:p>
    <w:p w14:paraId="232B6B82" w14:textId="77777777" w:rsidR="008506F0" w:rsidRDefault="008506F0" w:rsidP="00C52831">
      <w:pPr>
        <w:pStyle w:val="Akapitzlist"/>
        <w:spacing w:after="0" w:line="240" w:lineRule="auto"/>
        <w:ind w:left="284"/>
        <w:jc w:val="center"/>
        <w:rPr>
          <w:rFonts w:ascii="Arial" w:hAnsi="Arial" w:cs="Arial"/>
        </w:rPr>
      </w:pPr>
    </w:p>
    <w:p w14:paraId="2C2F2D41" w14:textId="77777777" w:rsidR="00981D8A" w:rsidRPr="00981D8A" w:rsidRDefault="00981D8A" w:rsidP="00981D8A">
      <w:pPr>
        <w:suppressAutoHyphens/>
        <w:spacing w:after="0" w:line="276" w:lineRule="auto"/>
        <w:ind w:left="284"/>
        <w:jc w:val="both"/>
        <w:rPr>
          <w:rFonts w:ascii="Arial" w:hAnsi="Arial" w:cs="Arial"/>
          <w:sz w:val="20"/>
          <w:lang w:eastAsia="pl-PL"/>
        </w:rPr>
      </w:pPr>
    </w:p>
    <w:p w14:paraId="6229914F" w14:textId="77777777" w:rsidR="00CC153A" w:rsidRPr="00CC153A" w:rsidRDefault="00CC153A" w:rsidP="00CC153A">
      <w:pPr>
        <w:pStyle w:val="Akapitzlist"/>
        <w:widowControl w:val="0"/>
        <w:suppressAutoHyphens/>
        <w:spacing w:after="0" w:line="240" w:lineRule="auto"/>
        <w:ind w:left="284"/>
        <w:jc w:val="both"/>
        <w:rPr>
          <w:rFonts w:ascii="Arial" w:hAnsi="Arial" w:cs="Arial"/>
          <w:iCs/>
          <w:sz w:val="20"/>
        </w:rPr>
      </w:pPr>
    </w:p>
    <w:p w14:paraId="548EA7D8" w14:textId="77777777" w:rsidR="00A221D6" w:rsidRPr="00A221D6" w:rsidRDefault="00A221D6" w:rsidP="00A221D6">
      <w:pPr>
        <w:pStyle w:val="Akapitzlist"/>
        <w:ind w:left="567"/>
        <w:rPr>
          <w:rFonts w:ascii="Arial" w:eastAsia="Times New Roman" w:hAnsi="Arial" w:cs="Arial"/>
          <w:sz w:val="20"/>
          <w:lang w:eastAsia="pl-PL"/>
        </w:rPr>
      </w:pPr>
    </w:p>
    <w:p w14:paraId="1CCBF75E" w14:textId="77777777" w:rsidR="00A221D6" w:rsidRPr="00A221D6" w:rsidRDefault="00A221D6" w:rsidP="00A221D6">
      <w:pPr>
        <w:pStyle w:val="Akapitzlist"/>
        <w:widowControl w:val="0"/>
        <w:suppressAutoHyphens/>
        <w:spacing w:after="0" w:line="240" w:lineRule="auto"/>
        <w:ind w:left="567"/>
        <w:jc w:val="both"/>
        <w:rPr>
          <w:rFonts w:ascii="Arial" w:eastAsia="Times New Roman" w:hAnsi="Arial" w:cs="Arial"/>
          <w:sz w:val="20"/>
          <w:lang w:eastAsia="pl-PL"/>
        </w:rPr>
      </w:pPr>
    </w:p>
    <w:p w14:paraId="0E5BFE89" w14:textId="77777777" w:rsidR="00A221D6" w:rsidRPr="00640723" w:rsidRDefault="00A221D6" w:rsidP="00A221D6">
      <w:pPr>
        <w:spacing w:after="0"/>
        <w:jc w:val="center"/>
        <w:rPr>
          <w:rFonts w:ascii="Arial" w:hAnsi="Arial" w:cs="Arial"/>
          <w:b/>
          <w:sz w:val="20"/>
        </w:rPr>
      </w:pPr>
    </w:p>
    <w:p w14:paraId="4240CF09" w14:textId="77777777" w:rsidR="00A221D6" w:rsidRPr="00A221D6" w:rsidRDefault="00A221D6" w:rsidP="00A221D6">
      <w:pPr>
        <w:pStyle w:val="Akapitzlist"/>
        <w:ind w:left="284"/>
        <w:jc w:val="both"/>
        <w:rPr>
          <w:rFonts w:ascii="Arial" w:hAnsi="Arial" w:cs="Arial"/>
          <w:sz w:val="20"/>
        </w:rPr>
      </w:pPr>
    </w:p>
    <w:p w14:paraId="06101564" w14:textId="77777777" w:rsidR="005208AC" w:rsidRPr="005208AC" w:rsidRDefault="005208AC" w:rsidP="005208AC">
      <w:pPr>
        <w:pStyle w:val="Default"/>
        <w:jc w:val="center"/>
        <w:rPr>
          <w:rFonts w:ascii="Arial" w:hAnsi="Arial" w:cs="Arial"/>
          <w:b/>
          <w:bCs/>
          <w:color w:val="auto"/>
          <w:sz w:val="20"/>
          <w:szCs w:val="20"/>
        </w:rPr>
      </w:pPr>
    </w:p>
    <w:p w14:paraId="01A51584" w14:textId="77777777" w:rsidR="004C7EC9" w:rsidRDefault="004C7EC9" w:rsidP="004C7EC9">
      <w:pPr>
        <w:autoSpaceDE w:val="0"/>
        <w:autoSpaceDN w:val="0"/>
        <w:adjustRightInd w:val="0"/>
        <w:jc w:val="right"/>
        <w:rPr>
          <w:rFonts w:ascii="Arial" w:eastAsia="Calibri" w:hAnsi="Arial" w:cs="Arial"/>
          <w:sz w:val="20"/>
          <w:szCs w:val="20"/>
        </w:rPr>
      </w:pPr>
      <w:r>
        <w:rPr>
          <w:rFonts w:ascii="Arial" w:eastAsia="Calibri" w:hAnsi="Arial" w:cs="Arial"/>
          <w:sz w:val="20"/>
          <w:szCs w:val="20"/>
        </w:rPr>
        <w:t>Załącznik do decyzji Nr 145/MON</w:t>
      </w:r>
    </w:p>
    <w:p w14:paraId="3537244C" w14:textId="77777777" w:rsidR="004C7EC9" w:rsidRDefault="004C7EC9" w:rsidP="004C7EC9">
      <w:pPr>
        <w:autoSpaceDE w:val="0"/>
        <w:autoSpaceDN w:val="0"/>
        <w:adjustRightInd w:val="0"/>
        <w:jc w:val="right"/>
        <w:rPr>
          <w:rFonts w:ascii="Arial" w:eastAsia="Calibri" w:hAnsi="Arial" w:cs="Arial"/>
          <w:sz w:val="20"/>
          <w:szCs w:val="20"/>
        </w:rPr>
      </w:pPr>
      <w:r>
        <w:rPr>
          <w:rFonts w:ascii="Arial" w:eastAsia="Calibri" w:hAnsi="Arial" w:cs="Arial"/>
          <w:sz w:val="20"/>
          <w:szCs w:val="20"/>
        </w:rPr>
        <w:lastRenderedPageBreak/>
        <w:t xml:space="preserve">                                                                               Ministra Obrony Narodowej</w:t>
      </w:r>
    </w:p>
    <w:p w14:paraId="1F784C0F" w14:textId="77777777" w:rsidR="004C7EC9" w:rsidRDefault="004C7EC9" w:rsidP="004C7EC9">
      <w:pPr>
        <w:autoSpaceDE w:val="0"/>
        <w:autoSpaceDN w:val="0"/>
        <w:adjustRightInd w:val="0"/>
        <w:jc w:val="right"/>
        <w:rPr>
          <w:rFonts w:ascii="Arial" w:eastAsia="Calibri" w:hAnsi="Arial" w:cs="Arial"/>
          <w:sz w:val="20"/>
          <w:szCs w:val="20"/>
        </w:rPr>
      </w:pPr>
      <w:r>
        <w:rPr>
          <w:rFonts w:ascii="Arial" w:eastAsia="Calibri" w:hAnsi="Arial" w:cs="Arial"/>
          <w:sz w:val="20"/>
          <w:szCs w:val="20"/>
        </w:rPr>
        <w:t xml:space="preserve">                                                                                        z dnia 13 lipca 2017 r. (poz. 157)</w:t>
      </w:r>
    </w:p>
    <w:p w14:paraId="2AB39A81" w14:textId="77777777" w:rsidR="004C7EC9" w:rsidRDefault="004C7EC9" w:rsidP="004C7EC9">
      <w:pPr>
        <w:autoSpaceDE w:val="0"/>
        <w:autoSpaceDN w:val="0"/>
        <w:adjustRightInd w:val="0"/>
        <w:jc w:val="center"/>
        <w:rPr>
          <w:rFonts w:ascii="Arial,Bold" w:eastAsia="Calibri" w:hAnsi="Arial,Bold" w:cs="Arial,Bold"/>
          <w:b/>
          <w:bCs/>
          <w:sz w:val="20"/>
          <w:szCs w:val="20"/>
        </w:rPr>
      </w:pPr>
      <w:r>
        <w:rPr>
          <w:rFonts w:ascii="Arial,Bold" w:eastAsia="Calibri" w:hAnsi="Arial,Bold" w:cs="Arial,Bold"/>
          <w:b/>
          <w:bCs/>
          <w:sz w:val="20"/>
          <w:szCs w:val="20"/>
        </w:rPr>
        <w:t>ZASADY POSTĘPOWANIA W KONTAKTACH Z WYKONAWCAMI</w:t>
      </w:r>
    </w:p>
    <w:p w14:paraId="3E8B574B" w14:textId="77777777" w:rsidR="004C7EC9" w:rsidRDefault="004C7EC9" w:rsidP="004C7EC9">
      <w:pPr>
        <w:autoSpaceDE w:val="0"/>
        <w:autoSpaceDN w:val="0"/>
        <w:adjustRightInd w:val="0"/>
        <w:jc w:val="center"/>
        <w:rPr>
          <w:rFonts w:ascii="Arial,Bold" w:eastAsia="Calibri" w:hAnsi="Arial,Bold" w:cs="Arial,Bold"/>
          <w:b/>
          <w:bCs/>
          <w:sz w:val="20"/>
          <w:szCs w:val="20"/>
        </w:rPr>
      </w:pPr>
      <w:r>
        <w:rPr>
          <w:rFonts w:ascii="Arial,Bold" w:eastAsia="Calibri" w:hAnsi="Arial,Bold" w:cs="Arial,Bold"/>
          <w:b/>
          <w:bCs/>
          <w:sz w:val="20"/>
          <w:szCs w:val="20"/>
        </w:rPr>
        <w:t>Rozdział 1</w:t>
      </w:r>
    </w:p>
    <w:p w14:paraId="02A0A799" w14:textId="77777777" w:rsidR="004C7EC9" w:rsidRDefault="004C7EC9" w:rsidP="004C7EC9">
      <w:pPr>
        <w:autoSpaceDE w:val="0"/>
        <w:autoSpaceDN w:val="0"/>
        <w:adjustRightInd w:val="0"/>
        <w:jc w:val="center"/>
        <w:rPr>
          <w:rFonts w:ascii="Arial,Bold" w:eastAsia="Calibri" w:hAnsi="Arial,Bold" w:cs="Arial,Bold"/>
          <w:b/>
          <w:bCs/>
          <w:sz w:val="20"/>
          <w:szCs w:val="20"/>
        </w:rPr>
      </w:pPr>
      <w:r>
        <w:rPr>
          <w:rFonts w:ascii="Arial,Bold" w:eastAsia="Calibri" w:hAnsi="Arial,Bold" w:cs="Arial,Bold"/>
          <w:b/>
          <w:bCs/>
          <w:sz w:val="20"/>
          <w:szCs w:val="20"/>
        </w:rPr>
        <w:t>Postanowienia ogólne</w:t>
      </w:r>
    </w:p>
    <w:p w14:paraId="0762B576"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1</w:t>
      </w:r>
      <w:r>
        <w:rPr>
          <w:rFonts w:ascii="Arial" w:eastAsia="Calibri" w:hAnsi="Arial" w:cs="Arial"/>
          <w:sz w:val="20"/>
          <w:szCs w:val="20"/>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14:paraId="70D820A5"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na podstawie umów cywilnoprawnych w Ministerstwie Obrony Narodowej lub w jednostkach organizacyjnych – w stosunku do osób prawnych, osób fizycznych oraz jednostek organizacyjnych niebędących osobami prawnymi, którym ustawa przyznaje zdolność prawną:</w:t>
      </w:r>
    </w:p>
    <w:p w14:paraId="1661610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1) wykonujących na rzecz Skarbu Państwa lub państwowej osoby prawnej odpłatne umowy, </w:t>
      </w:r>
      <w:r>
        <w:rPr>
          <w:rFonts w:ascii="Arial" w:eastAsia="Calibri" w:hAnsi="Arial" w:cs="Arial"/>
          <w:sz w:val="20"/>
          <w:szCs w:val="20"/>
        </w:rPr>
        <w:br/>
        <w:t>w szczególności na dostawy, świadczenie usług lub roboty budowlane;</w:t>
      </w:r>
    </w:p>
    <w:p w14:paraId="30D524C3"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2) które z racji zakresu prowadzonej działalności mogą starać się o zawarcie </w:t>
      </w:r>
      <w:proofErr w:type="spellStart"/>
      <w:r>
        <w:rPr>
          <w:rFonts w:ascii="Arial" w:eastAsia="Calibri" w:hAnsi="Arial" w:cs="Arial"/>
          <w:sz w:val="20"/>
          <w:szCs w:val="20"/>
        </w:rPr>
        <w:t>umów,o</w:t>
      </w:r>
      <w:proofErr w:type="spellEnd"/>
      <w:r>
        <w:rPr>
          <w:rFonts w:ascii="Arial" w:eastAsia="Calibri" w:hAnsi="Arial" w:cs="Arial"/>
          <w:sz w:val="20"/>
          <w:szCs w:val="20"/>
        </w:rPr>
        <w:t xml:space="preserve"> których mowa w pkt 1;</w:t>
      </w:r>
    </w:p>
    <w:p w14:paraId="7BF01C09"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które działają w imieniu lub na rzecz podmiotów wskazanych w pkt 1 lub 2, zwanych dalej "wykonawcami".</w:t>
      </w:r>
    </w:p>
    <w:p w14:paraId="08B4A505"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2. </w:t>
      </w:r>
      <w:r>
        <w:rPr>
          <w:rFonts w:ascii="Arial" w:eastAsia="Calibri" w:hAnsi="Arial" w:cs="Arial"/>
          <w:sz w:val="20"/>
          <w:szCs w:val="20"/>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3E7C6E5B"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3. </w:t>
      </w:r>
      <w:r>
        <w:rPr>
          <w:rFonts w:ascii="Arial" w:eastAsia="Calibri" w:hAnsi="Arial" w:cs="Arial"/>
          <w:sz w:val="20"/>
          <w:szCs w:val="20"/>
        </w:rPr>
        <w:t>W kontaktach z wykonawcami należy kierować się zasadami:</w:t>
      </w:r>
    </w:p>
    <w:p w14:paraId="46A26F60"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godności i honoru;</w:t>
      </w:r>
    </w:p>
    <w:p w14:paraId="6097994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zdrowego rozsądku i umiaru;</w:t>
      </w:r>
    </w:p>
    <w:p w14:paraId="32E1209A"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ochrony dobrego imienia Ministerstwa Obrony Narodowej i Sił Zbrojnych Rzeczypospolitej Polskiej;</w:t>
      </w:r>
    </w:p>
    <w:p w14:paraId="01AC709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pierwszeństwa interesów Ministerstwa Obrony Narodowej i Sił Zbrojnych Rzeczypospolitej Polskiej;</w:t>
      </w:r>
    </w:p>
    <w:p w14:paraId="4F671C2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5) unikania sytuacji, które mogłyby wywoływać powstanie długu materialnego lub honorowego albo poczucia wdzięczności;</w:t>
      </w:r>
    </w:p>
    <w:p w14:paraId="41AEF35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6) bezstronności oraz unikania </w:t>
      </w:r>
      <w:proofErr w:type="spellStart"/>
      <w:r>
        <w:rPr>
          <w:rFonts w:ascii="Arial" w:eastAsia="Calibri" w:hAnsi="Arial" w:cs="Arial"/>
          <w:sz w:val="20"/>
          <w:szCs w:val="20"/>
        </w:rPr>
        <w:t>zachowań</w:t>
      </w:r>
      <w:proofErr w:type="spellEnd"/>
      <w:r>
        <w:rPr>
          <w:rFonts w:ascii="Arial" w:eastAsia="Calibri" w:hAnsi="Arial" w:cs="Arial"/>
          <w:sz w:val="20"/>
          <w:szCs w:val="20"/>
        </w:rPr>
        <w:t xml:space="preserve"> faworyzujących konkretnego wykonawcę w stosunku do jego konkurencji.</w:t>
      </w:r>
    </w:p>
    <w:p w14:paraId="4B4A4D2F"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2</w:t>
      </w:r>
    </w:p>
    <w:p w14:paraId="7C7FE301"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Rozliczanie kosztów</w:t>
      </w:r>
    </w:p>
    <w:p w14:paraId="6B59AC50"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4. </w:t>
      </w:r>
      <w:r>
        <w:rPr>
          <w:rFonts w:ascii="Arial" w:eastAsia="Calibri" w:hAnsi="Arial" w:cs="Arial"/>
          <w:sz w:val="20"/>
          <w:szCs w:val="20"/>
        </w:rPr>
        <w:t xml:space="preserve">1. Przy rozliczaniu kosztów poniesionych w związku z bezpośrednimi kontaktami </w:t>
      </w:r>
      <w:r>
        <w:rPr>
          <w:rFonts w:ascii="Arial" w:eastAsia="Calibri" w:hAnsi="Arial" w:cs="Arial"/>
          <w:sz w:val="20"/>
          <w:szCs w:val="20"/>
        </w:rPr>
        <w:br/>
        <w:t>z wykonawcami należy przyjąć zasadę "każdy płaci za siebie", w szczególności:</w:t>
      </w:r>
    </w:p>
    <w:p w14:paraId="6A346EB3"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koszty podróży służbowych, w tym koszty dojazdów, wyżywienia i noclegów pokrywa się wyłącznie z budżetu, którego dysponentem jest Minister Obrony Narodowej;</w:t>
      </w:r>
    </w:p>
    <w:p w14:paraId="7887A9C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2) w restauracjach i innych miejscach wspólnego przebywania rachunki należy opłacać </w:t>
      </w:r>
      <w:r>
        <w:rPr>
          <w:rFonts w:ascii="Arial" w:eastAsia="Calibri" w:hAnsi="Arial" w:cs="Arial"/>
          <w:sz w:val="20"/>
          <w:szCs w:val="20"/>
        </w:rPr>
        <w:br/>
        <w:t>z własnych środków w ramach późniejszego rozliczenia służbowego, lub ze środków pochodzących z budżetu, którego dysponentem jest Minister Obrony Narodowej (karty płatnicze).</w:t>
      </w:r>
    </w:p>
    <w:p w14:paraId="0788646D"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lastRenderedPageBreak/>
        <w:t>2. Niedopuszczalne jest korzystanie z fundowanego przez wykonawców wyżywienia, transportu, ani z pokrywania przez nich innych kosztów i zobowiązań z wyjątkiem:</w:t>
      </w:r>
    </w:p>
    <w:p w14:paraId="1681614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drobnych poczęstunków serwowanych w trakcie podróży służbowych;</w:t>
      </w:r>
    </w:p>
    <w:p w14:paraId="7C7D6C5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transportu związanego z wykonywaniem zadań w ramach podróży służbowych.</w:t>
      </w:r>
    </w:p>
    <w:p w14:paraId="72B1D1AB"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3</w:t>
      </w:r>
    </w:p>
    <w:p w14:paraId="2AC57067"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Przedsięwzięcia i spotkania z udziałem wykonawców</w:t>
      </w:r>
    </w:p>
    <w:p w14:paraId="0E0B001F"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5. </w:t>
      </w:r>
      <w:r>
        <w:rPr>
          <w:rFonts w:ascii="Arial" w:eastAsia="Calibri" w:hAnsi="Arial" w:cs="Arial"/>
          <w:sz w:val="20"/>
          <w:szCs w:val="20"/>
        </w:rPr>
        <w:t>1. Dopuszczalne są przedsięwzięcia związane z zawarciem lub realizacją umowy, organizowane wspólnie przez komórki lub jednostki organizacyjne oraz wykonawców.</w:t>
      </w:r>
    </w:p>
    <w:p w14:paraId="571051D8"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2. Dopuszczalne jest udzielanie pomocy krajowym przedsiębiorstwom sektora obronnego </w:t>
      </w:r>
      <w:r>
        <w:rPr>
          <w:rFonts w:ascii="Arial" w:eastAsia="Calibri" w:hAnsi="Arial" w:cs="Arial"/>
          <w:sz w:val="20"/>
          <w:szCs w:val="20"/>
        </w:rPr>
        <w:br/>
        <w:t xml:space="preserve">w przedsięwzięciach promocyjnych skierowanych na rynki zagraniczne, w tym w ramach międzynarodowych targów, pokazów, wystaw i konferencji o tematyce obronnej, </w:t>
      </w:r>
      <w:r>
        <w:rPr>
          <w:rFonts w:ascii="Arial" w:eastAsia="Calibri" w:hAnsi="Arial" w:cs="Arial"/>
          <w:sz w:val="20"/>
          <w:szCs w:val="20"/>
        </w:rPr>
        <w:b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14:paraId="2820A83B"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14:paraId="07E2B455"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1F2CCCA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5. Obowiązki, o których mowa w ust. 4, nie dotyczą przypadku, gdy organizatorem,</w:t>
      </w:r>
    </w:p>
    <w:p w14:paraId="14B3660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lub współorganizatorem przedsięwzięcia jest Ministerstwo Obrony Narodowej lub inne</w:t>
      </w:r>
    </w:p>
    <w:p w14:paraId="415EDC9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instytucje krajowej administracji rządowej.</w:t>
      </w:r>
    </w:p>
    <w:p w14:paraId="6F41347D"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6</w:t>
      </w:r>
      <w:r>
        <w:rPr>
          <w:rFonts w:ascii="Arial" w:eastAsia="Calibri" w:hAnsi="Arial" w:cs="Arial"/>
          <w:sz w:val="20"/>
          <w:szCs w:val="20"/>
        </w:rPr>
        <w:t>. 1. Wszelkie spotkania z wykonawcami, jeżeli nie mają charakteru:</w:t>
      </w:r>
    </w:p>
    <w:p w14:paraId="3387A2FC"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przedsięwzięć wymienionych w § 5 ust. 1-3, lub</w:t>
      </w:r>
    </w:p>
    <w:p w14:paraId="758475E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konferencji, seminariów lub sympozjów wymienionych w § 5 ust. 4 i 5, lub</w:t>
      </w:r>
    </w:p>
    <w:p w14:paraId="75AB6538"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spotkań towarzyskich, odbywających się poza godzinami pracy, podczas których nie poruszano żadnych kwestii służbowych, lub</w:t>
      </w:r>
    </w:p>
    <w:p w14:paraId="4B571AF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67B1644B"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B617BCC"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lastRenderedPageBreak/>
        <w:t>3. Niedopuszczalne jest kontynuowanie spotkania z wykonawcą, który nie wyraził zgody na utrwalenie jego przebiegu, przy jednoczesnym braku możliwości zapewnienia udziału dwóch osób w spotkaniu, o którym mowa w ust. 1.</w:t>
      </w:r>
    </w:p>
    <w:p w14:paraId="05D6FFD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Zapis następuje za pomocą urządzeń i środków technicznych wykorzystujących technikę cyfrową, zapewniającą:</w:t>
      </w:r>
    </w:p>
    <w:p w14:paraId="24211CC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integralność zapisu;</w:t>
      </w:r>
    </w:p>
    <w:p w14:paraId="25596040"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kopiowanie zapisu pomiędzy urządzeniami, środkami technicznymi i</w:t>
      </w:r>
    </w:p>
    <w:p w14:paraId="70CE30F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informatycznymi nośnikami danych;</w:t>
      </w:r>
    </w:p>
    <w:p w14:paraId="3138888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zabezpieczenie zapisu, w szczególności przed utratą lub nieuzasadnioną zmianą;</w:t>
      </w:r>
    </w:p>
    <w:p w14:paraId="60D9BFE9"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odtworzenie zapisu także przy użyciu urządzeń i środków technicznych korygujących lub wzmacniających utrwalony dźwięk lub obraz;</w:t>
      </w:r>
    </w:p>
    <w:p w14:paraId="1CA441F0"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5) udostępnienie zapisu na informatycznym nośniku danych;</w:t>
      </w:r>
    </w:p>
    <w:p w14:paraId="6482441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6) możliwość bieżącej kontroli dokonywanego zapisu.</w:t>
      </w:r>
    </w:p>
    <w:p w14:paraId="747A1CA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5. Informatyczne nośniki danych na których dokonano zapisu podlegają zdeponowaniu </w:t>
      </w:r>
      <w:r>
        <w:rPr>
          <w:rFonts w:ascii="Arial" w:eastAsia="Calibri" w:hAnsi="Arial" w:cs="Arial"/>
          <w:sz w:val="20"/>
          <w:szCs w:val="20"/>
        </w:rPr>
        <w:br/>
        <w:t xml:space="preserve">w kancelarii komórki lub jednostki organizacyjnej, której pracownik lub żołnierz brał udział </w:t>
      </w:r>
      <w:r>
        <w:rPr>
          <w:rFonts w:ascii="Arial" w:eastAsia="Calibri" w:hAnsi="Arial" w:cs="Arial"/>
          <w:sz w:val="20"/>
          <w:szCs w:val="20"/>
        </w:rPr>
        <w:br/>
        <w:t>w spotkaniu z wykonawcą, gdzie następnie są archiwizowane przez okres 3 lat.</w:t>
      </w:r>
    </w:p>
    <w:p w14:paraId="15A0B4A6"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4</w:t>
      </w:r>
    </w:p>
    <w:p w14:paraId="513F03C5"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Sponsorowanie przedsięwzięć</w:t>
      </w:r>
    </w:p>
    <w:p w14:paraId="4F6DEF69"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7. </w:t>
      </w:r>
      <w:r>
        <w:rPr>
          <w:rFonts w:ascii="Arial" w:eastAsia="Calibri" w:hAnsi="Arial" w:cs="Arial"/>
          <w:sz w:val="20"/>
          <w:szCs w:val="20"/>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BF78BE4"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5</w:t>
      </w:r>
    </w:p>
    <w:p w14:paraId="32BE7415"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Prezenty, materiały promocyjne i informacyjne</w:t>
      </w:r>
    </w:p>
    <w:p w14:paraId="4EFE23E1"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8. </w:t>
      </w:r>
      <w:r>
        <w:rPr>
          <w:rFonts w:ascii="Arial" w:eastAsia="Calibri" w:hAnsi="Arial" w:cs="Arial"/>
          <w:sz w:val="20"/>
          <w:szCs w:val="20"/>
        </w:rPr>
        <w:t>1. Niedopuszczalne jest przyjmowanie od wykonawców prezentów w postaci jakichkolwiek korzyści majątkowych lub osobistych.</w:t>
      </w:r>
    </w:p>
    <w:p w14:paraId="06B33BC5"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Dopuszczalne jest przyjmowanie materiałów promocyjnych o znikomej wartości handlowej.</w:t>
      </w:r>
    </w:p>
    <w:p w14:paraId="25089D8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Dopuszczalne i zalecane jest przyjmowanie materiałów informacyjnych.</w:t>
      </w:r>
    </w:p>
    <w:p w14:paraId="569111C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Dopuszcza się eksponowanie w salach konferencyjnych oraz w innych miejscach powszechnie dostępnych na terenie komórek i jednostek organizacyjnych otrzymanych od wykonawców materiałów promujących Siły Zbrojne Rzeczypospolitej Polskiej.</w:t>
      </w:r>
    </w:p>
    <w:p w14:paraId="1663B3D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5. Niewskazane jest używanie na terenie komórek i jednostek organizacyjnych materiałów </w:t>
      </w:r>
      <w:r>
        <w:rPr>
          <w:rFonts w:ascii="Arial" w:eastAsia="Calibri" w:hAnsi="Arial" w:cs="Arial"/>
          <w:sz w:val="20"/>
          <w:szCs w:val="20"/>
        </w:rPr>
        <w:br/>
        <w:t>i oznaczeń promujących wykonawców, w tym także materiałów biurowych.</w:t>
      </w:r>
    </w:p>
    <w:p w14:paraId="46EC2505"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6</w:t>
      </w:r>
    </w:p>
    <w:p w14:paraId="6C550449"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Kontakty towarzyskie</w:t>
      </w:r>
    </w:p>
    <w:p w14:paraId="14924BB3"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4B6ECA26"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9. </w:t>
      </w:r>
      <w:r>
        <w:rPr>
          <w:rFonts w:ascii="Arial" w:eastAsia="Calibri" w:hAnsi="Arial" w:cs="Arial"/>
          <w:sz w:val="20"/>
          <w:szCs w:val="20"/>
        </w:rPr>
        <w:t xml:space="preserve">1. Kontakty towarzyskie z wykonawcami, nawiązane zanim powstały relacje wynikające </w:t>
      </w:r>
      <w:r>
        <w:rPr>
          <w:rFonts w:ascii="Arial" w:eastAsia="Calibri" w:hAnsi="Arial" w:cs="Arial"/>
          <w:sz w:val="20"/>
          <w:szCs w:val="20"/>
        </w:rPr>
        <w:br/>
        <w:t xml:space="preserve">z wykonywanych obowiązków mogą być kontynuowane, przy zachowaniu zasad określonych </w:t>
      </w:r>
      <w:r>
        <w:rPr>
          <w:rFonts w:ascii="Arial" w:eastAsia="Calibri" w:hAnsi="Arial" w:cs="Arial"/>
          <w:sz w:val="20"/>
          <w:szCs w:val="20"/>
        </w:rPr>
        <w:br/>
        <w:t>w §3 niniejszego załącznika.</w:t>
      </w:r>
    </w:p>
    <w:p w14:paraId="744DEF8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W przypadkach innych niż określone w ust. 1, nie zaleca się nawiązywania kontaktów towarzyskich z wykonawcami.</w:t>
      </w:r>
    </w:p>
    <w:p w14:paraId="7B724BC3"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lastRenderedPageBreak/>
        <w:t>Rozdział 7</w:t>
      </w:r>
    </w:p>
    <w:p w14:paraId="6AD17CD6"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Najem i użyczanie lokali oraz terenów</w:t>
      </w:r>
    </w:p>
    <w:p w14:paraId="32BE4576"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10. </w:t>
      </w:r>
      <w:r>
        <w:rPr>
          <w:rFonts w:ascii="Arial" w:eastAsia="Calibri" w:hAnsi="Arial" w:cs="Arial"/>
          <w:sz w:val="20"/>
          <w:szCs w:val="20"/>
        </w:rPr>
        <w:t>Dopuszczalne jest wynajmowanie lub użyczanie wykonawcom lokali i terenów resortu obrony narodowej w celu:</w:t>
      </w:r>
    </w:p>
    <w:p w14:paraId="487B828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przeprowadzenia prezentacji lub pokazów na rzecz komórek lub jednostek organizacyjnych;</w:t>
      </w:r>
    </w:p>
    <w:p w14:paraId="454C656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przeprowadzenia prezentacji lub pokazów organizowanych przez krajowe przedsiębiorstwa sektora obronnego dla odbiorców zagranicznych;</w:t>
      </w:r>
    </w:p>
    <w:p w14:paraId="1EDA851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realizowania zadań przez Agencję Mienia Wojskowego, wynikających z odrębnych przepisów.</w:t>
      </w:r>
    </w:p>
    <w:p w14:paraId="402FD1EA" w14:textId="77777777" w:rsidR="004C7EC9" w:rsidRDefault="004C7EC9" w:rsidP="004C7EC9">
      <w:pPr>
        <w:autoSpaceDE w:val="0"/>
        <w:autoSpaceDN w:val="0"/>
        <w:adjustRightInd w:val="0"/>
        <w:jc w:val="both"/>
        <w:rPr>
          <w:rFonts w:ascii="Arial" w:eastAsia="Calibri" w:hAnsi="Arial" w:cs="Arial"/>
          <w:sz w:val="20"/>
          <w:szCs w:val="20"/>
        </w:rPr>
      </w:pPr>
    </w:p>
    <w:p w14:paraId="0594D7B3"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8</w:t>
      </w:r>
    </w:p>
    <w:p w14:paraId="3A23B1C3"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Prezentacje, pokazy i referencje</w:t>
      </w:r>
    </w:p>
    <w:p w14:paraId="0667677A"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47F95A6F"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11. </w:t>
      </w:r>
      <w:r>
        <w:rPr>
          <w:rFonts w:ascii="Arial" w:eastAsia="Calibri" w:hAnsi="Arial" w:cs="Arial"/>
          <w:sz w:val="20"/>
          <w:szCs w:val="20"/>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440F271F"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Wskazane jest, aby prezentacje lub pokazy odbywały się na terenie komórek i jednostek organizacyjnych lub podczas targów.</w:t>
      </w:r>
    </w:p>
    <w:p w14:paraId="145C9F17"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04FEC2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Niedopuszczalne jest obciążanie Skarbu Państwa – Ministra Obrony Narodowej, lub państwowej osoby prawnej kosztami organizowanych prezentacji lub pokazów, z wyłączeniem opłat z tytułu zużytych mediów i wstawek konferencyjnych.</w:t>
      </w:r>
    </w:p>
    <w:p w14:paraId="55227F5C"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277CD04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7A4FF8AE"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69041BD3"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12. </w:t>
      </w:r>
      <w:r>
        <w:rPr>
          <w:rFonts w:ascii="Arial" w:eastAsia="Calibri" w:hAnsi="Arial" w:cs="Arial"/>
          <w:sz w:val="20"/>
          <w:szCs w:val="20"/>
        </w:rPr>
        <w:t xml:space="preserve">1. Dopuszczalne jest udzielenie wykonawcy pozytywnych referencji (poświadczenia) </w:t>
      </w:r>
      <w:r>
        <w:rPr>
          <w:rFonts w:ascii="Arial" w:eastAsia="Calibri" w:hAnsi="Arial" w:cs="Arial"/>
          <w:sz w:val="20"/>
          <w:szCs w:val="20"/>
        </w:rPr>
        <w:br/>
        <w:t>w związku z należytym wykonaniem przez niego umowy.</w:t>
      </w:r>
    </w:p>
    <w:p w14:paraId="5DAC6E27"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Referencji, o których mowa w ust. 1, udziela w formie pisemnej zamawiający po uprzednim ustaleniu należytego wykonania umowy.</w:t>
      </w:r>
    </w:p>
    <w:p w14:paraId="3B0ABBB7"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3. Niedopuszczalne jest udzielanie referencji, o których mowa w ust. 1, wykonawcom, </w:t>
      </w:r>
      <w:r>
        <w:rPr>
          <w:rFonts w:ascii="Arial" w:eastAsia="Calibri" w:hAnsi="Arial" w:cs="Arial"/>
          <w:sz w:val="20"/>
          <w:szCs w:val="20"/>
        </w:rPr>
        <w:br/>
        <w:t>w stosunku do których zamawiający uprawniony jest do zgłoszenia roszczeń z tytułu niewykonania lub nienależytego wykonania umowy, której mają dotyczyć referencje.</w:t>
      </w:r>
    </w:p>
    <w:p w14:paraId="25D02463" w14:textId="77777777" w:rsidR="004C7EC9" w:rsidRDefault="004C7EC9" w:rsidP="004C7EC9">
      <w:pPr>
        <w:autoSpaceDE w:val="0"/>
        <w:autoSpaceDN w:val="0"/>
        <w:adjustRightInd w:val="0"/>
        <w:jc w:val="both"/>
        <w:rPr>
          <w:rFonts w:ascii="Arial" w:eastAsia="Calibri" w:hAnsi="Arial" w:cs="Arial"/>
          <w:sz w:val="20"/>
          <w:szCs w:val="20"/>
        </w:rPr>
      </w:pPr>
    </w:p>
    <w:p w14:paraId="3D10B9B0"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9</w:t>
      </w:r>
    </w:p>
    <w:p w14:paraId="45B078F7"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Faworyzowanie i konflikt interesów</w:t>
      </w:r>
    </w:p>
    <w:p w14:paraId="1E1D8861"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6E05B33F"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13. </w:t>
      </w:r>
      <w:r>
        <w:rPr>
          <w:rFonts w:ascii="Arial" w:eastAsia="Calibri" w:hAnsi="Arial" w:cs="Arial"/>
          <w:sz w:val="20"/>
          <w:szCs w:val="20"/>
        </w:rPr>
        <w:t>1. Niedopuszczalne jest faworyzowanie wykonawcy, polegające w szczególności na:</w:t>
      </w:r>
    </w:p>
    <w:p w14:paraId="6BBA7910"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wcześniejszym udzielaniu mu informacji,</w:t>
      </w:r>
    </w:p>
    <w:p w14:paraId="6BC33A58"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nieuzasadnionym ograniczeniu innym wykonawcom dostępu do informacji – które może stawiać go w uprzywilejowanej pozycji w stosunku do innych wykonawców.</w:t>
      </w:r>
    </w:p>
    <w:p w14:paraId="3BA2329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587B7EA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3. Przez konflikt interesów należy rozumieć, w szczególności posiadanie powiązań </w:t>
      </w:r>
      <w:r>
        <w:rPr>
          <w:rFonts w:ascii="Arial" w:eastAsia="Calibri" w:hAnsi="Arial" w:cs="Arial"/>
          <w:sz w:val="20"/>
          <w:szCs w:val="20"/>
        </w:rPr>
        <w:br/>
        <w:t>o charakterze finansowym, rodzinnym lub towarzyskim z wykonawcą.</w:t>
      </w:r>
    </w:p>
    <w:p w14:paraId="14B5D409"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94262D"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5. Czynnością zaradczą, o której mowa w ust. 4, może być w szczególności:</w:t>
      </w:r>
    </w:p>
    <w:p w14:paraId="34895C13"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1) wydanie dyspozycji o konieczności udziału minimum dwóch osób w realizacji określonych czynności (zasada „wielu par oczu”), lub</w:t>
      </w:r>
    </w:p>
    <w:p w14:paraId="149E029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włączenie dodatkowych mechanizmów nadzorczych, w tym kontrolnych, lub sprawozdawczych w realizacji określonych czynności, lub</w:t>
      </w:r>
    </w:p>
    <w:p w14:paraId="0CD56153"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wyłączenie osoby pozostającej w konflikcie interesów z udziału w określonej czynności, lub</w:t>
      </w:r>
    </w:p>
    <w:p w14:paraId="71036F29"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doprowadzenie do rozwiązania umowy cywilnoprawnej zawartej z osobą fizyczną, o której mowa w ust. 2.</w:t>
      </w:r>
    </w:p>
    <w:p w14:paraId="2BCC7913"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przez osobę, pozostającą w konflikcie interesów jest wystarczające do jego skutecznej kontroli.</w:t>
      </w:r>
    </w:p>
    <w:p w14:paraId="5E4D8712"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5F43AE14"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427A2EB9"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645F59E7"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10</w:t>
      </w:r>
    </w:p>
    <w:p w14:paraId="3908E5EF"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Sprawozdawczość</w:t>
      </w:r>
    </w:p>
    <w:p w14:paraId="2569D4B2"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68118674"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14. </w:t>
      </w:r>
      <w:r>
        <w:rPr>
          <w:rFonts w:ascii="Arial" w:eastAsia="Calibri" w:hAnsi="Arial" w:cs="Arial"/>
          <w:sz w:val="20"/>
          <w:szCs w:val="20"/>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w:t>
      </w:r>
    </w:p>
    <w:p w14:paraId="03600F8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przebieg spotkania nie został w ten sposób udokumentowany – również szczegółowych danych uzyskanych od wykonawcy i przekazanych wykonawcy. Istnieje możliwość sporządzenia wspólnej notatki przez osoby uczestniczące w kontaktach z wykonawcami.</w:t>
      </w:r>
    </w:p>
    <w:p w14:paraId="1740331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Notatkę, o której mowa w ust. 1, sporządza się również w przypadku kontaktów z podmiotami zainteresowanymi nabyciem nieruchomości Skarbu Państwa lub mienia ruchomego o wartości księgowej przekraczającej 10.000 złotych.</w:t>
      </w:r>
    </w:p>
    <w:p w14:paraId="14F3CD2C"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3. Treść notatki zamieszcza się w terminie 14 dni od dnia przeprowadzenia kontaktu </w:t>
      </w:r>
      <w:r>
        <w:rPr>
          <w:rFonts w:ascii="Arial" w:eastAsia="Calibri" w:hAnsi="Arial" w:cs="Arial"/>
          <w:sz w:val="20"/>
          <w:szCs w:val="20"/>
        </w:rPr>
        <w:br/>
        <w:t>w wewnętrznej sieci elektronicznej w zakładce pod nazwą „kontakty z wykonawcami”.</w:t>
      </w:r>
    </w:p>
    <w:p w14:paraId="6812DB16"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Obowiązek, o którym mowa w ust. 1 i 3, nie dotyczy:</w:t>
      </w:r>
    </w:p>
    <w:p w14:paraId="366BCD7C"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1) czynności zamawiającego, w związku z postępowaniem o udzielenie zamówienia od chwili zamieszczenia ogłoszenia o postępowaniu lub skierowania zaproszenia do udziału </w:t>
      </w:r>
      <w:r>
        <w:rPr>
          <w:rFonts w:ascii="Arial" w:eastAsia="Calibri" w:hAnsi="Arial" w:cs="Arial"/>
          <w:sz w:val="20"/>
          <w:szCs w:val="20"/>
        </w:rPr>
        <w:br/>
        <w:t>w postępowaniu w trybie negocjacji, do chwili wyboru wykonawcy, o ile czynności te podejmowane są w ramach prac komisji;</w:t>
      </w:r>
    </w:p>
    <w:p w14:paraId="60B6D680"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2) czynności zamawiającego podejmowanych od chwili wyboru wykonawcy do chwili podpisania umowy oraz czynności związanych z wykonywaniem zawartych umów, o ile czynności te podejmowane są przez uprzednio pisemnie wyznaczone osoby;</w:t>
      </w:r>
    </w:p>
    <w:p w14:paraId="614FDF23"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kontaktów mających charakter oficjalnej korespondencji dokonywanej w formie pisemnej lub realizowanej przy pomocy faksu albo służbowej poczty elektronicznej;</w:t>
      </w:r>
    </w:p>
    <w:p w14:paraId="50303E78"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4) kontaktów mających miejsce w związku z realizacją fazy </w:t>
      </w:r>
      <w:proofErr w:type="spellStart"/>
      <w:r>
        <w:rPr>
          <w:rFonts w:ascii="Arial" w:eastAsia="Calibri" w:hAnsi="Arial" w:cs="Arial"/>
          <w:sz w:val="20"/>
          <w:szCs w:val="20"/>
        </w:rPr>
        <w:t>analityczno</w:t>
      </w:r>
      <w:proofErr w:type="spellEnd"/>
      <w:r>
        <w:rPr>
          <w:rFonts w:ascii="Arial" w:eastAsia="Calibri" w:hAnsi="Arial" w:cs="Arial"/>
          <w:sz w:val="20"/>
          <w:szCs w:val="20"/>
        </w:rPr>
        <w:t xml:space="preserve"> 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14:paraId="65D96BFD"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5) kontaktów dotyczących jedynie zagadnień o charakterze organizacyjnoporządkowym;</w:t>
      </w:r>
    </w:p>
    <w:p w14:paraId="6110C66A"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6) kontaktów o charakterze wyłącznie towarzyskim, odbywających się poza godzinami pracy, </w:t>
      </w:r>
      <w:r>
        <w:rPr>
          <w:rFonts w:ascii="Arial" w:eastAsia="Calibri" w:hAnsi="Arial" w:cs="Arial"/>
          <w:sz w:val="20"/>
          <w:szCs w:val="20"/>
        </w:rPr>
        <w:br/>
        <w:t>w trakcie których nie poruszano żadnych kwestii służbowych;</w:t>
      </w:r>
    </w:p>
    <w:p w14:paraId="5B98B3DD"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7) prezentacji i pokazów organizowanych na podstawie § 11 ust. 5;</w:t>
      </w:r>
    </w:p>
    <w:p w14:paraId="0C38F995"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8) kontaktów realizowanych w celu wykonywania obowiązków przewidzianych w ustawie </w:t>
      </w:r>
      <w:r>
        <w:rPr>
          <w:rFonts w:ascii="Arial" w:eastAsia="Calibri" w:hAnsi="Arial" w:cs="Arial"/>
          <w:sz w:val="20"/>
          <w:szCs w:val="20"/>
        </w:rPr>
        <w:br/>
        <w:t xml:space="preserve">o niektórych umowach zawieranych w związku z realizacją zamówień o podstawowym znaczeniu dla bezpieczeństwa państwa, o ile kontakty te zostaną opisane w pisemnej notatce lub protokole spotkania, bądź też ich przebieg zostanie utrwalony za pomocą urządzeń </w:t>
      </w:r>
      <w:r>
        <w:rPr>
          <w:rFonts w:ascii="Arial" w:eastAsia="Calibri" w:hAnsi="Arial" w:cs="Arial"/>
          <w:sz w:val="20"/>
          <w:szCs w:val="20"/>
        </w:rPr>
        <w:br/>
        <w:t>i środków technicznych służących do utrwalania dźwięku albo obrazu i dźwięku;</w:t>
      </w:r>
    </w:p>
    <w:p w14:paraId="00CB89DF"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9) 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12 albo obrazu i dźwięku.</w:t>
      </w:r>
    </w:p>
    <w:p w14:paraId="1B74E118"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lastRenderedPageBreak/>
        <w:t xml:space="preserve">5. </w:t>
      </w:r>
      <w:r>
        <w:rPr>
          <w:rFonts w:ascii="Arial" w:eastAsia="Calibri" w:hAnsi="Arial" w:cs="Arial"/>
          <w:sz w:val="20"/>
          <w:szCs w:val="20"/>
        </w:rPr>
        <w:t>W wewnętrznej sieci elektronicznej nie powinny być zamieszczane notatki sporządzane ze spotkań z wykonawcami, w przypadku gdyby podlegały one szczególnej ochronie przewidzianej w ustawie o ochronie informacji niejawnych.</w:t>
      </w:r>
    </w:p>
    <w:p w14:paraId="6DEC0838"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13044206"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Rozdział 11</w:t>
      </w:r>
    </w:p>
    <w:p w14:paraId="25658AD1" w14:textId="77777777" w:rsidR="004C7EC9" w:rsidRDefault="004C7EC9" w:rsidP="004C7EC9">
      <w:pPr>
        <w:autoSpaceDE w:val="0"/>
        <w:autoSpaceDN w:val="0"/>
        <w:adjustRightInd w:val="0"/>
        <w:jc w:val="both"/>
        <w:rPr>
          <w:rFonts w:ascii="Arial,Bold" w:eastAsia="Calibri" w:hAnsi="Arial,Bold" w:cs="Arial,Bold"/>
          <w:b/>
          <w:bCs/>
          <w:sz w:val="20"/>
          <w:szCs w:val="20"/>
        </w:rPr>
      </w:pPr>
      <w:r>
        <w:rPr>
          <w:rFonts w:ascii="Arial,Bold" w:eastAsia="Calibri" w:hAnsi="Arial,Bold" w:cs="Arial,Bold"/>
          <w:b/>
          <w:bCs/>
          <w:sz w:val="20"/>
          <w:szCs w:val="20"/>
        </w:rPr>
        <w:t>Wykładnia postanowień decyzji</w:t>
      </w:r>
    </w:p>
    <w:p w14:paraId="438B34F7" w14:textId="77777777" w:rsidR="004C7EC9" w:rsidRDefault="004C7EC9" w:rsidP="004C7EC9">
      <w:pPr>
        <w:autoSpaceDE w:val="0"/>
        <w:autoSpaceDN w:val="0"/>
        <w:adjustRightInd w:val="0"/>
        <w:jc w:val="both"/>
        <w:rPr>
          <w:rFonts w:ascii="Arial,Bold" w:eastAsia="Calibri" w:hAnsi="Arial,Bold" w:cs="Arial,Bold"/>
          <w:b/>
          <w:bCs/>
          <w:sz w:val="20"/>
          <w:szCs w:val="20"/>
        </w:rPr>
      </w:pPr>
    </w:p>
    <w:p w14:paraId="4E7BB4AE" w14:textId="77777777" w:rsidR="004C7EC9" w:rsidRDefault="004C7EC9" w:rsidP="004C7EC9">
      <w:pPr>
        <w:autoSpaceDE w:val="0"/>
        <w:autoSpaceDN w:val="0"/>
        <w:adjustRightInd w:val="0"/>
        <w:jc w:val="both"/>
        <w:rPr>
          <w:rFonts w:ascii="Arial" w:eastAsia="Calibri" w:hAnsi="Arial" w:cs="Arial"/>
          <w:sz w:val="20"/>
          <w:szCs w:val="20"/>
        </w:rPr>
      </w:pPr>
      <w:r>
        <w:rPr>
          <w:rFonts w:ascii="Arial,Bold" w:eastAsia="Calibri" w:hAnsi="Arial,Bold" w:cs="Arial,Bold"/>
          <w:b/>
          <w:bCs/>
          <w:sz w:val="20"/>
          <w:szCs w:val="20"/>
        </w:rPr>
        <w:t xml:space="preserve">§ 15. </w:t>
      </w:r>
      <w:r>
        <w:rPr>
          <w:rFonts w:ascii="Arial" w:eastAsia="Calibri" w:hAnsi="Arial" w:cs="Arial"/>
          <w:sz w:val="20"/>
          <w:szCs w:val="20"/>
        </w:rPr>
        <w:t>1. Podmioty zainteresowane mogą zwrócić się z pisemnym wnioskiem do Dyrektora Biura do Spraw Procedur Antykorupcyjnych o wydanie pisemnej opinii w sprawie interpretacji postanowień zawartych w decyzji, zwanej dalej "opinią".</w:t>
      </w:r>
    </w:p>
    <w:p w14:paraId="7ACF65F4"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2. Podmiot wnioskujący może zastrzec we wniosku, o którym mowa w ust. 1, </w:t>
      </w:r>
      <w:proofErr w:type="spellStart"/>
      <w:r>
        <w:rPr>
          <w:rFonts w:ascii="Arial" w:eastAsia="Calibri" w:hAnsi="Arial" w:cs="Arial"/>
          <w:sz w:val="20"/>
          <w:szCs w:val="20"/>
        </w:rPr>
        <w:t>anonimizację</w:t>
      </w:r>
      <w:proofErr w:type="spellEnd"/>
      <w:r>
        <w:rPr>
          <w:rFonts w:ascii="Arial" w:eastAsia="Calibri" w:hAnsi="Arial" w:cs="Arial"/>
          <w:sz w:val="20"/>
          <w:szCs w:val="20"/>
        </w:rPr>
        <w:t xml:space="preserve"> danych osobowych.</w:t>
      </w:r>
    </w:p>
    <w:p w14:paraId="01872D51"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3. Opinia ma charakter wiążący dla wszystkich komórek i jednostek organizacyjnych.</w:t>
      </w:r>
    </w:p>
    <w:p w14:paraId="39E230A7"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4. Dyrektor Biura do Spraw Procedur Antykorupcyjnych zamieszcza opinię w wewnętrznej sieci elektronicznej (intranet), w zakładce "kontakty z wykonawcami".</w:t>
      </w:r>
    </w:p>
    <w:p w14:paraId="3571414C" w14:textId="77777777" w:rsidR="004C7EC9" w:rsidRDefault="004C7EC9" w:rsidP="004C7EC9">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5. Dyrektor Biura do Spraw Procedur Antykorupcyjnych może odmówić wydania opinii </w:t>
      </w:r>
      <w:r>
        <w:rPr>
          <w:rFonts w:ascii="Arial" w:eastAsia="Calibri" w:hAnsi="Arial" w:cs="Arial"/>
          <w:sz w:val="20"/>
          <w:szCs w:val="20"/>
        </w:rPr>
        <w:br/>
        <w:t>w sprawach, które były już przedmiotem rozstrzygnięcia lub, w których stan faktyczny ma charakter analogiczny do uprzednio opiniowanej sprawy.</w:t>
      </w:r>
    </w:p>
    <w:p w14:paraId="1A6A4CC9" w14:textId="77777777" w:rsidR="005208AC" w:rsidRPr="005208AC" w:rsidRDefault="005208AC" w:rsidP="005208AC">
      <w:pPr>
        <w:pStyle w:val="Akapitzlist"/>
        <w:ind w:left="284"/>
        <w:rPr>
          <w:rFonts w:ascii="Arial" w:hAnsi="Arial" w:cs="Arial"/>
          <w:sz w:val="20"/>
        </w:rPr>
      </w:pPr>
    </w:p>
    <w:p w14:paraId="202235FE" w14:textId="77777777" w:rsidR="00D50284" w:rsidRDefault="00D50284" w:rsidP="00D50284">
      <w:pPr>
        <w:widowControl w:val="0"/>
        <w:suppressAutoHyphens/>
        <w:spacing w:after="200" w:line="276" w:lineRule="auto"/>
        <w:jc w:val="center"/>
        <w:rPr>
          <w:rFonts w:ascii="Arial" w:eastAsia="Calibri" w:hAnsi="Arial" w:cs="Arial"/>
          <w:b/>
          <w:bCs/>
          <w:kern w:val="2"/>
          <w:lang w:eastAsia="zh-CN"/>
        </w:rPr>
      </w:pPr>
      <w:r>
        <w:rPr>
          <w:rFonts w:ascii="Arial" w:eastAsia="Calibri" w:hAnsi="Arial" w:cs="Arial"/>
          <w:b/>
          <w:bCs/>
          <w:kern w:val="2"/>
          <w:lang w:eastAsia="zh-CN"/>
        </w:rPr>
        <w:t>ZASADY REALIZACJI ZAMÓWIENIA PRZY POMOCY CUDZOZIEMCÓW</w:t>
      </w:r>
    </w:p>
    <w:p w14:paraId="5B7E050C"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1. </w:t>
      </w:r>
      <w:r>
        <w:rPr>
          <w:rFonts w:ascii="Arial" w:eastAsia="Calibri" w:hAnsi="Arial" w:cs="Arial"/>
          <w:b/>
          <w:bCs/>
          <w:kern w:val="2"/>
          <w:sz w:val="20"/>
          <w:szCs w:val="20"/>
          <w:lang w:eastAsia="zh-CN"/>
        </w:rPr>
        <w:t xml:space="preserve">Wykonawca </w:t>
      </w:r>
      <w:r>
        <w:rPr>
          <w:rFonts w:ascii="Arial" w:eastAsia="Calibri"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14:paraId="0C948AE8"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1) ustawie z dnia 12 grudnia 2013 r. o cudzoziemcach (Dz.U. z 2024 r. poz. 769) i aktach wykonawczych; </w:t>
      </w:r>
    </w:p>
    <w:p w14:paraId="39A1AF30"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2) ustawie z dnia 20 kwietnia 2004 r. o promocji zatrudnienia i instytucjach rynku pracy (Dz.U. z 2024 r., poz. 475) i aktach wykonawczych; </w:t>
      </w:r>
    </w:p>
    <w:p w14:paraId="0ACA942A"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2024 r. poz.633).</w:t>
      </w:r>
    </w:p>
    <w:p w14:paraId="18A2CCED"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4) decyzji Nr 107/MON Ministra Obrony Narodowej z dnia 18 sierpnia 2021 r. w sprawie organizowania  współpracy międzynarodowej w resorcie obrony narodowej (Dz. Urz. MON z 2021 r., poz. 177 z dn. 18.08.2021 r.), (Rozdział 6. Wstęp cudzoziemców na teren chronionego obiektu wojskowego). </w:t>
      </w:r>
    </w:p>
    <w:p w14:paraId="389C6662"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2. W przypadku nie spełnienia warunków zawartych w powyższych dokumentach, realizacja zadania przez </w:t>
      </w:r>
      <w:r>
        <w:rPr>
          <w:rFonts w:ascii="Arial" w:eastAsia="Calibri" w:hAnsi="Arial" w:cs="Arial"/>
          <w:b/>
          <w:bCs/>
          <w:kern w:val="2"/>
          <w:sz w:val="20"/>
          <w:szCs w:val="20"/>
          <w:lang w:eastAsia="zh-CN"/>
        </w:rPr>
        <w:t xml:space="preserve">Wykonawcę </w:t>
      </w:r>
      <w:r>
        <w:rPr>
          <w:rFonts w:ascii="Arial" w:eastAsia="Calibri" w:hAnsi="Arial" w:cs="Arial"/>
          <w:kern w:val="2"/>
          <w:sz w:val="20"/>
          <w:szCs w:val="20"/>
          <w:lang w:eastAsia="zh-CN"/>
        </w:rPr>
        <w:t xml:space="preserve">będzie możliwa wyłącznie przez pracowników posiadających obywatelstwo polskie. </w:t>
      </w:r>
    </w:p>
    <w:p w14:paraId="63107F9D" w14:textId="77777777" w:rsidR="00D50284" w:rsidRDefault="00D50284" w:rsidP="00D50284">
      <w:pPr>
        <w:widowControl w:val="0"/>
        <w:suppressAutoHyphens/>
        <w:spacing w:after="126"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3. </w:t>
      </w:r>
      <w:r>
        <w:rPr>
          <w:rFonts w:ascii="Arial" w:eastAsia="Calibri" w:hAnsi="Arial" w:cs="Arial"/>
          <w:b/>
          <w:bCs/>
          <w:kern w:val="2"/>
          <w:sz w:val="20"/>
          <w:szCs w:val="20"/>
          <w:lang w:eastAsia="zh-CN"/>
        </w:rPr>
        <w:t xml:space="preserve">Wykonawca </w:t>
      </w:r>
      <w:r>
        <w:rPr>
          <w:rFonts w:ascii="Arial" w:eastAsia="Calibri"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14:paraId="0AFC84DA" w14:textId="77777777" w:rsidR="00D50284" w:rsidRDefault="00D50284" w:rsidP="00D50284">
      <w:pPr>
        <w:widowControl w:val="0"/>
        <w:suppressAutoHyphens/>
        <w:spacing w:after="126" w:line="276" w:lineRule="auto"/>
        <w:rPr>
          <w:rFonts w:ascii="Arial" w:eastAsia="Calibri" w:hAnsi="Arial" w:cs="Arial"/>
          <w:kern w:val="2"/>
          <w:sz w:val="20"/>
          <w:szCs w:val="20"/>
          <w:lang w:eastAsia="zh-CN"/>
        </w:rPr>
      </w:pPr>
      <w:r>
        <w:rPr>
          <w:rFonts w:ascii="Arial" w:eastAsia="Calibri" w:hAnsi="Arial" w:cs="Arial"/>
          <w:kern w:val="2"/>
          <w:sz w:val="20"/>
          <w:szCs w:val="20"/>
          <w:lang w:eastAsia="zh-CN"/>
        </w:rPr>
        <w:t xml:space="preserve">4. </w:t>
      </w:r>
      <w:r>
        <w:rPr>
          <w:rFonts w:ascii="Arial" w:eastAsia="Calibri" w:hAnsi="Arial" w:cs="Arial"/>
          <w:b/>
          <w:bCs/>
          <w:kern w:val="2"/>
          <w:sz w:val="20"/>
          <w:szCs w:val="20"/>
          <w:lang w:eastAsia="zh-CN"/>
        </w:rPr>
        <w:t xml:space="preserve">Wykonawca </w:t>
      </w:r>
      <w:r>
        <w:rPr>
          <w:rFonts w:ascii="Arial" w:eastAsia="Calibri" w:hAnsi="Arial" w:cs="Arial"/>
          <w:kern w:val="2"/>
          <w:sz w:val="20"/>
          <w:szCs w:val="20"/>
          <w:lang w:eastAsia="zh-CN"/>
        </w:rPr>
        <w:t xml:space="preserve">który do realizacji zadania będzie zatrudniał u siebie cudzoziemców jest zobowiązany do: </w:t>
      </w:r>
    </w:p>
    <w:p w14:paraId="1481585E" w14:textId="77777777" w:rsidR="00D50284" w:rsidRDefault="00D50284" w:rsidP="00D50284">
      <w:pPr>
        <w:widowControl w:val="0"/>
        <w:suppressAutoHyphens/>
        <w:spacing w:after="200" w:line="276" w:lineRule="auto"/>
        <w:jc w:val="both"/>
        <w:rPr>
          <w:rFonts w:ascii="Arial" w:eastAsia="Calibri" w:hAnsi="Arial" w:cs="Arial"/>
          <w:kern w:val="2"/>
          <w:sz w:val="20"/>
          <w:szCs w:val="20"/>
          <w:lang w:eastAsia="zh-CN"/>
        </w:rPr>
      </w:pPr>
      <w:r>
        <w:rPr>
          <w:rFonts w:ascii="Arial" w:eastAsia="Calibri" w:hAnsi="Arial" w:cs="Arial"/>
          <w:bCs/>
          <w:kern w:val="2"/>
          <w:sz w:val="20"/>
          <w:szCs w:val="20"/>
          <w:lang w:eastAsia="zh-CN"/>
        </w:rPr>
        <w:t xml:space="preserve">1) </w:t>
      </w:r>
      <w:r>
        <w:rPr>
          <w:rFonts w:ascii="Arial" w:eastAsia="Calibri" w:hAnsi="Arial" w:cs="Arial"/>
          <w:kern w:val="2"/>
          <w:sz w:val="20"/>
          <w:szCs w:val="20"/>
          <w:lang w:eastAsia="zh-CN"/>
        </w:rPr>
        <w:t xml:space="preserve">poinformowania </w:t>
      </w:r>
      <w:r>
        <w:rPr>
          <w:rFonts w:ascii="Arial" w:eastAsia="Calibri" w:hAnsi="Arial" w:cs="Arial"/>
          <w:bCs/>
          <w:kern w:val="2"/>
          <w:sz w:val="20"/>
          <w:szCs w:val="20"/>
          <w:lang w:eastAsia="zh-CN"/>
        </w:rPr>
        <w:t xml:space="preserve">Zamawiającego </w:t>
      </w:r>
      <w:r>
        <w:rPr>
          <w:rFonts w:ascii="Arial" w:eastAsia="Calibri" w:hAnsi="Arial" w:cs="Arial"/>
          <w:kern w:val="2"/>
          <w:sz w:val="20"/>
          <w:szCs w:val="20"/>
          <w:lang w:eastAsia="zh-CN"/>
        </w:rPr>
        <w:t xml:space="preserve">o zatrudnieniu przez siebie lub przez </w:t>
      </w:r>
      <w:r>
        <w:rPr>
          <w:rFonts w:ascii="Arial" w:eastAsia="Calibri" w:hAnsi="Arial" w:cs="Arial"/>
          <w:bCs/>
          <w:kern w:val="2"/>
          <w:sz w:val="20"/>
          <w:szCs w:val="20"/>
          <w:lang w:eastAsia="zh-CN"/>
        </w:rPr>
        <w:t xml:space="preserve">Podwykonawcę </w:t>
      </w:r>
      <w:r>
        <w:rPr>
          <w:rFonts w:ascii="Arial" w:eastAsia="Calibri" w:hAnsi="Arial" w:cs="Arial"/>
          <w:kern w:val="2"/>
          <w:sz w:val="20"/>
          <w:szCs w:val="20"/>
          <w:lang w:eastAsia="zh-CN"/>
        </w:rPr>
        <w:t xml:space="preserve">cudzoziemców, podając ich dane personalne (imię i nazwisko, datę urodzenia, obywatelstwo, seria </w:t>
      </w:r>
      <w:r>
        <w:rPr>
          <w:rFonts w:ascii="Arial" w:eastAsia="Calibri" w:hAnsi="Arial" w:cs="Arial"/>
          <w:kern w:val="2"/>
          <w:sz w:val="20"/>
          <w:szCs w:val="20"/>
          <w:lang w:eastAsia="zh-CN"/>
        </w:rPr>
        <w:br/>
      </w:r>
      <w:r>
        <w:rPr>
          <w:rFonts w:ascii="Arial" w:eastAsia="Calibri" w:hAnsi="Arial" w:cs="Arial"/>
          <w:kern w:val="2"/>
          <w:sz w:val="20"/>
          <w:szCs w:val="20"/>
          <w:lang w:eastAsia="zh-CN"/>
        </w:rPr>
        <w:lastRenderedPageBreak/>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Pr>
          <w:rFonts w:ascii="Arial" w:eastAsia="Calibri" w:hAnsi="Arial" w:cs="Arial"/>
          <w:kern w:val="2"/>
          <w:sz w:val="20"/>
          <w:szCs w:val="20"/>
          <w:lang w:eastAsia="zh-CN"/>
        </w:rPr>
        <w:br/>
        <w:t xml:space="preserve">w pkt 3 powyżej). </w:t>
      </w:r>
    </w:p>
    <w:p w14:paraId="4127D854" w14:textId="77777777" w:rsidR="00D50284" w:rsidRDefault="00D50284" w:rsidP="00D50284">
      <w:pPr>
        <w:widowControl w:val="0"/>
        <w:suppressAutoHyphens/>
        <w:spacing w:after="131" w:line="276" w:lineRule="auto"/>
        <w:jc w:val="both"/>
        <w:rPr>
          <w:rFonts w:ascii="Arial" w:eastAsia="Calibri" w:hAnsi="Arial" w:cs="Arial"/>
          <w:kern w:val="2"/>
          <w:sz w:val="20"/>
          <w:szCs w:val="20"/>
          <w:lang w:eastAsia="zh-CN"/>
        </w:rPr>
      </w:pPr>
      <w:r>
        <w:rPr>
          <w:rFonts w:ascii="Arial" w:eastAsia="Calibri" w:hAnsi="Arial" w:cs="Arial"/>
          <w:bCs/>
          <w:kern w:val="2"/>
          <w:sz w:val="20"/>
          <w:szCs w:val="20"/>
          <w:lang w:eastAsia="zh-CN"/>
        </w:rPr>
        <w:t>2)</w:t>
      </w:r>
      <w:r>
        <w:rPr>
          <w:rFonts w:ascii="Arial" w:eastAsia="Calibri" w:hAnsi="Arial" w:cs="Arial"/>
          <w:b/>
          <w:bCs/>
          <w:kern w:val="2"/>
          <w:sz w:val="20"/>
          <w:szCs w:val="20"/>
          <w:lang w:eastAsia="zh-CN"/>
        </w:rPr>
        <w:t xml:space="preserve"> </w:t>
      </w:r>
      <w:r>
        <w:rPr>
          <w:rFonts w:ascii="Arial" w:eastAsia="Calibri"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eastAsia="Calibri" w:hAnsi="Arial" w:cs="Arial"/>
          <w:b/>
          <w:bCs/>
          <w:kern w:val="2"/>
          <w:sz w:val="20"/>
          <w:szCs w:val="20"/>
          <w:lang w:eastAsia="zh-CN"/>
        </w:rPr>
        <w:t xml:space="preserve">Zamawiającego. </w:t>
      </w:r>
    </w:p>
    <w:p w14:paraId="30A2E19D" w14:textId="77777777" w:rsidR="00D50284" w:rsidRDefault="00D50284" w:rsidP="00D50284">
      <w:pPr>
        <w:widowControl w:val="0"/>
        <w:suppressAutoHyphens/>
        <w:spacing w:after="131"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14:paraId="73B6085E" w14:textId="77777777" w:rsidR="00D50284" w:rsidRDefault="00D50284" w:rsidP="00D50284">
      <w:pPr>
        <w:widowControl w:val="0"/>
        <w:suppressAutoHyphens/>
        <w:spacing w:after="131" w:line="276" w:lineRule="auto"/>
        <w:jc w:val="both"/>
        <w:rPr>
          <w:rFonts w:ascii="Arial" w:eastAsia="Calibri" w:hAnsi="Arial" w:cs="Arial"/>
          <w:kern w:val="2"/>
          <w:sz w:val="20"/>
          <w:szCs w:val="20"/>
          <w:lang w:eastAsia="zh-CN"/>
        </w:rPr>
      </w:pPr>
      <w:r>
        <w:rPr>
          <w:rFonts w:ascii="Arial" w:eastAsia="Calibri"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14:paraId="296BF12A" w14:textId="77777777" w:rsidR="00D50284" w:rsidRDefault="00D50284" w:rsidP="00D50284">
      <w:pPr>
        <w:widowControl w:val="0"/>
        <w:suppressAutoHyphens/>
        <w:jc w:val="both"/>
        <w:rPr>
          <w:rFonts w:ascii="Arial" w:eastAsia="Calibri" w:hAnsi="Arial" w:cs="Arial"/>
          <w:b/>
          <w:kern w:val="2"/>
          <w:sz w:val="20"/>
          <w:szCs w:val="20"/>
          <w:u w:val="single"/>
          <w:lang w:eastAsia="zh-CN"/>
        </w:rPr>
      </w:pPr>
      <w:r>
        <w:rPr>
          <w:rFonts w:ascii="Arial" w:eastAsia="Calibri"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14:paraId="2D0FAB34" w14:textId="77777777" w:rsidR="00D50284" w:rsidRDefault="00D50284" w:rsidP="00D50284">
      <w:pPr>
        <w:widowControl w:val="0"/>
        <w:suppressAutoHyphens/>
        <w:spacing w:after="126" w:line="276" w:lineRule="auto"/>
        <w:jc w:val="both"/>
        <w:rPr>
          <w:rFonts w:ascii="Arial" w:eastAsia="Calibri" w:hAnsi="Arial" w:cs="Arial"/>
          <w:b/>
          <w:kern w:val="2"/>
          <w:sz w:val="20"/>
          <w:szCs w:val="20"/>
          <w:u w:val="single"/>
          <w:lang w:eastAsia="zh-CN"/>
        </w:rPr>
      </w:pPr>
    </w:p>
    <w:p w14:paraId="2689EB3E" w14:textId="77777777" w:rsidR="005208AC" w:rsidRPr="005208AC" w:rsidRDefault="005208AC" w:rsidP="005208AC">
      <w:pPr>
        <w:pStyle w:val="Akapitzlist"/>
        <w:spacing w:after="0"/>
        <w:ind w:left="284"/>
        <w:jc w:val="both"/>
        <w:rPr>
          <w:rFonts w:ascii="Arial" w:hAnsi="Arial" w:cs="Arial"/>
          <w:sz w:val="20"/>
        </w:rPr>
      </w:pPr>
    </w:p>
    <w:p w14:paraId="290A844B" w14:textId="77777777" w:rsidR="005208AC" w:rsidRPr="005208AC" w:rsidRDefault="005208AC" w:rsidP="005208AC">
      <w:pPr>
        <w:pStyle w:val="Akapitzlist"/>
        <w:spacing w:after="0"/>
        <w:ind w:left="567"/>
        <w:jc w:val="both"/>
        <w:rPr>
          <w:rFonts w:ascii="Arial" w:hAnsi="Arial" w:cs="Arial"/>
          <w:sz w:val="20"/>
        </w:rPr>
      </w:pPr>
    </w:p>
    <w:p w14:paraId="32AD9B01" w14:textId="3DAC9027" w:rsidR="00DF63B0" w:rsidRPr="00DF63B0" w:rsidRDefault="00DF63B0" w:rsidP="00DF63B0">
      <w:pPr>
        <w:pStyle w:val="Akapitzlist"/>
        <w:spacing w:after="0" w:line="240" w:lineRule="auto"/>
        <w:ind w:left="284"/>
        <w:jc w:val="both"/>
        <w:rPr>
          <w:rFonts w:ascii="Arial" w:hAnsi="Arial" w:cs="Arial"/>
          <w:sz w:val="18"/>
          <w:szCs w:val="20"/>
        </w:rPr>
      </w:pPr>
    </w:p>
    <w:p w14:paraId="0FA3DBFF" w14:textId="77777777" w:rsidR="00DF63B0" w:rsidRPr="00754FF2" w:rsidRDefault="00DF63B0" w:rsidP="00DF63B0">
      <w:pPr>
        <w:pStyle w:val="Akapitzlist"/>
        <w:spacing w:after="0" w:line="240" w:lineRule="auto"/>
        <w:ind w:left="284"/>
        <w:jc w:val="both"/>
        <w:rPr>
          <w:rFonts w:ascii="Arial" w:hAnsi="Arial" w:cs="Arial"/>
          <w:sz w:val="20"/>
          <w:szCs w:val="20"/>
        </w:rPr>
      </w:pPr>
    </w:p>
    <w:p w14:paraId="71F94A33" w14:textId="77777777" w:rsidR="00754FF2" w:rsidRPr="00726490" w:rsidRDefault="00754FF2" w:rsidP="00754FF2">
      <w:pPr>
        <w:pStyle w:val="Akapitzlist"/>
        <w:spacing w:after="0" w:line="240" w:lineRule="auto"/>
        <w:ind w:left="284"/>
        <w:jc w:val="both"/>
        <w:rPr>
          <w:rFonts w:ascii="Arial" w:hAnsi="Arial" w:cs="Arial"/>
          <w:sz w:val="20"/>
          <w:szCs w:val="20"/>
        </w:rPr>
      </w:pPr>
    </w:p>
    <w:p w14:paraId="726EF451" w14:textId="77777777" w:rsidR="00726490" w:rsidRPr="00726490" w:rsidRDefault="00726490" w:rsidP="00726490">
      <w:pPr>
        <w:pStyle w:val="Akapitzlist"/>
        <w:spacing w:after="0" w:line="240" w:lineRule="auto"/>
        <w:ind w:left="284"/>
        <w:jc w:val="both"/>
        <w:rPr>
          <w:rFonts w:ascii="Arial" w:hAnsi="Arial" w:cs="Arial"/>
          <w:sz w:val="20"/>
          <w:szCs w:val="20"/>
        </w:rPr>
      </w:pPr>
    </w:p>
    <w:p w14:paraId="1AE21189" w14:textId="77777777" w:rsidR="00726490" w:rsidRPr="00726490" w:rsidRDefault="00726490" w:rsidP="00726490">
      <w:pPr>
        <w:pStyle w:val="Akapitzlist"/>
        <w:spacing w:after="0" w:line="240" w:lineRule="auto"/>
        <w:ind w:left="284"/>
        <w:jc w:val="both"/>
        <w:rPr>
          <w:rFonts w:ascii="Arial" w:hAnsi="Arial" w:cs="Arial"/>
          <w:sz w:val="20"/>
          <w:szCs w:val="20"/>
        </w:rPr>
      </w:pPr>
    </w:p>
    <w:p w14:paraId="51163FC9" w14:textId="77777777" w:rsidR="00726490" w:rsidRPr="00726490" w:rsidRDefault="00726490" w:rsidP="00726490">
      <w:pPr>
        <w:pStyle w:val="Akapitzlist"/>
        <w:spacing w:after="0" w:line="240" w:lineRule="auto"/>
        <w:ind w:left="284"/>
        <w:jc w:val="both"/>
        <w:rPr>
          <w:rFonts w:ascii="Arial" w:hAnsi="Arial" w:cs="Arial"/>
          <w:sz w:val="20"/>
          <w:szCs w:val="20"/>
        </w:rPr>
      </w:pPr>
    </w:p>
    <w:p w14:paraId="7B51158C" w14:textId="77777777" w:rsidR="00726490" w:rsidRDefault="00726490" w:rsidP="00726490">
      <w:pPr>
        <w:pStyle w:val="Akapitzlist"/>
        <w:spacing w:after="0" w:line="240" w:lineRule="auto"/>
        <w:ind w:left="284"/>
        <w:jc w:val="both"/>
        <w:rPr>
          <w:rFonts w:ascii="Arial" w:hAnsi="Arial" w:cs="Arial"/>
          <w:sz w:val="20"/>
          <w:szCs w:val="20"/>
        </w:rPr>
      </w:pPr>
    </w:p>
    <w:p w14:paraId="32A1F8AD" w14:textId="77777777" w:rsidR="005736AA" w:rsidRPr="005736AA" w:rsidRDefault="005736AA" w:rsidP="005736AA">
      <w:pPr>
        <w:pStyle w:val="Bezodstpw"/>
        <w:ind w:left="284" w:hanging="284"/>
        <w:jc w:val="both"/>
        <w:rPr>
          <w:rFonts w:ascii="Arial" w:hAnsi="Arial" w:cs="Arial"/>
          <w:sz w:val="20"/>
          <w:szCs w:val="20"/>
        </w:rPr>
      </w:pPr>
    </w:p>
    <w:p w14:paraId="4B43FAED" w14:textId="77777777" w:rsidR="001958EA" w:rsidRDefault="001958EA" w:rsidP="001958EA">
      <w:pPr>
        <w:jc w:val="right"/>
        <w:rPr>
          <w:rFonts w:ascii="Times New Roman" w:hAnsi="Times New Roman" w:cs="Times New Roman"/>
          <w:sz w:val="20"/>
          <w:szCs w:val="28"/>
        </w:rPr>
      </w:pPr>
      <w:r>
        <w:rPr>
          <w:rFonts w:ascii="Times New Roman" w:hAnsi="Times New Roman" w:cs="Times New Roman"/>
          <w:sz w:val="20"/>
          <w:szCs w:val="28"/>
        </w:rPr>
        <w:t>.........................., dnia ……………</w:t>
      </w:r>
    </w:p>
    <w:p w14:paraId="09FE375C" w14:textId="77777777" w:rsidR="001958EA" w:rsidRDefault="001958EA" w:rsidP="001958EA">
      <w:pPr>
        <w:jc w:val="center"/>
        <w:rPr>
          <w:rFonts w:ascii="Times New Roman" w:hAnsi="Times New Roman" w:cs="Times New Roman"/>
          <w:b/>
          <w:sz w:val="28"/>
          <w:szCs w:val="28"/>
        </w:rPr>
      </w:pPr>
      <w:r>
        <w:rPr>
          <w:rFonts w:ascii="Times New Roman" w:hAnsi="Times New Roman" w:cs="Times New Roman"/>
          <w:b/>
          <w:sz w:val="28"/>
          <w:szCs w:val="28"/>
        </w:rPr>
        <w:t>PROTOKÓŁ  ODBIORU  USŁUGI</w:t>
      </w:r>
    </w:p>
    <w:p w14:paraId="789E6F0E" w14:textId="77777777" w:rsidR="001958EA" w:rsidRDefault="001958EA" w:rsidP="001958EA">
      <w:pPr>
        <w:tabs>
          <w:tab w:val="left" w:leader="dot" w:pos="9072"/>
        </w:tabs>
        <w:jc w:val="center"/>
        <w:rPr>
          <w:rFonts w:ascii="Arial" w:hAnsi="Arial" w:cs="Arial"/>
          <w:sz w:val="28"/>
          <w:szCs w:val="28"/>
        </w:rPr>
      </w:pPr>
    </w:p>
    <w:p w14:paraId="7117537C" w14:textId="77777777" w:rsidR="001958EA" w:rsidRDefault="001958EA" w:rsidP="001958EA">
      <w:pPr>
        <w:tabs>
          <w:tab w:val="left" w:leader="dot" w:pos="9072"/>
        </w:tabs>
        <w:spacing w:after="0" w:line="360" w:lineRule="auto"/>
        <w:rPr>
          <w:rFonts w:ascii="Times New Roman" w:hAnsi="Times New Roman" w:cs="Times New Roman"/>
          <w:sz w:val="24"/>
          <w:szCs w:val="24"/>
        </w:rPr>
      </w:pPr>
      <w:r>
        <w:rPr>
          <w:rFonts w:ascii="Times New Roman" w:hAnsi="Times New Roman" w:cs="Times New Roman"/>
          <w:sz w:val="24"/>
          <w:szCs w:val="24"/>
        </w:rPr>
        <w:t>Nr Zlecenia</w:t>
      </w:r>
      <w:r>
        <w:rPr>
          <w:rFonts w:ascii="Times New Roman" w:hAnsi="Times New Roman" w:cs="Times New Roman"/>
          <w:sz w:val="24"/>
          <w:szCs w:val="24"/>
        </w:rPr>
        <w:tab/>
      </w:r>
    </w:p>
    <w:p w14:paraId="26EAAF5D" w14:textId="77777777" w:rsidR="001958EA" w:rsidRDefault="001958EA" w:rsidP="001958EA">
      <w:pPr>
        <w:tabs>
          <w:tab w:val="left" w:leader="dot" w:pos="9072"/>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Nazwa urządzenia </w:t>
      </w:r>
      <w:r>
        <w:rPr>
          <w:rFonts w:ascii="Times New Roman" w:hAnsi="Times New Roman" w:cs="Times New Roman"/>
          <w:sz w:val="24"/>
          <w:szCs w:val="24"/>
        </w:rPr>
        <w:tab/>
      </w:r>
    </w:p>
    <w:p w14:paraId="14564B3E" w14:textId="77777777" w:rsidR="001958EA" w:rsidRDefault="001958EA" w:rsidP="001958EA">
      <w:pPr>
        <w:tabs>
          <w:tab w:val="left" w:leader="dot" w:pos="9072"/>
        </w:tabs>
        <w:spacing w:after="0" w:line="360" w:lineRule="auto"/>
        <w:rPr>
          <w:rFonts w:ascii="Times New Roman" w:hAnsi="Times New Roman" w:cs="Times New Roman"/>
          <w:sz w:val="24"/>
          <w:szCs w:val="24"/>
        </w:rPr>
      </w:pPr>
      <w:r>
        <w:rPr>
          <w:rFonts w:ascii="Times New Roman" w:hAnsi="Times New Roman" w:cs="Times New Roman"/>
          <w:sz w:val="24"/>
          <w:szCs w:val="24"/>
        </w:rPr>
        <w:t>Nr seryjny</w:t>
      </w:r>
      <w:r>
        <w:rPr>
          <w:rFonts w:ascii="Times New Roman" w:hAnsi="Times New Roman" w:cs="Times New Roman"/>
          <w:sz w:val="24"/>
          <w:szCs w:val="24"/>
        </w:rPr>
        <w:tab/>
      </w:r>
    </w:p>
    <w:p w14:paraId="4D9155CD" w14:textId="77777777" w:rsidR="001958EA" w:rsidRDefault="001958EA" w:rsidP="001958EA">
      <w:pPr>
        <w:tabs>
          <w:tab w:val="left" w:leader="dot" w:pos="9072"/>
        </w:tabs>
        <w:spacing w:after="0" w:line="360" w:lineRule="auto"/>
        <w:rPr>
          <w:rFonts w:ascii="Times New Roman" w:hAnsi="Times New Roman" w:cs="Times New Roman"/>
          <w:sz w:val="24"/>
          <w:szCs w:val="24"/>
        </w:rPr>
      </w:pPr>
      <w:r>
        <w:rPr>
          <w:rFonts w:ascii="Times New Roman" w:hAnsi="Times New Roman" w:cs="Times New Roman"/>
          <w:sz w:val="24"/>
          <w:szCs w:val="24"/>
        </w:rPr>
        <w:t>Miejsce użytkowania sprzętu</w:t>
      </w:r>
      <w:r>
        <w:rPr>
          <w:rFonts w:ascii="Times New Roman" w:hAnsi="Times New Roman" w:cs="Times New Roman"/>
          <w:sz w:val="24"/>
          <w:szCs w:val="24"/>
        </w:rPr>
        <w:tab/>
      </w:r>
    </w:p>
    <w:p w14:paraId="5B956FDD" w14:textId="77777777" w:rsidR="001958EA" w:rsidRDefault="001958EA" w:rsidP="001958EA">
      <w:pPr>
        <w:tabs>
          <w:tab w:val="left" w:leader="dot" w:pos="9072"/>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Stan licznika </w:t>
      </w:r>
      <w:r>
        <w:rPr>
          <w:rFonts w:ascii="Times New Roman" w:hAnsi="Times New Roman" w:cs="Times New Roman"/>
          <w:sz w:val="24"/>
          <w:szCs w:val="24"/>
        </w:rPr>
        <w:tab/>
      </w:r>
      <w:r>
        <w:rPr>
          <w:rFonts w:ascii="Times New Roman" w:hAnsi="Times New Roman" w:cs="Times New Roman"/>
          <w:sz w:val="28"/>
          <w:szCs w:val="28"/>
        </w:rPr>
        <w:br/>
      </w:r>
      <w:r>
        <w:rPr>
          <w:rFonts w:ascii="Times New Roman" w:hAnsi="Times New Roman" w:cs="Times New Roman"/>
          <w:sz w:val="16"/>
          <w:szCs w:val="28"/>
        </w:rPr>
        <w:t xml:space="preserve">                                                                            (dotyczy drukarek/urządzeń wielofunkcyjnych)</w:t>
      </w:r>
    </w:p>
    <w:p w14:paraId="0EF15BB0" w14:textId="77777777" w:rsidR="001958EA" w:rsidRDefault="001958EA" w:rsidP="001958EA">
      <w:pPr>
        <w:rPr>
          <w:rFonts w:ascii="Arial" w:hAnsi="Arial" w:cs="Arial"/>
          <w:sz w:val="28"/>
          <w:szCs w:val="28"/>
        </w:rPr>
      </w:pPr>
    </w:p>
    <w:tbl>
      <w:tblPr>
        <w:tblStyle w:val="Tabela-Siatka"/>
        <w:tblW w:w="0" w:type="auto"/>
        <w:tblInd w:w="0" w:type="dxa"/>
        <w:tblLook w:val="04A0" w:firstRow="1" w:lastRow="0" w:firstColumn="1" w:lastColumn="0" w:noHBand="0" w:noVBand="1"/>
      </w:tblPr>
      <w:tblGrid>
        <w:gridCol w:w="986"/>
        <w:gridCol w:w="2116"/>
        <w:gridCol w:w="830"/>
        <w:gridCol w:w="652"/>
        <w:gridCol w:w="777"/>
        <w:gridCol w:w="1004"/>
        <w:gridCol w:w="872"/>
        <w:gridCol w:w="843"/>
        <w:gridCol w:w="962"/>
      </w:tblGrid>
      <w:tr w:rsidR="001958EA" w14:paraId="5C29A07A" w14:textId="77777777" w:rsidTr="001958EA">
        <w:tc>
          <w:tcPr>
            <w:tcW w:w="986" w:type="dxa"/>
            <w:tcBorders>
              <w:top w:val="single" w:sz="12" w:space="0" w:color="auto"/>
              <w:left w:val="single" w:sz="12" w:space="0" w:color="auto"/>
              <w:bottom w:val="single" w:sz="12" w:space="0" w:color="auto"/>
              <w:right w:val="single" w:sz="4" w:space="0" w:color="auto"/>
            </w:tcBorders>
            <w:shd w:val="clear" w:color="auto" w:fill="E7E6E6" w:themeFill="background2"/>
            <w:hideMark/>
          </w:tcPr>
          <w:p w14:paraId="5C571FB7"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Lp.</w:t>
            </w:r>
          </w:p>
        </w:tc>
        <w:tc>
          <w:tcPr>
            <w:tcW w:w="2116"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156892D7"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Nazwa części lub materiałów zużytych do naprawy </w:t>
            </w:r>
          </w:p>
        </w:tc>
        <w:tc>
          <w:tcPr>
            <w:tcW w:w="830"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67D5F009"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Ilość</w:t>
            </w:r>
          </w:p>
        </w:tc>
        <w:tc>
          <w:tcPr>
            <w:tcW w:w="652"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15667060" w14:textId="77777777" w:rsidR="001958EA" w:rsidRDefault="001958EA">
            <w:pPr>
              <w:jc w:val="center"/>
              <w:rPr>
                <w:rFonts w:ascii="Times New Roman" w:hAnsi="Times New Roman" w:cs="Times New Roman"/>
                <w:b/>
                <w:sz w:val="20"/>
                <w:szCs w:val="20"/>
              </w:rPr>
            </w:pPr>
            <w:proofErr w:type="spellStart"/>
            <w:r>
              <w:rPr>
                <w:rFonts w:ascii="Times New Roman" w:hAnsi="Times New Roman" w:cs="Times New Roman"/>
                <w:b/>
                <w:sz w:val="20"/>
                <w:szCs w:val="20"/>
              </w:rPr>
              <w:t>Jm</w:t>
            </w:r>
            <w:proofErr w:type="spellEnd"/>
          </w:p>
        </w:tc>
        <w:tc>
          <w:tcPr>
            <w:tcW w:w="777"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15F1C3F5"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Cena </w:t>
            </w:r>
          </w:p>
          <w:p w14:paraId="76F74081"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netto</w:t>
            </w:r>
          </w:p>
        </w:tc>
        <w:tc>
          <w:tcPr>
            <w:tcW w:w="1004"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06727F0A"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Wartość </w:t>
            </w:r>
          </w:p>
          <w:p w14:paraId="718064F1"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netto</w:t>
            </w:r>
          </w:p>
        </w:tc>
        <w:tc>
          <w:tcPr>
            <w:tcW w:w="872" w:type="dxa"/>
            <w:tcBorders>
              <w:top w:val="single" w:sz="12" w:space="0" w:color="auto"/>
              <w:left w:val="single" w:sz="4" w:space="0" w:color="auto"/>
              <w:bottom w:val="single" w:sz="12" w:space="0" w:color="auto"/>
              <w:right w:val="single" w:sz="12" w:space="0" w:color="auto"/>
            </w:tcBorders>
            <w:shd w:val="clear" w:color="auto" w:fill="E7E6E6" w:themeFill="background2"/>
            <w:hideMark/>
          </w:tcPr>
          <w:p w14:paraId="65AD683C"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Stawka</w:t>
            </w:r>
          </w:p>
          <w:p w14:paraId="4884BB36"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 VAT %</w:t>
            </w:r>
          </w:p>
        </w:tc>
        <w:tc>
          <w:tcPr>
            <w:tcW w:w="843" w:type="dxa"/>
            <w:tcBorders>
              <w:top w:val="single" w:sz="12" w:space="0" w:color="auto"/>
              <w:left w:val="single" w:sz="12" w:space="0" w:color="auto"/>
              <w:bottom w:val="single" w:sz="12" w:space="0" w:color="auto"/>
              <w:right w:val="single" w:sz="4" w:space="0" w:color="auto"/>
            </w:tcBorders>
            <w:shd w:val="clear" w:color="auto" w:fill="E7E6E6" w:themeFill="background2"/>
            <w:hideMark/>
          </w:tcPr>
          <w:p w14:paraId="270ED24C"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Kwota</w:t>
            </w:r>
          </w:p>
          <w:p w14:paraId="7EA6729D"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 VAT</w:t>
            </w:r>
          </w:p>
        </w:tc>
        <w:tc>
          <w:tcPr>
            <w:tcW w:w="962" w:type="dxa"/>
            <w:tcBorders>
              <w:top w:val="single" w:sz="12" w:space="0" w:color="auto"/>
              <w:left w:val="single" w:sz="4" w:space="0" w:color="auto"/>
              <w:bottom w:val="single" w:sz="12" w:space="0" w:color="auto"/>
              <w:right w:val="single" w:sz="12" w:space="0" w:color="auto"/>
            </w:tcBorders>
            <w:shd w:val="clear" w:color="auto" w:fill="E7E6E6" w:themeFill="background2"/>
            <w:hideMark/>
          </w:tcPr>
          <w:p w14:paraId="5287FC67"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Wartość</w:t>
            </w:r>
          </w:p>
          <w:p w14:paraId="45EACF90"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 brutto</w:t>
            </w:r>
          </w:p>
        </w:tc>
      </w:tr>
      <w:tr w:rsidR="001958EA" w14:paraId="4B51918A" w14:textId="77777777" w:rsidTr="001958EA">
        <w:tc>
          <w:tcPr>
            <w:tcW w:w="986" w:type="dxa"/>
            <w:tcBorders>
              <w:top w:val="single" w:sz="12" w:space="0" w:color="auto"/>
              <w:left w:val="single" w:sz="12" w:space="0" w:color="auto"/>
              <w:bottom w:val="single" w:sz="4" w:space="0" w:color="auto"/>
              <w:right w:val="single" w:sz="4" w:space="0" w:color="auto"/>
            </w:tcBorders>
          </w:tcPr>
          <w:p w14:paraId="43FE4801" w14:textId="77777777" w:rsidR="001958EA" w:rsidRDefault="001958EA">
            <w:pPr>
              <w:jc w:val="center"/>
              <w:rPr>
                <w:rFonts w:ascii="Times New Roman" w:hAnsi="Times New Roman" w:cs="Times New Roman"/>
                <w:sz w:val="24"/>
                <w:szCs w:val="24"/>
              </w:rPr>
            </w:pPr>
          </w:p>
        </w:tc>
        <w:tc>
          <w:tcPr>
            <w:tcW w:w="2116" w:type="dxa"/>
            <w:tcBorders>
              <w:top w:val="single" w:sz="12" w:space="0" w:color="auto"/>
              <w:left w:val="single" w:sz="4" w:space="0" w:color="auto"/>
              <w:bottom w:val="single" w:sz="4" w:space="0" w:color="auto"/>
              <w:right w:val="single" w:sz="4" w:space="0" w:color="auto"/>
            </w:tcBorders>
          </w:tcPr>
          <w:p w14:paraId="0D1D267B" w14:textId="77777777" w:rsidR="001958EA" w:rsidRDefault="001958EA">
            <w:pPr>
              <w:jc w:val="center"/>
              <w:rPr>
                <w:rFonts w:ascii="Times New Roman" w:hAnsi="Times New Roman" w:cs="Times New Roman"/>
                <w:sz w:val="24"/>
                <w:szCs w:val="24"/>
              </w:rPr>
            </w:pPr>
          </w:p>
        </w:tc>
        <w:tc>
          <w:tcPr>
            <w:tcW w:w="830" w:type="dxa"/>
            <w:tcBorders>
              <w:top w:val="single" w:sz="12" w:space="0" w:color="auto"/>
              <w:left w:val="single" w:sz="4" w:space="0" w:color="auto"/>
              <w:bottom w:val="single" w:sz="4" w:space="0" w:color="auto"/>
              <w:right w:val="single" w:sz="4" w:space="0" w:color="auto"/>
            </w:tcBorders>
          </w:tcPr>
          <w:p w14:paraId="325A078A" w14:textId="77777777" w:rsidR="001958EA" w:rsidRDefault="001958EA">
            <w:pPr>
              <w:jc w:val="center"/>
              <w:rPr>
                <w:rFonts w:ascii="Times New Roman" w:hAnsi="Times New Roman" w:cs="Times New Roman"/>
                <w:sz w:val="24"/>
                <w:szCs w:val="24"/>
              </w:rPr>
            </w:pPr>
          </w:p>
        </w:tc>
        <w:tc>
          <w:tcPr>
            <w:tcW w:w="652" w:type="dxa"/>
            <w:tcBorders>
              <w:top w:val="single" w:sz="12" w:space="0" w:color="auto"/>
              <w:left w:val="single" w:sz="4" w:space="0" w:color="auto"/>
              <w:bottom w:val="single" w:sz="4" w:space="0" w:color="auto"/>
              <w:right w:val="single" w:sz="4" w:space="0" w:color="auto"/>
            </w:tcBorders>
          </w:tcPr>
          <w:p w14:paraId="42DFFE38" w14:textId="77777777" w:rsidR="001958EA" w:rsidRDefault="001958EA">
            <w:pPr>
              <w:jc w:val="center"/>
              <w:rPr>
                <w:rFonts w:ascii="Times New Roman" w:hAnsi="Times New Roman" w:cs="Times New Roman"/>
                <w:sz w:val="24"/>
                <w:szCs w:val="24"/>
              </w:rPr>
            </w:pPr>
          </w:p>
        </w:tc>
        <w:tc>
          <w:tcPr>
            <w:tcW w:w="777" w:type="dxa"/>
            <w:tcBorders>
              <w:top w:val="single" w:sz="12" w:space="0" w:color="auto"/>
              <w:left w:val="single" w:sz="4" w:space="0" w:color="auto"/>
              <w:bottom w:val="single" w:sz="4" w:space="0" w:color="auto"/>
              <w:right w:val="single" w:sz="4" w:space="0" w:color="auto"/>
            </w:tcBorders>
          </w:tcPr>
          <w:p w14:paraId="26286FF4" w14:textId="77777777" w:rsidR="001958EA" w:rsidRDefault="001958EA">
            <w:pPr>
              <w:jc w:val="center"/>
              <w:rPr>
                <w:rFonts w:ascii="Times New Roman" w:hAnsi="Times New Roman" w:cs="Times New Roman"/>
                <w:sz w:val="24"/>
                <w:szCs w:val="24"/>
              </w:rPr>
            </w:pPr>
          </w:p>
        </w:tc>
        <w:tc>
          <w:tcPr>
            <w:tcW w:w="1004" w:type="dxa"/>
            <w:tcBorders>
              <w:top w:val="single" w:sz="12" w:space="0" w:color="auto"/>
              <w:left w:val="single" w:sz="4" w:space="0" w:color="auto"/>
              <w:bottom w:val="single" w:sz="4" w:space="0" w:color="auto"/>
              <w:right w:val="single" w:sz="4" w:space="0" w:color="auto"/>
            </w:tcBorders>
          </w:tcPr>
          <w:p w14:paraId="785BB3A9" w14:textId="77777777" w:rsidR="001958EA" w:rsidRDefault="001958EA">
            <w:pPr>
              <w:jc w:val="center"/>
              <w:rPr>
                <w:rFonts w:ascii="Times New Roman" w:hAnsi="Times New Roman" w:cs="Times New Roman"/>
                <w:sz w:val="24"/>
                <w:szCs w:val="24"/>
              </w:rPr>
            </w:pPr>
          </w:p>
        </w:tc>
        <w:tc>
          <w:tcPr>
            <w:tcW w:w="872" w:type="dxa"/>
            <w:tcBorders>
              <w:top w:val="single" w:sz="12" w:space="0" w:color="auto"/>
              <w:left w:val="single" w:sz="4" w:space="0" w:color="auto"/>
              <w:bottom w:val="single" w:sz="4" w:space="0" w:color="auto"/>
              <w:right w:val="single" w:sz="4" w:space="0" w:color="auto"/>
            </w:tcBorders>
          </w:tcPr>
          <w:p w14:paraId="71085A4B" w14:textId="77777777" w:rsidR="001958EA" w:rsidRDefault="001958EA">
            <w:pPr>
              <w:jc w:val="center"/>
              <w:rPr>
                <w:rFonts w:ascii="Times New Roman" w:hAnsi="Times New Roman" w:cs="Times New Roman"/>
                <w:sz w:val="24"/>
                <w:szCs w:val="24"/>
              </w:rPr>
            </w:pPr>
          </w:p>
        </w:tc>
        <w:tc>
          <w:tcPr>
            <w:tcW w:w="843" w:type="dxa"/>
            <w:tcBorders>
              <w:top w:val="single" w:sz="12" w:space="0" w:color="auto"/>
              <w:left w:val="single" w:sz="4" w:space="0" w:color="auto"/>
              <w:bottom w:val="single" w:sz="4" w:space="0" w:color="auto"/>
              <w:right w:val="single" w:sz="4" w:space="0" w:color="auto"/>
            </w:tcBorders>
          </w:tcPr>
          <w:p w14:paraId="687CF1D8" w14:textId="77777777" w:rsidR="001958EA" w:rsidRDefault="001958EA">
            <w:pPr>
              <w:jc w:val="center"/>
              <w:rPr>
                <w:rFonts w:ascii="Times New Roman" w:hAnsi="Times New Roman" w:cs="Times New Roman"/>
                <w:sz w:val="24"/>
                <w:szCs w:val="24"/>
              </w:rPr>
            </w:pPr>
          </w:p>
        </w:tc>
        <w:tc>
          <w:tcPr>
            <w:tcW w:w="962" w:type="dxa"/>
            <w:tcBorders>
              <w:top w:val="single" w:sz="12" w:space="0" w:color="auto"/>
              <w:left w:val="single" w:sz="4" w:space="0" w:color="auto"/>
              <w:bottom w:val="single" w:sz="4" w:space="0" w:color="auto"/>
              <w:right w:val="single" w:sz="12" w:space="0" w:color="auto"/>
            </w:tcBorders>
          </w:tcPr>
          <w:p w14:paraId="1C56DC63" w14:textId="77777777" w:rsidR="001958EA" w:rsidRDefault="001958EA">
            <w:pPr>
              <w:jc w:val="center"/>
              <w:rPr>
                <w:rFonts w:ascii="Times New Roman" w:hAnsi="Times New Roman" w:cs="Times New Roman"/>
                <w:sz w:val="24"/>
                <w:szCs w:val="24"/>
              </w:rPr>
            </w:pPr>
          </w:p>
        </w:tc>
      </w:tr>
      <w:tr w:rsidR="001958EA" w14:paraId="6E80749A" w14:textId="77777777" w:rsidTr="001958EA">
        <w:tc>
          <w:tcPr>
            <w:tcW w:w="986" w:type="dxa"/>
            <w:tcBorders>
              <w:top w:val="single" w:sz="4" w:space="0" w:color="auto"/>
              <w:left w:val="single" w:sz="12" w:space="0" w:color="auto"/>
              <w:bottom w:val="single" w:sz="4" w:space="0" w:color="auto"/>
              <w:right w:val="single" w:sz="4" w:space="0" w:color="auto"/>
            </w:tcBorders>
          </w:tcPr>
          <w:p w14:paraId="1349313A" w14:textId="77777777" w:rsidR="001958EA" w:rsidRDefault="001958EA">
            <w:pPr>
              <w:jc w:val="center"/>
              <w:rPr>
                <w:rFonts w:ascii="Times New Roman" w:hAnsi="Times New Roman" w:cs="Times New Roman"/>
                <w:sz w:val="24"/>
                <w:szCs w:val="24"/>
              </w:rPr>
            </w:pPr>
          </w:p>
        </w:tc>
        <w:tc>
          <w:tcPr>
            <w:tcW w:w="2116" w:type="dxa"/>
            <w:tcBorders>
              <w:top w:val="single" w:sz="4" w:space="0" w:color="auto"/>
              <w:left w:val="single" w:sz="4" w:space="0" w:color="auto"/>
              <w:bottom w:val="single" w:sz="4" w:space="0" w:color="auto"/>
              <w:right w:val="single" w:sz="4" w:space="0" w:color="auto"/>
            </w:tcBorders>
          </w:tcPr>
          <w:p w14:paraId="79F24C98" w14:textId="77777777" w:rsidR="001958EA" w:rsidRDefault="001958EA">
            <w:pPr>
              <w:jc w:val="center"/>
              <w:rPr>
                <w:rFonts w:ascii="Times New Roman" w:hAnsi="Times New Roman" w:cs="Times New Roman"/>
                <w:sz w:val="24"/>
                <w:szCs w:val="24"/>
              </w:rPr>
            </w:pPr>
          </w:p>
        </w:tc>
        <w:tc>
          <w:tcPr>
            <w:tcW w:w="830" w:type="dxa"/>
            <w:tcBorders>
              <w:top w:val="single" w:sz="4" w:space="0" w:color="auto"/>
              <w:left w:val="single" w:sz="4" w:space="0" w:color="auto"/>
              <w:bottom w:val="single" w:sz="4" w:space="0" w:color="auto"/>
              <w:right w:val="single" w:sz="4" w:space="0" w:color="auto"/>
            </w:tcBorders>
          </w:tcPr>
          <w:p w14:paraId="5F714AD8" w14:textId="77777777" w:rsidR="001958EA" w:rsidRDefault="001958EA">
            <w:pPr>
              <w:jc w:val="center"/>
              <w:rPr>
                <w:rFonts w:ascii="Times New Roman" w:hAnsi="Times New Roman" w:cs="Times New Roman"/>
                <w:sz w:val="24"/>
                <w:szCs w:val="24"/>
              </w:rPr>
            </w:pPr>
          </w:p>
        </w:tc>
        <w:tc>
          <w:tcPr>
            <w:tcW w:w="652" w:type="dxa"/>
            <w:tcBorders>
              <w:top w:val="single" w:sz="4" w:space="0" w:color="auto"/>
              <w:left w:val="single" w:sz="4" w:space="0" w:color="auto"/>
              <w:bottom w:val="single" w:sz="4" w:space="0" w:color="auto"/>
              <w:right w:val="single" w:sz="4" w:space="0" w:color="auto"/>
            </w:tcBorders>
          </w:tcPr>
          <w:p w14:paraId="18512267" w14:textId="77777777" w:rsidR="001958EA" w:rsidRDefault="001958EA">
            <w:pPr>
              <w:jc w:val="center"/>
              <w:rPr>
                <w:rFonts w:ascii="Times New Roman" w:hAnsi="Times New Roman" w:cs="Times New Roman"/>
                <w:sz w:val="24"/>
                <w:szCs w:val="24"/>
              </w:rPr>
            </w:pPr>
          </w:p>
        </w:tc>
        <w:tc>
          <w:tcPr>
            <w:tcW w:w="777" w:type="dxa"/>
            <w:tcBorders>
              <w:top w:val="single" w:sz="4" w:space="0" w:color="auto"/>
              <w:left w:val="single" w:sz="4" w:space="0" w:color="auto"/>
              <w:bottom w:val="single" w:sz="4" w:space="0" w:color="auto"/>
              <w:right w:val="single" w:sz="4" w:space="0" w:color="auto"/>
            </w:tcBorders>
          </w:tcPr>
          <w:p w14:paraId="7BA18C67" w14:textId="77777777" w:rsidR="001958EA" w:rsidRDefault="001958EA">
            <w:pPr>
              <w:jc w:val="center"/>
              <w:rPr>
                <w:rFonts w:ascii="Times New Roman" w:hAnsi="Times New Roman" w:cs="Times New Roman"/>
                <w:sz w:val="24"/>
                <w:szCs w:val="24"/>
              </w:rPr>
            </w:pPr>
          </w:p>
        </w:tc>
        <w:tc>
          <w:tcPr>
            <w:tcW w:w="1004" w:type="dxa"/>
            <w:tcBorders>
              <w:top w:val="single" w:sz="4" w:space="0" w:color="auto"/>
              <w:left w:val="single" w:sz="4" w:space="0" w:color="auto"/>
              <w:bottom w:val="single" w:sz="4" w:space="0" w:color="auto"/>
              <w:right w:val="single" w:sz="4" w:space="0" w:color="auto"/>
            </w:tcBorders>
          </w:tcPr>
          <w:p w14:paraId="7F943417" w14:textId="77777777" w:rsidR="001958EA" w:rsidRDefault="001958EA">
            <w:pPr>
              <w:jc w:val="center"/>
              <w:rPr>
                <w:rFonts w:ascii="Times New Roman" w:hAnsi="Times New Roman" w:cs="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14:paraId="739F4D1D" w14:textId="77777777" w:rsidR="001958EA" w:rsidRDefault="001958EA">
            <w:pPr>
              <w:jc w:val="center"/>
              <w:rPr>
                <w:rFonts w:ascii="Times New Roman" w:hAnsi="Times New Roman" w:cs="Times New Roman"/>
                <w:sz w:val="24"/>
                <w:szCs w:val="24"/>
              </w:rPr>
            </w:pPr>
          </w:p>
        </w:tc>
        <w:tc>
          <w:tcPr>
            <w:tcW w:w="843" w:type="dxa"/>
            <w:tcBorders>
              <w:top w:val="single" w:sz="4" w:space="0" w:color="auto"/>
              <w:left w:val="single" w:sz="4" w:space="0" w:color="auto"/>
              <w:bottom w:val="single" w:sz="4" w:space="0" w:color="auto"/>
              <w:right w:val="single" w:sz="4" w:space="0" w:color="auto"/>
            </w:tcBorders>
          </w:tcPr>
          <w:p w14:paraId="415E4DFE" w14:textId="77777777" w:rsidR="001958EA" w:rsidRDefault="001958EA">
            <w:pPr>
              <w:jc w:val="center"/>
              <w:rPr>
                <w:rFonts w:ascii="Times New Roman" w:hAnsi="Times New Roman" w:cs="Times New Roman"/>
                <w:sz w:val="24"/>
                <w:szCs w:val="24"/>
              </w:rPr>
            </w:pPr>
          </w:p>
        </w:tc>
        <w:tc>
          <w:tcPr>
            <w:tcW w:w="962" w:type="dxa"/>
            <w:tcBorders>
              <w:top w:val="single" w:sz="4" w:space="0" w:color="auto"/>
              <w:left w:val="single" w:sz="4" w:space="0" w:color="auto"/>
              <w:bottom w:val="single" w:sz="4" w:space="0" w:color="auto"/>
              <w:right w:val="single" w:sz="12" w:space="0" w:color="auto"/>
            </w:tcBorders>
          </w:tcPr>
          <w:p w14:paraId="59E2D7DF" w14:textId="77777777" w:rsidR="001958EA" w:rsidRDefault="001958EA">
            <w:pPr>
              <w:jc w:val="center"/>
              <w:rPr>
                <w:rFonts w:ascii="Times New Roman" w:hAnsi="Times New Roman" w:cs="Times New Roman"/>
                <w:sz w:val="24"/>
                <w:szCs w:val="24"/>
              </w:rPr>
            </w:pPr>
          </w:p>
        </w:tc>
      </w:tr>
      <w:tr w:rsidR="001958EA" w14:paraId="500DECCC" w14:textId="77777777" w:rsidTr="001958EA">
        <w:tc>
          <w:tcPr>
            <w:tcW w:w="986" w:type="dxa"/>
            <w:tcBorders>
              <w:top w:val="single" w:sz="4" w:space="0" w:color="auto"/>
              <w:left w:val="single" w:sz="12" w:space="0" w:color="auto"/>
              <w:bottom w:val="single" w:sz="12" w:space="0" w:color="auto"/>
              <w:right w:val="single" w:sz="4" w:space="0" w:color="auto"/>
            </w:tcBorders>
          </w:tcPr>
          <w:p w14:paraId="51063C0B" w14:textId="77777777" w:rsidR="001958EA" w:rsidRDefault="001958EA">
            <w:pPr>
              <w:jc w:val="center"/>
              <w:rPr>
                <w:rFonts w:ascii="Times New Roman" w:hAnsi="Times New Roman" w:cs="Times New Roman"/>
                <w:sz w:val="24"/>
                <w:szCs w:val="24"/>
              </w:rPr>
            </w:pPr>
          </w:p>
        </w:tc>
        <w:tc>
          <w:tcPr>
            <w:tcW w:w="2116" w:type="dxa"/>
            <w:tcBorders>
              <w:top w:val="single" w:sz="4" w:space="0" w:color="auto"/>
              <w:left w:val="single" w:sz="4" w:space="0" w:color="auto"/>
              <w:bottom w:val="single" w:sz="12" w:space="0" w:color="auto"/>
              <w:right w:val="single" w:sz="4" w:space="0" w:color="auto"/>
            </w:tcBorders>
          </w:tcPr>
          <w:p w14:paraId="773A54D3" w14:textId="77777777" w:rsidR="001958EA" w:rsidRDefault="001958EA">
            <w:pPr>
              <w:jc w:val="center"/>
              <w:rPr>
                <w:rFonts w:ascii="Times New Roman" w:hAnsi="Times New Roman" w:cs="Times New Roman"/>
                <w:sz w:val="24"/>
                <w:szCs w:val="24"/>
              </w:rPr>
            </w:pPr>
          </w:p>
        </w:tc>
        <w:tc>
          <w:tcPr>
            <w:tcW w:w="830" w:type="dxa"/>
            <w:tcBorders>
              <w:top w:val="single" w:sz="4" w:space="0" w:color="auto"/>
              <w:left w:val="single" w:sz="4" w:space="0" w:color="auto"/>
              <w:bottom w:val="single" w:sz="12" w:space="0" w:color="auto"/>
              <w:right w:val="single" w:sz="4" w:space="0" w:color="auto"/>
            </w:tcBorders>
          </w:tcPr>
          <w:p w14:paraId="13D512E6" w14:textId="77777777" w:rsidR="001958EA" w:rsidRDefault="001958EA">
            <w:pPr>
              <w:jc w:val="center"/>
              <w:rPr>
                <w:rFonts w:ascii="Times New Roman" w:hAnsi="Times New Roman" w:cs="Times New Roman"/>
                <w:sz w:val="24"/>
                <w:szCs w:val="24"/>
              </w:rPr>
            </w:pPr>
          </w:p>
        </w:tc>
        <w:tc>
          <w:tcPr>
            <w:tcW w:w="652" w:type="dxa"/>
            <w:tcBorders>
              <w:top w:val="single" w:sz="4" w:space="0" w:color="auto"/>
              <w:left w:val="single" w:sz="4" w:space="0" w:color="auto"/>
              <w:bottom w:val="single" w:sz="12" w:space="0" w:color="auto"/>
              <w:right w:val="single" w:sz="4" w:space="0" w:color="auto"/>
            </w:tcBorders>
          </w:tcPr>
          <w:p w14:paraId="7042B8ED" w14:textId="77777777" w:rsidR="001958EA" w:rsidRDefault="001958EA">
            <w:pPr>
              <w:jc w:val="center"/>
              <w:rPr>
                <w:rFonts w:ascii="Times New Roman" w:hAnsi="Times New Roman" w:cs="Times New Roman"/>
                <w:sz w:val="24"/>
                <w:szCs w:val="24"/>
              </w:rPr>
            </w:pPr>
          </w:p>
        </w:tc>
        <w:tc>
          <w:tcPr>
            <w:tcW w:w="777" w:type="dxa"/>
            <w:tcBorders>
              <w:top w:val="single" w:sz="4" w:space="0" w:color="auto"/>
              <w:left w:val="single" w:sz="4" w:space="0" w:color="auto"/>
              <w:bottom w:val="single" w:sz="12" w:space="0" w:color="auto"/>
              <w:right w:val="single" w:sz="4" w:space="0" w:color="auto"/>
            </w:tcBorders>
          </w:tcPr>
          <w:p w14:paraId="4ABD3EDA" w14:textId="77777777" w:rsidR="001958EA" w:rsidRDefault="001958EA">
            <w:pPr>
              <w:jc w:val="center"/>
              <w:rPr>
                <w:rFonts w:ascii="Times New Roman" w:hAnsi="Times New Roman" w:cs="Times New Roman"/>
                <w:sz w:val="24"/>
                <w:szCs w:val="24"/>
              </w:rPr>
            </w:pPr>
          </w:p>
        </w:tc>
        <w:tc>
          <w:tcPr>
            <w:tcW w:w="1004" w:type="dxa"/>
            <w:tcBorders>
              <w:top w:val="single" w:sz="4" w:space="0" w:color="auto"/>
              <w:left w:val="single" w:sz="4" w:space="0" w:color="auto"/>
              <w:bottom w:val="single" w:sz="12" w:space="0" w:color="auto"/>
              <w:right w:val="single" w:sz="4" w:space="0" w:color="auto"/>
            </w:tcBorders>
          </w:tcPr>
          <w:p w14:paraId="59211A9E" w14:textId="77777777" w:rsidR="001958EA" w:rsidRDefault="001958EA">
            <w:pPr>
              <w:jc w:val="center"/>
              <w:rPr>
                <w:rFonts w:ascii="Times New Roman" w:hAnsi="Times New Roman" w:cs="Times New Roman"/>
                <w:sz w:val="24"/>
                <w:szCs w:val="24"/>
              </w:rPr>
            </w:pPr>
          </w:p>
        </w:tc>
        <w:tc>
          <w:tcPr>
            <w:tcW w:w="872" w:type="dxa"/>
            <w:tcBorders>
              <w:top w:val="single" w:sz="4" w:space="0" w:color="auto"/>
              <w:left w:val="single" w:sz="4" w:space="0" w:color="auto"/>
              <w:bottom w:val="single" w:sz="12" w:space="0" w:color="auto"/>
              <w:right w:val="single" w:sz="4" w:space="0" w:color="auto"/>
            </w:tcBorders>
          </w:tcPr>
          <w:p w14:paraId="66070F0A" w14:textId="77777777" w:rsidR="001958EA" w:rsidRDefault="001958EA">
            <w:pPr>
              <w:jc w:val="center"/>
              <w:rPr>
                <w:rFonts w:ascii="Times New Roman" w:hAnsi="Times New Roman" w:cs="Times New Roman"/>
                <w:sz w:val="24"/>
                <w:szCs w:val="24"/>
              </w:rPr>
            </w:pPr>
          </w:p>
        </w:tc>
        <w:tc>
          <w:tcPr>
            <w:tcW w:w="843" w:type="dxa"/>
            <w:tcBorders>
              <w:top w:val="single" w:sz="4" w:space="0" w:color="auto"/>
              <w:left w:val="single" w:sz="4" w:space="0" w:color="auto"/>
              <w:bottom w:val="single" w:sz="12" w:space="0" w:color="auto"/>
              <w:right w:val="single" w:sz="4" w:space="0" w:color="auto"/>
            </w:tcBorders>
          </w:tcPr>
          <w:p w14:paraId="37D8E533" w14:textId="77777777" w:rsidR="001958EA" w:rsidRDefault="001958EA">
            <w:pPr>
              <w:jc w:val="center"/>
              <w:rPr>
                <w:rFonts w:ascii="Times New Roman" w:hAnsi="Times New Roman" w:cs="Times New Roman"/>
                <w:sz w:val="24"/>
                <w:szCs w:val="24"/>
              </w:rPr>
            </w:pPr>
          </w:p>
        </w:tc>
        <w:tc>
          <w:tcPr>
            <w:tcW w:w="962" w:type="dxa"/>
            <w:tcBorders>
              <w:top w:val="single" w:sz="4" w:space="0" w:color="auto"/>
              <w:left w:val="single" w:sz="4" w:space="0" w:color="auto"/>
              <w:bottom w:val="single" w:sz="12" w:space="0" w:color="auto"/>
              <w:right w:val="single" w:sz="12" w:space="0" w:color="auto"/>
            </w:tcBorders>
          </w:tcPr>
          <w:p w14:paraId="16DDA4F4" w14:textId="77777777" w:rsidR="001958EA" w:rsidRDefault="001958EA">
            <w:pPr>
              <w:jc w:val="center"/>
              <w:rPr>
                <w:rFonts w:ascii="Times New Roman" w:hAnsi="Times New Roman" w:cs="Times New Roman"/>
                <w:sz w:val="24"/>
                <w:szCs w:val="24"/>
              </w:rPr>
            </w:pPr>
          </w:p>
        </w:tc>
      </w:tr>
      <w:tr w:rsidR="001958EA" w14:paraId="3551A4B3" w14:textId="77777777" w:rsidTr="001958EA">
        <w:tc>
          <w:tcPr>
            <w:tcW w:w="986" w:type="dxa"/>
            <w:tcBorders>
              <w:top w:val="single" w:sz="12" w:space="0" w:color="auto"/>
              <w:left w:val="single" w:sz="12" w:space="0" w:color="auto"/>
              <w:bottom w:val="single" w:sz="12" w:space="0" w:color="auto"/>
              <w:right w:val="single" w:sz="4" w:space="0" w:color="auto"/>
            </w:tcBorders>
            <w:shd w:val="clear" w:color="auto" w:fill="E7E6E6" w:themeFill="background2"/>
            <w:hideMark/>
          </w:tcPr>
          <w:p w14:paraId="414224E0" w14:textId="77777777" w:rsidR="001958EA" w:rsidRDefault="001958E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0"/>
                <w:szCs w:val="24"/>
              </w:rPr>
              <w:t>Lp.</w:t>
            </w:r>
          </w:p>
        </w:tc>
        <w:tc>
          <w:tcPr>
            <w:tcW w:w="2116"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218D8C41" w14:textId="77777777" w:rsidR="001958EA" w:rsidRDefault="001958E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0"/>
                <w:szCs w:val="24"/>
              </w:rPr>
              <w:t xml:space="preserve">Robocizna </w:t>
            </w:r>
          </w:p>
        </w:tc>
        <w:tc>
          <w:tcPr>
            <w:tcW w:w="830"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4E4A5C26" w14:textId="77777777" w:rsidR="001958EA" w:rsidRDefault="001958EA">
            <w:pPr>
              <w:jc w:val="center"/>
              <w:rPr>
                <w:rFonts w:ascii="Times New Roman" w:hAnsi="Times New Roman" w:cs="Times New Roman"/>
                <w:color w:val="000000" w:themeColor="text1"/>
                <w:sz w:val="24"/>
                <w:szCs w:val="24"/>
              </w:rPr>
            </w:pPr>
            <w:r>
              <w:rPr>
                <w:rFonts w:ascii="Times New Roman" w:hAnsi="Times New Roman" w:cs="Times New Roman"/>
                <w:b/>
                <w:sz w:val="20"/>
                <w:szCs w:val="20"/>
              </w:rPr>
              <w:t>Ilość</w:t>
            </w:r>
          </w:p>
        </w:tc>
        <w:tc>
          <w:tcPr>
            <w:tcW w:w="652"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15BE0309" w14:textId="77777777" w:rsidR="001958EA" w:rsidRDefault="001958EA">
            <w:pPr>
              <w:jc w:val="center"/>
              <w:rPr>
                <w:rFonts w:ascii="Times New Roman" w:hAnsi="Times New Roman" w:cs="Times New Roman"/>
                <w:color w:val="000000" w:themeColor="text1"/>
                <w:sz w:val="24"/>
                <w:szCs w:val="24"/>
              </w:rPr>
            </w:pPr>
            <w:proofErr w:type="spellStart"/>
            <w:r>
              <w:rPr>
                <w:rFonts w:ascii="Times New Roman" w:hAnsi="Times New Roman" w:cs="Times New Roman"/>
                <w:b/>
                <w:sz w:val="20"/>
                <w:szCs w:val="20"/>
              </w:rPr>
              <w:t>Jm</w:t>
            </w:r>
            <w:proofErr w:type="spellEnd"/>
          </w:p>
        </w:tc>
        <w:tc>
          <w:tcPr>
            <w:tcW w:w="777"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358732F5"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t xml:space="preserve">Cena </w:t>
            </w:r>
          </w:p>
          <w:p w14:paraId="1EBAADCF" w14:textId="77777777" w:rsidR="001958EA" w:rsidRDefault="001958EA">
            <w:pPr>
              <w:jc w:val="center"/>
              <w:rPr>
                <w:rFonts w:ascii="Times New Roman" w:hAnsi="Times New Roman" w:cs="Times New Roman"/>
                <w:color w:val="000000" w:themeColor="text1"/>
                <w:sz w:val="24"/>
                <w:szCs w:val="24"/>
              </w:rPr>
            </w:pPr>
            <w:r>
              <w:rPr>
                <w:rFonts w:ascii="Times New Roman" w:hAnsi="Times New Roman" w:cs="Times New Roman"/>
                <w:b/>
                <w:sz w:val="20"/>
                <w:szCs w:val="20"/>
              </w:rPr>
              <w:lastRenderedPageBreak/>
              <w:t>netto</w:t>
            </w:r>
          </w:p>
        </w:tc>
        <w:tc>
          <w:tcPr>
            <w:tcW w:w="1004"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7AAA98A4"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Wartość </w:t>
            </w:r>
          </w:p>
          <w:p w14:paraId="7DAEBF7D" w14:textId="77777777" w:rsidR="001958EA" w:rsidRDefault="001958EA">
            <w:pPr>
              <w:jc w:val="center"/>
              <w:rPr>
                <w:rFonts w:ascii="Times New Roman" w:hAnsi="Times New Roman" w:cs="Times New Roman"/>
                <w:color w:val="000000" w:themeColor="text1"/>
                <w:sz w:val="24"/>
                <w:szCs w:val="24"/>
              </w:rPr>
            </w:pPr>
            <w:r>
              <w:rPr>
                <w:rFonts w:ascii="Times New Roman" w:hAnsi="Times New Roman" w:cs="Times New Roman"/>
                <w:b/>
                <w:sz w:val="20"/>
                <w:szCs w:val="20"/>
              </w:rPr>
              <w:lastRenderedPageBreak/>
              <w:t>netto</w:t>
            </w:r>
          </w:p>
        </w:tc>
        <w:tc>
          <w:tcPr>
            <w:tcW w:w="872"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33F51E9D"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lastRenderedPageBreak/>
              <w:t>Stawka</w:t>
            </w:r>
          </w:p>
          <w:p w14:paraId="5DA43EC8" w14:textId="77777777" w:rsidR="001958EA" w:rsidRDefault="001958EA">
            <w:pPr>
              <w:jc w:val="center"/>
              <w:rPr>
                <w:rFonts w:ascii="Times New Roman" w:hAnsi="Times New Roman" w:cs="Times New Roman"/>
                <w:color w:val="000000" w:themeColor="text1"/>
                <w:sz w:val="24"/>
                <w:szCs w:val="24"/>
              </w:rPr>
            </w:pPr>
            <w:r>
              <w:rPr>
                <w:rFonts w:ascii="Times New Roman" w:hAnsi="Times New Roman" w:cs="Times New Roman"/>
                <w:b/>
                <w:sz w:val="20"/>
                <w:szCs w:val="20"/>
              </w:rPr>
              <w:lastRenderedPageBreak/>
              <w:t xml:space="preserve"> VAT %</w:t>
            </w:r>
          </w:p>
        </w:tc>
        <w:tc>
          <w:tcPr>
            <w:tcW w:w="843" w:type="dxa"/>
            <w:tcBorders>
              <w:top w:val="single" w:sz="12" w:space="0" w:color="auto"/>
              <w:left w:val="single" w:sz="4" w:space="0" w:color="auto"/>
              <w:bottom w:val="single" w:sz="12" w:space="0" w:color="auto"/>
              <w:right w:val="single" w:sz="4" w:space="0" w:color="auto"/>
            </w:tcBorders>
            <w:shd w:val="clear" w:color="auto" w:fill="E7E6E6" w:themeFill="background2"/>
            <w:hideMark/>
          </w:tcPr>
          <w:p w14:paraId="01095F05"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lastRenderedPageBreak/>
              <w:t>Kwota</w:t>
            </w:r>
          </w:p>
          <w:p w14:paraId="5F8EE68E" w14:textId="77777777" w:rsidR="001958EA" w:rsidRDefault="001958EA">
            <w:pPr>
              <w:jc w:val="center"/>
              <w:rPr>
                <w:rFonts w:ascii="Times New Roman" w:hAnsi="Times New Roman" w:cs="Times New Roman"/>
                <w:color w:val="000000" w:themeColor="text1"/>
                <w:sz w:val="24"/>
                <w:szCs w:val="24"/>
              </w:rPr>
            </w:pPr>
            <w:r>
              <w:rPr>
                <w:rFonts w:ascii="Times New Roman" w:hAnsi="Times New Roman" w:cs="Times New Roman"/>
                <w:b/>
                <w:sz w:val="20"/>
                <w:szCs w:val="20"/>
              </w:rPr>
              <w:lastRenderedPageBreak/>
              <w:t xml:space="preserve"> VAT</w:t>
            </w:r>
          </w:p>
        </w:tc>
        <w:tc>
          <w:tcPr>
            <w:tcW w:w="962" w:type="dxa"/>
            <w:tcBorders>
              <w:top w:val="single" w:sz="12" w:space="0" w:color="auto"/>
              <w:left w:val="single" w:sz="4" w:space="0" w:color="auto"/>
              <w:bottom w:val="single" w:sz="12" w:space="0" w:color="auto"/>
              <w:right w:val="single" w:sz="12" w:space="0" w:color="auto"/>
            </w:tcBorders>
            <w:shd w:val="clear" w:color="auto" w:fill="E7E6E6" w:themeFill="background2"/>
            <w:hideMark/>
          </w:tcPr>
          <w:p w14:paraId="082FC815" w14:textId="77777777" w:rsidR="001958EA" w:rsidRDefault="001958EA">
            <w:pPr>
              <w:jc w:val="center"/>
              <w:rPr>
                <w:rFonts w:ascii="Times New Roman" w:hAnsi="Times New Roman" w:cs="Times New Roman"/>
                <w:b/>
                <w:sz w:val="20"/>
                <w:szCs w:val="20"/>
              </w:rPr>
            </w:pPr>
            <w:r>
              <w:rPr>
                <w:rFonts w:ascii="Times New Roman" w:hAnsi="Times New Roman" w:cs="Times New Roman"/>
                <w:b/>
                <w:sz w:val="20"/>
                <w:szCs w:val="20"/>
              </w:rPr>
              <w:lastRenderedPageBreak/>
              <w:t>Wartość</w:t>
            </w:r>
          </w:p>
          <w:p w14:paraId="2C1B7B30" w14:textId="77777777" w:rsidR="001958EA" w:rsidRDefault="001958EA">
            <w:pPr>
              <w:jc w:val="center"/>
              <w:rPr>
                <w:rFonts w:ascii="Times New Roman" w:hAnsi="Times New Roman" w:cs="Times New Roman"/>
                <w:color w:val="000000" w:themeColor="text1"/>
                <w:sz w:val="24"/>
                <w:szCs w:val="24"/>
              </w:rPr>
            </w:pPr>
            <w:r>
              <w:rPr>
                <w:rFonts w:ascii="Times New Roman" w:hAnsi="Times New Roman" w:cs="Times New Roman"/>
                <w:b/>
                <w:sz w:val="20"/>
                <w:szCs w:val="20"/>
              </w:rPr>
              <w:lastRenderedPageBreak/>
              <w:t xml:space="preserve"> brutto</w:t>
            </w:r>
          </w:p>
        </w:tc>
      </w:tr>
      <w:tr w:rsidR="001958EA" w14:paraId="13AA5C66" w14:textId="77777777" w:rsidTr="001958EA">
        <w:tc>
          <w:tcPr>
            <w:tcW w:w="986" w:type="dxa"/>
            <w:tcBorders>
              <w:top w:val="single" w:sz="12" w:space="0" w:color="auto"/>
              <w:left w:val="single" w:sz="12" w:space="0" w:color="auto"/>
              <w:bottom w:val="single" w:sz="12" w:space="0" w:color="auto"/>
              <w:right w:val="single" w:sz="4" w:space="0" w:color="auto"/>
            </w:tcBorders>
          </w:tcPr>
          <w:p w14:paraId="18282CB7" w14:textId="77777777" w:rsidR="001958EA" w:rsidRDefault="001958EA">
            <w:pPr>
              <w:jc w:val="center"/>
              <w:rPr>
                <w:rFonts w:ascii="Times New Roman" w:hAnsi="Times New Roman" w:cs="Times New Roman"/>
                <w:sz w:val="24"/>
                <w:szCs w:val="24"/>
              </w:rPr>
            </w:pPr>
          </w:p>
        </w:tc>
        <w:tc>
          <w:tcPr>
            <w:tcW w:w="2116" w:type="dxa"/>
            <w:tcBorders>
              <w:top w:val="single" w:sz="12" w:space="0" w:color="auto"/>
              <w:left w:val="single" w:sz="4" w:space="0" w:color="auto"/>
              <w:bottom w:val="single" w:sz="12" w:space="0" w:color="auto"/>
              <w:right w:val="single" w:sz="4" w:space="0" w:color="auto"/>
            </w:tcBorders>
          </w:tcPr>
          <w:p w14:paraId="5848191C" w14:textId="77777777" w:rsidR="001958EA" w:rsidRDefault="001958EA">
            <w:pPr>
              <w:jc w:val="center"/>
              <w:rPr>
                <w:rFonts w:ascii="Times New Roman" w:hAnsi="Times New Roman" w:cs="Times New Roman"/>
                <w:sz w:val="24"/>
                <w:szCs w:val="24"/>
              </w:rPr>
            </w:pPr>
          </w:p>
        </w:tc>
        <w:tc>
          <w:tcPr>
            <w:tcW w:w="830" w:type="dxa"/>
            <w:tcBorders>
              <w:top w:val="single" w:sz="12" w:space="0" w:color="auto"/>
              <w:left w:val="single" w:sz="4" w:space="0" w:color="auto"/>
              <w:bottom w:val="single" w:sz="12" w:space="0" w:color="auto"/>
              <w:right w:val="single" w:sz="4" w:space="0" w:color="auto"/>
            </w:tcBorders>
          </w:tcPr>
          <w:p w14:paraId="60F81C97" w14:textId="77777777" w:rsidR="001958EA" w:rsidRDefault="001958EA">
            <w:pPr>
              <w:jc w:val="center"/>
              <w:rPr>
                <w:rFonts w:ascii="Times New Roman" w:hAnsi="Times New Roman" w:cs="Times New Roman"/>
                <w:sz w:val="24"/>
                <w:szCs w:val="24"/>
              </w:rPr>
            </w:pPr>
          </w:p>
        </w:tc>
        <w:tc>
          <w:tcPr>
            <w:tcW w:w="652" w:type="dxa"/>
            <w:tcBorders>
              <w:top w:val="single" w:sz="12" w:space="0" w:color="auto"/>
              <w:left w:val="single" w:sz="4" w:space="0" w:color="auto"/>
              <w:bottom w:val="single" w:sz="12" w:space="0" w:color="auto"/>
              <w:right w:val="single" w:sz="4" w:space="0" w:color="auto"/>
            </w:tcBorders>
          </w:tcPr>
          <w:p w14:paraId="296DA965" w14:textId="77777777" w:rsidR="001958EA" w:rsidRDefault="001958EA">
            <w:pPr>
              <w:jc w:val="center"/>
              <w:rPr>
                <w:rFonts w:ascii="Times New Roman" w:hAnsi="Times New Roman" w:cs="Times New Roman"/>
                <w:sz w:val="24"/>
                <w:szCs w:val="24"/>
              </w:rPr>
            </w:pPr>
          </w:p>
        </w:tc>
        <w:tc>
          <w:tcPr>
            <w:tcW w:w="777" w:type="dxa"/>
            <w:tcBorders>
              <w:top w:val="single" w:sz="12" w:space="0" w:color="auto"/>
              <w:left w:val="single" w:sz="4" w:space="0" w:color="auto"/>
              <w:bottom w:val="single" w:sz="12" w:space="0" w:color="auto"/>
              <w:right w:val="single" w:sz="4" w:space="0" w:color="auto"/>
            </w:tcBorders>
          </w:tcPr>
          <w:p w14:paraId="6F0847AD" w14:textId="77777777" w:rsidR="001958EA" w:rsidRDefault="001958EA">
            <w:pPr>
              <w:jc w:val="center"/>
              <w:rPr>
                <w:rFonts w:ascii="Times New Roman" w:hAnsi="Times New Roman" w:cs="Times New Roman"/>
                <w:sz w:val="24"/>
                <w:szCs w:val="24"/>
              </w:rPr>
            </w:pPr>
          </w:p>
        </w:tc>
        <w:tc>
          <w:tcPr>
            <w:tcW w:w="1004" w:type="dxa"/>
            <w:tcBorders>
              <w:top w:val="single" w:sz="12" w:space="0" w:color="auto"/>
              <w:left w:val="single" w:sz="4" w:space="0" w:color="auto"/>
              <w:bottom w:val="single" w:sz="12" w:space="0" w:color="auto"/>
              <w:right w:val="single" w:sz="4" w:space="0" w:color="auto"/>
            </w:tcBorders>
          </w:tcPr>
          <w:p w14:paraId="2BB2BCB2" w14:textId="77777777" w:rsidR="001958EA" w:rsidRDefault="001958EA">
            <w:pPr>
              <w:jc w:val="center"/>
              <w:rPr>
                <w:rFonts w:ascii="Times New Roman" w:hAnsi="Times New Roman" w:cs="Times New Roman"/>
                <w:sz w:val="24"/>
                <w:szCs w:val="24"/>
              </w:rPr>
            </w:pPr>
          </w:p>
        </w:tc>
        <w:tc>
          <w:tcPr>
            <w:tcW w:w="872" w:type="dxa"/>
            <w:tcBorders>
              <w:top w:val="single" w:sz="12" w:space="0" w:color="auto"/>
              <w:left w:val="single" w:sz="4" w:space="0" w:color="auto"/>
              <w:bottom w:val="single" w:sz="12" w:space="0" w:color="auto"/>
              <w:right w:val="single" w:sz="4" w:space="0" w:color="auto"/>
            </w:tcBorders>
          </w:tcPr>
          <w:p w14:paraId="02FDD475" w14:textId="77777777" w:rsidR="001958EA" w:rsidRDefault="001958EA">
            <w:pPr>
              <w:jc w:val="center"/>
              <w:rPr>
                <w:rFonts w:ascii="Times New Roman" w:hAnsi="Times New Roman" w:cs="Times New Roman"/>
                <w:sz w:val="24"/>
                <w:szCs w:val="24"/>
              </w:rPr>
            </w:pPr>
          </w:p>
        </w:tc>
        <w:tc>
          <w:tcPr>
            <w:tcW w:w="843" w:type="dxa"/>
            <w:tcBorders>
              <w:top w:val="single" w:sz="12" w:space="0" w:color="auto"/>
              <w:left w:val="single" w:sz="4" w:space="0" w:color="auto"/>
              <w:bottom w:val="single" w:sz="12" w:space="0" w:color="auto"/>
              <w:right w:val="single" w:sz="4" w:space="0" w:color="auto"/>
            </w:tcBorders>
          </w:tcPr>
          <w:p w14:paraId="5ECC2D2C" w14:textId="77777777" w:rsidR="001958EA" w:rsidRDefault="001958EA">
            <w:pPr>
              <w:jc w:val="center"/>
              <w:rPr>
                <w:rFonts w:ascii="Times New Roman" w:hAnsi="Times New Roman" w:cs="Times New Roman"/>
                <w:sz w:val="24"/>
                <w:szCs w:val="24"/>
              </w:rPr>
            </w:pPr>
          </w:p>
        </w:tc>
        <w:tc>
          <w:tcPr>
            <w:tcW w:w="962" w:type="dxa"/>
            <w:tcBorders>
              <w:top w:val="single" w:sz="12" w:space="0" w:color="auto"/>
              <w:left w:val="single" w:sz="4" w:space="0" w:color="auto"/>
              <w:bottom w:val="single" w:sz="12" w:space="0" w:color="auto"/>
              <w:right w:val="single" w:sz="12" w:space="0" w:color="auto"/>
            </w:tcBorders>
          </w:tcPr>
          <w:p w14:paraId="59EDD251" w14:textId="77777777" w:rsidR="001958EA" w:rsidRDefault="001958EA">
            <w:pPr>
              <w:jc w:val="center"/>
              <w:rPr>
                <w:rFonts w:ascii="Times New Roman" w:hAnsi="Times New Roman" w:cs="Times New Roman"/>
                <w:sz w:val="24"/>
                <w:szCs w:val="24"/>
              </w:rPr>
            </w:pPr>
          </w:p>
        </w:tc>
      </w:tr>
      <w:tr w:rsidR="001958EA" w14:paraId="3EC31EB4" w14:textId="77777777" w:rsidTr="001958EA">
        <w:tc>
          <w:tcPr>
            <w:tcW w:w="4584" w:type="dxa"/>
            <w:gridSpan w:val="4"/>
            <w:tcBorders>
              <w:top w:val="single" w:sz="12" w:space="0" w:color="auto"/>
              <w:left w:val="single" w:sz="12" w:space="0" w:color="auto"/>
              <w:bottom w:val="single" w:sz="12" w:space="0" w:color="auto"/>
              <w:right w:val="single" w:sz="4" w:space="0" w:color="auto"/>
            </w:tcBorders>
            <w:shd w:val="clear" w:color="auto" w:fill="E7E6E6" w:themeFill="background2"/>
            <w:hideMark/>
          </w:tcPr>
          <w:p w14:paraId="09A768E9" w14:textId="77777777" w:rsidR="001958EA" w:rsidRDefault="001958EA">
            <w:pPr>
              <w:jc w:val="center"/>
              <w:rPr>
                <w:rFonts w:ascii="Times New Roman" w:hAnsi="Times New Roman" w:cs="Times New Roman"/>
                <w:sz w:val="24"/>
                <w:szCs w:val="24"/>
              </w:rPr>
            </w:pPr>
            <w:r>
              <w:rPr>
                <w:rFonts w:ascii="Times New Roman" w:hAnsi="Times New Roman" w:cs="Times New Roman"/>
              </w:rPr>
              <w:t>RAZEM</w:t>
            </w:r>
          </w:p>
        </w:tc>
        <w:tc>
          <w:tcPr>
            <w:tcW w:w="777" w:type="dxa"/>
            <w:tcBorders>
              <w:top w:val="single" w:sz="12" w:space="0" w:color="auto"/>
              <w:left w:val="single" w:sz="4" w:space="0" w:color="auto"/>
              <w:bottom w:val="single" w:sz="12" w:space="0" w:color="auto"/>
              <w:right w:val="single" w:sz="4" w:space="0" w:color="auto"/>
            </w:tcBorders>
            <w:shd w:val="clear" w:color="auto" w:fill="FFFFFF" w:themeFill="background1"/>
          </w:tcPr>
          <w:p w14:paraId="76705A6E" w14:textId="77777777" w:rsidR="001958EA" w:rsidRDefault="001958EA">
            <w:pPr>
              <w:jc w:val="center"/>
              <w:rPr>
                <w:rFonts w:ascii="Times New Roman" w:hAnsi="Times New Roman" w:cs="Times New Roman"/>
                <w:sz w:val="24"/>
                <w:szCs w:val="24"/>
              </w:rPr>
            </w:pPr>
          </w:p>
        </w:tc>
        <w:tc>
          <w:tcPr>
            <w:tcW w:w="1004" w:type="dxa"/>
            <w:tcBorders>
              <w:top w:val="single" w:sz="12" w:space="0" w:color="auto"/>
              <w:left w:val="single" w:sz="4" w:space="0" w:color="auto"/>
              <w:bottom w:val="single" w:sz="12" w:space="0" w:color="auto"/>
              <w:right w:val="single" w:sz="4" w:space="0" w:color="auto"/>
            </w:tcBorders>
            <w:shd w:val="clear" w:color="auto" w:fill="FFFFFF" w:themeFill="background1"/>
          </w:tcPr>
          <w:p w14:paraId="4F4A191C" w14:textId="77777777" w:rsidR="001958EA" w:rsidRDefault="001958EA">
            <w:pPr>
              <w:jc w:val="center"/>
              <w:rPr>
                <w:rFonts w:ascii="Times New Roman" w:hAnsi="Times New Roman" w:cs="Times New Roman"/>
                <w:sz w:val="24"/>
                <w:szCs w:val="24"/>
              </w:rPr>
            </w:pPr>
          </w:p>
        </w:tc>
        <w:tc>
          <w:tcPr>
            <w:tcW w:w="872" w:type="dxa"/>
            <w:tcBorders>
              <w:top w:val="single" w:sz="12" w:space="0" w:color="auto"/>
              <w:left w:val="single" w:sz="4" w:space="0" w:color="auto"/>
              <w:bottom w:val="single" w:sz="12" w:space="0" w:color="auto"/>
              <w:right w:val="single" w:sz="4" w:space="0" w:color="auto"/>
            </w:tcBorders>
            <w:shd w:val="clear" w:color="auto" w:fill="FFFFFF" w:themeFill="background1"/>
          </w:tcPr>
          <w:p w14:paraId="68B2176B" w14:textId="77777777" w:rsidR="001958EA" w:rsidRDefault="001958EA">
            <w:pPr>
              <w:jc w:val="center"/>
              <w:rPr>
                <w:rFonts w:ascii="Times New Roman" w:hAnsi="Times New Roman" w:cs="Times New Roman"/>
                <w:sz w:val="24"/>
                <w:szCs w:val="24"/>
              </w:rPr>
            </w:pPr>
          </w:p>
        </w:tc>
        <w:tc>
          <w:tcPr>
            <w:tcW w:w="843" w:type="dxa"/>
            <w:tcBorders>
              <w:top w:val="single" w:sz="12" w:space="0" w:color="auto"/>
              <w:left w:val="single" w:sz="4" w:space="0" w:color="auto"/>
              <w:bottom w:val="single" w:sz="12" w:space="0" w:color="auto"/>
              <w:right w:val="single" w:sz="4" w:space="0" w:color="auto"/>
            </w:tcBorders>
            <w:shd w:val="clear" w:color="auto" w:fill="FFFFFF" w:themeFill="background1"/>
          </w:tcPr>
          <w:p w14:paraId="13395252" w14:textId="77777777" w:rsidR="001958EA" w:rsidRDefault="001958EA">
            <w:pPr>
              <w:jc w:val="center"/>
              <w:rPr>
                <w:rFonts w:ascii="Times New Roman" w:hAnsi="Times New Roman" w:cs="Times New Roman"/>
                <w:sz w:val="24"/>
                <w:szCs w:val="24"/>
              </w:rPr>
            </w:pPr>
          </w:p>
        </w:tc>
        <w:tc>
          <w:tcPr>
            <w:tcW w:w="962" w:type="dxa"/>
            <w:tcBorders>
              <w:top w:val="single" w:sz="12" w:space="0" w:color="auto"/>
              <w:left w:val="single" w:sz="4" w:space="0" w:color="auto"/>
              <w:bottom w:val="single" w:sz="12" w:space="0" w:color="auto"/>
              <w:right w:val="single" w:sz="12" w:space="0" w:color="auto"/>
            </w:tcBorders>
            <w:shd w:val="clear" w:color="auto" w:fill="FFFFFF" w:themeFill="background1"/>
          </w:tcPr>
          <w:p w14:paraId="1917BD3A" w14:textId="77777777" w:rsidR="001958EA" w:rsidRDefault="001958EA">
            <w:pPr>
              <w:jc w:val="center"/>
              <w:rPr>
                <w:rFonts w:ascii="Times New Roman" w:hAnsi="Times New Roman" w:cs="Times New Roman"/>
                <w:sz w:val="24"/>
                <w:szCs w:val="24"/>
              </w:rPr>
            </w:pPr>
          </w:p>
        </w:tc>
      </w:tr>
    </w:tbl>
    <w:p w14:paraId="5E7DC7EA" w14:textId="77777777" w:rsidR="001958EA" w:rsidRDefault="001958EA" w:rsidP="001958EA">
      <w:pPr>
        <w:rPr>
          <w:rFonts w:ascii="Arial" w:hAnsi="Arial" w:cs="Arial"/>
          <w:sz w:val="28"/>
          <w:szCs w:val="28"/>
        </w:rPr>
      </w:pPr>
    </w:p>
    <w:p w14:paraId="1A6B44C3" w14:textId="77777777" w:rsidR="001958EA" w:rsidRDefault="001958EA" w:rsidP="001958EA">
      <w:pPr>
        <w:rPr>
          <w:rFonts w:ascii="Arial" w:hAnsi="Arial" w:cs="Arial"/>
          <w:sz w:val="20"/>
          <w:szCs w:val="28"/>
        </w:rPr>
      </w:pPr>
      <w:r>
        <w:rPr>
          <w:rFonts w:ascii="Times New Roman" w:hAnsi="Times New Roman" w:cs="Times New Roman"/>
          <w:sz w:val="20"/>
          <w:szCs w:val="28"/>
        </w:rPr>
        <w:t>Uwagi przedstawiciela Zamawiającego/Użytkownika:</w:t>
      </w:r>
      <w:r>
        <w:rPr>
          <w:rFonts w:ascii="Arial" w:hAnsi="Arial" w:cs="Arial"/>
          <w:sz w:val="20"/>
          <w:szCs w:val="28"/>
        </w:rPr>
        <w:t xml:space="preserve"> ………………………………………………………………………………………………………………………………………………………………………………………………………………………………………………………………………………………………………………………………………………………………………………………………………………………………………………………………………………………………………………………………………………………………………………………………………………………………………………………………………………………………………………………………………………………………………………………………………………………………………………………………………………………………………………………………………………………………………………………………</w:t>
      </w:r>
    </w:p>
    <w:p w14:paraId="20399DC5" w14:textId="77777777" w:rsidR="001958EA" w:rsidRDefault="001958EA" w:rsidP="001958EA">
      <w:pPr>
        <w:rPr>
          <w:rFonts w:ascii="Times New Roman" w:hAnsi="Times New Roman" w:cs="Times New Roman"/>
          <w:sz w:val="20"/>
          <w:szCs w:val="28"/>
        </w:rPr>
      </w:pPr>
      <w:r>
        <w:rPr>
          <w:rFonts w:ascii="Times New Roman" w:hAnsi="Times New Roman" w:cs="Times New Roman"/>
          <w:sz w:val="20"/>
          <w:szCs w:val="28"/>
        </w:rPr>
        <w:t>Urządzenie na zakończenie wizyty jest sprawny : TAK/NIE *</w:t>
      </w:r>
    </w:p>
    <w:p w14:paraId="5D66597E" w14:textId="77777777" w:rsidR="001958EA" w:rsidRDefault="001958EA" w:rsidP="001958EA">
      <w:pPr>
        <w:rPr>
          <w:rFonts w:ascii="Arial" w:hAnsi="Arial" w:cs="Arial"/>
          <w:sz w:val="28"/>
          <w:szCs w:val="28"/>
        </w:rPr>
      </w:pPr>
    </w:p>
    <w:p w14:paraId="3A842931" w14:textId="77777777" w:rsidR="001958EA" w:rsidRDefault="001958EA" w:rsidP="001958EA">
      <w:pPr>
        <w:jc w:val="center"/>
        <w:rPr>
          <w:rFonts w:ascii="Arial" w:hAnsi="Arial" w:cs="Arial"/>
          <w:sz w:val="28"/>
          <w:szCs w:val="28"/>
        </w:rPr>
      </w:pPr>
    </w:p>
    <w:p w14:paraId="7B2CFE49" w14:textId="77777777" w:rsidR="001958EA" w:rsidRDefault="001958EA" w:rsidP="001958EA">
      <w:pPr>
        <w:rPr>
          <w:rFonts w:ascii="Times New Roman" w:hAnsi="Times New Roman" w:cs="Times New Roman"/>
          <w:sz w:val="28"/>
          <w:szCs w:val="28"/>
        </w:rPr>
      </w:pPr>
    </w:p>
    <w:p w14:paraId="08242D49" w14:textId="77777777" w:rsidR="001958EA" w:rsidRDefault="001958EA" w:rsidP="001958EA">
      <w:pPr>
        <w:spacing w:after="0"/>
        <w:rPr>
          <w:rFonts w:ascii="Times New Roman" w:hAnsi="Times New Roman" w:cs="Times New Roman"/>
          <w:sz w:val="18"/>
          <w:szCs w:val="18"/>
        </w:rPr>
      </w:pPr>
      <w:r>
        <w:rPr>
          <w:rFonts w:ascii="Times New Roman" w:hAnsi="Times New Roman" w:cs="Times New Roman"/>
          <w:sz w:val="18"/>
          <w:szCs w:val="18"/>
        </w:rPr>
        <w:t xml:space="preserve">     ……….…….………………………………                                                                    ……….…………………………….</w:t>
      </w:r>
    </w:p>
    <w:p w14:paraId="6EE9F93F" w14:textId="77777777" w:rsidR="001958EA" w:rsidRDefault="001958EA" w:rsidP="001958EA">
      <w:pPr>
        <w:spacing w:after="0"/>
        <w:rPr>
          <w:rFonts w:ascii="Times New Roman" w:hAnsi="Times New Roman" w:cs="Times New Roman"/>
          <w:sz w:val="16"/>
          <w:szCs w:val="16"/>
        </w:rPr>
      </w:pPr>
      <w:r>
        <w:rPr>
          <w:rFonts w:ascii="Times New Roman" w:hAnsi="Times New Roman" w:cs="Times New Roman"/>
          <w:sz w:val="16"/>
          <w:szCs w:val="16"/>
        </w:rPr>
        <w:t xml:space="preserve">                    podpis Wykonawcy                                                                                                                      czytelny podpis przedstawiciela</w:t>
      </w:r>
      <w:r>
        <w:rPr>
          <w:rFonts w:ascii="Times New Roman" w:hAnsi="Times New Roman" w:cs="Times New Roman"/>
          <w:sz w:val="16"/>
          <w:szCs w:val="16"/>
        </w:rPr>
        <w:br/>
        <w:t xml:space="preserve">                                                                                                                                                                                      /użytkownika </w:t>
      </w:r>
    </w:p>
    <w:p w14:paraId="210BDAC7" w14:textId="77777777" w:rsidR="001958EA" w:rsidRDefault="001958EA" w:rsidP="001958EA">
      <w:pPr>
        <w:rPr>
          <w:rFonts w:ascii="Arial" w:hAnsi="Arial" w:cs="Arial"/>
          <w:sz w:val="28"/>
          <w:szCs w:val="28"/>
        </w:rPr>
      </w:pPr>
    </w:p>
    <w:p w14:paraId="4A861DBB" w14:textId="77777777" w:rsidR="005736AA" w:rsidRPr="002F761F" w:rsidRDefault="005736AA" w:rsidP="005736AA">
      <w:pPr>
        <w:pStyle w:val="Bezodstpw"/>
        <w:spacing w:line="276" w:lineRule="auto"/>
        <w:rPr>
          <w:rFonts w:ascii="Arial" w:hAnsi="Arial" w:cs="Arial"/>
          <w:b/>
          <w:sz w:val="20"/>
          <w:szCs w:val="20"/>
        </w:rPr>
      </w:pPr>
    </w:p>
    <w:p w14:paraId="23BCAE90" w14:textId="77777777" w:rsidR="002F761F" w:rsidRPr="002F761F" w:rsidRDefault="002F761F" w:rsidP="002F761F">
      <w:pPr>
        <w:suppressAutoHyphens/>
        <w:spacing w:after="0" w:line="240" w:lineRule="auto"/>
        <w:jc w:val="center"/>
        <w:rPr>
          <w:rFonts w:ascii="Arial" w:hAnsi="Arial" w:cs="Arial"/>
          <w:color w:val="FF0000"/>
          <w:sz w:val="18"/>
          <w:szCs w:val="20"/>
        </w:rPr>
      </w:pPr>
    </w:p>
    <w:p w14:paraId="57F75FA6" w14:textId="77777777" w:rsidR="006C5FB2" w:rsidRPr="001D50D4" w:rsidRDefault="006C5FB2" w:rsidP="006C5FB2">
      <w:pPr>
        <w:pStyle w:val="Akapitzlist"/>
        <w:ind w:left="0"/>
        <w:rPr>
          <w:rFonts w:ascii="Arial" w:hAnsi="Arial" w:cs="Arial"/>
          <w:b/>
          <w:sz w:val="20"/>
          <w:szCs w:val="20"/>
        </w:rPr>
      </w:pPr>
    </w:p>
    <w:p w14:paraId="44741EA9" w14:textId="77777777" w:rsidR="005B0763" w:rsidRDefault="005B0763"/>
    <w:sectPr w:rsidR="005B076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B6A02" w14:textId="77777777" w:rsidR="00F8325A" w:rsidRDefault="00F8325A" w:rsidP="00921B50">
      <w:pPr>
        <w:spacing w:after="0" w:line="240" w:lineRule="auto"/>
      </w:pPr>
      <w:r>
        <w:separator/>
      </w:r>
    </w:p>
  </w:endnote>
  <w:endnote w:type="continuationSeparator" w:id="0">
    <w:p w14:paraId="6FDE7FE3" w14:textId="77777777" w:rsidR="00F8325A" w:rsidRDefault="00F8325A" w:rsidP="0092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BD88A" w14:textId="7DB6B261" w:rsidR="00B65B38" w:rsidRPr="00B65B38" w:rsidRDefault="00B65B38">
    <w:pPr>
      <w:pStyle w:val="Stopka"/>
      <w:rPr>
        <w:sz w:val="18"/>
        <w:szCs w:val="18"/>
      </w:rPr>
    </w:pPr>
    <w:r w:rsidRPr="00B65B38">
      <w:rPr>
        <w:sz w:val="18"/>
        <w:szCs w:val="18"/>
      </w:rPr>
      <w:t>wyk. sam. ref. Wioletta SKOWYRA</w:t>
    </w:r>
  </w:p>
  <w:p w14:paraId="623A6909" w14:textId="1BBE4E89" w:rsidR="00B65B38" w:rsidRPr="00B65B38" w:rsidRDefault="00B65B38">
    <w:pPr>
      <w:pStyle w:val="Stopka"/>
      <w:rPr>
        <w:sz w:val="18"/>
        <w:szCs w:val="18"/>
      </w:rPr>
    </w:pPr>
    <w:r w:rsidRPr="00B65B38">
      <w:rPr>
        <w:sz w:val="18"/>
        <w:szCs w:val="18"/>
      </w:rPr>
      <w:t>tel. 261 474 432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717C7" w14:textId="77777777" w:rsidR="00F8325A" w:rsidRDefault="00F8325A" w:rsidP="00921B50">
      <w:pPr>
        <w:spacing w:after="0" w:line="240" w:lineRule="auto"/>
      </w:pPr>
      <w:r>
        <w:separator/>
      </w:r>
    </w:p>
  </w:footnote>
  <w:footnote w:type="continuationSeparator" w:id="0">
    <w:p w14:paraId="21F99F9D" w14:textId="77777777" w:rsidR="00F8325A" w:rsidRDefault="00F8325A" w:rsidP="00921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024965"/>
      <w:docPartObj>
        <w:docPartGallery w:val="Page Numbers (Top of Page)"/>
        <w:docPartUnique/>
      </w:docPartObj>
    </w:sdtPr>
    <w:sdtEndPr/>
    <w:sdtContent>
      <w:p w14:paraId="53F53A08" w14:textId="00AD37A2" w:rsidR="00B65B38" w:rsidRDefault="00B65B38">
        <w:pPr>
          <w:pStyle w:val="Nagwek"/>
          <w:jc w:val="right"/>
        </w:pPr>
        <w:r>
          <w:fldChar w:fldCharType="begin"/>
        </w:r>
        <w:r>
          <w:instrText>PAGE   \* MERGEFORMAT</w:instrText>
        </w:r>
        <w:r>
          <w:fldChar w:fldCharType="separate"/>
        </w:r>
        <w:r w:rsidR="000F3678">
          <w:rPr>
            <w:noProof/>
          </w:rPr>
          <w:t>21</w:t>
        </w:r>
        <w:r>
          <w:fldChar w:fldCharType="end"/>
        </w:r>
      </w:p>
    </w:sdtContent>
  </w:sdt>
  <w:p w14:paraId="50F137CC" w14:textId="77777777" w:rsidR="00B65B38" w:rsidRDefault="00B65B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6E564748"/>
    <w:name w:val="WW8Num5"/>
    <w:lvl w:ilvl="0">
      <w:start w:val="1"/>
      <w:numFmt w:val="decimal"/>
      <w:lvlText w:val="%1)"/>
      <w:lvlJc w:val="left"/>
      <w:pPr>
        <w:tabs>
          <w:tab w:val="num" w:pos="0"/>
        </w:tabs>
        <w:ind w:left="644" w:hanging="360"/>
      </w:pPr>
      <w:rPr>
        <w:rFonts w:ascii="Arial" w:hAnsi="Arial" w:cs="Arial"/>
        <w:b w:val="0"/>
        <w:color w:val="auto"/>
        <w:sz w:val="20"/>
        <w:szCs w:val="20"/>
      </w:rPr>
    </w:lvl>
  </w:abstractNum>
  <w:abstractNum w:abstractNumId="1"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2" w15:restartNumberingAfterBreak="0">
    <w:nsid w:val="00000020"/>
    <w:multiLevelType w:val="singleLevel"/>
    <w:tmpl w:val="61265B5C"/>
    <w:lvl w:ilvl="0">
      <w:start w:val="1"/>
      <w:numFmt w:val="decimal"/>
      <w:lvlText w:val="%1."/>
      <w:lvlJc w:val="left"/>
      <w:pPr>
        <w:tabs>
          <w:tab w:val="num" w:pos="0"/>
        </w:tabs>
        <w:ind w:left="720" w:hanging="360"/>
      </w:pPr>
      <w:rPr>
        <w:rFonts w:ascii="Arial" w:hAnsi="Arial" w:cs="Arial"/>
        <w:b w:val="0"/>
        <w:bCs/>
        <w:iCs/>
        <w:color w:val="auto"/>
      </w:rPr>
    </w:lvl>
  </w:abstractNum>
  <w:abstractNum w:abstractNumId="3" w15:restartNumberingAfterBreak="0">
    <w:nsid w:val="04920679"/>
    <w:multiLevelType w:val="hybridMultilevel"/>
    <w:tmpl w:val="22FC9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B6F5F"/>
    <w:multiLevelType w:val="hybridMultilevel"/>
    <w:tmpl w:val="C2C6B914"/>
    <w:lvl w:ilvl="0" w:tplc="04150011">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2289C"/>
    <w:multiLevelType w:val="hybridMultilevel"/>
    <w:tmpl w:val="98FC78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EA243E"/>
    <w:multiLevelType w:val="hybridMultilevel"/>
    <w:tmpl w:val="35DEE6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C033A3"/>
    <w:multiLevelType w:val="hybridMultilevel"/>
    <w:tmpl w:val="3DA44C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27128EB"/>
    <w:multiLevelType w:val="hybridMultilevel"/>
    <w:tmpl w:val="EFA2C9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23574E"/>
    <w:multiLevelType w:val="hybridMultilevel"/>
    <w:tmpl w:val="06CC0C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623F0"/>
    <w:multiLevelType w:val="hybridMultilevel"/>
    <w:tmpl w:val="7EFE5BD4"/>
    <w:lvl w:ilvl="0" w:tplc="419EA3F4">
      <w:start w:val="1"/>
      <w:numFmt w:val="decimal"/>
      <w:lvlText w:val="%1."/>
      <w:lvlJc w:val="left"/>
      <w:pPr>
        <w:ind w:left="1004" w:hanging="360"/>
      </w:pPr>
      <w:rPr>
        <w:rFonts w:hint="default"/>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BC10000"/>
    <w:multiLevelType w:val="hybridMultilevel"/>
    <w:tmpl w:val="4A482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66DE2"/>
    <w:multiLevelType w:val="hybridMultilevel"/>
    <w:tmpl w:val="89CCFE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56638D"/>
    <w:multiLevelType w:val="hybridMultilevel"/>
    <w:tmpl w:val="8528CEF4"/>
    <w:lvl w:ilvl="0" w:tplc="2C66BDB2">
      <w:start w:val="1"/>
      <w:numFmt w:val="decimal"/>
      <w:lvlText w:val="%1."/>
      <w:lvlJc w:val="left"/>
      <w:pPr>
        <w:ind w:left="502" w:hanging="360"/>
      </w:pPr>
      <w:rPr>
        <w:rFonts w:hint="default"/>
        <w:b w:val="0"/>
      </w:rPr>
    </w:lvl>
    <w:lvl w:ilvl="1" w:tplc="18327F08">
      <w:start w:val="5"/>
      <w:numFmt w:val="bullet"/>
      <w:lvlText w:val=""/>
      <w:lvlJc w:val="left"/>
      <w:pPr>
        <w:ind w:left="1222" w:hanging="360"/>
      </w:pPr>
      <w:rPr>
        <w:rFonts w:ascii="Symbol" w:eastAsia="Calibri" w:hAnsi="Symbol" w:cs="Arial"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7F75CB6"/>
    <w:multiLevelType w:val="hybridMultilevel"/>
    <w:tmpl w:val="F87EB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410684"/>
    <w:multiLevelType w:val="hybridMultilevel"/>
    <w:tmpl w:val="61323764"/>
    <w:lvl w:ilvl="0" w:tplc="3A24F81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EF11D19"/>
    <w:multiLevelType w:val="hybridMultilevel"/>
    <w:tmpl w:val="14F08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CA3DDF"/>
    <w:multiLevelType w:val="hybridMultilevel"/>
    <w:tmpl w:val="8F149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C0176A"/>
    <w:multiLevelType w:val="hybridMultilevel"/>
    <w:tmpl w:val="081693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E1619A"/>
    <w:multiLevelType w:val="hybridMultilevel"/>
    <w:tmpl w:val="B5029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A53F3E"/>
    <w:multiLevelType w:val="hybridMultilevel"/>
    <w:tmpl w:val="84AE7D9C"/>
    <w:lvl w:ilvl="0" w:tplc="04150017">
      <w:start w:val="1"/>
      <w:numFmt w:val="lowerLetter"/>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0DF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1E23DFA"/>
    <w:multiLevelType w:val="hybridMultilevel"/>
    <w:tmpl w:val="FEEE9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2467BD"/>
    <w:multiLevelType w:val="hybridMultilevel"/>
    <w:tmpl w:val="0AA246EA"/>
    <w:lvl w:ilvl="0" w:tplc="CCB284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81727"/>
    <w:multiLevelType w:val="hybridMultilevel"/>
    <w:tmpl w:val="E7A8D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1D0879"/>
    <w:multiLevelType w:val="hybridMultilevel"/>
    <w:tmpl w:val="11380EFA"/>
    <w:lvl w:ilvl="0" w:tplc="DCA44162">
      <w:start w:val="1"/>
      <w:numFmt w:val="decimal"/>
      <w:lvlText w:val="%1."/>
      <w:lvlJc w:val="left"/>
      <w:pPr>
        <w:ind w:left="720" w:hanging="360"/>
      </w:pPr>
      <w:rPr>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3A6EE5"/>
    <w:multiLevelType w:val="hybridMultilevel"/>
    <w:tmpl w:val="9626B536"/>
    <w:lvl w:ilvl="0" w:tplc="60C856BE">
      <w:start w:val="1"/>
      <w:numFmt w:val="decimal"/>
      <w:lvlText w:val="%1."/>
      <w:lvlJc w:val="left"/>
      <w:pPr>
        <w:ind w:left="1004" w:hanging="360"/>
      </w:pPr>
      <w:rPr>
        <w:rFonts w:hint="default"/>
        <w:color w:val="auto"/>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386C4D"/>
    <w:multiLevelType w:val="hybridMultilevel"/>
    <w:tmpl w:val="650E45C8"/>
    <w:lvl w:ilvl="0" w:tplc="5E6CCEFA">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5700B2"/>
    <w:multiLevelType w:val="hybridMultilevel"/>
    <w:tmpl w:val="C80612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7D38CE"/>
    <w:multiLevelType w:val="hybridMultilevel"/>
    <w:tmpl w:val="E4F2BF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DC1F2C"/>
    <w:multiLevelType w:val="hybridMultilevel"/>
    <w:tmpl w:val="26BAF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661D89"/>
    <w:multiLevelType w:val="hybridMultilevel"/>
    <w:tmpl w:val="7F08BB72"/>
    <w:lvl w:ilvl="0" w:tplc="186C338A">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58031FF"/>
    <w:multiLevelType w:val="hybridMultilevel"/>
    <w:tmpl w:val="B456CAB0"/>
    <w:lvl w:ilvl="0" w:tplc="0000001F">
      <w:start w:val="1"/>
      <w:numFmt w:val="decimal"/>
      <w:lvlText w:val="%1."/>
      <w:lvlJc w:val="left"/>
      <w:pPr>
        <w:ind w:left="360" w:hanging="360"/>
      </w:pPr>
      <w:rPr>
        <w:rFonts w:ascii="Arial" w:hAnsi="Arial" w:cs="Arial"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884D7B"/>
    <w:multiLevelType w:val="hybridMultilevel"/>
    <w:tmpl w:val="FF9A688C"/>
    <w:lvl w:ilvl="0" w:tplc="04150011">
      <w:start w:val="1"/>
      <w:numFmt w:val="decimal"/>
      <w:lvlText w:val="%1)"/>
      <w:lvlJc w:val="left"/>
      <w:pPr>
        <w:ind w:left="1222" w:hanging="360"/>
      </w:pPr>
    </w:lvl>
    <w:lvl w:ilvl="1" w:tplc="04150011">
      <w:start w:val="1"/>
      <w:numFmt w:val="decimal"/>
      <w:lvlText w:val="%2)"/>
      <w:lvlJc w:val="left"/>
      <w:pPr>
        <w:ind w:left="1942" w:hanging="360"/>
      </w:pPr>
    </w:lvl>
    <w:lvl w:ilvl="2" w:tplc="3FEEE896">
      <w:start w:val="1"/>
      <w:numFmt w:val="decimal"/>
      <w:lvlText w:val="%3."/>
      <w:lvlJc w:val="left"/>
      <w:pPr>
        <w:ind w:left="2842" w:hanging="360"/>
      </w:pPr>
      <w:rPr>
        <w:rFonts w:hint="default"/>
      </w:r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6" w15:restartNumberingAfterBreak="0">
    <w:nsid w:val="6A33684C"/>
    <w:multiLevelType w:val="hybridMultilevel"/>
    <w:tmpl w:val="05C016BC"/>
    <w:lvl w:ilvl="0" w:tplc="04150011">
      <w:start w:val="1"/>
      <w:numFmt w:val="decimal"/>
      <w:lvlText w:val="%1)"/>
      <w:lvlJc w:val="left"/>
      <w:pPr>
        <w:ind w:left="644"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6F4877E2"/>
    <w:multiLevelType w:val="hybridMultilevel"/>
    <w:tmpl w:val="E990F6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7F60B2"/>
    <w:multiLevelType w:val="hybridMultilevel"/>
    <w:tmpl w:val="98FC78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
  </w:num>
  <w:num w:numId="3">
    <w:abstractNumId w:val="0"/>
  </w:num>
  <w:num w:numId="4">
    <w:abstractNumId w:val="1"/>
  </w:num>
  <w:num w:numId="5">
    <w:abstractNumId w:val="22"/>
  </w:num>
  <w:num w:numId="6">
    <w:abstractNumId w:val="3"/>
  </w:num>
  <w:num w:numId="7">
    <w:abstractNumId w:val="19"/>
  </w:num>
  <w:num w:numId="8">
    <w:abstractNumId w:val="38"/>
  </w:num>
  <w:num w:numId="9">
    <w:abstractNumId w:val="37"/>
  </w:num>
  <w:num w:numId="10">
    <w:abstractNumId w:val="20"/>
  </w:num>
  <w:num w:numId="11">
    <w:abstractNumId w:val="5"/>
  </w:num>
  <w:num w:numId="12">
    <w:abstractNumId w:val="31"/>
  </w:num>
  <w:num w:numId="13">
    <w:abstractNumId w:val="30"/>
  </w:num>
  <w:num w:numId="14">
    <w:abstractNumId w:val="34"/>
  </w:num>
  <w:num w:numId="15">
    <w:abstractNumId w:val="26"/>
  </w:num>
  <w:num w:numId="16">
    <w:abstractNumId w:val="10"/>
  </w:num>
  <w:num w:numId="17">
    <w:abstractNumId w:val="36"/>
  </w:num>
  <w:num w:numId="18">
    <w:abstractNumId w:val="14"/>
  </w:num>
  <w:num w:numId="19">
    <w:abstractNumId w:val="25"/>
  </w:num>
  <w:num w:numId="20">
    <w:abstractNumId w:val="24"/>
  </w:num>
  <w:num w:numId="21">
    <w:abstractNumId w:val="6"/>
  </w:num>
  <w:num w:numId="22">
    <w:abstractNumId w:val="16"/>
  </w:num>
  <w:num w:numId="23">
    <w:abstractNumId w:val="7"/>
  </w:num>
  <w:num w:numId="24">
    <w:abstractNumId w:val="8"/>
  </w:num>
  <w:num w:numId="25">
    <w:abstractNumId w:val="13"/>
  </w:num>
  <w:num w:numId="26">
    <w:abstractNumId w:val="9"/>
  </w:num>
  <w:num w:numId="27">
    <w:abstractNumId w:val="15"/>
  </w:num>
  <w:num w:numId="28">
    <w:abstractNumId w:val="12"/>
  </w:num>
  <w:num w:numId="29">
    <w:abstractNumId w:val="35"/>
  </w:num>
  <w:num w:numId="30">
    <w:abstractNumId w:val="33"/>
  </w:num>
  <w:num w:numId="31">
    <w:abstractNumId w:val="17"/>
  </w:num>
  <w:num w:numId="32">
    <w:abstractNumId w:val="23"/>
  </w:num>
  <w:num w:numId="33">
    <w:abstractNumId w:val="11"/>
  </w:num>
  <w:num w:numId="34">
    <w:abstractNumId w:val="4"/>
  </w:num>
  <w:num w:numId="35">
    <w:abstractNumId w:val="21"/>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8"/>
  </w:num>
  <w:num w:numId="39">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E5A"/>
    <w:rsid w:val="00002564"/>
    <w:rsid w:val="000052A3"/>
    <w:rsid w:val="000158C8"/>
    <w:rsid w:val="00066754"/>
    <w:rsid w:val="00093F40"/>
    <w:rsid w:val="000A6971"/>
    <w:rsid w:val="000B6F90"/>
    <w:rsid w:val="000B7F7E"/>
    <w:rsid w:val="000D1520"/>
    <w:rsid w:val="000F3678"/>
    <w:rsid w:val="00184B3E"/>
    <w:rsid w:val="00194236"/>
    <w:rsid w:val="001958EA"/>
    <w:rsid w:val="001F4A81"/>
    <w:rsid w:val="00234CEE"/>
    <w:rsid w:val="00244971"/>
    <w:rsid w:val="002958E6"/>
    <w:rsid w:val="00296294"/>
    <w:rsid w:val="002A6157"/>
    <w:rsid w:val="002E200F"/>
    <w:rsid w:val="002F761F"/>
    <w:rsid w:val="00305906"/>
    <w:rsid w:val="003203E6"/>
    <w:rsid w:val="00356B35"/>
    <w:rsid w:val="00375282"/>
    <w:rsid w:val="003B2FC3"/>
    <w:rsid w:val="003C5299"/>
    <w:rsid w:val="003E3E65"/>
    <w:rsid w:val="004117CC"/>
    <w:rsid w:val="004203FD"/>
    <w:rsid w:val="00457BB4"/>
    <w:rsid w:val="004B195B"/>
    <w:rsid w:val="004C61DA"/>
    <w:rsid w:val="004C7EC9"/>
    <w:rsid w:val="005208AC"/>
    <w:rsid w:val="005300C1"/>
    <w:rsid w:val="005736AA"/>
    <w:rsid w:val="005854A5"/>
    <w:rsid w:val="005860D7"/>
    <w:rsid w:val="005B0763"/>
    <w:rsid w:val="005C5F51"/>
    <w:rsid w:val="006052EF"/>
    <w:rsid w:val="0062507A"/>
    <w:rsid w:val="00627BCD"/>
    <w:rsid w:val="00640723"/>
    <w:rsid w:val="006665AA"/>
    <w:rsid w:val="00675DBA"/>
    <w:rsid w:val="00681725"/>
    <w:rsid w:val="00694C72"/>
    <w:rsid w:val="00694FF2"/>
    <w:rsid w:val="006C5FB2"/>
    <w:rsid w:val="006F0F63"/>
    <w:rsid w:val="006F353E"/>
    <w:rsid w:val="00720901"/>
    <w:rsid w:val="00725D5D"/>
    <w:rsid w:val="00726490"/>
    <w:rsid w:val="00734C9F"/>
    <w:rsid w:val="00754FF2"/>
    <w:rsid w:val="00765904"/>
    <w:rsid w:val="0076693F"/>
    <w:rsid w:val="007D5661"/>
    <w:rsid w:val="007E0B80"/>
    <w:rsid w:val="007E71CD"/>
    <w:rsid w:val="00801D29"/>
    <w:rsid w:val="00842340"/>
    <w:rsid w:val="00845473"/>
    <w:rsid w:val="008506F0"/>
    <w:rsid w:val="00854706"/>
    <w:rsid w:val="00857DFF"/>
    <w:rsid w:val="00861C9E"/>
    <w:rsid w:val="00882110"/>
    <w:rsid w:val="008D6F75"/>
    <w:rsid w:val="008D76AC"/>
    <w:rsid w:val="008F130A"/>
    <w:rsid w:val="00910328"/>
    <w:rsid w:val="00921B50"/>
    <w:rsid w:val="00946E27"/>
    <w:rsid w:val="00976BAE"/>
    <w:rsid w:val="00981D8A"/>
    <w:rsid w:val="0099566F"/>
    <w:rsid w:val="009E0F97"/>
    <w:rsid w:val="00A14DC5"/>
    <w:rsid w:val="00A221D6"/>
    <w:rsid w:val="00A35F74"/>
    <w:rsid w:val="00A544A1"/>
    <w:rsid w:val="00A63892"/>
    <w:rsid w:val="00B260C6"/>
    <w:rsid w:val="00B65B38"/>
    <w:rsid w:val="00BF71BD"/>
    <w:rsid w:val="00C36BA7"/>
    <w:rsid w:val="00C479B0"/>
    <w:rsid w:val="00C50228"/>
    <w:rsid w:val="00C52831"/>
    <w:rsid w:val="00C87E5A"/>
    <w:rsid w:val="00C900B9"/>
    <w:rsid w:val="00C90A40"/>
    <w:rsid w:val="00CA06B9"/>
    <w:rsid w:val="00CC153A"/>
    <w:rsid w:val="00CE6846"/>
    <w:rsid w:val="00CE6D59"/>
    <w:rsid w:val="00CF12B3"/>
    <w:rsid w:val="00D16504"/>
    <w:rsid w:val="00D31BD1"/>
    <w:rsid w:val="00D34DC0"/>
    <w:rsid w:val="00D36B74"/>
    <w:rsid w:val="00D4176F"/>
    <w:rsid w:val="00D50284"/>
    <w:rsid w:val="00D533B7"/>
    <w:rsid w:val="00D85312"/>
    <w:rsid w:val="00D95629"/>
    <w:rsid w:val="00DA2B49"/>
    <w:rsid w:val="00DF2F07"/>
    <w:rsid w:val="00DF63B0"/>
    <w:rsid w:val="00E12E08"/>
    <w:rsid w:val="00E2678A"/>
    <w:rsid w:val="00E65AC7"/>
    <w:rsid w:val="00E65EB4"/>
    <w:rsid w:val="00E708F4"/>
    <w:rsid w:val="00E80107"/>
    <w:rsid w:val="00EB7BFC"/>
    <w:rsid w:val="00EF67DE"/>
    <w:rsid w:val="00F013EE"/>
    <w:rsid w:val="00F05726"/>
    <w:rsid w:val="00F12372"/>
    <w:rsid w:val="00F3124B"/>
    <w:rsid w:val="00F62ABC"/>
    <w:rsid w:val="00F8325A"/>
    <w:rsid w:val="00FB2C07"/>
    <w:rsid w:val="00FC1442"/>
    <w:rsid w:val="00FF4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3253E"/>
  <w15:chartTrackingRefBased/>
  <w15:docId w15:val="{D4EC9F46-1EBB-4044-BBB5-17EAD9D3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1B5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1B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1B50"/>
  </w:style>
  <w:style w:type="paragraph" w:styleId="Stopka">
    <w:name w:val="footer"/>
    <w:basedOn w:val="Normalny"/>
    <w:link w:val="StopkaZnak"/>
    <w:uiPriority w:val="99"/>
    <w:unhideWhenUsed/>
    <w:rsid w:val="00921B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1B50"/>
  </w:style>
  <w:style w:type="paragraph" w:styleId="Akapitzlist">
    <w:name w:val="List Paragraph"/>
    <w:aliases w:val="Data wydania,List Paragraph"/>
    <w:basedOn w:val="Normalny"/>
    <w:link w:val="AkapitzlistZnak"/>
    <w:uiPriority w:val="34"/>
    <w:qFormat/>
    <w:rsid w:val="00921B50"/>
    <w:pPr>
      <w:ind w:left="720"/>
      <w:contextualSpacing/>
    </w:pPr>
  </w:style>
  <w:style w:type="character" w:customStyle="1" w:styleId="AkapitzlistZnak">
    <w:name w:val="Akapit z listą Znak"/>
    <w:aliases w:val="Data wydania Znak,List Paragraph Znak"/>
    <w:link w:val="Akapitzlist"/>
    <w:uiPriority w:val="34"/>
    <w:rsid w:val="00921B50"/>
  </w:style>
  <w:style w:type="paragraph" w:styleId="Bezodstpw">
    <w:name w:val="No Spacing"/>
    <w:link w:val="BezodstpwZnak"/>
    <w:uiPriority w:val="1"/>
    <w:qFormat/>
    <w:rsid w:val="006C5FB2"/>
    <w:pPr>
      <w:spacing w:after="0" w:line="240" w:lineRule="auto"/>
    </w:pPr>
    <w:rPr>
      <w:rFonts w:ascii="Calibri" w:eastAsia="Calibri" w:hAnsi="Calibri" w:cs="Times New Roman"/>
    </w:rPr>
  </w:style>
  <w:style w:type="character" w:customStyle="1" w:styleId="BezodstpwZnak">
    <w:name w:val="Bez odstępów Znak"/>
    <w:link w:val="Bezodstpw"/>
    <w:uiPriority w:val="1"/>
    <w:rsid w:val="006C5FB2"/>
    <w:rPr>
      <w:rFonts w:ascii="Calibri" w:eastAsia="Calibri" w:hAnsi="Calibri" w:cs="Times New Roman"/>
    </w:rPr>
  </w:style>
  <w:style w:type="paragraph" w:customStyle="1" w:styleId="Default">
    <w:name w:val="Default"/>
    <w:qFormat/>
    <w:rsid w:val="005736AA"/>
    <w:pPr>
      <w:suppressAutoHyphens/>
      <w:autoSpaceDE w:val="0"/>
      <w:spacing w:before="100" w:after="200" w:line="276" w:lineRule="auto"/>
    </w:pPr>
    <w:rPr>
      <w:rFonts w:ascii="Times New Roman" w:eastAsia="Times New Roman" w:hAnsi="Times New Roman" w:cs="Times New Roman"/>
      <w:color w:val="000000"/>
      <w:sz w:val="24"/>
      <w:szCs w:val="24"/>
      <w:lang w:eastAsia="zh-CN"/>
    </w:rPr>
  </w:style>
  <w:style w:type="character" w:styleId="Hipercze">
    <w:name w:val="Hyperlink"/>
    <w:basedOn w:val="Domylnaczcionkaakapitu"/>
    <w:uiPriority w:val="99"/>
    <w:unhideWhenUsed/>
    <w:rsid w:val="005736AA"/>
    <w:rPr>
      <w:color w:val="0563C1" w:themeColor="hyperlink"/>
      <w:u w:val="single"/>
    </w:rPr>
  </w:style>
  <w:style w:type="character" w:customStyle="1" w:styleId="Nierozpoznanawzmianka1">
    <w:name w:val="Nierozpoznana wzmianka1"/>
    <w:basedOn w:val="Domylnaczcionkaakapitu"/>
    <w:uiPriority w:val="99"/>
    <w:semiHidden/>
    <w:unhideWhenUsed/>
    <w:rsid w:val="005736AA"/>
    <w:rPr>
      <w:color w:val="605E5C"/>
      <w:shd w:val="clear" w:color="auto" w:fill="E1DFDD"/>
    </w:rPr>
  </w:style>
  <w:style w:type="paragraph" w:customStyle="1" w:styleId="text-justify">
    <w:name w:val="text-justify"/>
    <w:basedOn w:val="Normalny"/>
    <w:rsid w:val="005208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981D8A"/>
    <w:pPr>
      <w:spacing w:after="120" w:line="276" w:lineRule="auto"/>
      <w:ind w:left="283"/>
    </w:pPr>
  </w:style>
  <w:style w:type="character" w:customStyle="1" w:styleId="TekstpodstawowywcityZnak">
    <w:name w:val="Tekst podstawowy wcięty Znak"/>
    <w:basedOn w:val="Domylnaczcionkaakapitu"/>
    <w:link w:val="Tekstpodstawowywcity"/>
    <w:uiPriority w:val="99"/>
    <w:rsid w:val="00981D8A"/>
  </w:style>
  <w:style w:type="paragraph" w:styleId="Tekstpodstawowy">
    <w:name w:val="Body Text"/>
    <w:basedOn w:val="Normalny"/>
    <w:link w:val="TekstpodstawowyZnak"/>
    <w:uiPriority w:val="99"/>
    <w:semiHidden/>
    <w:unhideWhenUsed/>
    <w:rsid w:val="00C52831"/>
    <w:pPr>
      <w:spacing w:after="120"/>
    </w:pPr>
  </w:style>
  <w:style w:type="character" w:customStyle="1" w:styleId="TekstpodstawowyZnak">
    <w:name w:val="Tekst podstawowy Znak"/>
    <w:basedOn w:val="Domylnaczcionkaakapitu"/>
    <w:link w:val="Tekstpodstawowy"/>
    <w:uiPriority w:val="99"/>
    <w:semiHidden/>
    <w:rsid w:val="00C52831"/>
  </w:style>
  <w:style w:type="paragraph" w:styleId="Tekstdymka">
    <w:name w:val="Balloon Text"/>
    <w:basedOn w:val="Normalny"/>
    <w:link w:val="TekstdymkaZnak"/>
    <w:uiPriority w:val="99"/>
    <w:semiHidden/>
    <w:unhideWhenUsed/>
    <w:rsid w:val="004117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17CC"/>
    <w:rPr>
      <w:rFonts w:ascii="Segoe UI" w:hAnsi="Segoe UI" w:cs="Segoe UI"/>
      <w:sz w:val="18"/>
      <w:szCs w:val="18"/>
    </w:rPr>
  </w:style>
  <w:style w:type="character" w:styleId="Odwoaniedokomentarza">
    <w:name w:val="annotation reference"/>
    <w:basedOn w:val="Domylnaczcionkaakapitu"/>
    <w:uiPriority w:val="99"/>
    <w:semiHidden/>
    <w:unhideWhenUsed/>
    <w:rsid w:val="000B6F90"/>
    <w:rPr>
      <w:sz w:val="16"/>
      <w:szCs w:val="16"/>
    </w:rPr>
  </w:style>
  <w:style w:type="paragraph" w:styleId="Tekstkomentarza">
    <w:name w:val="annotation text"/>
    <w:basedOn w:val="Normalny"/>
    <w:link w:val="TekstkomentarzaZnak"/>
    <w:uiPriority w:val="99"/>
    <w:semiHidden/>
    <w:unhideWhenUsed/>
    <w:rsid w:val="000B6F9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6F90"/>
    <w:rPr>
      <w:sz w:val="20"/>
      <w:szCs w:val="20"/>
    </w:rPr>
  </w:style>
  <w:style w:type="paragraph" w:styleId="Tematkomentarza">
    <w:name w:val="annotation subject"/>
    <w:basedOn w:val="Tekstkomentarza"/>
    <w:next w:val="Tekstkomentarza"/>
    <w:link w:val="TematkomentarzaZnak"/>
    <w:uiPriority w:val="99"/>
    <w:semiHidden/>
    <w:unhideWhenUsed/>
    <w:rsid w:val="000B6F90"/>
    <w:rPr>
      <w:b/>
      <w:bCs/>
    </w:rPr>
  </w:style>
  <w:style w:type="character" w:customStyle="1" w:styleId="TematkomentarzaZnak">
    <w:name w:val="Temat komentarza Znak"/>
    <w:basedOn w:val="TekstkomentarzaZnak"/>
    <w:link w:val="Tematkomentarza"/>
    <w:uiPriority w:val="99"/>
    <w:semiHidden/>
    <w:rsid w:val="000B6F90"/>
    <w:rPr>
      <w:b/>
      <w:bCs/>
      <w:sz w:val="20"/>
      <w:szCs w:val="20"/>
    </w:rPr>
  </w:style>
  <w:style w:type="table" w:styleId="Tabela-Siatka">
    <w:name w:val="Table Grid"/>
    <w:basedOn w:val="Standardowy"/>
    <w:uiPriority w:val="59"/>
    <w:rsid w:val="001958E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0388">
      <w:bodyDiv w:val="1"/>
      <w:marLeft w:val="0"/>
      <w:marRight w:val="0"/>
      <w:marTop w:val="0"/>
      <w:marBottom w:val="0"/>
      <w:divBdr>
        <w:top w:val="none" w:sz="0" w:space="0" w:color="auto"/>
        <w:left w:val="none" w:sz="0" w:space="0" w:color="auto"/>
        <w:bottom w:val="none" w:sz="0" w:space="0" w:color="auto"/>
        <w:right w:val="none" w:sz="0" w:space="0" w:color="auto"/>
      </w:divBdr>
    </w:div>
    <w:div w:id="211771317">
      <w:bodyDiv w:val="1"/>
      <w:marLeft w:val="0"/>
      <w:marRight w:val="0"/>
      <w:marTop w:val="0"/>
      <w:marBottom w:val="0"/>
      <w:divBdr>
        <w:top w:val="none" w:sz="0" w:space="0" w:color="auto"/>
        <w:left w:val="none" w:sz="0" w:space="0" w:color="auto"/>
        <w:bottom w:val="none" w:sz="0" w:space="0" w:color="auto"/>
        <w:right w:val="none" w:sz="0" w:space="0" w:color="auto"/>
      </w:divBdr>
    </w:div>
    <w:div w:id="296692041">
      <w:bodyDiv w:val="1"/>
      <w:marLeft w:val="0"/>
      <w:marRight w:val="0"/>
      <w:marTop w:val="0"/>
      <w:marBottom w:val="0"/>
      <w:divBdr>
        <w:top w:val="none" w:sz="0" w:space="0" w:color="auto"/>
        <w:left w:val="none" w:sz="0" w:space="0" w:color="auto"/>
        <w:bottom w:val="none" w:sz="0" w:space="0" w:color="auto"/>
        <w:right w:val="none" w:sz="0" w:space="0" w:color="auto"/>
      </w:divBdr>
    </w:div>
    <w:div w:id="299851078">
      <w:bodyDiv w:val="1"/>
      <w:marLeft w:val="0"/>
      <w:marRight w:val="0"/>
      <w:marTop w:val="0"/>
      <w:marBottom w:val="0"/>
      <w:divBdr>
        <w:top w:val="none" w:sz="0" w:space="0" w:color="auto"/>
        <w:left w:val="none" w:sz="0" w:space="0" w:color="auto"/>
        <w:bottom w:val="none" w:sz="0" w:space="0" w:color="auto"/>
        <w:right w:val="none" w:sz="0" w:space="0" w:color="auto"/>
      </w:divBdr>
    </w:div>
    <w:div w:id="319697088">
      <w:bodyDiv w:val="1"/>
      <w:marLeft w:val="0"/>
      <w:marRight w:val="0"/>
      <w:marTop w:val="0"/>
      <w:marBottom w:val="0"/>
      <w:divBdr>
        <w:top w:val="none" w:sz="0" w:space="0" w:color="auto"/>
        <w:left w:val="none" w:sz="0" w:space="0" w:color="auto"/>
        <w:bottom w:val="none" w:sz="0" w:space="0" w:color="auto"/>
        <w:right w:val="none" w:sz="0" w:space="0" w:color="auto"/>
      </w:divBdr>
    </w:div>
    <w:div w:id="473789748">
      <w:bodyDiv w:val="1"/>
      <w:marLeft w:val="0"/>
      <w:marRight w:val="0"/>
      <w:marTop w:val="0"/>
      <w:marBottom w:val="0"/>
      <w:divBdr>
        <w:top w:val="none" w:sz="0" w:space="0" w:color="auto"/>
        <w:left w:val="none" w:sz="0" w:space="0" w:color="auto"/>
        <w:bottom w:val="none" w:sz="0" w:space="0" w:color="auto"/>
        <w:right w:val="none" w:sz="0" w:space="0" w:color="auto"/>
      </w:divBdr>
    </w:div>
    <w:div w:id="1014459564">
      <w:bodyDiv w:val="1"/>
      <w:marLeft w:val="0"/>
      <w:marRight w:val="0"/>
      <w:marTop w:val="0"/>
      <w:marBottom w:val="0"/>
      <w:divBdr>
        <w:top w:val="none" w:sz="0" w:space="0" w:color="auto"/>
        <w:left w:val="none" w:sz="0" w:space="0" w:color="auto"/>
        <w:bottom w:val="none" w:sz="0" w:space="0" w:color="auto"/>
        <w:right w:val="none" w:sz="0" w:space="0" w:color="auto"/>
      </w:divBdr>
    </w:div>
    <w:div w:id="1469588705">
      <w:bodyDiv w:val="1"/>
      <w:marLeft w:val="0"/>
      <w:marRight w:val="0"/>
      <w:marTop w:val="0"/>
      <w:marBottom w:val="0"/>
      <w:divBdr>
        <w:top w:val="none" w:sz="0" w:space="0" w:color="auto"/>
        <w:left w:val="none" w:sz="0" w:space="0" w:color="auto"/>
        <w:bottom w:val="none" w:sz="0" w:space="0" w:color="auto"/>
        <w:right w:val="none" w:sz="0" w:space="0" w:color="auto"/>
      </w:divBdr>
    </w:div>
    <w:div w:id="1874154287">
      <w:bodyDiv w:val="1"/>
      <w:marLeft w:val="0"/>
      <w:marRight w:val="0"/>
      <w:marTop w:val="0"/>
      <w:marBottom w:val="0"/>
      <w:divBdr>
        <w:top w:val="none" w:sz="0" w:space="0" w:color="auto"/>
        <w:left w:val="none" w:sz="0" w:space="0" w:color="auto"/>
        <w:bottom w:val="none" w:sz="0" w:space="0" w:color="auto"/>
        <w:right w:val="none" w:sz="0" w:space="0" w:color="auto"/>
      </w:divBdr>
    </w:div>
    <w:div w:id="198797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4948D-17FC-4691-ADC5-D12D402CDC4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9BFF265-71EC-4ED7-BC9A-60A976F6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1</Pages>
  <Words>10289</Words>
  <Characters>61740</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71886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Stolarczyk Klaudia</dc:creator>
  <cp:keywords/>
  <dc:description/>
  <cp:lastModifiedBy>Filipowicz Violetta</cp:lastModifiedBy>
  <cp:revision>24</cp:revision>
  <cp:lastPrinted>2024-11-07T13:56:00Z</cp:lastPrinted>
  <dcterms:created xsi:type="dcterms:W3CDTF">2024-06-20T09:13:00Z</dcterms:created>
  <dcterms:modified xsi:type="dcterms:W3CDTF">2024-11-14T06:41:00Z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95f07f5f-15e4-4e62-b76f-63e3c586e5c4</vt:lpwstr>
  </property>
  <property fmtid="{D5CDD505-2E9C-101B-9397-08002B2CF9AE}" pid="3" name="bjSaver">
    <vt:lpwstr>F+W9eWWtU9Oymqj0+4vD0kfDCJ2J8VI4</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Stolarczyk Klaudia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10.90.81.137</vt:lpwstr>
  </property>
</Properties>
</file>