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53533F" w:rsidRPr="0053533F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C03EF6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3939763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Pr="0053533F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 w:rsidP="00BF753D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 w:rsidRPr="0053533F"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BF753D">
              <w:rPr>
                <w:rFonts w:eastAsia="Times New Roman"/>
                <w:sz w:val="22"/>
                <w:lang w:eastAsia="pl-PL"/>
              </w:rPr>
              <w:t>31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F40359">
              <w:rPr>
                <w:rFonts w:eastAsia="Times New Roman"/>
                <w:sz w:val="22"/>
                <w:lang w:eastAsia="pl-PL"/>
              </w:rPr>
              <w:t>lipca</w:t>
            </w:r>
            <w:r w:rsidR="008A361B">
              <w:rPr>
                <w:rFonts w:eastAsia="Times New Roman"/>
                <w:sz w:val="22"/>
                <w:lang w:eastAsia="pl-PL"/>
              </w:rPr>
              <w:t xml:space="preserve"> 2024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1A0443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8A361B">
        <w:rPr>
          <w:rFonts w:eastAsia="Times New Roman"/>
          <w:sz w:val="20"/>
          <w:szCs w:val="20"/>
          <w:lang w:eastAsia="pl-PL"/>
        </w:rPr>
        <w:t xml:space="preserve"> FZ.2380.</w:t>
      </w:r>
      <w:r w:rsidR="00F40359">
        <w:rPr>
          <w:rFonts w:eastAsia="Times New Roman"/>
          <w:sz w:val="20"/>
          <w:szCs w:val="20"/>
          <w:lang w:eastAsia="pl-PL"/>
        </w:rPr>
        <w:t>2</w:t>
      </w:r>
      <w:r>
        <w:rPr>
          <w:rFonts w:eastAsia="Times New Roman"/>
          <w:sz w:val="20"/>
          <w:szCs w:val="20"/>
          <w:lang w:eastAsia="pl-PL"/>
        </w:rPr>
        <w:t>8</w:t>
      </w:r>
      <w:r w:rsidR="00D47228">
        <w:rPr>
          <w:rFonts w:eastAsia="Times New Roman"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>S</w:t>
      </w:r>
      <w:r w:rsidR="008A361B">
        <w:rPr>
          <w:rFonts w:eastAsia="Times New Roman"/>
          <w:sz w:val="20"/>
          <w:szCs w:val="20"/>
          <w:lang w:eastAsia="pl-PL"/>
        </w:rPr>
        <w:t>.24.2024</w:t>
      </w:r>
    </w:p>
    <w:p w:rsidR="003B473C" w:rsidRDefault="003B473C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2101E6" w:rsidRDefault="002101E6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8C05EE" w:rsidRDefault="008C05EE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D47228" w:rsidRDefault="00D47228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 xml:space="preserve">O </w:t>
      </w:r>
      <w:r w:rsidR="00D47228">
        <w:rPr>
          <w:rFonts w:eastAsia="Times New Roman"/>
          <w:b/>
          <w:sz w:val="23"/>
          <w:szCs w:val="23"/>
          <w:lang w:eastAsia="pl-PL"/>
        </w:rPr>
        <w:t>UNIEWAŻNIENIU POSTĘPOWANIA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D47228" w:rsidRDefault="00D47228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D47228" w:rsidRDefault="00D47228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F40359" w:rsidRPr="00F40359" w:rsidRDefault="003B473C" w:rsidP="00F40359">
      <w:pPr>
        <w:tabs>
          <w:tab w:val="left" w:pos="0"/>
        </w:tabs>
        <w:spacing w:line="360" w:lineRule="auto"/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</w:r>
      <w:r w:rsidR="00D47228">
        <w:rPr>
          <w:rFonts w:eastAsia="Times New Roman"/>
          <w:sz w:val="22"/>
          <w:lang w:eastAsia="pl-PL"/>
        </w:rPr>
        <w:t>Informujemy, że postępowanie</w:t>
      </w:r>
      <w:r>
        <w:rPr>
          <w:rFonts w:eastAsia="Times New Roman"/>
          <w:sz w:val="22"/>
          <w:lang w:eastAsia="pl-PL"/>
        </w:rPr>
        <w:t xml:space="preserve"> prowadzon</w:t>
      </w:r>
      <w:r w:rsidR="00D47228">
        <w:rPr>
          <w:rFonts w:eastAsia="Times New Roman"/>
          <w:sz w:val="22"/>
          <w:lang w:eastAsia="pl-PL"/>
        </w:rPr>
        <w:t>e</w:t>
      </w:r>
      <w:r>
        <w:rPr>
          <w:rFonts w:eastAsia="Times New Roman"/>
          <w:sz w:val="22"/>
          <w:lang w:eastAsia="pl-PL"/>
        </w:rPr>
        <w:t xml:space="preserve"> w trybie podstawowym bez negocjacji na </w:t>
      </w:r>
      <w:r w:rsidR="001A0443" w:rsidRPr="001A0443">
        <w:rPr>
          <w:b/>
          <w:sz w:val="22"/>
        </w:rPr>
        <w:t>DOSTAWĘ SAMOCHODU CIĘŻAROWEGO O DMC POWYŻEJ 3,5 t</w:t>
      </w:r>
      <w:r w:rsidR="008A361B" w:rsidRPr="00F40359">
        <w:rPr>
          <w:b/>
          <w:sz w:val="22"/>
        </w:rPr>
        <w:t xml:space="preserve"> </w:t>
      </w:r>
      <w:r w:rsidR="00F40359">
        <w:rPr>
          <w:rFonts w:eastAsia="Times New Roman"/>
          <w:b/>
          <w:sz w:val="22"/>
          <w:lang w:eastAsia="pl-PL"/>
        </w:rPr>
        <w:t xml:space="preserve">(postępowanie </w:t>
      </w:r>
      <w:r w:rsidR="00BF753D">
        <w:rPr>
          <w:rFonts w:eastAsia="Times New Roman"/>
          <w:b/>
          <w:sz w:val="22"/>
          <w:lang w:eastAsia="pl-PL"/>
        </w:rPr>
        <w:br/>
      </w:r>
      <w:r w:rsidR="00F40359">
        <w:rPr>
          <w:rFonts w:eastAsia="Times New Roman"/>
          <w:b/>
          <w:sz w:val="22"/>
          <w:lang w:eastAsia="pl-PL"/>
        </w:rPr>
        <w:t>nr 2</w:t>
      </w:r>
      <w:r w:rsidR="001A0443">
        <w:rPr>
          <w:rFonts w:eastAsia="Times New Roman"/>
          <w:b/>
          <w:sz w:val="22"/>
          <w:lang w:eastAsia="pl-PL"/>
        </w:rPr>
        <w:t>8</w:t>
      </w:r>
      <w:r w:rsidR="00D47228">
        <w:rPr>
          <w:rFonts w:eastAsia="Times New Roman"/>
          <w:b/>
          <w:sz w:val="22"/>
          <w:lang w:eastAsia="pl-PL"/>
        </w:rPr>
        <w:t>/</w:t>
      </w:r>
      <w:r w:rsidR="001A0443">
        <w:rPr>
          <w:rFonts w:eastAsia="Times New Roman"/>
          <w:b/>
          <w:sz w:val="22"/>
          <w:lang w:eastAsia="pl-PL"/>
        </w:rPr>
        <w:t>S</w:t>
      </w:r>
      <w:r w:rsidR="008A361B">
        <w:rPr>
          <w:rFonts w:eastAsia="Times New Roman"/>
          <w:b/>
          <w:sz w:val="22"/>
          <w:lang w:eastAsia="pl-PL"/>
        </w:rPr>
        <w:t>/24</w:t>
      </w:r>
      <w:r w:rsidR="00B557AC">
        <w:rPr>
          <w:rFonts w:eastAsia="Times New Roman"/>
          <w:b/>
          <w:sz w:val="22"/>
          <w:lang w:eastAsia="pl-PL"/>
        </w:rPr>
        <w:t>)</w:t>
      </w:r>
      <w:r w:rsidR="00E70E16" w:rsidRPr="00E70E16">
        <w:rPr>
          <w:rFonts w:eastAsia="Times New Roman"/>
          <w:b/>
          <w:i/>
          <w:sz w:val="22"/>
          <w:lang w:eastAsia="pl-PL"/>
        </w:rPr>
        <w:t xml:space="preserve"> </w:t>
      </w:r>
      <w:r w:rsidR="00D47228" w:rsidRPr="00D47228">
        <w:rPr>
          <w:rFonts w:eastAsia="Times New Roman"/>
          <w:sz w:val="22"/>
          <w:lang w:eastAsia="pl-PL"/>
        </w:rPr>
        <w:t xml:space="preserve">zostało unieważnione </w:t>
      </w:r>
      <w:r w:rsidR="00F40359">
        <w:rPr>
          <w:rFonts w:eastAsia="Times New Roman"/>
          <w:sz w:val="22"/>
          <w:lang w:eastAsia="pl-PL"/>
        </w:rPr>
        <w:t xml:space="preserve">na podstawie art. 255 pkt. </w:t>
      </w:r>
      <w:r w:rsidR="001A0443">
        <w:rPr>
          <w:rFonts w:eastAsia="Times New Roman"/>
          <w:sz w:val="22"/>
          <w:lang w:eastAsia="pl-PL"/>
        </w:rPr>
        <w:t>2</w:t>
      </w:r>
      <w:r w:rsidR="00D729C6" w:rsidRPr="00D729C6">
        <w:rPr>
          <w:rFonts w:eastAsia="Times New Roman"/>
          <w:sz w:val="22"/>
          <w:lang w:eastAsia="pl-PL"/>
        </w:rPr>
        <w:t xml:space="preserve"> ustawy Prawo zamówień publicznych </w:t>
      </w:r>
      <w:r w:rsidR="005369A3" w:rsidRPr="00254BB9">
        <w:rPr>
          <w:rFonts w:eastAsia="Times New Roman"/>
          <w:bCs/>
          <w:i/>
          <w:lang w:eastAsia="pl-PL"/>
        </w:rPr>
        <w:t>(tekst jedn. Dz. U. z 2023 r. poz. 1605 ze zm.)</w:t>
      </w:r>
      <w:r w:rsidR="005369A3">
        <w:rPr>
          <w:rFonts w:eastAsia="Times New Roman"/>
          <w:bCs/>
          <w:i/>
          <w:lang w:eastAsia="pl-PL"/>
        </w:rPr>
        <w:t xml:space="preserve"> </w:t>
      </w:r>
      <w:r w:rsidR="00D47228" w:rsidRPr="00D47228">
        <w:rPr>
          <w:rFonts w:eastAsia="Times New Roman"/>
          <w:sz w:val="22"/>
          <w:lang w:eastAsia="pl-PL"/>
        </w:rPr>
        <w:t xml:space="preserve">– </w:t>
      </w:r>
      <w:r w:rsidR="001A0443">
        <w:rPr>
          <w:rFonts w:eastAsia="Times New Roman"/>
          <w:sz w:val="22"/>
          <w:lang w:eastAsia="pl-PL"/>
        </w:rPr>
        <w:t>wszystkie złożone</w:t>
      </w:r>
      <w:r w:rsidR="005369A3">
        <w:rPr>
          <w:rFonts w:eastAsia="Times New Roman"/>
          <w:sz w:val="22"/>
          <w:lang w:eastAsia="pl-PL"/>
        </w:rPr>
        <w:t xml:space="preserve"> </w:t>
      </w:r>
      <w:r w:rsidR="004626C7">
        <w:rPr>
          <w:rFonts w:eastAsia="Times New Roman"/>
          <w:sz w:val="22"/>
          <w:lang w:eastAsia="pl-PL"/>
        </w:rPr>
        <w:br/>
        <w:t xml:space="preserve">w </w:t>
      </w:r>
      <w:bookmarkStart w:id="0" w:name="_GoBack"/>
      <w:bookmarkEnd w:id="0"/>
      <w:r w:rsidR="005369A3">
        <w:rPr>
          <w:rFonts w:eastAsia="Times New Roman"/>
          <w:sz w:val="22"/>
          <w:lang w:eastAsia="pl-PL"/>
        </w:rPr>
        <w:t>postępowaniu</w:t>
      </w:r>
      <w:r w:rsidR="001A0443">
        <w:rPr>
          <w:rFonts w:eastAsia="Times New Roman"/>
          <w:sz w:val="22"/>
          <w:lang w:eastAsia="pl-PL"/>
        </w:rPr>
        <w:t xml:space="preserve"> oferty podlegały odrzuceniu</w:t>
      </w:r>
      <w:r w:rsidR="00F40359" w:rsidRPr="00F40359">
        <w:rPr>
          <w:rFonts w:eastAsia="Times New Roman"/>
          <w:sz w:val="22"/>
          <w:lang w:eastAsia="pl-PL"/>
        </w:rPr>
        <w:t>.</w:t>
      </w:r>
    </w:p>
    <w:p w:rsidR="00D1492F" w:rsidRPr="00D1492F" w:rsidRDefault="00D1492F" w:rsidP="00F40359">
      <w:pPr>
        <w:tabs>
          <w:tab w:val="left" w:pos="0"/>
        </w:tabs>
        <w:spacing w:line="360" w:lineRule="auto"/>
        <w:jc w:val="both"/>
        <w:rPr>
          <w:b/>
          <w:bCs/>
          <w:color w:val="000000"/>
          <w:sz w:val="22"/>
          <w:u w:val="single"/>
        </w:rPr>
      </w:pPr>
    </w:p>
    <w:p w:rsidR="00D47228" w:rsidRDefault="00BF753D" w:rsidP="005369A3">
      <w:pPr>
        <w:spacing w:line="360" w:lineRule="auto"/>
        <w:ind w:left="4254" w:firstLine="709"/>
        <w:jc w:val="both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             </w:t>
      </w:r>
    </w:p>
    <w:p w:rsidR="00BF753D" w:rsidRPr="00593AA6" w:rsidRDefault="00BF753D" w:rsidP="00BF753D">
      <w:pPr>
        <w:ind w:left="5664" w:firstLine="708"/>
        <w:rPr>
          <w:b/>
          <w:szCs w:val="24"/>
        </w:rPr>
      </w:pPr>
      <w:r w:rsidRPr="00593AA6">
        <w:rPr>
          <w:b/>
          <w:i/>
          <w:sz w:val="22"/>
        </w:rPr>
        <w:t>Sławomir Wilczewski</w:t>
      </w:r>
    </w:p>
    <w:p w:rsidR="00BF753D" w:rsidRPr="00E53ACD" w:rsidRDefault="00BF753D" w:rsidP="00BF753D">
      <w:pPr>
        <w:spacing w:line="360" w:lineRule="auto"/>
        <w:ind w:left="4254" w:firstLine="709"/>
        <w:jc w:val="both"/>
        <w:rPr>
          <w:rFonts w:eastAsia="Times New Roman"/>
          <w:b/>
          <w:sz w:val="12"/>
          <w:szCs w:val="1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</w:t>
      </w:r>
    </w:p>
    <w:p w:rsidR="00BF753D" w:rsidRDefault="00BF753D" w:rsidP="00BF753D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      </w:t>
      </w:r>
      <w:r w:rsidRPr="008047F2">
        <w:rPr>
          <w:rFonts w:eastAsia="Times New Roman"/>
          <w:i/>
          <w:sz w:val="20"/>
          <w:szCs w:val="20"/>
          <w:lang w:eastAsia="pl-PL"/>
        </w:rPr>
        <w:t>(podpis na oryginale)</w:t>
      </w:r>
    </w:p>
    <w:p w:rsidR="00797524" w:rsidRPr="003B473C" w:rsidRDefault="00797524" w:rsidP="00BF753D">
      <w:pPr>
        <w:spacing w:line="360" w:lineRule="auto"/>
        <w:ind w:left="5663" w:firstLine="709"/>
        <w:jc w:val="both"/>
        <w:rPr>
          <w:rFonts w:eastAsia="Times New Roman"/>
          <w:b/>
          <w:sz w:val="26"/>
          <w:szCs w:val="26"/>
          <w:lang w:eastAsia="pl-PL"/>
        </w:rPr>
      </w:pPr>
    </w:p>
    <w:sectPr w:rsidR="00797524" w:rsidRPr="003B473C" w:rsidSect="003C3C85">
      <w:footerReference w:type="default" r:id="rId11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F6" w:rsidRDefault="00C03EF6" w:rsidP="00C60783">
      <w:r>
        <w:separator/>
      </w:r>
    </w:p>
  </w:endnote>
  <w:endnote w:type="continuationSeparator" w:id="0">
    <w:p w:rsidR="00C03EF6" w:rsidRDefault="00C03EF6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F6" w:rsidRDefault="00C03EF6" w:rsidP="00C60783">
      <w:r>
        <w:separator/>
      </w:r>
    </w:p>
  </w:footnote>
  <w:footnote w:type="continuationSeparator" w:id="0">
    <w:p w:rsidR="00C03EF6" w:rsidRDefault="00C03EF6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A4B"/>
    <w:rsid w:val="00025EF7"/>
    <w:rsid w:val="00031E67"/>
    <w:rsid w:val="000328CD"/>
    <w:rsid w:val="0003294B"/>
    <w:rsid w:val="00033EA6"/>
    <w:rsid w:val="000356AA"/>
    <w:rsid w:val="0003745C"/>
    <w:rsid w:val="000378D9"/>
    <w:rsid w:val="00043D01"/>
    <w:rsid w:val="00050512"/>
    <w:rsid w:val="000524A3"/>
    <w:rsid w:val="00052C00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0443"/>
    <w:rsid w:val="001A3768"/>
    <w:rsid w:val="001A39C6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1E6"/>
    <w:rsid w:val="00210AAA"/>
    <w:rsid w:val="0021159C"/>
    <w:rsid w:val="00212F78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5A24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5DAC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26C7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3C26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33F"/>
    <w:rsid w:val="005358C7"/>
    <w:rsid w:val="005369A3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3D8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14E12"/>
    <w:rsid w:val="0062173C"/>
    <w:rsid w:val="0062281F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55EC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B5D83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915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1F1C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61B"/>
    <w:rsid w:val="008B0864"/>
    <w:rsid w:val="008B257A"/>
    <w:rsid w:val="008B37A0"/>
    <w:rsid w:val="008B4C65"/>
    <w:rsid w:val="008B56CD"/>
    <w:rsid w:val="008C05EE"/>
    <w:rsid w:val="008C08ED"/>
    <w:rsid w:val="008C1304"/>
    <w:rsid w:val="008C227A"/>
    <w:rsid w:val="008D3B73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CE9"/>
    <w:rsid w:val="009E5FD5"/>
    <w:rsid w:val="009E77B6"/>
    <w:rsid w:val="009F1DAA"/>
    <w:rsid w:val="009F28B6"/>
    <w:rsid w:val="009F3F9D"/>
    <w:rsid w:val="00A01D16"/>
    <w:rsid w:val="00A11855"/>
    <w:rsid w:val="00A12215"/>
    <w:rsid w:val="00A130C2"/>
    <w:rsid w:val="00A153F8"/>
    <w:rsid w:val="00A162BE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0586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05FE"/>
    <w:rsid w:val="00AA1E9A"/>
    <w:rsid w:val="00AA44D1"/>
    <w:rsid w:val="00AA4AD5"/>
    <w:rsid w:val="00AA5C6B"/>
    <w:rsid w:val="00AA6095"/>
    <w:rsid w:val="00AA6A2C"/>
    <w:rsid w:val="00AB2562"/>
    <w:rsid w:val="00AB55D6"/>
    <w:rsid w:val="00AB57A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57AC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BF753D"/>
    <w:rsid w:val="00C00F4F"/>
    <w:rsid w:val="00C02F70"/>
    <w:rsid w:val="00C03CD0"/>
    <w:rsid w:val="00C03EF6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47F32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B5D4F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92F"/>
    <w:rsid w:val="00D14D47"/>
    <w:rsid w:val="00D15A11"/>
    <w:rsid w:val="00D20DF4"/>
    <w:rsid w:val="00D23F77"/>
    <w:rsid w:val="00D26452"/>
    <w:rsid w:val="00D2697C"/>
    <w:rsid w:val="00D26A36"/>
    <w:rsid w:val="00D27B8D"/>
    <w:rsid w:val="00D30558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4722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29C6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1F45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DF526E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0E16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359"/>
    <w:rsid w:val="00F40CF6"/>
    <w:rsid w:val="00F42053"/>
    <w:rsid w:val="00F42ED2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D56A-20AB-40C9-9A9E-92DC7623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5</cp:revision>
  <cp:lastPrinted>2024-07-30T12:18:00Z</cp:lastPrinted>
  <dcterms:created xsi:type="dcterms:W3CDTF">2024-07-29T11:16:00Z</dcterms:created>
  <dcterms:modified xsi:type="dcterms:W3CDTF">2024-07-31T12:03:00Z</dcterms:modified>
</cp:coreProperties>
</file>