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7FD42717" w14:textId="77777777" w:rsidR="0007691A" w:rsidRPr="004B128B" w:rsidRDefault="0007691A" w:rsidP="0007691A">
      <w:pPr>
        <w:ind w:left="0" w:firstLine="0"/>
        <w:jc w:val="center"/>
        <w:rPr>
          <w:rFonts w:cstheme="majorHAnsi"/>
          <w:b/>
          <w:bCs/>
          <w:sz w:val="20"/>
          <w:szCs w:val="20"/>
          <w:lang w:eastAsia="en-US" w:bidi="en-US"/>
        </w:rPr>
      </w:pPr>
      <w:r w:rsidRPr="004B128B">
        <w:rPr>
          <w:rFonts w:cstheme="majorHAnsi"/>
          <w:b/>
          <w:bCs/>
          <w:sz w:val="20"/>
          <w:szCs w:val="20"/>
          <w:lang w:eastAsia="en-US" w:bidi="en-US"/>
        </w:rPr>
        <w:t>„Dostawa soli kamiennej drogowej, niezbrylającej gat. DR, do zwalczania śliskości zimowej”.</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26B2B384"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07691A">
        <w:rPr>
          <w:rFonts w:asciiTheme="majorHAnsi" w:hAnsiTheme="majorHAnsi" w:cstheme="majorHAnsi"/>
          <w:sz w:val="20"/>
          <w:szCs w:val="20"/>
        </w:rPr>
        <w:t>ZP.26.ZZ</w:t>
      </w:r>
      <w:r w:rsidR="00577160">
        <w:rPr>
          <w:rFonts w:asciiTheme="majorHAnsi" w:hAnsiTheme="majorHAnsi" w:cstheme="majorHAnsi"/>
          <w:sz w:val="20"/>
          <w:szCs w:val="20"/>
        </w:rPr>
        <w:t>.</w:t>
      </w:r>
      <w:r w:rsidR="0007691A">
        <w:rPr>
          <w:rFonts w:asciiTheme="majorHAnsi" w:hAnsiTheme="majorHAnsi" w:cstheme="majorHAnsi"/>
          <w:sz w:val="20"/>
          <w:szCs w:val="20"/>
        </w:rPr>
        <w:t>10</w:t>
      </w:r>
      <w:r w:rsidR="0033783E" w:rsidRPr="00D044B5">
        <w:rPr>
          <w:rFonts w:asciiTheme="majorHAnsi" w:hAnsiTheme="majorHAnsi" w:cstheme="majorHAnsi"/>
          <w:sz w:val="20"/>
          <w:szCs w:val="20"/>
        </w:rPr>
        <w:t>PZP.2023</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580DA1A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2D5033" w:rsidRPr="002D5033">
        <w:rPr>
          <w:rFonts w:asciiTheme="majorHAnsi" w:hAnsiTheme="majorHAnsi" w:cstheme="majorHAnsi"/>
          <w:sz w:val="20"/>
          <w:szCs w:val="20"/>
        </w:rPr>
        <w:t>m</w:t>
      </w:r>
      <w:r w:rsidR="0007691A">
        <w:rPr>
          <w:rFonts w:asciiTheme="majorHAnsi" w:hAnsiTheme="majorHAnsi" w:cstheme="majorHAnsi"/>
          <w:sz w:val="20"/>
          <w:szCs w:val="20"/>
        </w:rPr>
        <w:t>ówień publicznych (Dz.U. z 2023r., poz. 1605</w:t>
      </w:r>
      <w:r w:rsidRPr="002D5033">
        <w:rPr>
          <w:rFonts w:asciiTheme="majorHAnsi" w:hAnsiTheme="majorHAnsi" w:cstheme="majorHAnsi"/>
          <w:sz w:val="20"/>
          <w:szCs w:val="20"/>
        </w:rPr>
        <w:t>)</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09A22E73" w:rsidR="00E975E8" w:rsidRPr="002D5033" w:rsidRDefault="00E975E8" w:rsidP="0020030A">
      <w:pPr>
        <w:ind w:left="0" w:firstLine="0"/>
        <w:jc w:val="left"/>
        <w:rPr>
          <w:rStyle w:val="Hipercze"/>
          <w:rFonts w:asciiTheme="majorHAnsi" w:hAnsiTheme="majorHAnsi" w:cstheme="majorHAnsi"/>
          <w:color w:val="auto"/>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5249BD13" w14:textId="77777777" w:rsidR="00E975E8" w:rsidRPr="002D5033" w:rsidRDefault="00E975E8" w:rsidP="00E26E77">
      <w:pPr>
        <w:pStyle w:val="pkt"/>
        <w:spacing w:before="0" w:after="40"/>
        <w:ind w:left="0" w:firstLine="0"/>
        <w:rPr>
          <w:rStyle w:val="Hipercze"/>
          <w:rFonts w:asciiTheme="majorHAnsi" w:hAnsiTheme="majorHAnsi" w:cstheme="majorHAnsi"/>
          <w:color w:val="auto"/>
          <w:sz w:val="20"/>
        </w:rPr>
      </w:pPr>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055C33D2" w:rsidR="004E43B4" w:rsidRPr="002D5033" w:rsidRDefault="00E975E8" w:rsidP="00E975E8">
      <w:pPr>
        <w:pStyle w:val="Tytu"/>
        <w:spacing w:after="40"/>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616D5517"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07691A">
        <w:rPr>
          <w:rFonts w:asciiTheme="majorHAnsi" w:hAnsiTheme="majorHAnsi" w:cstheme="majorHAnsi"/>
          <w:b w:val="0"/>
          <w:sz w:val="20"/>
        </w:rPr>
        <w:t>mówień publicznych (Dz.U. z 2023 r., poz. 1605</w:t>
      </w:r>
      <w:r w:rsidRPr="002D5033">
        <w:rPr>
          <w:rFonts w:asciiTheme="majorHAnsi" w:hAnsiTheme="majorHAnsi" w:cstheme="majorHAnsi"/>
          <w:b w:val="0"/>
          <w:sz w:val="20"/>
        </w:rPr>
        <w:t>),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36942CBE" w14:textId="77777777" w:rsidR="0007691A" w:rsidRPr="00685578" w:rsidRDefault="0007691A" w:rsidP="0007691A">
            <w:pPr>
              <w:spacing w:line="240" w:lineRule="auto"/>
              <w:ind w:left="0" w:firstLine="0"/>
              <w:rPr>
                <w:rFonts w:asciiTheme="majorHAnsi" w:eastAsiaTheme="minorEastAsia" w:hAnsiTheme="majorHAnsi" w:cstheme="majorHAnsi"/>
              </w:rPr>
            </w:pPr>
            <w:r w:rsidRPr="00685578">
              <w:rPr>
                <w:rFonts w:asciiTheme="majorHAnsi" w:eastAsiaTheme="minorEastAsia" w:hAnsiTheme="majorHAnsi" w:cstheme="majorHAnsi"/>
              </w:rPr>
              <w:t>34.92.71.00-2 Sól drogowa</w:t>
            </w:r>
          </w:p>
          <w:p w14:paraId="6BFFAA3A" w14:textId="6D8534C9" w:rsidR="005C5821" w:rsidRPr="0020030A" w:rsidRDefault="0007691A" w:rsidP="0007691A">
            <w:pPr>
              <w:ind w:left="0" w:firstLine="0"/>
            </w:pPr>
            <w:r w:rsidRPr="00685578">
              <w:rPr>
                <w:rFonts w:asciiTheme="majorHAnsi" w:eastAsiaTheme="minorEastAsia" w:hAnsiTheme="majorHAnsi" w:cstheme="majorHAnsi"/>
              </w:rPr>
              <w:t>60.10.00.00-9 Usługi w zakresie transportu drogowego</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73B96F8A" w14:textId="062FE5DE" w:rsidR="0007691A" w:rsidRPr="00685578" w:rsidRDefault="0007691A"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sidRPr="00685578">
              <w:rPr>
                <w:rFonts w:asciiTheme="majorHAnsi" w:eastAsiaTheme="minorEastAsia" w:hAnsiTheme="majorHAnsi" w:cstheme="majorHAnsi"/>
                <w:lang w:eastAsia="en-US" w:bidi="en-US"/>
              </w:rPr>
              <w:t xml:space="preserve">Przedmiotem zamówienia. Jest </w:t>
            </w:r>
            <w:r w:rsidRPr="00685578">
              <w:rPr>
                <w:rFonts w:asciiTheme="majorHAnsi" w:eastAsiaTheme="minorEastAsia" w:hAnsiTheme="majorHAnsi" w:cstheme="majorHAnsi"/>
                <w:b/>
                <w:bCs/>
                <w:lang w:eastAsia="en-US" w:bidi="en-US"/>
              </w:rPr>
              <w:t>„Dostawa soli kamiennej drogowej, niezbrylającej gat. DR, d</w:t>
            </w:r>
            <w:r w:rsidR="00685578">
              <w:rPr>
                <w:rFonts w:asciiTheme="majorHAnsi" w:eastAsiaTheme="minorEastAsia" w:hAnsiTheme="majorHAnsi" w:cstheme="majorHAnsi"/>
                <w:b/>
                <w:bCs/>
                <w:lang w:eastAsia="en-US" w:bidi="en-US"/>
              </w:rPr>
              <w:t>o zwalczania śliskości zimowej”</w:t>
            </w:r>
            <w:r w:rsidRPr="00685578">
              <w:rPr>
                <w:rFonts w:asciiTheme="majorHAnsi" w:eastAsiaTheme="minorEastAsia" w:hAnsiTheme="majorHAnsi" w:cstheme="majorHAnsi"/>
                <w:b/>
                <w:bCs/>
                <w:lang w:eastAsia="en-US" w:bidi="en-US"/>
              </w:rPr>
              <w:t>.</w:t>
            </w:r>
          </w:p>
          <w:p w14:paraId="0B2F9C36" w14:textId="502450CD" w:rsidR="00F479C9" w:rsidRPr="00685578" w:rsidRDefault="0007691A" w:rsidP="003A46F1">
            <w:pPr>
              <w:pStyle w:val="Akapitzlist"/>
              <w:numPr>
                <w:ilvl w:val="0"/>
                <w:numId w:val="55"/>
              </w:numPr>
              <w:overflowPunct w:val="0"/>
              <w:autoSpaceDN w:val="0"/>
              <w:adjustRightInd w:val="0"/>
              <w:spacing w:after="0" w:line="276" w:lineRule="auto"/>
              <w:ind w:left="313" w:hanging="284"/>
              <w:contextualSpacing/>
              <w:rPr>
                <w:rFonts w:asciiTheme="majorHAnsi" w:eastAsiaTheme="minorEastAsia" w:hAnsiTheme="majorHAnsi" w:cstheme="majorHAnsi"/>
                <w:b/>
                <w:bCs/>
                <w:lang w:eastAsia="en-US" w:bidi="en-US"/>
              </w:rPr>
            </w:pPr>
            <w:r w:rsidRPr="00685578">
              <w:rPr>
                <w:rFonts w:asciiTheme="majorHAnsi" w:eastAsiaTheme="minorEastAsia" w:hAnsiTheme="majorHAnsi" w:cstheme="majorHAnsi"/>
              </w:rPr>
              <w:t xml:space="preserve">Szczegółowe opis przedmiotu zamówienia oraz warunki realizacji przedmiotu umowy określa </w:t>
            </w:r>
            <w:r w:rsidR="00685578" w:rsidRPr="00685578">
              <w:rPr>
                <w:rFonts w:asciiTheme="majorHAnsi" w:eastAsiaTheme="minorEastAsia" w:hAnsiTheme="majorHAnsi" w:cstheme="majorHAnsi"/>
              </w:rPr>
              <w:t>Załącznik nr 8</w:t>
            </w:r>
            <w:r w:rsidRPr="00685578">
              <w:rPr>
                <w:rFonts w:asciiTheme="majorHAnsi" w:eastAsiaTheme="minorEastAsia" w:hAnsiTheme="majorHAnsi" w:cstheme="majorHAnsi"/>
              </w:rPr>
              <w:t xml:space="preserve"> do SWZ – OPZ i wzór umowy stanowiący Załącznik nr </w:t>
            </w:r>
            <w:r w:rsidR="00685578" w:rsidRPr="00685578">
              <w:rPr>
                <w:rFonts w:asciiTheme="majorHAnsi" w:eastAsiaTheme="minorEastAsia" w:hAnsiTheme="majorHAnsi" w:cstheme="majorHAnsi"/>
              </w:rPr>
              <w:t>7</w:t>
            </w:r>
            <w:r w:rsidRPr="00685578">
              <w:rPr>
                <w:rFonts w:asciiTheme="majorHAnsi" w:eastAsiaTheme="minorEastAsia" w:hAnsiTheme="majorHAnsi" w:cstheme="majorHAnsi"/>
              </w:rPr>
              <w:t xml:space="preserve"> do</w:t>
            </w:r>
            <w:r w:rsidRPr="00685578">
              <w:rPr>
                <w:rFonts w:asciiTheme="majorHAnsi" w:eastAsiaTheme="minorEastAsia" w:hAnsiTheme="majorHAnsi" w:cstheme="majorHAnsi"/>
                <w:lang w:eastAsia="en-US" w:bidi="en-US"/>
              </w:rPr>
              <w:t xml:space="preserve"> </w:t>
            </w:r>
            <w:r w:rsidRPr="00685578">
              <w:rPr>
                <w:rFonts w:asciiTheme="majorHAnsi" w:eastAsiaTheme="minorEastAsia" w:hAnsiTheme="majorHAnsi" w:cstheme="majorHAnsi"/>
              </w:rPr>
              <w:t>SWZ.</w:t>
            </w:r>
          </w:p>
          <w:p w14:paraId="5F88C78B" w14:textId="5BDA538B" w:rsidR="00F479C9" w:rsidRPr="00F479C9" w:rsidRDefault="00F479C9" w:rsidP="003A46F1">
            <w:pPr>
              <w:pStyle w:val="Bezodstpw"/>
              <w:numPr>
                <w:ilvl w:val="0"/>
                <w:numId w:val="55"/>
              </w:numPr>
              <w:spacing w:after="0" w:line="240" w:lineRule="auto"/>
              <w:ind w:left="313" w:hanging="284"/>
              <w:rPr>
                <w:rFonts w:asciiTheme="majorHAnsi" w:hAnsiTheme="majorHAnsi" w:cstheme="majorHAnsi"/>
                <w:bCs/>
                <w:lang w:eastAsia="pl-PL"/>
              </w:rPr>
            </w:pPr>
            <w:r w:rsidRPr="00F479C9">
              <w:rPr>
                <w:rFonts w:asciiTheme="majorHAnsi" w:hAnsiTheme="majorHAnsi" w:cstheme="majorHAnsi"/>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w:t>
            </w:r>
            <w:r w:rsidRPr="00F479C9">
              <w:rPr>
                <w:rFonts w:asciiTheme="majorHAnsi" w:hAnsiTheme="majorHAnsi" w:cstheme="majorHAnsi"/>
              </w:rPr>
              <w:lastRenderedPageBreak/>
              <w:t xml:space="preserve">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1D5BF60A" w14:textId="20FE49F1" w:rsidR="00F479C9" w:rsidRPr="00F8557B" w:rsidRDefault="00F479C9" w:rsidP="00F479C9">
            <w:pPr>
              <w:pStyle w:val="Bezodstpw"/>
              <w:spacing w:after="0" w:line="240" w:lineRule="auto"/>
              <w:ind w:left="313" w:hanging="284"/>
              <w:rPr>
                <w:rFonts w:asciiTheme="majorHAnsi" w:hAnsiTheme="majorHAnsi" w:cstheme="majorHAnsi"/>
              </w:rPr>
            </w:pPr>
            <w:r>
              <w:rPr>
                <w:rFonts w:asciiTheme="majorHAnsi" w:hAnsiTheme="majorHAnsi" w:cstheme="majorHAnsi"/>
              </w:rPr>
              <w:t xml:space="preserve">      </w:t>
            </w:r>
            <w:r w:rsidRPr="00F8557B">
              <w:rPr>
                <w:rFonts w:asciiTheme="majorHAnsi" w:hAnsiTheme="majorHAnsi" w:cstheme="maj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6BFAAF9A" w14:textId="56676B61" w:rsidR="00F479C9" w:rsidRPr="00F8557B" w:rsidRDefault="00F479C9" w:rsidP="00F479C9">
            <w:pPr>
              <w:pStyle w:val="Bezodstpw"/>
              <w:spacing w:after="0" w:line="240" w:lineRule="auto"/>
              <w:ind w:left="313" w:hanging="284"/>
              <w:rPr>
                <w:rFonts w:asciiTheme="majorHAnsi" w:hAnsiTheme="majorHAnsi" w:cstheme="majorHAnsi"/>
                <w:bCs/>
                <w:lang w:eastAsia="pl-PL"/>
              </w:rPr>
            </w:pPr>
            <w:r>
              <w:rPr>
                <w:rFonts w:asciiTheme="majorHAnsi" w:hAnsiTheme="majorHAnsi" w:cstheme="majorHAnsi"/>
              </w:rPr>
              <w:t xml:space="preserve">      </w:t>
            </w:r>
            <w:r w:rsidRPr="00F8557B">
              <w:rPr>
                <w:rFonts w:asciiTheme="majorHAnsi" w:hAnsiTheme="majorHAnsi" w:cstheme="majorHAnsi"/>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7BA00E5E" w14:textId="709BC91D" w:rsidR="00C46D81" w:rsidRPr="00F479C9" w:rsidRDefault="00C46D81" w:rsidP="003A46F1">
            <w:pPr>
              <w:pStyle w:val="Akapitzlist"/>
              <w:numPr>
                <w:ilvl w:val="0"/>
                <w:numId w:val="55"/>
              </w:numPr>
              <w:overflowPunct w:val="0"/>
              <w:autoSpaceDN w:val="0"/>
              <w:adjustRightInd w:val="0"/>
              <w:spacing w:after="0" w:line="240" w:lineRule="auto"/>
              <w:ind w:left="313" w:hanging="284"/>
              <w:contextualSpacing/>
              <w:rPr>
                <w:rFonts w:eastAsiaTheme="minorEastAsia" w:cstheme="majorHAnsi"/>
                <w:b/>
                <w:bCs/>
                <w:lang w:eastAsia="en-US" w:bidi="en-US"/>
              </w:rPr>
            </w:pPr>
            <w:r w:rsidRPr="00F479C9">
              <w:rPr>
                <w:rFonts w:asciiTheme="majorHAnsi" w:hAnsiTheme="majorHAnsi" w:cstheme="majorHAnsi"/>
              </w:rPr>
              <w:t>Podwykonawcy:</w:t>
            </w:r>
          </w:p>
          <w:p w14:paraId="46542BE7" w14:textId="77777777" w:rsidR="00C46D81" w:rsidRPr="00F8557B" w:rsidRDefault="00C46D81" w:rsidP="003A46F1">
            <w:pPr>
              <w:pStyle w:val="Akapitzlist1"/>
              <w:numPr>
                <w:ilvl w:val="0"/>
                <w:numId w:val="43"/>
              </w:numPr>
              <w:tabs>
                <w:tab w:val="left" w:pos="454"/>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Zamawiający dopuszcza powierzenie podwykonawcom wykonanie części zamówienia;</w:t>
            </w:r>
          </w:p>
          <w:p w14:paraId="26250B38" w14:textId="77777777" w:rsidR="00C46D81" w:rsidRPr="00F8557B" w:rsidRDefault="00C46D81" w:rsidP="003A46F1">
            <w:pPr>
              <w:pStyle w:val="Akapitzlist1"/>
              <w:numPr>
                <w:ilvl w:val="0"/>
                <w:numId w:val="43"/>
              </w:numPr>
              <w:tabs>
                <w:tab w:val="left" w:pos="454"/>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F8557B" w:rsidRDefault="00C46D81" w:rsidP="003A46F1">
            <w:pPr>
              <w:pStyle w:val="Akapitzlist1"/>
              <w:numPr>
                <w:ilvl w:val="0"/>
                <w:numId w:val="43"/>
              </w:numPr>
              <w:tabs>
                <w:tab w:val="left" w:pos="454"/>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żąda, aby Wykonawca przed przystąpieniem do wykonania zamówienia </w:t>
            </w:r>
          </w:p>
          <w:p w14:paraId="1922F209" w14:textId="77777777" w:rsidR="00C46D81" w:rsidRPr="00F8557B" w:rsidRDefault="00C46D81" w:rsidP="00F479C9">
            <w:pPr>
              <w:pStyle w:val="Akapitzlist1"/>
              <w:tabs>
                <w:tab w:val="left" w:pos="454"/>
              </w:tabs>
              <w:spacing w:after="0" w:line="240" w:lineRule="auto"/>
              <w:ind w:left="313" w:hanging="284"/>
              <w:rPr>
                <w:rFonts w:asciiTheme="majorHAnsi" w:hAnsiTheme="majorHAnsi" w:cstheme="majorHAnsi"/>
                <w:sz w:val="20"/>
                <w:szCs w:val="20"/>
              </w:rPr>
            </w:pPr>
            <w:r w:rsidRPr="00F8557B">
              <w:rPr>
                <w:rFonts w:asciiTheme="majorHAnsi" w:hAnsiTheme="majorHAnsi" w:cstheme="majorHAnsi"/>
                <w:sz w:val="20"/>
                <w:szCs w:val="20"/>
              </w:rPr>
              <w:t xml:space="preserve">podał nazwy/firmy albo imiona i nazwiska oraz dane kontaktowe podwykonawców </w:t>
            </w:r>
            <w:r w:rsidRPr="00F8557B">
              <w:rPr>
                <w:rFonts w:asciiTheme="majorHAnsi" w:hAnsiTheme="majorHAnsi" w:cstheme="majorHAnsi"/>
                <w:sz w:val="20"/>
                <w:szCs w:val="20"/>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F8557B" w:rsidRDefault="00C46D81" w:rsidP="003A46F1">
            <w:pPr>
              <w:pStyle w:val="Akapitzlist1"/>
              <w:numPr>
                <w:ilvl w:val="0"/>
                <w:numId w:val="43"/>
              </w:numPr>
              <w:tabs>
                <w:tab w:val="left" w:pos="454"/>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Jeżeli zmiana lub rezygnacja z podwykonawcy dotyczy innego podmiotu, na którego zasoby Wykonawca powoływał się w celu wykazan</w:t>
            </w:r>
            <w:r w:rsidR="00996DB1" w:rsidRPr="00F8557B">
              <w:rPr>
                <w:rFonts w:asciiTheme="majorHAnsi" w:hAnsiTheme="majorHAnsi" w:cstheme="majorHAnsi"/>
                <w:sz w:val="20"/>
                <w:szCs w:val="20"/>
              </w:rPr>
              <w:t xml:space="preserve">ia spełnienia warunków udziału </w:t>
            </w:r>
            <w:r w:rsidRPr="00F8557B">
              <w:rPr>
                <w:rFonts w:asciiTheme="majorHAnsi" w:hAnsiTheme="majorHAnsi" w:cstheme="majorHAnsi"/>
                <w:sz w:val="20"/>
                <w:szCs w:val="20"/>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F8557B" w:rsidRDefault="00C46D81" w:rsidP="003A46F1">
            <w:pPr>
              <w:pStyle w:val="Akapitzlist1"/>
              <w:numPr>
                <w:ilvl w:val="0"/>
                <w:numId w:val="43"/>
              </w:numPr>
              <w:tabs>
                <w:tab w:val="left" w:pos="454"/>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Powierzenie wykonania części zamówienia podwykonawcom nie zwalnia Wykonawcy</w:t>
            </w:r>
            <w:r w:rsidR="00996DB1" w:rsidRPr="00F8557B">
              <w:rPr>
                <w:rFonts w:asciiTheme="majorHAnsi" w:hAnsiTheme="majorHAnsi" w:cstheme="majorHAnsi"/>
                <w:sz w:val="20"/>
                <w:szCs w:val="20"/>
              </w:rPr>
              <w:t xml:space="preserve"> </w:t>
            </w:r>
            <w:r w:rsidRPr="00F8557B">
              <w:rPr>
                <w:rFonts w:asciiTheme="majorHAnsi" w:hAnsiTheme="majorHAnsi" w:cstheme="majorHAnsi"/>
                <w:sz w:val="20"/>
                <w:szCs w:val="20"/>
              </w:rPr>
              <w:t>z odpowiedzialności za należyte w</w:t>
            </w:r>
            <w:r w:rsidR="00D80CF6" w:rsidRPr="00F8557B">
              <w:rPr>
                <w:rFonts w:asciiTheme="majorHAnsi" w:hAnsiTheme="majorHAnsi" w:cstheme="majorHAnsi"/>
                <w:sz w:val="20"/>
                <w:szCs w:val="20"/>
              </w:rPr>
              <w:t>ykonanie przedmiotu zamówienia.</w:t>
            </w:r>
          </w:p>
          <w:p w14:paraId="189E6F56" w14:textId="77777777" w:rsidR="00996DB1" w:rsidRDefault="00996DB1" w:rsidP="003A46F1">
            <w:pPr>
              <w:pStyle w:val="Akapitzlist1"/>
              <w:numPr>
                <w:ilvl w:val="0"/>
                <w:numId w:val="44"/>
              </w:numPr>
              <w:tabs>
                <w:tab w:val="left" w:pos="0"/>
              </w:tabs>
              <w:spacing w:after="0" w:line="240" w:lineRule="auto"/>
              <w:ind w:left="313" w:hanging="284"/>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nie dopuszcza możliwości składania ofert częściowych, o których mowa w art. 7 pkt 15) PZP. Powody niedokonania podziału zamówienia na części: brak możliwości podziału zamówienia na części – jest to jeden </w:t>
            </w:r>
            <w:r w:rsidRPr="00F8557B">
              <w:rPr>
                <w:rFonts w:asciiTheme="majorHAnsi" w:hAnsiTheme="majorHAnsi" w:cstheme="majorHAnsi"/>
                <w:sz w:val="20"/>
                <w:szCs w:val="20"/>
              </w:rPr>
              <w:lastRenderedPageBreak/>
              <w:t>sprzęt, do którego musi być dopasowana pod względem technicznym łyżka, która tworzy jedną funkcjonalną całość.</w:t>
            </w:r>
          </w:p>
          <w:p w14:paraId="378B57AB" w14:textId="0CC47C1D" w:rsidR="0007691A" w:rsidRPr="00F479C9" w:rsidRDefault="0007691A" w:rsidP="003A46F1">
            <w:pPr>
              <w:pStyle w:val="Akapitzlist1"/>
              <w:numPr>
                <w:ilvl w:val="0"/>
                <w:numId w:val="44"/>
              </w:numPr>
              <w:tabs>
                <w:tab w:val="left" w:pos="0"/>
              </w:tabs>
              <w:spacing w:after="0" w:line="240" w:lineRule="auto"/>
              <w:ind w:left="313" w:hanging="284"/>
              <w:contextualSpacing w:val="0"/>
              <w:rPr>
                <w:rFonts w:asciiTheme="majorHAnsi" w:hAnsiTheme="majorHAnsi" w:cstheme="majorHAnsi"/>
                <w:sz w:val="20"/>
                <w:szCs w:val="20"/>
              </w:rPr>
            </w:pPr>
            <w:r w:rsidRPr="00F479C9">
              <w:rPr>
                <w:rFonts w:ascii="Times New Roman" w:hAnsi="Times New Roman"/>
                <w:sz w:val="20"/>
                <w:szCs w:val="20"/>
              </w:rPr>
              <w:t>Zamawiający zastrzega sobie możliwość skorzystania z prawa opcji określonego w art.441 Ustawy Prawo zamówień publicznych.</w:t>
            </w:r>
            <w:r w:rsidRPr="00F479C9">
              <w:rPr>
                <w:rFonts w:ascii="Times New Roman" w:hAnsi="Times New Roman" w:cstheme="minorHAnsi"/>
                <w:sz w:val="20"/>
                <w:szCs w:val="20"/>
              </w:rPr>
              <w:t xml:space="preserve"> Realizacja prawa opcji polegać będzie na zwiększeniu ilości zamówienia podstawowego określonego </w:t>
            </w:r>
            <w:r w:rsidR="00685578" w:rsidRPr="00685578">
              <w:rPr>
                <w:rFonts w:ascii="Times New Roman" w:hAnsi="Times New Roman" w:cstheme="minorHAnsi"/>
                <w:sz w:val="20"/>
                <w:szCs w:val="20"/>
              </w:rPr>
              <w:t>we wzorze umowy do 800 Mg,</w:t>
            </w:r>
            <w:r w:rsidRPr="00F479C9">
              <w:rPr>
                <w:rFonts w:ascii="Times New Roman" w:hAnsi="Times New Roman" w:cstheme="minorHAnsi"/>
                <w:sz w:val="20"/>
                <w:szCs w:val="20"/>
              </w:rPr>
              <w:t xml:space="preserve"> wg cen</w:t>
            </w:r>
            <w:r w:rsidR="00685578">
              <w:rPr>
                <w:rFonts w:ascii="Times New Roman" w:hAnsi="Times New Roman" w:cstheme="minorHAnsi"/>
                <w:sz w:val="20"/>
                <w:szCs w:val="20"/>
              </w:rPr>
              <w:t>y jednostkowej wymienionej</w:t>
            </w:r>
            <w:r w:rsidRPr="00F479C9">
              <w:rPr>
                <w:rFonts w:ascii="Times New Roman" w:hAnsi="Times New Roman" w:cstheme="minorHAnsi"/>
                <w:sz w:val="20"/>
                <w:szCs w:val="20"/>
              </w:rPr>
              <w:t xml:space="preserve"> w formularzu cenowy</w:t>
            </w:r>
            <w:r w:rsidR="00F479C9">
              <w:rPr>
                <w:rFonts w:ascii="Times New Roman" w:hAnsi="Times New Roman" w:cstheme="minorHAnsi"/>
                <w:sz w:val="20"/>
                <w:szCs w:val="20"/>
              </w:rPr>
              <w:t>m.</w:t>
            </w:r>
          </w:p>
          <w:p w14:paraId="77AF0F7D" w14:textId="37549ECE" w:rsidR="0007691A" w:rsidRPr="00EA42E9" w:rsidRDefault="00F479C9" w:rsidP="00F479C9">
            <w:pPr>
              <w:spacing w:after="0" w:line="240" w:lineRule="auto"/>
              <w:ind w:left="313" w:hanging="284"/>
            </w:pPr>
            <w:r>
              <w:t xml:space="preserve">   </w:t>
            </w:r>
            <w:r w:rsidR="00ED77A6">
              <w:t xml:space="preserve">   </w:t>
            </w:r>
            <w:r w:rsidR="0007691A" w:rsidRPr="00093BF7">
              <w:t>Chęć skorzystania z prawa opcji nie będzie wymagać zawarcia a</w:t>
            </w:r>
            <w:r w:rsidR="0007691A" w:rsidRPr="00515DBC">
              <w:t>neksu do nn. umowy, odbywać się</w:t>
            </w:r>
            <w:r w:rsidR="0007691A">
              <w:t xml:space="preserve"> </w:t>
            </w:r>
            <w:r w:rsidR="0007691A" w:rsidRPr="00093BF7">
              <w:t xml:space="preserve">będzie </w:t>
            </w:r>
            <w:r w:rsidR="0007691A">
              <w:t>automatycznie.</w:t>
            </w:r>
            <w:r w:rsidR="0007691A" w:rsidRPr="00093BF7">
              <w:t xml:space="preserve"> W razie nieudzielenia zamówienia opcjonalnego Wykonawcy nie przysługują jakiekolwiek roszczenia z tego tytułu. </w:t>
            </w:r>
            <w:r w:rsidR="0007691A" w:rsidRPr="00515DBC">
              <w:t>Zamówienie opcjonalne realizowane będzie na zasadach przewidzianych dla zamówienia podstawowego.</w:t>
            </w:r>
          </w:p>
          <w:p w14:paraId="6A64BB2B" w14:textId="67DA4DD2" w:rsidR="00F8557B" w:rsidRPr="00996DB1" w:rsidRDefault="00F8557B" w:rsidP="0007691A">
            <w:pPr>
              <w:pStyle w:val="Akapitzlist1"/>
              <w:tabs>
                <w:tab w:val="left" w:pos="0"/>
              </w:tabs>
              <w:spacing w:after="0" w:line="240" w:lineRule="auto"/>
              <w:contextualSpacing w:val="0"/>
              <w:rPr>
                <w:rFonts w:asciiTheme="majorHAnsi" w:hAnsiTheme="majorHAnsi" w:cstheme="majorHAnsi"/>
                <w:sz w:val="20"/>
                <w:szCs w:val="20"/>
              </w:rPr>
            </w:pP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7F2CA9">
        <w:rPr>
          <w:rFonts w:asciiTheme="majorHAnsi" w:hAnsiTheme="majorHAnsi" w:cstheme="majorHAnsi"/>
          <w:b w:val="0"/>
          <w:sz w:val="20"/>
        </w:rPr>
        <w:t>dni</w:t>
      </w:r>
      <w:r w:rsidRPr="002D5033">
        <w:rPr>
          <w:rFonts w:asciiTheme="majorHAnsi" w:hAnsiTheme="majorHAnsi" w:cstheme="majorHAnsi"/>
          <w:b w:val="0"/>
          <w:strike/>
          <w:sz w:val="20"/>
        </w:rPr>
        <w:t>, tygodni</w:t>
      </w:r>
      <w:r w:rsidRPr="005E7EC3">
        <w:rPr>
          <w:rFonts w:asciiTheme="majorHAnsi" w:hAnsiTheme="majorHAnsi" w:cstheme="majorHAnsi"/>
          <w:b w:val="0"/>
          <w:strike/>
          <w:sz w:val="20"/>
        </w:rPr>
        <w:t xml:space="preserve">, </w:t>
      </w:r>
      <w:r w:rsidR="000A6FBF" w:rsidRPr="005E7EC3">
        <w:rPr>
          <w:rFonts w:asciiTheme="majorHAnsi" w:hAnsiTheme="majorHAnsi" w:cstheme="majorHAnsi"/>
          <w:b w:val="0"/>
          <w:strike/>
          <w:sz w:val="20"/>
        </w:rPr>
        <w:t>miesięcy,</w:t>
      </w:r>
      <w:r w:rsidR="000A6FBF" w:rsidRPr="002D5033">
        <w:rPr>
          <w:rFonts w:asciiTheme="majorHAnsi" w:hAnsiTheme="majorHAnsi" w:cstheme="majorHAnsi"/>
          <w:b w:val="0"/>
          <w:sz w:val="20"/>
        </w:rPr>
        <w:t xml:space="preserve"> </w:t>
      </w:r>
      <w:r w:rsidRPr="002D5033">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432A83FE" w:rsidR="00632C0F" w:rsidRPr="00685578" w:rsidRDefault="00E507BE" w:rsidP="00632C0F">
      <w:pPr>
        <w:pStyle w:val="Tytu"/>
        <w:spacing w:after="40"/>
        <w:ind w:left="0" w:firstLine="0"/>
        <w:jc w:val="left"/>
        <w:rPr>
          <w:rFonts w:asciiTheme="majorHAnsi" w:hAnsiTheme="majorHAnsi" w:cstheme="majorHAnsi"/>
          <w:sz w:val="20"/>
        </w:rPr>
      </w:pPr>
      <w:r w:rsidRPr="00685578">
        <w:rPr>
          <w:rFonts w:asciiTheme="majorHAnsi" w:hAnsiTheme="majorHAnsi" w:cstheme="majorHAnsi"/>
          <w:sz w:val="20"/>
        </w:rPr>
        <w:t xml:space="preserve">od 01.11.2023 r. do 15.04.2024 r.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29AE4FF3" w14:textId="445D0B6B" w:rsidR="002210EF" w:rsidRPr="002210EF" w:rsidRDefault="002210EF" w:rsidP="002210EF">
      <w:pPr>
        <w:numPr>
          <w:ilvl w:val="0"/>
          <w:numId w:val="11"/>
        </w:numPr>
        <w:spacing w:after="5" w:line="266" w:lineRule="auto"/>
        <w:ind w:right="11" w:hanging="427"/>
        <w:rPr>
          <w:sz w:val="20"/>
          <w:szCs w:val="20"/>
        </w:rPr>
      </w:pPr>
      <w:r w:rsidRPr="007C0EE5">
        <w:rPr>
          <w:sz w:val="20"/>
          <w:szCs w:val="20"/>
        </w:rPr>
        <w:t>Z</w:t>
      </w:r>
      <w:r w:rsidRPr="002210EF">
        <w:rPr>
          <w:sz w:val="20"/>
          <w:szCs w:val="20"/>
        </w:rPr>
        <w:t xml:space="preserve">amawiający wymaga, aby wybrany Wykonawca zawarł z nim umowę na warunkach określonych w projekcie umowy stanowiącym </w:t>
      </w:r>
      <w:r w:rsidRPr="002210EF">
        <w:rPr>
          <w:sz w:val="20"/>
          <w:szCs w:val="20"/>
        </w:rPr>
        <w:t>Załącznik nr 7</w:t>
      </w:r>
      <w:r w:rsidR="00ED77A6">
        <w:rPr>
          <w:sz w:val="20"/>
          <w:szCs w:val="20"/>
        </w:rPr>
        <w:t xml:space="preserve"> </w:t>
      </w:r>
      <w:r w:rsidRPr="002210EF">
        <w:rPr>
          <w:sz w:val="20"/>
          <w:szCs w:val="20"/>
        </w:rPr>
        <w:t xml:space="preserve">do SWZ. </w:t>
      </w:r>
    </w:p>
    <w:p w14:paraId="1F3DEFE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zastrzega sobie, iż ostateczna treść umowy w stosunku do projektu umowy może ulec zmianie, jednakże wyłącznie w zakresie niezmieniającym istotnych warunków złożonej oferty i SWZ. </w:t>
      </w:r>
    </w:p>
    <w:p w14:paraId="262A17FD" w14:textId="77777777" w:rsidR="002210EF" w:rsidRPr="002210EF" w:rsidRDefault="002210EF" w:rsidP="002210EF">
      <w:pPr>
        <w:numPr>
          <w:ilvl w:val="0"/>
          <w:numId w:val="11"/>
        </w:numPr>
        <w:spacing w:after="5" w:line="266" w:lineRule="auto"/>
        <w:ind w:right="11" w:hanging="427"/>
        <w:rPr>
          <w:sz w:val="20"/>
          <w:szCs w:val="20"/>
        </w:rPr>
      </w:pPr>
      <w:r w:rsidRPr="002210EF">
        <w:rPr>
          <w:sz w:val="20"/>
          <w:szCs w:val="20"/>
        </w:rPr>
        <w:t xml:space="preserve">Zamawiający, zgodnie z art. 455 ust. 1 ustawy Pzp, przewiduje możliwość dokonania zmian postanowień zawartej umowy w sprawie zamówienia publicznego, w sposób i na warunkach określonych w projekcie umowy. </w:t>
      </w:r>
    </w:p>
    <w:p w14:paraId="37E703ED" w14:textId="4066DC40" w:rsidR="002210EF" w:rsidRPr="002210EF" w:rsidRDefault="002210EF" w:rsidP="002210EF">
      <w:pPr>
        <w:numPr>
          <w:ilvl w:val="0"/>
          <w:numId w:val="11"/>
        </w:numPr>
        <w:spacing w:after="5" w:line="266" w:lineRule="auto"/>
        <w:ind w:right="11" w:hanging="427"/>
        <w:rPr>
          <w:sz w:val="20"/>
          <w:szCs w:val="20"/>
        </w:rPr>
      </w:pPr>
      <w:r w:rsidRPr="002210EF">
        <w:rPr>
          <w:rFonts w:cs="Times New Roman"/>
          <w:sz w:val="20"/>
          <w:szCs w:val="20"/>
        </w:rPr>
        <w:t xml:space="preserve">Projektowane postanowienia umowy w sprawie zamówienia publicznego, które zostaną wprowadzone do treści umowy, określone zostały w </w:t>
      </w:r>
      <w:r w:rsidRPr="002210EF">
        <w:rPr>
          <w:rFonts w:cs="Times New Roman"/>
          <w:sz w:val="20"/>
          <w:szCs w:val="20"/>
        </w:rPr>
        <w:t>Załączniku nr 7</w:t>
      </w:r>
      <w:r w:rsidRPr="002210EF">
        <w:rPr>
          <w:rFonts w:cs="Times New Roman"/>
          <w:sz w:val="20"/>
          <w:szCs w:val="20"/>
        </w:rPr>
        <w:t xml:space="preserve"> do SWZ.</w:t>
      </w:r>
    </w:p>
    <w:p w14:paraId="684904A4" w14:textId="10BE2510" w:rsidR="006A123F" w:rsidRPr="002210EF" w:rsidRDefault="006A123F" w:rsidP="00A5455C">
      <w:pPr>
        <w:numPr>
          <w:ilvl w:val="0"/>
          <w:numId w:val="11"/>
        </w:numPr>
        <w:spacing w:after="5" w:line="266" w:lineRule="auto"/>
        <w:ind w:right="11" w:hanging="427"/>
        <w:rPr>
          <w:rFonts w:cstheme="majorHAnsi"/>
          <w:sz w:val="20"/>
          <w:szCs w:val="20"/>
        </w:rPr>
      </w:pPr>
      <w:r w:rsidRPr="002210EF">
        <w:rPr>
          <w:rFonts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5C4CA804" w14:textId="7C520E0F" w:rsidR="00946958" w:rsidRPr="002D5033" w:rsidRDefault="00946958" w:rsidP="009A6B74">
      <w:pPr>
        <w:pStyle w:val="Akapitzlist"/>
        <w:numPr>
          <w:ilvl w:val="0"/>
          <w:numId w:val="22"/>
        </w:numPr>
        <w:spacing w:after="5" w:line="266" w:lineRule="auto"/>
        <w:ind w:right="14"/>
        <w:jc w:val="left"/>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Postępowanie prowadzone jest w języku polskim w formie elektronicznej za pośrednictwem platformy zakupowej (</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 </w:t>
      </w:r>
      <w:hyperlink r:id="rId12" w:history="1">
        <w:r w:rsidRPr="002D5033">
          <w:rPr>
            <w:rStyle w:val="Hipercze"/>
            <w:rFonts w:asciiTheme="majorHAnsi" w:hAnsiTheme="majorHAnsi" w:cstheme="majorHAnsi"/>
            <w:sz w:val="20"/>
            <w:szCs w:val="20"/>
          </w:rPr>
          <w:t>https://platformazakupowa.pl/pn/pgk_zyrardow</w:t>
        </w:r>
      </w:hyperlink>
      <w:r w:rsidR="00597D33" w:rsidRPr="002D5033">
        <w:rPr>
          <w:rStyle w:val="Hipercze"/>
          <w:rFonts w:asciiTheme="majorHAnsi" w:hAnsiTheme="majorHAnsi" w:cstheme="majorHAnsi"/>
          <w:sz w:val="20"/>
          <w:szCs w:val="20"/>
        </w:rPr>
        <w:t>.</w:t>
      </w: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3" w:history="1">
        <w:r w:rsidRPr="002D5033">
          <w:rPr>
            <w:rStyle w:val="Hipercze"/>
            <w:rFonts w:asciiTheme="majorHAnsi" w:hAnsiTheme="majorHAnsi" w:cstheme="majorHAnsi"/>
            <w:color w:val="1155CC"/>
            <w:sz w:val="20"/>
            <w:szCs w:val="20"/>
            <w:u w:color="1155CC"/>
          </w:rPr>
          <w:t>platformazakupowa.pl</w:t>
        </w:r>
      </w:hyperlink>
      <w:hyperlink r:id="rId1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5" w:history="1">
        <w:r w:rsidRPr="002D5033">
          <w:rPr>
            <w:rStyle w:val="Hipercze"/>
            <w:rFonts w:asciiTheme="majorHAnsi" w:hAnsiTheme="majorHAnsi" w:cstheme="majorHAnsi"/>
            <w:color w:val="1155CC"/>
            <w:sz w:val="20"/>
            <w:szCs w:val="20"/>
            <w:u w:color="1155CC"/>
          </w:rPr>
          <w:t>platformazakupowa.pl</w:t>
        </w:r>
      </w:hyperlink>
      <w:hyperlink r:id="rId1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D5033">
          <w:rPr>
            <w:rStyle w:val="Hipercze"/>
            <w:rFonts w:asciiTheme="majorHAnsi" w:hAnsiTheme="majorHAnsi" w:cstheme="majorHAnsi"/>
            <w:color w:val="1155CC"/>
            <w:sz w:val="20"/>
            <w:szCs w:val="20"/>
            <w:u w:color="1155CC"/>
          </w:rPr>
          <w:t>platformazakupowa.pl</w:t>
        </w:r>
      </w:hyperlink>
      <w:hyperlink r:id="rId18"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lastRenderedPageBreak/>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2D5033">
          <w:rPr>
            <w:rStyle w:val="Hipercze"/>
            <w:rFonts w:asciiTheme="majorHAnsi" w:hAnsiTheme="majorHAnsi" w:cstheme="majorHAnsi"/>
            <w:color w:val="1155CC"/>
            <w:sz w:val="20"/>
            <w:szCs w:val="20"/>
            <w:u w:color="1155CC"/>
          </w:rPr>
          <w:t>platformazakupowa.pl</w:t>
        </w:r>
      </w:hyperlink>
      <w:hyperlink r:id="rId2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kb/s,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Acrobat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Oznaczenie czasu odbioru danych przez platformę zakupową stanowi datę oraz dokładny czas (hh:mm:ss)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1" w:history="1">
        <w:r w:rsidRPr="002D5033">
          <w:rPr>
            <w:rStyle w:val="Hipercze"/>
            <w:rFonts w:asciiTheme="majorHAnsi" w:hAnsiTheme="majorHAnsi" w:cstheme="majorHAnsi"/>
            <w:color w:val="1155CC"/>
            <w:sz w:val="20"/>
            <w:szCs w:val="20"/>
            <w:u w:color="1155CC"/>
          </w:rPr>
          <w:t>platformazakupowa.pl</w:t>
        </w:r>
      </w:hyperlink>
      <w:hyperlink r:id="rId2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3" w:history="1">
        <w:r w:rsidRPr="002D5033">
          <w:rPr>
            <w:rStyle w:val="Hipercze"/>
            <w:rFonts w:asciiTheme="majorHAnsi" w:hAnsiTheme="majorHAnsi" w:cstheme="majorHAnsi"/>
            <w:color w:val="000000"/>
            <w:sz w:val="20"/>
            <w:szCs w:val="20"/>
          </w:rPr>
          <w:t>pod linkiem</w:t>
        </w:r>
      </w:hyperlink>
      <w:hyperlink r:id="rId2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5" w:history="1">
        <w:r w:rsidRPr="002D5033">
          <w:rPr>
            <w:rStyle w:val="Hipercze"/>
            <w:rFonts w:asciiTheme="majorHAnsi" w:hAnsiTheme="majorHAnsi" w:cstheme="majorHAnsi"/>
            <w:b/>
            <w:color w:val="1155CC"/>
            <w:sz w:val="20"/>
            <w:szCs w:val="20"/>
            <w:u w:color="1155CC"/>
          </w:rPr>
          <w:t>platformazakupowa.pl</w:t>
        </w:r>
      </w:hyperlink>
      <w:hyperlink r:id="rId2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7" w:history="1">
        <w:r w:rsidRPr="00F8557B">
          <w:rPr>
            <w:rStyle w:val="Hipercze"/>
            <w:rFonts w:asciiTheme="majorHAnsi" w:hAnsiTheme="majorHAnsi" w:cstheme="majorHAnsi"/>
            <w:color w:val="1155CC"/>
            <w:sz w:val="20"/>
            <w:szCs w:val="20"/>
            <w:u w:color="1155CC"/>
          </w:rPr>
          <w:t>platformazakupowa.pl</w:t>
        </w:r>
      </w:hyperlink>
      <w:hyperlink r:id="rId28"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9" w:history="1">
        <w:r w:rsidRPr="00F8557B">
          <w:rPr>
            <w:rStyle w:val="Hipercze"/>
            <w:rFonts w:asciiTheme="majorHAnsi" w:hAnsiTheme="majorHAnsi" w:cstheme="majorHAnsi"/>
            <w:color w:val="1155CC"/>
            <w:sz w:val="20"/>
            <w:szCs w:val="20"/>
            <w:u w:color="1155CC"/>
          </w:rPr>
          <w:t>platformazakupowa.pl</w:t>
        </w:r>
      </w:hyperlink>
      <w:hyperlink r:id="rId30"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1" w:history="1">
        <w:r w:rsidRPr="00F8557B">
          <w:rPr>
            <w:rStyle w:val="Hipercze"/>
            <w:rFonts w:asciiTheme="majorHAnsi" w:hAnsiTheme="majorHAnsi" w:cstheme="majorHAnsi"/>
            <w:color w:val="1155CC"/>
            <w:sz w:val="20"/>
            <w:szCs w:val="20"/>
            <w:u w:color="1155CC"/>
          </w:rPr>
          <w:t>https://platformazakupowa.pl/strona/45</w:t>
        </w:r>
      </w:hyperlink>
      <w:hyperlink r:id="rId32" w:history="1">
        <w:r w:rsidRPr="00F8557B">
          <w:rPr>
            <w:rStyle w:val="Hipercze"/>
            <w:rFonts w:asciiTheme="majorHAnsi" w:hAnsiTheme="majorHAnsi" w:cstheme="majorHAnsi"/>
            <w:color w:val="1155CC"/>
            <w:sz w:val="20"/>
            <w:szCs w:val="20"/>
            <w:u w:color="1155CC"/>
          </w:rPr>
          <w:t>-</w:t>
        </w:r>
      </w:hyperlink>
      <w:hyperlink r:id="rId33" w:history="1">
        <w:r w:rsidRPr="00F8557B">
          <w:rPr>
            <w:rStyle w:val="Hipercze"/>
            <w:rFonts w:asciiTheme="majorHAnsi" w:hAnsiTheme="majorHAnsi" w:cstheme="majorHAnsi"/>
            <w:color w:val="1155CC"/>
            <w:sz w:val="20"/>
            <w:szCs w:val="20"/>
            <w:u w:color="1155CC"/>
          </w:rPr>
          <w:t>instrukcje</w:t>
        </w:r>
      </w:hyperlink>
      <w:hyperlink r:id="rId34"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5"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6"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7"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5B6238C2"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sz w:val="20"/>
          <w:szCs w:val="20"/>
        </w:rPr>
      </w:pPr>
      <w:r w:rsidRPr="002D5033">
        <w:rPr>
          <w:rFonts w:asciiTheme="majorHAnsi" w:hAnsiTheme="majorHAnsi" w:cstheme="majorHAnsi"/>
          <w:sz w:val="20"/>
          <w:szCs w:val="20"/>
        </w:rPr>
        <w:t>Karolina Kordjał, tel. 46 855 40 41</w:t>
      </w:r>
      <w:r w:rsidR="00FB64AB">
        <w:rPr>
          <w:rFonts w:asciiTheme="majorHAnsi" w:hAnsiTheme="majorHAnsi" w:cstheme="majorHAnsi"/>
          <w:sz w:val="20"/>
          <w:szCs w:val="20"/>
        </w:rPr>
        <w:t>, wew. 271</w:t>
      </w:r>
      <w:r w:rsidR="0007691A">
        <w:rPr>
          <w:rFonts w:asciiTheme="majorHAnsi" w:hAnsiTheme="majorHAnsi" w:cstheme="majorHAnsi"/>
          <w:sz w:val="20"/>
          <w:szCs w:val="20"/>
        </w:rPr>
        <w:t>,</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075EECCB"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Wykonawca jest związany z ofertą od dnia upływu </w:t>
      </w:r>
      <w:r w:rsidR="003F1F6D">
        <w:rPr>
          <w:rFonts w:asciiTheme="majorHAnsi" w:hAnsiTheme="majorHAnsi" w:cstheme="majorHAnsi"/>
          <w:sz w:val="20"/>
          <w:szCs w:val="20"/>
        </w:rPr>
        <w:t xml:space="preserve">terminu składania ofert do dnia </w:t>
      </w:r>
      <w:r w:rsidR="00E507BE">
        <w:rPr>
          <w:rFonts w:asciiTheme="majorHAnsi" w:hAnsiTheme="majorHAnsi" w:cstheme="majorHAnsi"/>
          <w:b/>
          <w:color w:val="000000" w:themeColor="text1"/>
          <w:sz w:val="20"/>
          <w:szCs w:val="20"/>
        </w:rPr>
        <w:t>10</w:t>
      </w:r>
      <w:r w:rsidR="009C6268" w:rsidRPr="00FB64AB">
        <w:rPr>
          <w:rFonts w:asciiTheme="majorHAnsi" w:hAnsiTheme="majorHAnsi" w:cstheme="majorHAnsi"/>
          <w:b/>
          <w:color w:val="000000" w:themeColor="text1"/>
          <w:sz w:val="20"/>
          <w:szCs w:val="20"/>
        </w:rPr>
        <w:t>.</w:t>
      </w:r>
      <w:r w:rsidR="00E507BE">
        <w:rPr>
          <w:rFonts w:asciiTheme="majorHAnsi" w:hAnsiTheme="majorHAnsi" w:cstheme="majorHAnsi"/>
          <w:b/>
          <w:sz w:val="20"/>
          <w:szCs w:val="20"/>
        </w:rPr>
        <w:t>10</w:t>
      </w:r>
      <w:r w:rsidR="00A2476B" w:rsidRPr="00FB64AB">
        <w:rPr>
          <w:rFonts w:asciiTheme="majorHAnsi" w:hAnsiTheme="majorHAnsi" w:cstheme="majorHAnsi"/>
          <w:b/>
          <w:sz w:val="20"/>
          <w:szCs w:val="20"/>
        </w:rPr>
        <w:t>.</w:t>
      </w:r>
      <w:r w:rsidR="00FB64AB">
        <w:rPr>
          <w:rFonts w:asciiTheme="majorHAnsi" w:hAnsiTheme="majorHAnsi" w:cstheme="majorHAnsi"/>
          <w:b/>
          <w:sz w:val="20"/>
          <w:szCs w:val="20"/>
        </w:rPr>
        <w:t>2023</w:t>
      </w:r>
      <w:r w:rsidRPr="00FB64AB">
        <w:rPr>
          <w:rFonts w:asciiTheme="majorHAnsi" w:hAnsiTheme="majorHAnsi" w:cstheme="majorHAnsi"/>
          <w:b/>
          <w:sz w:val="20"/>
          <w:szCs w:val="20"/>
        </w:rPr>
        <w:t xml:space="preserve"> </w:t>
      </w:r>
      <w:r w:rsidR="00AE2A14" w:rsidRPr="00FB64AB">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8" w:history="1">
        <w:r w:rsidRPr="002D5033">
          <w:rPr>
            <w:rStyle w:val="Hipercze"/>
            <w:rFonts w:asciiTheme="majorHAnsi" w:hAnsiTheme="majorHAnsi" w:cstheme="majorHAnsi"/>
            <w:b/>
            <w:color w:val="000000"/>
            <w:sz w:val="20"/>
            <w:szCs w:val="20"/>
          </w:rPr>
          <w:t xml:space="preserve"> </w:t>
        </w:r>
      </w:hyperlink>
      <w:hyperlink r:id="rId39"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40" w:history="1">
        <w:r w:rsidRPr="002D5033">
          <w:rPr>
            <w:rStyle w:val="Hipercze"/>
            <w:rFonts w:asciiTheme="majorHAnsi" w:hAnsiTheme="majorHAnsi" w:cstheme="majorHAnsi"/>
            <w:color w:val="1155CC"/>
            <w:sz w:val="20"/>
            <w:szCs w:val="20"/>
            <w:u w:color="1155CC"/>
          </w:rPr>
          <w:t>platformazakupowa.pl</w:t>
        </w:r>
      </w:hyperlink>
      <w:hyperlink r:id="rId41"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XAdES zewnętrzny. Zamawiający wymaga dołączenia odpowiedniej ilości plików, podpisywanych plików z danymi oraz plików XAdES.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Wykonawca, za pośrednictwem </w:t>
      </w:r>
      <w:hyperlink r:id="rId42" w:history="1">
        <w:r w:rsidRPr="002D5033">
          <w:rPr>
            <w:rStyle w:val="Hipercze"/>
            <w:rFonts w:asciiTheme="majorHAnsi" w:hAnsiTheme="majorHAnsi" w:cstheme="majorHAnsi"/>
            <w:color w:val="1155CC"/>
            <w:sz w:val="20"/>
            <w:szCs w:val="20"/>
            <w:u w:color="1155CC"/>
          </w:rPr>
          <w:t>platformazakupowa.pl</w:t>
        </w:r>
      </w:hyperlink>
      <w:hyperlink r:id="rId4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4" w:history="1">
        <w:r w:rsidRPr="002D5033">
          <w:rPr>
            <w:rStyle w:val="Hipercze"/>
            <w:rFonts w:asciiTheme="majorHAnsi" w:hAnsiTheme="majorHAnsi" w:cstheme="majorHAnsi"/>
            <w:color w:val="1155CC"/>
            <w:sz w:val="20"/>
            <w:szCs w:val="20"/>
            <w:u w:color="1155CC"/>
          </w:rPr>
          <w:t>https://platformazakupowa.pl/strona/45</w:t>
        </w:r>
      </w:hyperlink>
      <w:hyperlink r:id="rId45" w:history="1">
        <w:r w:rsidRPr="002D5033">
          <w:rPr>
            <w:rStyle w:val="Hipercze"/>
            <w:rFonts w:asciiTheme="majorHAnsi" w:hAnsiTheme="majorHAnsi" w:cstheme="majorHAnsi"/>
            <w:color w:val="1155CC"/>
            <w:sz w:val="20"/>
            <w:szCs w:val="20"/>
            <w:u w:color="1155CC"/>
          </w:rPr>
          <w:t>-</w:t>
        </w:r>
      </w:hyperlink>
      <w:hyperlink r:id="rId46"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3A46F1">
      <w:pPr>
        <w:pStyle w:val="Akapitzlist"/>
        <w:numPr>
          <w:ilvl w:val="0"/>
          <w:numId w:val="35"/>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pzp.</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2D5033">
          <w:rPr>
            <w:rStyle w:val="Hipercze"/>
            <w:rFonts w:asciiTheme="majorHAnsi" w:hAnsiTheme="majorHAnsi" w:cstheme="majorHAnsi"/>
            <w:color w:val="1155CC"/>
            <w:sz w:val="20"/>
            <w:szCs w:val="20"/>
            <w:u w:color="1155CC"/>
          </w:rPr>
          <w:t>https://platformazakupowa.pl/strona/45</w:t>
        </w:r>
      </w:hyperlink>
      <w:hyperlink r:id="rId48" w:history="1">
        <w:r w:rsidRPr="002D5033">
          <w:rPr>
            <w:rStyle w:val="Hipercze"/>
            <w:rFonts w:asciiTheme="majorHAnsi" w:hAnsiTheme="majorHAnsi" w:cstheme="majorHAnsi"/>
            <w:color w:val="1155CC"/>
            <w:sz w:val="20"/>
            <w:szCs w:val="20"/>
            <w:u w:color="1155CC"/>
          </w:rPr>
          <w:t>-</w:t>
        </w:r>
      </w:hyperlink>
      <w:hyperlink r:id="rId49"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 xml:space="preserve">pdf .doc .xls .jpg (.jpeg)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r w:rsidRPr="002D5033">
        <w:rPr>
          <w:rFonts w:asciiTheme="majorHAnsi" w:hAnsiTheme="majorHAnsi" w:cstheme="majorHAnsi"/>
          <w:i/>
          <w:sz w:val="20"/>
          <w:szCs w:val="20"/>
        </w:rPr>
        <w:t xml:space="preserve">rar .gif .bmp .numbers .pages.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eDoApp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Pliki w innych formatach niż PDF zaleca się opatrzyć zewnętrznym podpisem XAdES.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3BD9CB36" w:rsidR="004A73E6"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 </w:t>
      </w:r>
      <w:r w:rsidR="00685578">
        <w:rPr>
          <w:rFonts w:asciiTheme="majorHAnsi" w:hAnsiTheme="majorHAnsi" w:cstheme="majorHAnsi"/>
          <w:sz w:val="20"/>
          <w:szCs w:val="20"/>
        </w:rPr>
        <w:t>Załącznik nr 2</w:t>
      </w:r>
      <w:r w:rsidR="009E07A6" w:rsidRPr="003A427B">
        <w:rPr>
          <w:rFonts w:asciiTheme="majorHAnsi" w:hAnsiTheme="majorHAnsi" w:cstheme="majorHAnsi"/>
          <w:sz w:val="20"/>
          <w:szCs w:val="20"/>
        </w:rPr>
        <w:t xml:space="preserve"> do SWZ.</w:t>
      </w:r>
    </w:p>
    <w:p w14:paraId="32048BB1" w14:textId="245C4DE1" w:rsidR="00DC272D" w:rsidRPr="00ED77A6" w:rsidRDefault="00DC272D" w:rsidP="00DC272D">
      <w:pPr>
        <w:pStyle w:val="Akapitzlist"/>
        <w:numPr>
          <w:ilvl w:val="1"/>
          <w:numId w:val="14"/>
        </w:numPr>
        <w:spacing w:after="5" w:line="266" w:lineRule="auto"/>
        <w:ind w:right="11" w:hanging="371"/>
        <w:rPr>
          <w:rFonts w:asciiTheme="majorHAnsi" w:hAnsiTheme="majorHAnsi" w:cstheme="majorHAnsi"/>
          <w:sz w:val="20"/>
          <w:szCs w:val="20"/>
        </w:rPr>
      </w:pPr>
      <w:r w:rsidRPr="00ED77A6">
        <w:rPr>
          <w:rFonts w:asciiTheme="majorHAnsi" w:hAnsiTheme="majorHAnsi" w:cstheme="majorHAnsi"/>
          <w:b/>
          <w:sz w:val="20"/>
          <w:szCs w:val="20"/>
        </w:rPr>
        <w:t xml:space="preserve">Oświadczenie Wykonawcy o spełnianiu warunków udziału w postępowaniu </w:t>
      </w:r>
      <w:r w:rsidRPr="00ED77A6">
        <w:rPr>
          <w:rFonts w:asciiTheme="majorHAnsi" w:hAnsiTheme="majorHAnsi" w:cstheme="majorHAnsi"/>
          <w:sz w:val="20"/>
          <w:szCs w:val="20"/>
        </w:rPr>
        <w:t xml:space="preserve">– w przypadku wspólnego ubiegania się o zamówienie przez Wykonawców, oświadczenie o spełnianiu warunków udziału w postępowaniu składa ich pełnomocnik </w:t>
      </w:r>
      <w:r w:rsidRPr="00ED77A6">
        <w:rPr>
          <w:rFonts w:asciiTheme="majorHAnsi" w:hAnsiTheme="majorHAnsi" w:cstheme="majorHAnsi"/>
          <w:b/>
          <w:sz w:val="20"/>
          <w:szCs w:val="20"/>
        </w:rPr>
        <w:t>– Załącznik nr 3 do SWZ.</w:t>
      </w:r>
    </w:p>
    <w:p w14:paraId="736FD34C" w14:textId="77777777" w:rsidR="00DC272D" w:rsidRPr="00ED77A6" w:rsidRDefault="00DC272D" w:rsidP="00DC272D">
      <w:pPr>
        <w:spacing w:after="5" w:line="266" w:lineRule="auto"/>
        <w:ind w:left="1080" w:right="11" w:firstLine="0"/>
        <w:rPr>
          <w:rFonts w:asciiTheme="majorHAnsi" w:hAnsiTheme="majorHAnsi" w:cstheme="majorHAnsi"/>
          <w:sz w:val="20"/>
          <w:szCs w:val="20"/>
        </w:rPr>
      </w:pPr>
      <w:r w:rsidRPr="00ED77A6">
        <w:rPr>
          <w:rFonts w:asciiTheme="majorHAnsi" w:hAnsiTheme="majorHAnsi" w:cstheme="majorHAnsi"/>
          <w:b/>
          <w:sz w:val="20"/>
          <w:szCs w:val="20"/>
        </w:rPr>
        <w:t>Uwaga</w:t>
      </w:r>
      <w:r w:rsidRPr="00ED77A6">
        <w:rPr>
          <w:rFonts w:asciiTheme="majorHAnsi" w:hAnsiTheme="majorHAnsi" w:cstheme="majorHAnsi"/>
          <w:sz w:val="20"/>
          <w:szCs w:val="20"/>
        </w:rPr>
        <w:t xml:space="preserve">: Wykonawca, w przypadku polegania na zdolnościach lub sytuacji podmiotów udostępniających zasoby, przedstawia, wraz z oświadczeniem, o którym mowa w ust a i b, także oświadczeni podmiotu udostepniającego zasoby, potwierdzające brak podstaw wykluczenia tego podmiotu oraz odpowiednio </w:t>
      </w:r>
      <w:r w:rsidRPr="00ED77A6">
        <w:rPr>
          <w:rFonts w:asciiTheme="majorHAnsi" w:hAnsiTheme="majorHAnsi" w:cstheme="majorHAnsi"/>
          <w:sz w:val="20"/>
          <w:szCs w:val="20"/>
        </w:rPr>
        <w:lastRenderedPageBreak/>
        <w:t>spełnienie warunków udziału w postępowaniu, w zakresie, w jakim wykonawca powołuj się na jego zasoby (art. 125, ust 5 ustawy pzp).</w:t>
      </w:r>
    </w:p>
    <w:p w14:paraId="20EF40D4" w14:textId="72DD47D8" w:rsidR="00DC272D" w:rsidRPr="00DC272D" w:rsidRDefault="00DC272D" w:rsidP="00DC272D">
      <w:pPr>
        <w:pStyle w:val="Akapitzlist"/>
        <w:numPr>
          <w:ilvl w:val="1"/>
          <w:numId w:val="14"/>
        </w:numPr>
        <w:spacing w:after="5" w:line="266" w:lineRule="auto"/>
        <w:ind w:right="11" w:hanging="371"/>
        <w:rPr>
          <w:rFonts w:asciiTheme="majorHAnsi" w:hAnsiTheme="majorHAnsi" w:cstheme="majorHAnsi"/>
          <w:b/>
          <w:sz w:val="20"/>
          <w:szCs w:val="20"/>
        </w:rPr>
      </w:pPr>
      <w:r w:rsidRPr="00DC272D">
        <w:rPr>
          <w:rFonts w:asciiTheme="majorHAnsi" w:hAnsiTheme="majorHAnsi" w:cstheme="majorHAnsi"/>
          <w:b/>
          <w:sz w:val="20"/>
          <w:szCs w:val="20"/>
        </w:rPr>
        <w:t>Oświadczenie Wykonawców wspólnie ubiegających się o udzielnie zamówienia (konsorcjum, spółka cywilna itp.).</w:t>
      </w:r>
    </w:p>
    <w:p w14:paraId="1596D2B8" w14:textId="638EF983"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pzp, wykonawcy wspólnie ubiegający się o udzielenie zamówienia dołączają odpowiednio do oferty oświadczenie, z którego wynika, które roboty budowlane, dostawy, usługi wykonują poszczególni wykonawcy (art. 117 ust 4 ustawy pzp) – wzór oświadczenia </w:t>
      </w:r>
      <w:r w:rsidRPr="003A427B">
        <w:rPr>
          <w:rFonts w:asciiTheme="majorHAnsi" w:hAnsiTheme="majorHAnsi" w:cstheme="majorHAnsi"/>
          <w:sz w:val="20"/>
          <w:szCs w:val="20"/>
        </w:rPr>
        <w:t xml:space="preserve">stanowi załącznik nr </w:t>
      </w:r>
      <w:r w:rsidR="0031092B">
        <w:rPr>
          <w:rFonts w:asciiTheme="majorHAnsi" w:hAnsiTheme="majorHAnsi" w:cstheme="majorHAnsi"/>
          <w:sz w:val="20"/>
          <w:szCs w:val="20"/>
        </w:rPr>
        <w:t>6</w:t>
      </w:r>
      <w:r w:rsidRPr="003A427B">
        <w:rPr>
          <w:rFonts w:asciiTheme="majorHAnsi" w:hAnsiTheme="majorHAnsi" w:cstheme="majorHAnsi"/>
          <w:sz w:val="20"/>
          <w:szCs w:val="20"/>
        </w:rPr>
        <w:t xml:space="preserve"> do SWZ.</w:t>
      </w:r>
    </w:p>
    <w:p w14:paraId="561E9E2E"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Pr>
          <w:rFonts w:asciiTheme="majorHAnsi" w:hAnsiTheme="majorHAnsi" w:cstheme="majorHAnsi"/>
          <w:sz w:val="20"/>
          <w:szCs w:val="20"/>
        </w:rPr>
        <w:t>e ( art. 117 ust. 2 ustawy pzp)- jeśli dotyczy.</w:t>
      </w:r>
    </w:p>
    <w:p w14:paraId="6FA73388" w14:textId="77777777" w:rsidR="00DC272D" w:rsidRPr="002D5033" w:rsidRDefault="00DC272D" w:rsidP="003A46F1">
      <w:pPr>
        <w:pStyle w:val="Akapitzlist"/>
        <w:numPr>
          <w:ilvl w:val="0"/>
          <w:numId w:val="36"/>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(art. 117 ust. 3 ustawy pzp).</w:t>
      </w:r>
    </w:p>
    <w:p w14:paraId="67FF93C1" w14:textId="338E3EF2" w:rsidR="00DC272D" w:rsidRPr="00DC272D" w:rsidRDefault="00DC272D" w:rsidP="00DC272D">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ofertą, (jeśli dotyczy). Oświadczenie ma być podpisane przez każdego z wyk</w:t>
      </w:r>
      <w:r>
        <w:rPr>
          <w:rFonts w:asciiTheme="majorHAnsi" w:hAnsiTheme="majorHAnsi" w:cstheme="majorHAnsi"/>
          <w:sz w:val="20"/>
          <w:szCs w:val="20"/>
        </w:rPr>
        <w:t>onawców występujących wspólnie.</w:t>
      </w:r>
    </w:p>
    <w:p w14:paraId="65527F7F" w14:textId="11FAB933" w:rsidR="004A73E6" w:rsidRPr="00DC272D" w:rsidRDefault="004A73E6" w:rsidP="00DC272D">
      <w:pPr>
        <w:pStyle w:val="Akapitzlist"/>
        <w:numPr>
          <w:ilvl w:val="1"/>
          <w:numId w:val="14"/>
        </w:numPr>
        <w:spacing w:after="5" w:line="266" w:lineRule="auto"/>
        <w:ind w:right="11" w:hanging="371"/>
        <w:rPr>
          <w:rFonts w:asciiTheme="majorHAnsi" w:hAnsiTheme="majorHAnsi" w:cstheme="majorHAnsi"/>
          <w:sz w:val="20"/>
          <w:szCs w:val="20"/>
        </w:rPr>
      </w:pPr>
      <w:r w:rsidRPr="00DC272D">
        <w:rPr>
          <w:rFonts w:asciiTheme="majorHAnsi" w:hAnsiTheme="majorHAnsi" w:cstheme="majorHAnsi"/>
          <w:b/>
          <w:sz w:val="20"/>
          <w:szCs w:val="20"/>
        </w:rPr>
        <w:t xml:space="preserve">Pełnomocnictwa – mają być złożone w formie oryginału lub kopii poświadczonej </w:t>
      </w:r>
      <w:r w:rsidR="00AE2A14" w:rsidRPr="00DC272D">
        <w:rPr>
          <w:rFonts w:asciiTheme="majorHAnsi" w:hAnsiTheme="majorHAnsi" w:cstheme="majorHAnsi"/>
          <w:b/>
          <w:sz w:val="20"/>
          <w:szCs w:val="20"/>
        </w:rPr>
        <w:t>notarialnie, (jeżeli</w:t>
      </w:r>
      <w:r w:rsidRPr="00DC272D">
        <w:rPr>
          <w:rFonts w:asciiTheme="majorHAnsi" w:hAnsiTheme="majorHAnsi" w:cstheme="majorHAnsi"/>
          <w:b/>
          <w:sz w:val="20"/>
          <w:szCs w:val="20"/>
        </w:rPr>
        <w:t xml:space="preserve"> dotyczy):</w:t>
      </w:r>
    </w:p>
    <w:p w14:paraId="69F9D265" w14:textId="3FD03C67" w:rsidR="004A73E6" w:rsidRPr="002D5033"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Default="004A73E6" w:rsidP="003A46F1">
      <w:pPr>
        <w:pStyle w:val="Akapitzlist"/>
        <w:numPr>
          <w:ilvl w:val="0"/>
          <w:numId w:val="37"/>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6A812A87" w14:textId="66424A1A" w:rsidR="00DC272D" w:rsidRPr="00DC272D" w:rsidRDefault="00DC272D" w:rsidP="003A46F1">
      <w:pPr>
        <w:pStyle w:val="Akapitzlist"/>
        <w:numPr>
          <w:ilvl w:val="0"/>
          <w:numId w:val="37"/>
        </w:numPr>
        <w:spacing w:after="5" w:line="266" w:lineRule="auto"/>
        <w:ind w:right="11"/>
        <w:rPr>
          <w:rFonts w:asciiTheme="majorHAnsi" w:hAnsiTheme="majorHAnsi" w:cstheme="majorHAnsi"/>
          <w:b/>
          <w:sz w:val="20"/>
          <w:szCs w:val="20"/>
        </w:rPr>
      </w:pPr>
      <w:r w:rsidRPr="00DC272D">
        <w:rPr>
          <w:rFonts w:asciiTheme="majorHAnsi" w:hAnsiTheme="majorHAnsi" w:cstheme="majorHAnsi"/>
          <w:b/>
          <w:sz w:val="20"/>
          <w:szCs w:val="20"/>
        </w:rPr>
        <w:t>Inne dokumenty- wypełniony i podpisany formularz ofertowym, którego wzór stanowi załącznik nr 1 do SWZ</w:t>
      </w:r>
      <w:r>
        <w:rPr>
          <w:rFonts w:asciiTheme="majorHAnsi" w:hAnsiTheme="majorHAnsi" w:cstheme="majorHAnsi"/>
          <w:b/>
          <w:sz w:val="20"/>
          <w:szCs w:val="20"/>
        </w:rPr>
        <w:t xml:space="preserve">. </w:t>
      </w:r>
    </w:p>
    <w:p w14:paraId="784964BE" w14:textId="77777777" w:rsidR="00DC272D" w:rsidRPr="002D5033" w:rsidRDefault="00DC272D" w:rsidP="00DC272D">
      <w:pPr>
        <w:pStyle w:val="Akapitzlist"/>
        <w:spacing w:after="5" w:line="266" w:lineRule="auto"/>
        <w:ind w:left="1440" w:right="11" w:firstLine="0"/>
        <w:rPr>
          <w:rFonts w:asciiTheme="majorHAnsi" w:hAnsiTheme="majorHAnsi" w:cstheme="majorHAnsi"/>
          <w:b/>
          <w:sz w:val="20"/>
          <w:szCs w:val="20"/>
        </w:rPr>
      </w:pPr>
      <w:r w:rsidRPr="002D5033">
        <w:rPr>
          <w:rFonts w:asciiTheme="majorHAnsi" w:hAnsiTheme="majorHAnsi" w:cstheme="majorHAnsi"/>
          <w:b/>
          <w:sz w:val="20"/>
          <w:szCs w:val="20"/>
        </w:rPr>
        <w:t>Oferta wraz z załącznikami musi być podpisana przez wykonawcę (kwalifikowanym podpisem elektronicznym lub podpisem zaufanym lub podpisem osobistym). Zamawiający wymaga, aby ofertę podpisano zgodnie z zasadami reprezentacji wskazanymi we właściwym rejestrze lub ewidencji działalności gospodarczej. Jeżeli osoba podpisująca działa na podstawie pełnomocnictwa (punkt e) SWZ) to pełnomocnictwo to musi obejmować uprawnienie do podpisania oferty. Pełnomocnictwo musi zostać złożone wraz z ofertą w oryginale lub notarialnie poświadczonej kopii.</w:t>
      </w:r>
    </w:p>
    <w:p w14:paraId="6C974807" w14:textId="77777777" w:rsidR="00ED77A6" w:rsidRDefault="00DC272D" w:rsidP="00DC272D">
      <w:pPr>
        <w:pStyle w:val="Akapitzlist"/>
        <w:numPr>
          <w:ilvl w:val="1"/>
          <w:numId w:val="14"/>
        </w:numPr>
        <w:spacing w:after="5" w:line="268" w:lineRule="auto"/>
        <w:ind w:right="-7" w:hanging="371"/>
        <w:rPr>
          <w:rFonts w:asciiTheme="majorHAnsi" w:hAnsiTheme="majorHAnsi" w:cstheme="majorHAnsi"/>
          <w:sz w:val="20"/>
          <w:szCs w:val="20"/>
        </w:rPr>
      </w:pPr>
      <w:r w:rsidRPr="00DC272D">
        <w:rPr>
          <w:rFonts w:asciiTheme="majorHAnsi" w:hAnsiTheme="majorHAnsi" w:cstheme="majorHAnsi"/>
          <w:b/>
          <w:sz w:val="20"/>
          <w:szCs w:val="20"/>
        </w:rPr>
        <w:t>Przedmiotowe środki dowodowe</w:t>
      </w:r>
      <w:r w:rsidRPr="00DC272D">
        <w:rPr>
          <w:rFonts w:asciiTheme="majorHAnsi" w:hAnsiTheme="majorHAnsi" w:cstheme="majorHAnsi"/>
          <w:sz w:val="20"/>
          <w:szCs w:val="20"/>
        </w:rPr>
        <w:t xml:space="preserve">: </w:t>
      </w:r>
    </w:p>
    <w:p w14:paraId="59FD892C" w14:textId="77777777" w:rsidR="00ED77A6" w:rsidRPr="00ED77A6" w:rsidRDefault="00DC272D" w:rsidP="003A46F1">
      <w:pPr>
        <w:pStyle w:val="Akapitzlist"/>
        <w:numPr>
          <w:ilvl w:val="0"/>
          <w:numId w:val="59"/>
        </w:numPr>
        <w:spacing w:after="5" w:line="268" w:lineRule="auto"/>
        <w:ind w:right="-7"/>
        <w:rPr>
          <w:rFonts w:asciiTheme="majorHAnsi" w:hAnsiTheme="majorHAnsi" w:cstheme="majorHAnsi"/>
          <w:sz w:val="20"/>
          <w:szCs w:val="20"/>
        </w:rPr>
      </w:pPr>
      <w:r w:rsidRPr="00ED77A6">
        <w:rPr>
          <w:rFonts w:asciiTheme="majorHAnsi" w:hAnsiTheme="majorHAnsi" w:cstheme="majorHAnsi"/>
          <w:b/>
          <w:sz w:val="20"/>
          <w:szCs w:val="20"/>
        </w:rPr>
        <w:t xml:space="preserve">atest Państwowego Zakładu </w:t>
      </w:r>
      <w:r w:rsidR="00ED77A6">
        <w:rPr>
          <w:rFonts w:asciiTheme="majorHAnsi" w:hAnsiTheme="majorHAnsi" w:cstheme="majorHAnsi"/>
          <w:b/>
          <w:sz w:val="20"/>
          <w:szCs w:val="20"/>
        </w:rPr>
        <w:t xml:space="preserve">Higieny </w:t>
      </w:r>
    </w:p>
    <w:p w14:paraId="64A4C6E1" w14:textId="77777777" w:rsidR="00ED77A6" w:rsidRDefault="00DC272D" w:rsidP="003A46F1">
      <w:pPr>
        <w:pStyle w:val="Akapitzlist"/>
        <w:numPr>
          <w:ilvl w:val="0"/>
          <w:numId w:val="59"/>
        </w:numPr>
        <w:spacing w:after="5" w:line="268" w:lineRule="auto"/>
        <w:ind w:right="-7"/>
        <w:rPr>
          <w:rFonts w:asciiTheme="majorHAnsi" w:hAnsiTheme="majorHAnsi" w:cstheme="majorHAnsi"/>
          <w:sz w:val="20"/>
          <w:szCs w:val="20"/>
        </w:rPr>
      </w:pPr>
      <w:r w:rsidRPr="00ED77A6">
        <w:rPr>
          <w:rFonts w:asciiTheme="majorHAnsi" w:hAnsiTheme="majorHAnsi" w:cstheme="majorHAnsi"/>
          <w:b/>
          <w:sz w:val="20"/>
          <w:szCs w:val="20"/>
        </w:rPr>
        <w:t>opinia Instytutu Badawczego Dróg i Mostów</w:t>
      </w:r>
      <w:r w:rsidRPr="00ED77A6">
        <w:rPr>
          <w:rFonts w:asciiTheme="majorHAnsi" w:hAnsiTheme="majorHAnsi" w:cstheme="majorHAnsi"/>
          <w:sz w:val="20"/>
          <w:szCs w:val="20"/>
        </w:rPr>
        <w:t xml:space="preserve">. </w:t>
      </w:r>
    </w:p>
    <w:p w14:paraId="296C1C0F" w14:textId="206E8845" w:rsidR="00C00C80" w:rsidRPr="00ED77A6" w:rsidRDefault="00DC272D" w:rsidP="00ED77A6">
      <w:pPr>
        <w:pStyle w:val="Akapitzlist"/>
        <w:spacing w:after="5" w:line="268" w:lineRule="auto"/>
        <w:ind w:left="1440" w:right="-7" w:firstLine="0"/>
        <w:rPr>
          <w:rFonts w:asciiTheme="majorHAnsi" w:hAnsiTheme="majorHAnsi" w:cstheme="majorHAnsi"/>
          <w:sz w:val="20"/>
          <w:szCs w:val="20"/>
        </w:rPr>
      </w:pPr>
      <w:r w:rsidRPr="00ED77A6">
        <w:rPr>
          <w:rFonts w:asciiTheme="majorHAnsi" w:hAnsiTheme="majorHAnsi" w:cstheme="majorHAnsi"/>
          <w:sz w:val="20"/>
          <w:szCs w:val="20"/>
        </w:rPr>
        <w:t>Zamawiający informuje, że działając na podstawie art. 107 ust. 2 ustawy przewiduje, że w sytuacji, w której wykonawca nie złożył przedmiotowych środków dowodowych lub złożone przedmiotowe środki dowodowe są niekompletne, zmawiający jednokrotnie wezwie do ich złożenia lub uzupełnienia w wyznaczonym terminie.</w:t>
      </w:r>
    </w:p>
    <w:p w14:paraId="49934BF9" w14:textId="77777777" w:rsidR="00956761" w:rsidRPr="002D5033" w:rsidRDefault="00956761" w:rsidP="00C00C80">
      <w:pPr>
        <w:spacing w:after="5" w:line="268" w:lineRule="auto"/>
        <w:ind w:right="1748"/>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3CA98008" w:rsidR="0040491D" w:rsidRPr="002D5033" w:rsidRDefault="0047743E"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pzp,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pzp)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ED77A6">
        <w:rPr>
          <w:rFonts w:asciiTheme="majorHAnsi" w:hAnsiTheme="majorHAnsi" w:cstheme="majorHAnsi"/>
          <w:sz w:val="20"/>
          <w:szCs w:val="20"/>
        </w:rPr>
        <w:t>5</w:t>
      </w:r>
      <w:r w:rsidRPr="003A427B">
        <w:rPr>
          <w:rFonts w:asciiTheme="majorHAnsi" w:hAnsiTheme="majorHAnsi" w:cstheme="majorHAnsi"/>
          <w:sz w:val="20"/>
          <w:szCs w:val="20"/>
        </w:rPr>
        <w:t xml:space="preserve"> do SWZ.</w:t>
      </w:r>
    </w:p>
    <w:p w14:paraId="69AE0561" w14:textId="6291E606" w:rsidR="008761DB" w:rsidRPr="002D5033" w:rsidRDefault="008761DB"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wspólne takie jak np.: formularz ofertowy, dokumenty podmiotowe i przedmiotowe składa pełnomocnik wykonawców w imieniu wszystkich wykonawców składających ofertę wspólną.</w:t>
      </w:r>
    </w:p>
    <w:p w14:paraId="182D3840" w14:textId="69048AF0" w:rsidR="00494286" w:rsidRPr="002D5033" w:rsidRDefault="00494286" w:rsidP="003A46F1">
      <w:pPr>
        <w:pStyle w:val="Akapitzlist"/>
        <w:numPr>
          <w:ilvl w:val="0"/>
          <w:numId w:val="38"/>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Rozdziale XII ust. 22 pkt a) zawierające informacje dotyczące tych podmiotów.</w:t>
      </w:r>
    </w:p>
    <w:p w14:paraId="6E530CF3" w14:textId="6F202A82"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3A46F1">
      <w:pPr>
        <w:pStyle w:val="Akapitzlist"/>
        <w:numPr>
          <w:ilvl w:val="0"/>
          <w:numId w:val="38"/>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Nie ujawnia się informacji stanowiących tajemnicę przedsiębiorstwa w rozumieniu przepisów ustawy z dnia 16 kwietnia 1993 r. o zwalczaniu nieuczciwej konkurencji (Dz.U. z 2019 r., poz. 1010 i 1649), jeżeli Wykonawca, </w:t>
      </w:r>
      <w:r w:rsidRPr="002D5033">
        <w:rPr>
          <w:rFonts w:asciiTheme="majorHAnsi" w:hAnsiTheme="majorHAnsi" w:cstheme="majorHAnsi"/>
          <w:sz w:val="20"/>
          <w:szCs w:val="20"/>
        </w:rPr>
        <w:lastRenderedPageBreak/>
        <w:t>wraz z przekazaniem takich informacji, zastrzegł, że nie mogą być one udostępniane oraz wykazał, że zastrzeżone informacje stanowią tajemnicę przedsiębiorstwa .</w:t>
      </w:r>
    </w:p>
    <w:p w14:paraId="1BF014CB" w14:textId="3E5E35F3" w:rsidR="003A7E65" w:rsidRPr="002D5033" w:rsidRDefault="003A7E65"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3A46F1">
      <w:pPr>
        <w:pStyle w:val="Akapitzlist"/>
        <w:numPr>
          <w:ilvl w:val="0"/>
          <w:numId w:val="39"/>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3A46F1">
      <w:pPr>
        <w:pStyle w:val="Akapitzlist"/>
        <w:numPr>
          <w:ilvl w:val="0"/>
          <w:numId w:val="39"/>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189D74A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zakresie nieuregulowanym ustawą PZP lub niniejszą SWZ do oświadczeń i dokumentów składanych przez </w:t>
      </w:r>
      <w:r w:rsidR="00ED77A6">
        <w:rPr>
          <w:rFonts w:asciiTheme="majorHAnsi" w:hAnsiTheme="majorHAnsi" w:cstheme="majorHAnsi"/>
          <w:sz w:val="20"/>
          <w:szCs w:val="20"/>
        </w:rPr>
        <w:t xml:space="preserve"> </w:t>
      </w:r>
    </w:p>
    <w:p w14:paraId="69864C01" w14:textId="6B911870"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03D448"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ED77A6">
        <w:rPr>
          <w:rFonts w:asciiTheme="majorHAnsi" w:hAnsiTheme="majorHAnsi" w:cstheme="majorHAnsi"/>
          <w:sz w:val="20"/>
          <w:szCs w:val="20"/>
        </w:rPr>
        <w:t xml:space="preserve">Jeżeli Wykonawca nie złoży przedmiotowych środków dowodowych lub złożone przedmiotowe środki </w:t>
      </w:r>
    </w:p>
    <w:p w14:paraId="36695D53" w14:textId="77777777" w:rsid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 xml:space="preserve">dowodowe będą niekompletne, Zamawiający wezwie do ich złożenia lub uzupełnienia w wyznaczonym </w:t>
      </w:r>
    </w:p>
    <w:p w14:paraId="78A45D68" w14:textId="032E0881" w:rsidR="00260C89" w:rsidRPr="00ED77A6" w:rsidRDefault="00260C89" w:rsidP="003A46F1">
      <w:pPr>
        <w:pStyle w:val="Akapitzlist"/>
        <w:spacing w:after="0" w:line="276" w:lineRule="auto"/>
        <w:ind w:left="427" w:right="11" w:firstLine="282"/>
        <w:rPr>
          <w:rFonts w:asciiTheme="majorHAnsi" w:hAnsiTheme="majorHAnsi" w:cstheme="majorHAnsi"/>
          <w:sz w:val="20"/>
          <w:szCs w:val="20"/>
        </w:rPr>
      </w:pPr>
      <w:r w:rsidRPr="00ED77A6">
        <w:rPr>
          <w:rFonts w:asciiTheme="majorHAnsi" w:hAnsiTheme="majorHAnsi" w:cstheme="majorHAnsi"/>
          <w:sz w:val="20"/>
          <w:szCs w:val="20"/>
        </w:rPr>
        <w:t>terminie.</w:t>
      </w:r>
    </w:p>
    <w:p w14:paraId="1808FE0E" w14:textId="77777777" w:rsidR="00ED77A6" w:rsidRDefault="00260C89" w:rsidP="003A46F1">
      <w:pPr>
        <w:pStyle w:val="Akapitzlist"/>
        <w:numPr>
          <w:ilvl w:val="0"/>
          <w:numId w:val="14"/>
        </w:numPr>
        <w:spacing w:after="0" w:line="27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w:t>
      </w:r>
    </w:p>
    <w:p w14:paraId="54A04462" w14:textId="2C07139D" w:rsidR="00260C89" w:rsidRPr="002D5033" w:rsidRDefault="00260C89" w:rsidP="003A46F1">
      <w:pPr>
        <w:pStyle w:val="Akapitzlist"/>
        <w:spacing w:after="0" w:line="276" w:lineRule="auto"/>
        <w:ind w:left="709" w:right="11" w:firstLine="0"/>
        <w:rPr>
          <w:rFonts w:asciiTheme="majorHAnsi" w:hAnsiTheme="majorHAnsi" w:cstheme="majorHAnsi"/>
          <w:sz w:val="20"/>
          <w:szCs w:val="20"/>
        </w:rPr>
      </w:pPr>
      <w:r w:rsidRPr="002D5033">
        <w:rPr>
          <w:rFonts w:asciiTheme="majorHAnsi" w:hAnsiTheme="majorHAnsi" w:cstheme="majorHAnsi"/>
          <w:sz w:val="20"/>
          <w:szCs w:val="20"/>
        </w:rPr>
        <w:t>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Wykonawca może złożyć tylko jedną ofertę (art. 218 ust. 2 ustawy pzp).</w:t>
      </w:r>
    </w:p>
    <w:p w14:paraId="304F6C51" w14:textId="783ED85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Treść oferty musi być zgodna z wymaganiami zamawiającego określonymi w dokumentach zamówienia (art. 218 ust. 2 ustawy pzp).</w:t>
      </w:r>
    </w:p>
    <w:p w14:paraId="1645363F" w14:textId="547B3EF8"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Ofertę należy sporządzić w języku polskim (art. 20 ust. 2 ustawy pzp).</w:t>
      </w:r>
    </w:p>
    <w:p w14:paraId="315CE99F" w14:textId="7C8F8C2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oraz oświadczenia muszą być czytelne.</w:t>
      </w:r>
    </w:p>
    <w:p w14:paraId="014F027C" w14:textId="2E86AF5F"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pzp).</w:t>
      </w:r>
    </w:p>
    <w:p w14:paraId="1F8C6DFF" w14:textId="4617C090" w:rsidR="00886059" w:rsidRPr="002D5033" w:rsidRDefault="00886059"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3A46F1">
      <w:pPr>
        <w:pStyle w:val="Akapitzlist"/>
        <w:numPr>
          <w:ilvl w:val="0"/>
          <w:numId w:val="40"/>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512F5C8A" w:rsidR="00355E8B" w:rsidRPr="00761282" w:rsidRDefault="00355E8B" w:rsidP="00761282">
      <w:pPr>
        <w:pStyle w:val="Akapitzlist"/>
        <w:numPr>
          <w:ilvl w:val="0"/>
          <w:numId w:val="16"/>
        </w:numPr>
        <w:spacing w:after="5" w:line="266" w:lineRule="auto"/>
        <w:ind w:right="14" w:hanging="428"/>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50" w:history="1">
        <w:r w:rsidRPr="002D5033">
          <w:rPr>
            <w:rFonts w:asciiTheme="majorHAnsi" w:hAnsiTheme="majorHAnsi" w:cstheme="majorHAnsi"/>
            <w:color w:val="1155CC"/>
            <w:sz w:val="20"/>
            <w:szCs w:val="20"/>
            <w:u w:val="single" w:color="1155CC"/>
          </w:rPr>
          <w:t>platformazakupowa.pl</w:t>
        </w:r>
      </w:hyperlink>
      <w:hyperlink r:id="rId51"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 xml:space="preserve">pod adresem: </w:t>
      </w:r>
      <w:hyperlink r:id="rId52" w:history="1">
        <w:r w:rsidRPr="002D5033">
          <w:rPr>
            <w:rStyle w:val="Hipercze"/>
            <w:rFonts w:asciiTheme="majorHAnsi" w:hAnsiTheme="majorHAnsi" w:cstheme="majorHAnsi"/>
            <w:sz w:val="20"/>
            <w:szCs w:val="20"/>
          </w:rPr>
          <w:t>https://platformazakupowa.pl/pn/pgk_zyrardow</w:t>
        </w:r>
      </w:hyperlink>
      <w:r w:rsidRPr="002D5033">
        <w:rPr>
          <w:rFonts w:asciiTheme="majorHAnsi" w:hAnsiTheme="majorHAnsi" w:cstheme="majorHAnsi"/>
          <w:sz w:val="20"/>
          <w:szCs w:val="20"/>
        </w:rPr>
        <w:t xml:space="preserve"> </w:t>
      </w:r>
      <w:r w:rsidR="00511C78" w:rsidRPr="002D5033">
        <w:rPr>
          <w:rFonts w:asciiTheme="majorHAnsi" w:hAnsiTheme="majorHAnsi" w:cstheme="majorHAnsi"/>
          <w:sz w:val="20"/>
          <w:szCs w:val="20"/>
        </w:rPr>
        <w:t xml:space="preserve">w </w:t>
      </w:r>
      <w:r w:rsidRPr="002D5033">
        <w:rPr>
          <w:rFonts w:asciiTheme="majorHAnsi" w:hAnsiTheme="majorHAnsi" w:cstheme="majorHAnsi"/>
          <w:sz w:val="20"/>
          <w:szCs w:val="20"/>
        </w:rPr>
        <w:t xml:space="preserve">myśl Ustawy 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E507BE">
        <w:rPr>
          <w:rFonts w:asciiTheme="majorHAnsi" w:hAnsiTheme="majorHAnsi" w:cstheme="majorHAnsi"/>
          <w:b/>
          <w:sz w:val="20"/>
          <w:szCs w:val="20"/>
        </w:rPr>
        <w:t>11.09</w:t>
      </w:r>
      <w:r w:rsidR="00FB64AB" w:rsidRPr="00761282">
        <w:rPr>
          <w:rFonts w:asciiTheme="majorHAnsi" w:hAnsiTheme="majorHAnsi" w:cstheme="majorHAnsi"/>
          <w:b/>
          <w:sz w:val="20"/>
          <w:szCs w:val="20"/>
        </w:rPr>
        <w:t>.2023</w:t>
      </w:r>
      <w:r w:rsidR="00E507BE">
        <w:rPr>
          <w:rFonts w:asciiTheme="majorHAnsi" w:hAnsiTheme="majorHAnsi" w:cstheme="majorHAnsi"/>
          <w:b/>
          <w:sz w:val="20"/>
          <w:szCs w:val="20"/>
        </w:rPr>
        <w:t xml:space="preserve"> r. o godz. 12</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3"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4" w:history="1">
        <w:r w:rsidRPr="002D5033">
          <w:rPr>
            <w:rFonts w:asciiTheme="majorHAnsi" w:hAnsiTheme="majorHAnsi" w:cstheme="majorHAnsi"/>
            <w:color w:val="1155CC"/>
            <w:sz w:val="20"/>
            <w:szCs w:val="20"/>
            <w:u w:val="single" w:color="1155CC"/>
          </w:rPr>
          <w:t>platformazakupowa.pl</w:t>
        </w:r>
      </w:hyperlink>
      <w:hyperlink r:id="rId55"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6" w:history="1">
        <w:r w:rsidRPr="002D5033">
          <w:rPr>
            <w:rFonts w:asciiTheme="majorHAnsi" w:hAnsiTheme="majorHAnsi" w:cstheme="majorHAnsi"/>
            <w:color w:val="1155CC"/>
            <w:sz w:val="20"/>
            <w:szCs w:val="20"/>
            <w:u w:val="single" w:color="1155CC"/>
          </w:rPr>
          <w:t>https://platformazakupowa.pl/strona/45</w:t>
        </w:r>
      </w:hyperlink>
      <w:hyperlink r:id="rId57" w:history="1">
        <w:r w:rsidRPr="002D5033">
          <w:rPr>
            <w:rFonts w:asciiTheme="majorHAnsi" w:hAnsiTheme="majorHAnsi" w:cstheme="majorHAnsi"/>
            <w:color w:val="1155CC"/>
            <w:sz w:val="20"/>
            <w:szCs w:val="20"/>
            <w:u w:val="single" w:color="1155CC"/>
          </w:rPr>
          <w:t>instrukcje</w:t>
        </w:r>
      </w:hyperlink>
      <w:hyperlink r:id="rId58"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5A4F9036"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składania ofert tj</w:t>
      </w:r>
      <w:r w:rsidR="004B3001">
        <w:rPr>
          <w:rFonts w:asciiTheme="majorHAnsi" w:hAnsiTheme="majorHAnsi" w:cstheme="majorHAnsi"/>
          <w:b/>
          <w:sz w:val="20"/>
          <w:szCs w:val="20"/>
        </w:rPr>
        <w:t>.</w:t>
      </w:r>
      <w:r w:rsidR="00E507BE">
        <w:rPr>
          <w:rFonts w:asciiTheme="majorHAnsi" w:hAnsiTheme="majorHAnsi" w:cstheme="majorHAnsi"/>
          <w:b/>
          <w:sz w:val="20"/>
          <w:szCs w:val="20"/>
        </w:rPr>
        <w:t>11.09</w:t>
      </w:r>
      <w:r w:rsidR="00FB64AB" w:rsidRPr="003A427B">
        <w:rPr>
          <w:rFonts w:asciiTheme="majorHAnsi" w:hAnsiTheme="majorHAnsi" w:cstheme="majorHAnsi"/>
          <w:b/>
          <w:sz w:val="20"/>
          <w:szCs w:val="20"/>
        </w:rPr>
        <w:t>.2023</w:t>
      </w:r>
      <w:r w:rsidR="00001AC8" w:rsidRPr="003A427B">
        <w:rPr>
          <w:rFonts w:asciiTheme="majorHAnsi" w:hAnsiTheme="majorHAnsi" w:cstheme="majorHAnsi"/>
          <w:b/>
          <w:sz w:val="20"/>
          <w:szCs w:val="20"/>
        </w:rPr>
        <w:t xml:space="preserve"> r</w:t>
      </w:r>
      <w:r w:rsidR="00E507BE">
        <w:rPr>
          <w:rFonts w:asciiTheme="majorHAnsi" w:hAnsiTheme="majorHAnsi" w:cstheme="majorHAnsi"/>
          <w:b/>
          <w:sz w:val="20"/>
          <w:szCs w:val="20"/>
        </w:rPr>
        <w:t>. o godz.: 12</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lastRenderedPageBreak/>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5F92B647" w14:textId="77777777" w:rsidR="00C46D81" w:rsidRPr="00C46D81" w:rsidRDefault="00C46D81" w:rsidP="003A46F1">
      <w:pPr>
        <w:pStyle w:val="Akapitzlist"/>
        <w:numPr>
          <w:ilvl w:val="0"/>
          <w:numId w:val="45"/>
        </w:numPr>
        <w:spacing w:after="200" w:line="240" w:lineRule="auto"/>
        <w:ind w:left="426" w:hanging="426"/>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Zamawiający wykluczy z postępowania o udzielenie zamówienia, na podstawie art. 108 ust. 1 ustawy Pzp Wykonawcę: </w:t>
      </w:r>
    </w:p>
    <w:p w14:paraId="1A679E08"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będącego osobą fizyczną, którego prawomocnie skazano za przestępstwo: </w:t>
      </w:r>
    </w:p>
    <w:p w14:paraId="1426636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1FBF9593"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handlu ludźmi, o którym mowa w art. 189a Kodeksu karnego, </w:t>
      </w:r>
    </w:p>
    <w:p w14:paraId="13D9DC41"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2021 r. poz. 523, 1292, 1559 i 2054),</w:t>
      </w:r>
    </w:p>
    <w:p w14:paraId="27E377C4"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765EFC"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charakterze terrorystycznym, o którym mowa w art. 115 § 20 Kodeksu karnego, lub mające na celu popełnienie tego przestępstwa, </w:t>
      </w:r>
    </w:p>
    <w:p w14:paraId="4426E002"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226C8D3D"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730ED7" w14:textId="77777777" w:rsidR="00C46D81" w:rsidRPr="00C46D81" w:rsidRDefault="00C46D81" w:rsidP="003A46F1">
      <w:pPr>
        <w:pStyle w:val="Akapitzlist"/>
        <w:numPr>
          <w:ilvl w:val="0"/>
          <w:numId w:val="47"/>
        </w:numPr>
        <w:spacing w:after="200" w:line="240" w:lineRule="auto"/>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o którym mowa w art. 9 ust. 1 i 3 lub art. 10 ustawy z dnia 15 czerwca 2012 r. </w:t>
      </w:r>
      <w:r w:rsidRPr="00C46D81">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0E0D11FE"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1.1.;</w:t>
      </w:r>
    </w:p>
    <w:p w14:paraId="2678067B"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w:t>
      </w:r>
      <w:r w:rsidRPr="00C46D81">
        <w:rPr>
          <w:rFonts w:asciiTheme="majorHAnsi" w:hAnsiTheme="majorHAnsi" w:cstheme="majorHAnsi"/>
          <w:bCs/>
          <w:sz w:val="20"/>
          <w:szCs w:val="20"/>
        </w:rPr>
        <w:lastRenderedPageBreak/>
        <w:t xml:space="preserve">ubezpieczenie społeczne lub zdrowotne wraz z odsetkami lub grzywnami lub zawarł wiążące porozumienie w sprawie spłaty tych należności; </w:t>
      </w:r>
    </w:p>
    <w:p w14:paraId="659D61EA"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wobec którego prawomocnie orzeczono zakaz ubiegania się o zamówienia publiczne;</w:t>
      </w:r>
    </w:p>
    <w:p w14:paraId="61C247EA" w14:textId="7353D082"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jeżeli Zamawiający może stwierdzić, na podstawie wiarygodnych przesłanek, że Wykonawca zawarł z innymi Wykonawcami porozumienie mające na celu zakłócenie konkurencji, w szczególności jeżeli należąc </w:t>
      </w:r>
      <w:r w:rsidR="00996DB1">
        <w:rPr>
          <w:rFonts w:asciiTheme="majorHAnsi" w:hAnsiTheme="majorHAnsi" w:cstheme="majorHAnsi"/>
          <w:bCs/>
          <w:sz w:val="20"/>
          <w:szCs w:val="20"/>
        </w:rPr>
        <w:t xml:space="preserve">do tej samej grupy kapitałowej </w:t>
      </w:r>
      <w:r w:rsidRPr="00C46D81">
        <w:rPr>
          <w:rFonts w:asciiTheme="majorHAnsi" w:hAnsiTheme="majorHAnsi" w:cstheme="majorHAnsi"/>
          <w:bCs/>
          <w:sz w:val="20"/>
          <w:szCs w:val="20"/>
        </w:rPr>
        <w:t>w rozumieniu ustawy z dnia 16 lutego 2007 r. o ochronie konkurencji i konsumentów, złożyli odrębne oferty, oferty częściowe lub wni</w:t>
      </w:r>
      <w:r w:rsidR="00996DB1">
        <w:rPr>
          <w:rFonts w:asciiTheme="majorHAnsi" w:hAnsiTheme="majorHAnsi" w:cstheme="majorHAnsi"/>
          <w:bCs/>
          <w:sz w:val="20"/>
          <w:szCs w:val="20"/>
        </w:rPr>
        <w:t xml:space="preserve">oski o dopuszczenie do udziału </w:t>
      </w:r>
      <w:r w:rsidRPr="00C46D81">
        <w:rPr>
          <w:rFonts w:asciiTheme="majorHAnsi" w:hAnsiTheme="majorHAnsi" w:cstheme="majorHAnsi"/>
          <w:bCs/>
          <w:sz w:val="20"/>
          <w:szCs w:val="20"/>
        </w:rPr>
        <w:t>w postępowaniu, chyba że wykażą, że przygotowali te oferty lub wnioski niezależnie od siebie;</w:t>
      </w:r>
    </w:p>
    <w:p w14:paraId="754DCA26" w14:textId="77777777" w:rsidR="00C46D81" w:rsidRPr="00C46D81" w:rsidRDefault="00C46D81" w:rsidP="003A46F1">
      <w:pPr>
        <w:pStyle w:val="Akapitzlist"/>
        <w:numPr>
          <w:ilvl w:val="0"/>
          <w:numId w:val="46"/>
        </w:numPr>
        <w:spacing w:after="200" w:line="240" w:lineRule="auto"/>
        <w:ind w:left="851" w:hanging="425"/>
        <w:contextualSpacing/>
        <w:rPr>
          <w:rFonts w:asciiTheme="majorHAnsi" w:hAnsiTheme="majorHAnsi" w:cstheme="majorHAnsi"/>
          <w:bCs/>
          <w:sz w:val="20"/>
          <w:szCs w:val="20"/>
        </w:rPr>
      </w:pPr>
      <w:r w:rsidRPr="00C46D81">
        <w:rPr>
          <w:rFonts w:asciiTheme="majorHAnsi" w:hAnsiTheme="majorHAnsi" w:cstheme="majorHAnsi"/>
          <w:bCs/>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511475"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 xml:space="preserve"> Z postępowania o udzielenie zamówienia wyklucza się Wykonawcę, o którym mowa </w:t>
      </w:r>
      <w:r w:rsidRPr="00C46D81">
        <w:rPr>
          <w:rFonts w:asciiTheme="majorHAnsi" w:hAnsiTheme="majorHAnsi" w:cstheme="majorHAnsi"/>
          <w:bCs/>
          <w:sz w:val="20"/>
          <w:szCs w:val="20"/>
        </w:rPr>
        <w:br/>
        <w:t xml:space="preserve">w art. 7 ust. 1 pkt 1-3 ustawy z dnia 15 kwietnia 2022 r. o szczególnych rozwiązaniach </w:t>
      </w:r>
      <w:r w:rsidRPr="00C46D81">
        <w:rPr>
          <w:rFonts w:asciiTheme="majorHAnsi" w:hAnsiTheme="majorHAnsi" w:cstheme="majorHAnsi"/>
          <w:bCs/>
          <w:sz w:val="20"/>
          <w:szCs w:val="20"/>
        </w:rPr>
        <w:br/>
        <w:t xml:space="preserve">w zakresie przeciwdziałania wspieraniu agresji na Ukrainę oraz służących ochronie bezpieczeństwa narodowego </w:t>
      </w:r>
      <w:r w:rsidRPr="00C46D81">
        <w:rPr>
          <w:rFonts w:asciiTheme="majorHAnsi" w:hAnsiTheme="majorHAnsi" w:cstheme="majorHAnsi"/>
          <w:sz w:val="20"/>
          <w:szCs w:val="20"/>
        </w:rPr>
        <w:t>(Dz.U. 2022 r., poz.835)</w:t>
      </w:r>
      <w:r w:rsidRPr="00C46D81">
        <w:rPr>
          <w:rFonts w:asciiTheme="majorHAnsi" w:hAnsiTheme="majorHAnsi" w:cstheme="majorHAnsi"/>
          <w:bCs/>
          <w:sz w:val="20"/>
          <w:szCs w:val="20"/>
        </w:rPr>
        <w:t>.</w:t>
      </w:r>
    </w:p>
    <w:p w14:paraId="758AA1B2"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Pzp. </w:t>
      </w:r>
    </w:p>
    <w:p w14:paraId="626A17A8"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Wykluczenie Wykonawcy następuje zgodnie z art. 111 ustawy Pzp.</w:t>
      </w:r>
    </w:p>
    <w:p w14:paraId="7B7F5BA9" w14:textId="77777777" w:rsidR="00C46D81" w:rsidRPr="00C46D81" w:rsidRDefault="00C46D81" w:rsidP="003A46F1">
      <w:pPr>
        <w:pStyle w:val="Akapitzlist"/>
        <w:numPr>
          <w:ilvl w:val="0"/>
          <w:numId w:val="48"/>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0" w:name="_Hlk91670475"/>
      <w:r w:rsidRPr="00C46D81">
        <w:rPr>
          <w:rFonts w:asciiTheme="majorHAnsi" w:hAnsiTheme="majorHAnsi" w:cstheme="majorHAnsi"/>
          <w:sz w:val="20"/>
          <w:szCs w:val="20"/>
        </w:rPr>
        <w:t>5 ustawy Pzp,</w:t>
      </w:r>
      <w:bookmarkEnd w:id="0"/>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3A46F1">
      <w:pPr>
        <w:pStyle w:val="Akapitzlist"/>
        <w:numPr>
          <w:ilvl w:val="0"/>
          <w:numId w:val="4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zerwał wszelkie powiązania z osobami lub podmiotami odpowiedzialnymi za nieprawidłowe postępowanie wykonawcy,</w:t>
      </w:r>
    </w:p>
    <w:p w14:paraId="3622482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zreorganizował personel,</w:t>
      </w:r>
    </w:p>
    <w:p w14:paraId="5C377E8C"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3A46F1">
      <w:pPr>
        <w:pStyle w:val="Akapitzlist"/>
        <w:numPr>
          <w:ilvl w:val="0"/>
          <w:numId w:val="50"/>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3A46F1">
      <w:pPr>
        <w:pStyle w:val="Akapitzlist"/>
        <w:numPr>
          <w:ilvl w:val="0"/>
          <w:numId w:val="48"/>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50027B9" w14:textId="77777777" w:rsidR="00C00C80" w:rsidRPr="00F86401" w:rsidRDefault="00C00C80" w:rsidP="003A46F1">
      <w:pPr>
        <w:pStyle w:val="Akapitzlist"/>
        <w:numPr>
          <w:ilvl w:val="0"/>
          <w:numId w:val="56"/>
        </w:numPr>
        <w:spacing w:after="79" w:line="266"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warunki udziału                       w postępowaniu</w:t>
      </w:r>
      <w:r w:rsidRPr="00F86401">
        <w:rPr>
          <w:sz w:val="20"/>
          <w:szCs w:val="20"/>
        </w:rPr>
        <w:t xml:space="preserve"> dotyczące: </w:t>
      </w:r>
    </w:p>
    <w:p w14:paraId="4200AD0A" w14:textId="77777777" w:rsidR="00C00C80" w:rsidRDefault="00C00C80" w:rsidP="003A46F1">
      <w:pPr>
        <w:numPr>
          <w:ilvl w:val="1"/>
          <w:numId w:val="56"/>
        </w:numPr>
        <w:spacing w:after="70" w:line="268" w:lineRule="auto"/>
        <w:ind w:right="3634" w:hanging="428"/>
        <w:rPr>
          <w:sz w:val="20"/>
          <w:szCs w:val="20"/>
        </w:rPr>
      </w:pPr>
      <w:r w:rsidRPr="00F86401">
        <w:rPr>
          <w:b/>
          <w:sz w:val="20"/>
          <w:szCs w:val="20"/>
        </w:rPr>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733CBB1D" w14:textId="77777777" w:rsidTr="00C00C80">
        <w:trPr>
          <w:trHeight w:val="371"/>
        </w:trPr>
        <w:tc>
          <w:tcPr>
            <w:tcW w:w="7636" w:type="dxa"/>
          </w:tcPr>
          <w:p w14:paraId="2EFB2164" w14:textId="160847C6" w:rsidR="00C00C80" w:rsidRDefault="00C00C80" w:rsidP="00C00C80">
            <w:pPr>
              <w:spacing w:after="26"/>
              <w:ind w:left="15" w:right="1201" w:firstLine="0"/>
            </w:pPr>
            <w:r w:rsidRPr="00222B6F">
              <w:t>Zamawiający nie stawia szczegółowych warunków</w:t>
            </w:r>
            <w:r>
              <w:t xml:space="preserve"> </w:t>
            </w:r>
            <w:r w:rsidRPr="00222B6F">
              <w:t>w tym zakresie.</w:t>
            </w:r>
          </w:p>
        </w:tc>
      </w:tr>
    </w:tbl>
    <w:p w14:paraId="7BE333CE" w14:textId="77777777" w:rsidR="00C00C80" w:rsidRDefault="00C00C80" w:rsidP="00C00C80">
      <w:pPr>
        <w:spacing w:after="70" w:line="268" w:lineRule="auto"/>
        <w:ind w:left="1148" w:right="3634" w:firstLine="0"/>
        <w:rPr>
          <w:sz w:val="20"/>
          <w:szCs w:val="20"/>
        </w:rPr>
      </w:pPr>
    </w:p>
    <w:p w14:paraId="564751CE" w14:textId="77777777" w:rsidR="00C00C80" w:rsidRDefault="00C00C80" w:rsidP="003A46F1">
      <w:pPr>
        <w:numPr>
          <w:ilvl w:val="1"/>
          <w:numId w:val="56"/>
        </w:numPr>
        <w:spacing w:after="5" w:line="268" w:lineRule="auto"/>
        <w:ind w:right="723" w:hanging="428"/>
        <w:rPr>
          <w:sz w:val="20"/>
          <w:szCs w:val="20"/>
        </w:rPr>
      </w:pPr>
      <w:r w:rsidRPr="00F86401">
        <w:rPr>
          <w:b/>
          <w:sz w:val="20"/>
          <w:szCs w:val="20"/>
        </w:rPr>
        <w:lastRenderedPageBreak/>
        <w:t>uprawnień do prow</w:t>
      </w:r>
      <w:r>
        <w:rPr>
          <w:b/>
          <w:sz w:val="20"/>
          <w:szCs w:val="20"/>
        </w:rPr>
        <w:t xml:space="preserve">adzenia określonej działalności </w:t>
      </w:r>
      <w:r w:rsidRPr="00F86401">
        <w:rPr>
          <w:b/>
          <w:sz w:val="20"/>
          <w:szCs w:val="20"/>
        </w:rPr>
        <w:t xml:space="preserve">gospodarczej lub zawodowej,                       </w:t>
      </w:r>
      <w:r>
        <w:rPr>
          <w:b/>
          <w:sz w:val="20"/>
          <w:szCs w:val="20"/>
        </w:rPr>
        <w:t xml:space="preserve"> </w:t>
      </w:r>
      <w:r w:rsidRPr="00F86401">
        <w:rPr>
          <w:b/>
          <w:sz w:val="20"/>
          <w:szCs w:val="20"/>
        </w:rPr>
        <w:t xml:space="preserve">   o ile wynika to z odrębnych przepisów,</w:t>
      </w:r>
      <w:r w:rsidRPr="00F86401">
        <w:rPr>
          <w:sz w:val="20"/>
          <w:szCs w:val="20"/>
        </w:rPr>
        <w:t xml:space="preserve"> </w:t>
      </w:r>
    </w:p>
    <w:p w14:paraId="091A424D" w14:textId="77777777" w:rsidR="00C00C80" w:rsidRDefault="00C00C80" w:rsidP="00C00C80">
      <w:pPr>
        <w:spacing w:after="5" w:line="268"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C00C80" w14:paraId="3BF70AE5" w14:textId="77777777" w:rsidTr="00577160">
        <w:trPr>
          <w:trHeight w:val="393"/>
        </w:trPr>
        <w:tc>
          <w:tcPr>
            <w:tcW w:w="7636" w:type="dxa"/>
          </w:tcPr>
          <w:p w14:paraId="0695CD71" w14:textId="189BADC6" w:rsidR="00C00C80" w:rsidRPr="00C00C80" w:rsidRDefault="00C00C80" w:rsidP="00C00C80">
            <w:pPr>
              <w:ind w:left="0" w:firstLine="0"/>
              <w:rPr>
                <w:rFonts w:cstheme="majorHAnsi"/>
              </w:rPr>
            </w:pPr>
            <w:r w:rsidRPr="00C00C80">
              <w:t>Zamawiający nie stawia szczegółowych warunków w tym zakresie.</w:t>
            </w:r>
          </w:p>
        </w:tc>
      </w:tr>
    </w:tbl>
    <w:p w14:paraId="0F69B86E" w14:textId="77777777" w:rsidR="00C00C80" w:rsidRPr="001214D2" w:rsidRDefault="00C00C80" w:rsidP="00C00C80">
      <w:pPr>
        <w:spacing w:after="0" w:line="240" w:lineRule="auto"/>
        <w:ind w:left="428" w:right="578" w:firstLine="0"/>
        <w:rPr>
          <w:color w:val="000000" w:themeColor="text1"/>
          <w:sz w:val="20"/>
          <w:szCs w:val="20"/>
        </w:rPr>
      </w:pPr>
    </w:p>
    <w:p w14:paraId="7276C623" w14:textId="77777777" w:rsidR="00C00C80" w:rsidRPr="00FF556D" w:rsidRDefault="00C00C80" w:rsidP="00C00C80">
      <w:pPr>
        <w:spacing w:after="0" w:line="240" w:lineRule="auto"/>
        <w:ind w:left="1148" w:right="578" w:firstLine="0"/>
        <w:jc w:val="left"/>
        <w:rPr>
          <w:color w:val="31849B" w:themeColor="accent5" w:themeShade="BF"/>
          <w:sz w:val="20"/>
          <w:szCs w:val="20"/>
        </w:rPr>
      </w:pPr>
    </w:p>
    <w:p w14:paraId="519C238D" w14:textId="77777777" w:rsidR="00C00C80" w:rsidRPr="00851B0A" w:rsidRDefault="00C00C80" w:rsidP="003A46F1">
      <w:pPr>
        <w:pStyle w:val="Akapitzlist"/>
        <w:numPr>
          <w:ilvl w:val="1"/>
          <w:numId w:val="56"/>
        </w:numPr>
        <w:spacing w:after="5" w:line="268" w:lineRule="auto"/>
        <w:ind w:right="3983" w:hanging="439"/>
        <w:jc w:val="left"/>
        <w:rPr>
          <w:b/>
          <w:sz w:val="20"/>
          <w:szCs w:val="20"/>
        </w:rPr>
      </w:pPr>
      <w:r w:rsidRPr="00851B0A">
        <w:rPr>
          <w:b/>
          <w:sz w:val="20"/>
          <w:szCs w:val="20"/>
        </w:rPr>
        <w:t xml:space="preserve"> sytuacji ekonomicznej lub finansowej,  </w:t>
      </w:r>
    </w:p>
    <w:p w14:paraId="6E0CB55B" w14:textId="77777777" w:rsidR="00C00C80" w:rsidRDefault="00C00C80" w:rsidP="00C00C80">
      <w:pPr>
        <w:spacing w:after="5" w:line="268"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C00C80" w14:paraId="3B4C5EC7" w14:textId="77777777" w:rsidTr="00C00C80">
        <w:trPr>
          <w:trHeight w:val="243"/>
        </w:trPr>
        <w:tc>
          <w:tcPr>
            <w:tcW w:w="7655" w:type="dxa"/>
          </w:tcPr>
          <w:p w14:paraId="4A3BC383" w14:textId="77777777" w:rsidR="00C00C80" w:rsidRDefault="00C00C80" w:rsidP="00C00C80">
            <w:pPr>
              <w:spacing w:after="0" w:line="240" w:lineRule="auto"/>
              <w:ind w:left="0" w:firstLine="0"/>
            </w:pPr>
            <w:r w:rsidRPr="00222B6F">
              <w:t>Zamawiający nie stawia szczegółowych warunków</w:t>
            </w:r>
            <w:r>
              <w:t xml:space="preserve"> </w:t>
            </w:r>
            <w:r w:rsidRPr="00222B6F">
              <w:t>w tym zakresie.</w:t>
            </w:r>
          </w:p>
          <w:p w14:paraId="78965BCA" w14:textId="77777777" w:rsidR="00577160" w:rsidRPr="00222B6F" w:rsidRDefault="00577160" w:rsidP="00C00C80">
            <w:pPr>
              <w:spacing w:after="0" w:line="240" w:lineRule="auto"/>
              <w:ind w:left="0" w:firstLine="0"/>
            </w:pPr>
          </w:p>
        </w:tc>
      </w:tr>
    </w:tbl>
    <w:p w14:paraId="7BDCBEA6" w14:textId="77777777" w:rsidR="00C00C80" w:rsidRDefault="00C00C80" w:rsidP="00C00C80">
      <w:pPr>
        <w:spacing w:after="5" w:line="268" w:lineRule="auto"/>
        <w:ind w:left="0" w:right="3983" w:firstLine="0"/>
        <w:rPr>
          <w:sz w:val="20"/>
          <w:szCs w:val="20"/>
          <w:u w:val="single" w:color="000000"/>
        </w:rPr>
      </w:pPr>
    </w:p>
    <w:p w14:paraId="5E8AD5A6" w14:textId="77777777" w:rsidR="00C00C80" w:rsidRPr="00851B0A" w:rsidRDefault="00C00C80" w:rsidP="003A46F1">
      <w:pPr>
        <w:pStyle w:val="Akapitzlist"/>
        <w:numPr>
          <w:ilvl w:val="1"/>
          <w:numId w:val="56"/>
        </w:numPr>
        <w:spacing w:after="5" w:line="268" w:lineRule="auto"/>
        <w:ind w:right="1570" w:hanging="439"/>
        <w:rPr>
          <w:sz w:val="20"/>
          <w:szCs w:val="20"/>
        </w:rPr>
      </w:pPr>
      <w:r w:rsidRPr="00851B0A">
        <w:rPr>
          <w:b/>
          <w:sz w:val="20"/>
          <w:szCs w:val="20"/>
        </w:rPr>
        <w:t xml:space="preserve"> zdolności technicznej lub</w:t>
      </w:r>
      <w:r>
        <w:rPr>
          <w:b/>
          <w:sz w:val="20"/>
          <w:szCs w:val="20"/>
        </w:rPr>
        <w:t xml:space="preserve"> </w:t>
      </w:r>
      <w:r w:rsidRPr="00851B0A">
        <w:rPr>
          <w:b/>
          <w:sz w:val="20"/>
          <w:szCs w:val="20"/>
        </w:rPr>
        <w:t>zawodowej.</w:t>
      </w:r>
    </w:p>
    <w:p w14:paraId="0F331826" w14:textId="77777777" w:rsidR="00C00C80" w:rsidRPr="001863BC" w:rsidRDefault="00C00C80" w:rsidP="00C00C80">
      <w:pPr>
        <w:spacing w:after="0" w:line="240" w:lineRule="auto"/>
        <w:ind w:left="1006" w:right="5259" w:firstLine="142"/>
        <w:rPr>
          <w:rFonts w:ascii="Cambria" w:hAnsi="Cambria"/>
          <w:sz w:val="20"/>
          <w:szCs w:val="20"/>
        </w:rPr>
      </w:pPr>
      <w:r w:rsidRPr="001863BC">
        <w:rPr>
          <w:rFonts w:ascii="Cambria" w:hAnsi="Cambria"/>
          <w:sz w:val="20"/>
          <w:szCs w:val="20"/>
          <w:u w:val="single" w:color="000000"/>
        </w:rPr>
        <w:t>Opis spełnienia warunku:</w:t>
      </w:r>
      <w:r w:rsidRPr="001863BC">
        <w:rPr>
          <w:rFonts w:ascii="Cambria" w:hAnsi="Cambria"/>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C00C80" w:rsidRPr="001863BC" w14:paraId="3E99A24C" w14:textId="77777777" w:rsidTr="00C00C80">
        <w:tc>
          <w:tcPr>
            <w:tcW w:w="7655" w:type="dxa"/>
          </w:tcPr>
          <w:p w14:paraId="3632314A" w14:textId="48FCD5EF" w:rsidR="00C00C80" w:rsidRPr="001863BC" w:rsidRDefault="00577160" w:rsidP="00C00C80">
            <w:pPr>
              <w:widowControl w:val="0"/>
              <w:suppressAutoHyphens/>
              <w:spacing w:after="0" w:line="240" w:lineRule="auto"/>
              <w:ind w:left="34" w:right="20" w:firstLine="0"/>
              <w:textAlignment w:val="baseline"/>
              <w:rPr>
                <w:rFonts w:ascii="Cambria" w:hAnsi="Cambria" w:cs="Arial"/>
                <w:b/>
              </w:rPr>
            </w:pPr>
            <w:r w:rsidRPr="00E6642F">
              <w:rPr>
                <w:rFonts w:asciiTheme="minorHAnsi" w:hAnsiTheme="minorHAnsi" w:cstheme="majorHAnsi"/>
              </w:rPr>
              <w:t>Wykonawca winien wykazać, że w okresie ostatnich 3 lat przed upływem terminu składania ofert - a jeżeli okres prowadzenia działalności jest krótszy – w ty</w:t>
            </w:r>
            <w:r w:rsidR="003A46F1">
              <w:rPr>
                <w:rFonts w:asciiTheme="minorHAnsi" w:hAnsiTheme="minorHAnsi" w:cstheme="majorHAnsi"/>
              </w:rPr>
              <w:t>m okresie – wykonał</w:t>
            </w:r>
            <w:r w:rsidRPr="00E6642F">
              <w:rPr>
                <w:rFonts w:asciiTheme="minorHAnsi" w:hAnsiTheme="minorHAnsi" w:cstheme="majorHAnsi"/>
              </w:rPr>
              <w:t xml:space="preserve">, co najmniej jedną dostawę soli kamiennej drogowej, niezbrylającej gat. DR </w:t>
            </w:r>
            <w:r w:rsidRPr="00E6642F">
              <w:rPr>
                <w:rFonts w:asciiTheme="minorHAnsi" w:hAnsiTheme="minorHAnsi" w:cs="Calibri"/>
              </w:rPr>
              <w:t xml:space="preserve">o wartości </w:t>
            </w:r>
            <w:r>
              <w:rPr>
                <w:rFonts w:asciiTheme="minorHAnsi" w:hAnsiTheme="minorHAnsi" w:cs="Calibri"/>
                <w:color w:val="000000" w:themeColor="text1"/>
              </w:rPr>
              <w:t>1</w:t>
            </w:r>
            <w:r w:rsidRPr="00F37AF9">
              <w:rPr>
                <w:rFonts w:asciiTheme="minorHAnsi" w:hAnsiTheme="minorHAnsi" w:cs="Calibri"/>
                <w:color w:val="000000" w:themeColor="text1"/>
              </w:rPr>
              <w:t>00 tys.</w:t>
            </w:r>
            <w:r w:rsidRPr="00E6642F">
              <w:rPr>
                <w:rFonts w:asciiTheme="minorHAnsi" w:hAnsiTheme="minorHAnsi" w:cs="Calibri"/>
                <w:color w:val="000000" w:themeColor="text1"/>
              </w:rPr>
              <w:t xml:space="preserve"> </w:t>
            </w:r>
            <w:r w:rsidRPr="00E6642F">
              <w:rPr>
                <w:rFonts w:asciiTheme="minorHAnsi" w:hAnsiTheme="minorHAnsi" w:cs="Calibri"/>
              </w:rPr>
              <w:t xml:space="preserve">brutto. Przez wartość jednej dostawy Zamawiający rozumie łączną wartość wykonywanych </w:t>
            </w:r>
            <w:r>
              <w:rPr>
                <w:rFonts w:asciiTheme="minorHAnsi" w:hAnsiTheme="minorHAnsi" w:cs="Calibri"/>
              </w:rPr>
              <w:t xml:space="preserve">dostaw </w:t>
            </w:r>
            <w:r w:rsidRPr="00E6642F">
              <w:rPr>
                <w:rFonts w:asciiTheme="minorHAnsi" w:hAnsiTheme="minorHAnsi" w:cs="Calibri"/>
              </w:rPr>
              <w:t>w ramach jednej umowy</w:t>
            </w:r>
            <w:r w:rsidR="0031092B">
              <w:rPr>
                <w:rFonts w:asciiTheme="minorHAnsi" w:hAnsiTheme="minorHAnsi" w:cs="Calibri"/>
              </w:rPr>
              <w:t>.</w:t>
            </w:r>
          </w:p>
        </w:tc>
      </w:tr>
    </w:tbl>
    <w:p w14:paraId="26F42337" w14:textId="77777777" w:rsidR="00C00C80" w:rsidRPr="00F86401" w:rsidRDefault="00C00C80" w:rsidP="00C00C80">
      <w:pPr>
        <w:spacing w:after="20" w:line="256" w:lineRule="auto"/>
        <w:ind w:left="428" w:firstLine="0"/>
        <w:jc w:val="left"/>
        <w:rPr>
          <w:sz w:val="20"/>
          <w:szCs w:val="20"/>
        </w:rPr>
      </w:pPr>
    </w:p>
    <w:p w14:paraId="7EF7B424"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Wykonawca może w celu potwierdzenia spełnienia warunków udziału w postępowaniu, polegać na zdolnościach technicznych lub zawodowych lub sytuacji ekonomicznej lub finansowej podmiotów</w:t>
      </w:r>
      <w:r>
        <w:rPr>
          <w:sz w:val="20"/>
          <w:szCs w:val="20"/>
        </w:rPr>
        <w:t xml:space="preserve"> udostępniających zasoby</w:t>
      </w:r>
      <w:r w:rsidRPr="00F86401">
        <w:rPr>
          <w:sz w:val="20"/>
          <w:szCs w:val="20"/>
        </w:rPr>
        <w:t xml:space="preserve">, niezależnie od charakteru prawnego łączących go z nim stosunków prawnych. </w:t>
      </w:r>
    </w:p>
    <w:p w14:paraId="7FC6CDFF" w14:textId="4758AA6B"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 odniesieniu do warunków dotyczących wykształcenia, kwalifikacji zawodowych lub doświadczenia Wykonawcy mogą polegać na zdolnościach podmiotów udostępniających zasoby, jeśli podmioty te wykonają </w:t>
      </w:r>
      <w:r w:rsidR="003A46F1">
        <w:rPr>
          <w:sz w:val="20"/>
          <w:szCs w:val="20"/>
        </w:rPr>
        <w:t xml:space="preserve">dostawy </w:t>
      </w:r>
      <w:r w:rsidRPr="00F86401">
        <w:rPr>
          <w:sz w:val="20"/>
          <w:szCs w:val="20"/>
        </w:rPr>
        <w:t xml:space="preserve">do realizacji których te zdolności są wymagane.  </w:t>
      </w:r>
    </w:p>
    <w:p w14:paraId="08D9B8D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948D56" w14:textId="77777777" w:rsidR="00C00C80" w:rsidRPr="00F86401" w:rsidRDefault="00C00C80" w:rsidP="003A46F1">
      <w:pPr>
        <w:numPr>
          <w:ilvl w:val="0"/>
          <w:numId w:val="56"/>
        </w:numPr>
        <w:spacing w:after="5" w:line="266" w:lineRule="auto"/>
        <w:ind w:right="11" w:hanging="428"/>
        <w:rPr>
          <w:sz w:val="20"/>
          <w:szCs w:val="20"/>
        </w:rPr>
      </w:pPr>
      <w:r w:rsidRPr="00F86401">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4FEDA70" w14:textId="77777777" w:rsidR="00C00C80" w:rsidRPr="00F86401" w:rsidRDefault="00C00C80" w:rsidP="003A46F1">
      <w:pPr>
        <w:numPr>
          <w:ilvl w:val="0"/>
          <w:numId w:val="57"/>
        </w:numPr>
        <w:spacing w:after="5" w:line="266" w:lineRule="auto"/>
        <w:ind w:right="873" w:hanging="427"/>
        <w:rPr>
          <w:sz w:val="20"/>
          <w:szCs w:val="20"/>
        </w:rPr>
      </w:pPr>
      <w:r w:rsidRPr="00F86401">
        <w:rPr>
          <w:sz w:val="20"/>
          <w:szCs w:val="20"/>
        </w:rPr>
        <w:t xml:space="preserve">zakres dostępnych Wykonawcy zasobów podmiotu udostępniającego zasoby;  </w:t>
      </w:r>
    </w:p>
    <w:p w14:paraId="100EA506" w14:textId="77777777"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sposób i okres udostępnienia Wykonawcy i wykorzystania przez niego zasobów podmiotu udostępniającego te zasoby przy wykonywaniu zamówienia;  </w:t>
      </w:r>
    </w:p>
    <w:p w14:paraId="1CDDA2B6" w14:textId="0EF2A48D" w:rsidR="00C00C80" w:rsidRPr="00F86401" w:rsidRDefault="00C00C80" w:rsidP="003A46F1">
      <w:pPr>
        <w:numPr>
          <w:ilvl w:val="0"/>
          <w:numId w:val="57"/>
        </w:numPr>
        <w:spacing w:after="5" w:line="266" w:lineRule="auto"/>
        <w:ind w:right="11" w:hanging="427"/>
        <w:rPr>
          <w:sz w:val="20"/>
          <w:szCs w:val="20"/>
        </w:rPr>
      </w:pPr>
      <w:r w:rsidRPr="00F86401">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003A46F1">
        <w:rPr>
          <w:sz w:val="20"/>
          <w:szCs w:val="20"/>
        </w:rPr>
        <w:t>dostawy</w:t>
      </w:r>
      <w:r w:rsidRPr="00F86401">
        <w:rPr>
          <w:sz w:val="20"/>
          <w:szCs w:val="20"/>
        </w:rPr>
        <w:t>, których wskazane zdolności dotyczą.</w:t>
      </w:r>
      <w:r w:rsidRPr="00F86401">
        <w:rPr>
          <w:i/>
          <w:sz w:val="20"/>
          <w:szCs w:val="20"/>
        </w:rPr>
        <w:t xml:space="preserve"> </w:t>
      </w:r>
    </w:p>
    <w:p w14:paraId="7DB7D73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t>Zamawiający ocenia, czy udostępniane Wykonawcy prze</w:t>
      </w:r>
      <w:r>
        <w:rPr>
          <w:sz w:val="20"/>
          <w:szCs w:val="20"/>
        </w:rPr>
        <w:t xml:space="preserve">z podmioty udostępniające zasoby </w:t>
      </w:r>
      <w:r w:rsidRPr="00754735">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754735">
        <w:rPr>
          <w:i/>
          <w:sz w:val="20"/>
          <w:szCs w:val="20"/>
        </w:rPr>
        <w:t xml:space="preserve"> </w:t>
      </w:r>
    </w:p>
    <w:p w14:paraId="10C739B0" w14:textId="77777777" w:rsidR="00C00C80" w:rsidRPr="00754735" w:rsidRDefault="00C00C80" w:rsidP="003A46F1">
      <w:pPr>
        <w:numPr>
          <w:ilvl w:val="0"/>
          <w:numId w:val="58"/>
        </w:numPr>
        <w:spacing w:after="5" w:line="266" w:lineRule="auto"/>
        <w:ind w:right="11" w:hanging="427"/>
        <w:rPr>
          <w:sz w:val="20"/>
          <w:szCs w:val="20"/>
        </w:rPr>
      </w:pPr>
      <w:r w:rsidRPr="00F86401">
        <w:rPr>
          <w:sz w:val="20"/>
          <w:szCs w:val="20"/>
        </w:rPr>
        <w:t>Podmiot, który zobowiązał się do udostępnienia zasobów, od</w:t>
      </w:r>
      <w:r>
        <w:rPr>
          <w:sz w:val="20"/>
          <w:szCs w:val="20"/>
        </w:rPr>
        <w:t xml:space="preserve">powiada solidarnie z Wykonawcą, </w:t>
      </w:r>
      <w:r w:rsidRPr="00754735">
        <w:rPr>
          <w:sz w:val="20"/>
          <w:szCs w:val="20"/>
        </w:rPr>
        <w:t>który polega na jego sytuacji finansowej lub ekonomicznej, za szkodę poniesioną przez Zamawiającego powstałą wskutek nieudostępnienia tych zasobów, chyba że za nieudostępnienie zasobów podmiot ten nie ponosi winy.</w:t>
      </w:r>
      <w:r w:rsidRPr="00754735">
        <w:rPr>
          <w:i/>
          <w:sz w:val="20"/>
          <w:szCs w:val="20"/>
        </w:rPr>
        <w:t xml:space="preserve"> </w:t>
      </w:r>
    </w:p>
    <w:p w14:paraId="45FCC21F" w14:textId="77777777" w:rsidR="00C00C80" w:rsidRDefault="00C00C80" w:rsidP="003A46F1">
      <w:pPr>
        <w:numPr>
          <w:ilvl w:val="0"/>
          <w:numId w:val="58"/>
        </w:numPr>
        <w:tabs>
          <w:tab w:val="left" w:pos="8777"/>
        </w:tabs>
        <w:spacing w:after="5" w:line="266" w:lineRule="auto"/>
        <w:ind w:right="873" w:hanging="427"/>
        <w:rPr>
          <w:sz w:val="20"/>
          <w:szCs w:val="20"/>
        </w:rPr>
      </w:pPr>
      <w:r w:rsidRPr="00F86401">
        <w:rPr>
          <w:sz w:val="20"/>
          <w:szCs w:val="20"/>
        </w:rPr>
        <w:t xml:space="preserve">Jeżeli zdolności techniczne lub zawodowe, sytuacja ekonomiczna lub finansowa podmiotu </w:t>
      </w:r>
    </w:p>
    <w:p w14:paraId="0CAFE70C" w14:textId="77777777" w:rsidR="00C00C80" w:rsidRDefault="00C00C80" w:rsidP="00C00C80">
      <w:pPr>
        <w:spacing w:after="5" w:line="266" w:lineRule="auto"/>
        <w:ind w:left="427" w:right="11" w:firstLine="0"/>
        <w:rPr>
          <w:sz w:val="20"/>
          <w:szCs w:val="20"/>
        </w:rPr>
      </w:pPr>
      <w:r w:rsidRPr="00F86401">
        <w:rPr>
          <w:sz w:val="20"/>
          <w:szCs w:val="20"/>
        </w:rPr>
        <w:lastRenderedPageBreak/>
        <w:t>udostępniającego zasoby nie potwierdzają spełniania przez Wykonawcę warunków udziału w postępowaniu lub zachodzą wobec tego podmiotu podstawy wykluczenia, Zamawiający żąda, aby Wykonawca w terminie</w:t>
      </w:r>
    </w:p>
    <w:p w14:paraId="533F6B49" w14:textId="77777777" w:rsidR="00C00C80" w:rsidRPr="00F86401" w:rsidRDefault="00C00C80" w:rsidP="00C00C80">
      <w:pPr>
        <w:spacing w:after="5" w:line="266" w:lineRule="auto"/>
        <w:ind w:left="426" w:right="11" w:firstLine="0"/>
        <w:rPr>
          <w:sz w:val="20"/>
          <w:szCs w:val="20"/>
        </w:rPr>
      </w:pPr>
      <w:r w:rsidRPr="00F86401">
        <w:rPr>
          <w:sz w:val="20"/>
          <w:szCs w:val="20"/>
        </w:rPr>
        <w:t>określonym przez Zamawiającego zastąpił ten podmiot innym podmiotem lub podmiotami albo wykazał, że samodzielnie spełnia warunki udziału w postępowaniu.</w:t>
      </w:r>
      <w:r w:rsidRPr="00F86401">
        <w:rPr>
          <w:i/>
          <w:sz w:val="20"/>
          <w:szCs w:val="20"/>
        </w:rPr>
        <w:t xml:space="preserve"> </w:t>
      </w:r>
    </w:p>
    <w:p w14:paraId="4303A4A3" w14:textId="77777777" w:rsidR="00C00C80" w:rsidRPr="00026119" w:rsidRDefault="00C00C80" w:rsidP="003A46F1">
      <w:pPr>
        <w:numPr>
          <w:ilvl w:val="0"/>
          <w:numId w:val="58"/>
        </w:numPr>
        <w:spacing w:after="5" w:line="266" w:lineRule="auto"/>
        <w:ind w:right="11" w:hanging="427"/>
        <w:rPr>
          <w:sz w:val="20"/>
          <w:szCs w:val="20"/>
        </w:rPr>
      </w:pPr>
      <w:r w:rsidRPr="00F86401">
        <w:rPr>
          <w:sz w:val="20"/>
          <w:szCs w:val="20"/>
        </w:rPr>
        <w:t>Wykonawca nie może, po upływie terminu składania wniosków o dopusz</w:t>
      </w:r>
      <w:r>
        <w:rPr>
          <w:sz w:val="20"/>
          <w:szCs w:val="20"/>
        </w:rPr>
        <w:t xml:space="preserve">czenie do udziału w </w:t>
      </w:r>
      <w:r w:rsidRPr="00F86401">
        <w:rPr>
          <w:sz w:val="20"/>
          <w:szCs w:val="20"/>
        </w:rPr>
        <w:t>postępowaniu</w:t>
      </w:r>
      <w:r>
        <w:rPr>
          <w:sz w:val="20"/>
          <w:szCs w:val="20"/>
        </w:rPr>
        <w:t xml:space="preserve"> </w:t>
      </w:r>
      <w:r w:rsidRPr="00026119">
        <w:rPr>
          <w:sz w:val="20"/>
          <w:szCs w:val="20"/>
        </w:rPr>
        <w:t>albo ofert, powoływać się na zdolności lub sytuację podmiotów udostępniających</w:t>
      </w:r>
      <w:r>
        <w:rPr>
          <w:sz w:val="20"/>
          <w:szCs w:val="20"/>
        </w:rPr>
        <w:t xml:space="preserve"> </w:t>
      </w:r>
      <w:r w:rsidRPr="00F86401">
        <w:rPr>
          <w:sz w:val="20"/>
          <w:szCs w:val="20"/>
        </w:rPr>
        <w:t>zasoby, jeżeli na etapie</w:t>
      </w:r>
      <w:r>
        <w:rPr>
          <w:sz w:val="20"/>
          <w:szCs w:val="20"/>
        </w:rPr>
        <w:t xml:space="preserve"> </w:t>
      </w:r>
      <w:r w:rsidRPr="00F86401">
        <w:rPr>
          <w:sz w:val="20"/>
          <w:szCs w:val="20"/>
        </w:rPr>
        <w:t>składania wniosków o dopuszczenie do ud</w:t>
      </w:r>
      <w:r>
        <w:rPr>
          <w:sz w:val="20"/>
          <w:szCs w:val="20"/>
        </w:rPr>
        <w:t xml:space="preserve">ziału w postępowaniu albo ofert </w:t>
      </w:r>
      <w:r w:rsidRPr="00F86401">
        <w:rPr>
          <w:sz w:val="20"/>
          <w:szCs w:val="20"/>
        </w:rPr>
        <w:t>nie polegał on w danym zakresie na zdolnościach lub sytuacji podmiotów udostępniających zasoby.</w:t>
      </w:r>
    </w:p>
    <w:p w14:paraId="4A37B637" w14:textId="77777777" w:rsidR="00D80CF6" w:rsidRDefault="00D80CF6" w:rsidP="00577160">
      <w:pPr>
        <w:spacing w:after="0"/>
        <w:ind w:left="0" w:firstLine="0"/>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7212016E"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Wykonawca wraz z ofertą składa aktualne na dzień składania ofert oświadczenie, o którym mowa w art. 125 ust. 1 ustawy Pzp, którego wzór stanowi </w:t>
      </w:r>
      <w:r w:rsidRPr="0031092B">
        <w:rPr>
          <w:rFonts w:asciiTheme="majorHAnsi" w:hAnsiTheme="majorHAnsi" w:cstheme="majorHAnsi"/>
          <w:b/>
          <w:bCs/>
          <w:sz w:val="20"/>
          <w:szCs w:val="20"/>
        </w:rPr>
        <w:t>Załącznik nr 2 do SWZ oraz Załącznik nr 3</w:t>
      </w:r>
      <w:r w:rsidRPr="0031092B">
        <w:rPr>
          <w:rFonts w:asciiTheme="majorHAnsi" w:hAnsiTheme="majorHAnsi" w:cstheme="majorHAnsi"/>
          <w:sz w:val="20"/>
          <w:szCs w:val="20"/>
        </w:rPr>
        <w:t xml:space="preserve"> </w:t>
      </w:r>
      <w:r w:rsidRPr="0031092B">
        <w:rPr>
          <w:rFonts w:asciiTheme="majorHAnsi" w:hAnsiTheme="majorHAnsi" w:cstheme="majorHAnsi"/>
          <w:b/>
          <w:sz w:val="20"/>
          <w:szCs w:val="20"/>
        </w:rPr>
        <w:t>do SWZ</w:t>
      </w:r>
      <w:r w:rsidRPr="0031092B">
        <w:rPr>
          <w:rFonts w:asciiTheme="majorHAnsi" w:hAnsiTheme="majorHAnsi" w:cstheme="majorHAnsi"/>
          <w:sz w:val="20"/>
          <w:szCs w:val="20"/>
        </w:rPr>
        <w:t>. Oświadczenia wskazane powyżej stanowią dowód potwierdzający, brak podstaw wykluczenia z udziału w postępowaniu oraz spełnianie warunków udziału w postępowaniu odpowiednio na dzień składania ofert.</w:t>
      </w:r>
    </w:p>
    <w:p w14:paraId="37CDC276"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oraz spełnianie warunków udziału w postępowaniu w zakresie, w którym każdy </w:t>
      </w:r>
      <w:r w:rsidRPr="0031092B">
        <w:rPr>
          <w:rFonts w:asciiTheme="majorHAnsi" w:hAnsiTheme="majorHAnsi" w:cstheme="majorHAnsi"/>
          <w:sz w:val="20"/>
          <w:szCs w:val="20"/>
        </w:rPr>
        <w:br/>
        <w:t xml:space="preserve">z Wykonawców wykazuje spełnienie warunków udziału w postępowaniu oraz brak podstaw wykluczenia. </w:t>
      </w:r>
    </w:p>
    <w:p w14:paraId="6BA9F91D"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W przypadku Wykonawcy, który powołuje się na zasoby innych podmiotów, w celu wykazania braku istnienia wobec nich podstaw wykluczenia oraz spełniania, w zakresie, w jakim powołuje się na ich zasoby, warunków udziału w postępowaniu, przedstawia także dla takiego podmiotu oświadczenia, o których mowa w ust. 1. </w:t>
      </w:r>
    </w:p>
    <w:p w14:paraId="72C6BBFA"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4D265C22"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sz w:val="20"/>
          <w:szCs w:val="20"/>
        </w:rPr>
      </w:pPr>
      <w:r w:rsidRPr="0031092B">
        <w:rPr>
          <w:rFonts w:asciiTheme="majorHAnsi" w:hAnsiTheme="majorHAnsi" w:cstheme="majorHAnsi"/>
          <w:sz w:val="20"/>
          <w:szCs w:val="20"/>
        </w:rPr>
        <w:t xml:space="preserve">Jeżeli Wykonawca w celu potwierdzenia spełniania warunków udziału w postępowaniu, </w:t>
      </w:r>
      <w:r w:rsidRPr="0031092B">
        <w:rPr>
          <w:rFonts w:asciiTheme="majorHAnsi" w:hAnsiTheme="majorHAnsi" w:cstheme="majorHAnsi"/>
          <w:sz w:val="20"/>
          <w:szCs w:val="20"/>
        </w:rPr>
        <w:br/>
        <w:t>o których mowa w Rozdziale 8 SWZ, polega na zdolnościach lub sytuacji innych podmiotów na zasadach określonych w art. 118 ustawy Pzp, musi udowodnić Zamawiającemu, że realizując zamówienie będzie dysponował niezbędnymi zasobami tych podmiotów umożliwiającymi należyte wykonanie zamówienia. W celu dokonania oceny, że Wykonawca realizując zamówienie, będzie dysponował niezbędnymi zasobami tych podmiotów oraz czy stosunek łączący Wykonawcę z podmiotami udostępniającymi zasoby, gwarantuje rzeczywisty dostęp do ich zasobów, Zamawiający wymaga przedstawienia dokumentu potwierdzającego:</w:t>
      </w:r>
    </w:p>
    <w:p w14:paraId="53A956FF"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zakres dostępnych Wykonawcy zasobów podmiotu udostępniającego zasoby;</w:t>
      </w:r>
    </w:p>
    <w:p w14:paraId="227B5BE4"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 xml:space="preserve">sposób i okres udostępnienia Wykonawcy i wykorzystania przez niego zasobów </w:t>
      </w:r>
    </w:p>
    <w:p w14:paraId="7180F8D7" w14:textId="77777777" w:rsidR="0031092B" w:rsidRPr="0031092B" w:rsidRDefault="0031092B" w:rsidP="0031092B">
      <w:pPr>
        <w:pStyle w:val="Akapitzlist"/>
        <w:spacing w:after="0" w:line="240" w:lineRule="auto"/>
        <w:ind w:left="426" w:firstLine="282"/>
        <w:rPr>
          <w:rFonts w:asciiTheme="majorHAnsi" w:hAnsiTheme="majorHAnsi" w:cstheme="majorHAnsi"/>
          <w:sz w:val="20"/>
          <w:szCs w:val="20"/>
        </w:rPr>
      </w:pPr>
      <w:r w:rsidRPr="0031092B">
        <w:rPr>
          <w:rFonts w:asciiTheme="majorHAnsi" w:hAnsiTheme="majorHAnsi" w:cstheme="majorHAnsi"/>
          <w:sz w:val="20"/>
          <w:szCs w:val="20"/>
        </w:rPr>
        <w:t>podmiotu udostępniającego te zasoby przy wykonywaniu zamówienia;</w:t>
      </w:r>
    </w:p>
    <w:p w14:paraId="7BD74717" w14:textId="77777777" w:rsidR="0031092B" w:rsidRPr="0031092B" w:rsidRDefault="0031092B" w:rsidP="003A46F1">
      <w:pPr>
        <w:pStyle w:val="Akapitzlist"/>
        <w:numPr>
          <w:ilvl w:val="0"/>
          <w:numId w:val="52"/>
        </w:numPr>
        <w:spacing w:after="0" w:line="240" w:lineRule="auto"/>
        <w:ind w:left="851" w:hanging="425"/>
        <w:contextualSpacing/>
        <w:rPr>
          <w:rFonts w:asciiTheme="majorHAnsi" w:hAnsiTheme="majorHAnsi" w:cstheme="majorHAnsi"/>
          <w:sz w:val="20"/>
          <w:szCs w:val="20"/>
        </w:rPr>
      </w:pPr>
      <w:r w:rsidRPr="0031092B">
        <w:rPr>
          <w:rFonts w:asciiTheme="majorHAnsi" w:hAnsiTheme="majorHAnsi" w:cstheme="majorHAnsi"/>
          <w:sz w:val="20"/>
          <w:szCs w:val="20"/>
        </w:rPr>
        <w:t>czy i w jakim zakresie podmiot udostępniający zasoby, na zdolnościach którego</w:t>
      </w:r>
    </w:p>
    <w:p w14:paraId="0CCF2848" w14:textId="77777777" w:rsidR="0031092B" w:rsidRPr="0031092B" w:rsidRDefault="0031092B" w:rsidP="0031092B">
      <w:pPr>
        <w:pStyle w:val="Akapitzlist"/>
        <w:spacing w:after="0" w:line="240" w:lineRule="auto"/>
        <w:rPr>
          <w:rFonts w:asciiTheme="majorHAnsi" w:hAnsiTheme="majorHAnsi" w:cstheme="majorHAnsi"/>
          <w:sz w:val="20"/>
          <w:szCs w:val="20"/>
        </w:rPr>
      </w:pPr>
      <w:r w:rsidRPr="0031092B">
        <w:rPr>
          <w:rFonts w:asciiTheme="majorHAnsi" w:hAnsiTheme="majorHAnsi" w:cstheme="majorHAnsi"/>
          <w:sz w:val="20"/>
          <w:szCs w:val="20"/>
        </w:rPr>
        <w:t>Wykonawca polega w odniesieniu do warunków udziału w postępowaniu dotyczących wykształcenia, kwalifikacji zawodowych lub doświadczenia, zrealizuje roboty budowlane lub usługi, których wskazane zdolności dotyczą.</w:t>
      </w:r>
    </w:p>
    <w:p w14:paraId="44EAFAC6"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Dokument, o którym mowa powyżej może stanowić zobowiązanie podmiotu trzec</w:t>
      </w:r>
      <w:r>
        <w:rPr>
          <w:rFonts w:asciiTheme="majorHAnsi" w:hAnsiTheme="majorHAnsi" w:cstheme="majorHAnsi"/>
          <w:sz w:val="20"/>
          <w:szCs w:val="20"/>
        </w:rPr>
        <w:t>iego udostępniającego niezbędne</w:t>
      </w:r>
    </w:p>
    <w:p w14:paraId="66C12E5B"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zasoby na okres korzystania z nich przy wykonywaniu zamówienia lub inny podmiotowy środek dowodowy </w:t>
      </w:r>
    </w:p>
    <w:p w14:paraId="05404089"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potwierdzający dysponowanie niezbędnymi zasobami tego podmiotu, z zastrzeżeniem, że musi wskazywać elementy </w:t>
      </w:r>
    </w:p>
    <w:p w14:paraId="02490D6E" w14:textId="0CF8769A"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o których mowa w pkt a) – c).</w:t>
      </w:r>
    </w:p>
    <w:p w14:paraId="32EAB994" w14:textId="77777777" w:rsid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 xml:space="preserve">Należy dołączyć dowód potwierdzający, iż osoba podpisująca zobowiązanie była do tego upoważniona (chyba, że </w:t>
      </w:r>
    </w:p>
    <w:p w14:paraId="4794DC13" w14:textId="71DE2F1D" w:rsidR="0031092B" w:rsidRPr="0031092B" w:rsidRDefault="0031092B" w:rsidP="0031092B">
      <w:pPr>
        <w:pStyle w:val="Akapitzlist"/>
        <w:spacing w:after="0" w:line="240" w:lineRule="auto"/>
        <w:ind w:left="426"/>
        <w:rPr>
          <w:rFonts w:asciiTheme="majorHAnsi" w:hAnsiTheme="majorHAnsi" w:cstheme="majorHAnsi"/>
          <w:sz w:val="20"/>
          <w:szCs w:val="20"/>
        </w:rPr>
      </w:pPr>
      <w:r w:rsidRPr="0031092B">
        <w:rPr>
          <w:rFonts w:asciiTheme="majorHAnsi" w:hAnsiTheme="majorHAnsi" w:cstheme="majorHAnsi"/>
          <w:sz w:val="20"/>
          <w:szCs w:val="20"/>
        </w:rPr>
        <w:t>takie upoważnienie wynika z innych dokumentów załączonych do oferty).</w:t>
      </w:r>
    </w:p>
    <w:p w14:paraId="73C26F42"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Wykonawca nie może, po upływie terminu składania ofert, powoływać się na zdolności lub sytuację podmiotów </w:t>
      </w:r>
    </w:p>
    <w:p w14:paraId="14FBDDF3" w14:textId="77777777" w:rsid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 xml:space="preserve">udostępniających zasoby, jeżeli na etapie składania ofert nie polegał on w danym zakresie na zdolnościach lub </w:t>
      </w:r>
    </w:p>
    <w:p w14:paraId="34CB97B4" w14:textId="1D7E6B7A" w:rsidR="0031092B" w:rsidRPr="0031092B" w:rsidRDefault="0031092B" w:rsidP="0031092B">
      <w:pPr>
        <w:pStyle w:val="Akapitzlist"/>
        <w:spacing w:after="0" w:line="240" w:lineRule="auto"/>
        <w:ind w:left="426"/>
        <w:rPr>
          <w:rFonts w:asciiTheme="majorHAnsi" w:hAnsiTheme="majorHAnsi" w:cstheme="majorHAnsi"/>
          <w:b/>
          <w:sz w:val="20"/>
          <w:szCs w:val="20"/>
        </w:rPr>
      </w:pPr>
      <w:r w:rsidRPr="0031092B">
        <w:rPr>
          <w:rFonts w:asciiTheme="majorHAnsi" w:hAnsiTheme="majorHAnsi" w:cstheme="majorHAnsi"/>
          <w:b/>
          <w:sz w:val="20"/>
          <w:szCs w:val="20"/>
        </w:rPr>
        <w:t>sytuacji podmiotów udostępniających zasoby.</w:t>
      </w:r>
    </w:p>
    <w:p w14:paraId="018793DC"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Cs/>
          <w:sz w:val="20"/>
          <w:szCs w:val="20"/>
        </w:rPr>
        <w:t>Wykonawca, którego oferta została najwyżej oceniona zostanie wezwany do złożenia</w:t>
      </w:r>
      <w:r w:rsidRPr="0031092B">
        <w:rPr>
          <w:rFonts w:asciiTheme="majorHAnsi" w:hAnsiTheme="majorHAnsi" w:cstheme="majorHAnsi"/>
          <w:bCs/>
          <w:sz w:val="20"/>
          <w:szCs w:val="20"/>
        </w:rPr>
        <w:br/>
        <w:t>w wyznaczonym terminie, nie krótszym niż 5 dni od dnia wezwania  podmiotowych środków dowodowych.</w:t>
      </w:r>
    </w:p>
    <w:p w14:paraId="49400CA1" w14:textId="77777777" w:rsidR="0031092B" w:rsidRPr="0031092B" w:rsidRDefault="0031092B" w:rsidP="003A46F1">
      <w:pPr>
        <w:pStyle w:val="Akapitzlist"/>
        <w:numPr>
          <w:ilvl w:val="0"/>
          <w:numId w:val="51"/>
        </w:numPr>
        <w:spacing w:after="0" w:line="240" w:lineRule="auto"/>
        <w:ind w:left="426" w:hanging="426"/>
        <w:contextualSpacing/>
        <w:rPr>
          <w:rFonts w:asciiTheme="majorHAnsi" w:hAnsiTheme="majorHAnsi" w:cstheme="majorHAnsi"/>
          <w:bCs/>
          <w:sz w:val="20"/>
          <w:szCs w:val="20"/>
        </w:rPr>
      </w:pPr>
      <w:r w:rsidRPr="0031092B">
        <w:rPr>
          <w:rFonts w:asciiTheme="majorHAnsi" w:hAnsiTheme="majorHAnsi" w:cstheme="majorHAnsi"/>
          <w:b/>
          <w:sz w:val="20"/>
          <w:szCs w:val="20"/>
        </w:rPr>
        <w:t xml:space="preserve">Wykaz podmiotowych środków dowodowych na potwierdzenie spełnienia warunków udziału w postępowaniu. </w:t>
      </w:r>
    </w:p>
    <w:p w14:paraId="100382E1" w14:textId="01D781F9" w:rsidR="0031092B" w:rsidRPr="0031092B" w:rsidRDefault="00ED77A6" w:rsidP="003A46F1">
      <w:pPr>
        <w:pStyle w:val="Akapitzlist"/>
        <w:numPr>
          <w:ilvl w:val="1"/>
          <w:numId w:val="45"/>
        </w:numPr>
        <w:tabs>
          <w:tab w:val="left" w:pos="0"/>
          <w:tab w:val="left" w:pos="1134"/>
        </w:tabs>
        <w:autoSpaceDE w:val="0"/>
        <w:autoSpaceDN w:val="0"/>
        <w:adjustRightInd w:val="0"/>
        <w:spacing w:after="0" w:line="240" w:lineRule="auto"/>
        <w:ind w:left="1434" w:hanging="357"/>
        <w:rPr>
          <w:rFonts w:asciiTheme="majorHAnsi" w:hAnsiTheme="majorHAnsi" w:cstheme="majorHAnsi"/>
          <w:sz w:val="20"/>
          <w:szCs w:val="20"/>
        </w:rPr>
      </w:pPr>
      <w:r>
        <w:rPr>
          <w:rFonts w:asciiTheme="majorHAnsi" w:hAnsiTheme="majorHAnsi" w:cstheme="majorHAnsi"/>
          <w:b/>
          <w:sz w:val="20"/>
          <w:szCs w:val="20"/>
        </w:rPr>
        <w:t>wykaz</w:t>
      </w:r>
      <w:r w:rsidR="0031092B" w:rsidRPr="0031092B">
        <w:rPr>
          <w:rFonts w:asciiTheme="majorHAnsi" w:hAnsiTheme="majorHAnsi" w:cstheme="majorHAnsi"/>
          <w:b/>
          <w:sz w:val="20"/>
          <w:szCs w:val="20"/>
        </w:rPr>
        <w:t xml:space="preserve"> </w:t>
      </w:r>
      <w:r w:rsidR="0031092B">
        <w:rPr>
          <w:rFonts w:asciiTheme="majorHAnsi" w:hAnsiTheme="majorHAnsi" w:cstheme="majorHAnsi"/>
          <w:b/>
          <w:sz w:val="20"/>
          <w:szCs w:val="20"/>
        </w:rPr>
        <w:t>dostaw</w:t>
      </w:r>
      <w:r w:rsidR="0031092B" w:rsidRPr="0031092B">
        <w:rPr>
          <w:rFonts w:asciiTheme="majorHAnsi" w:hAnsiTheme="majorHAnsi" w:cstheme="majorHAnsi"/>
          <w:sz w:val="20"/>
          <w:szCs w:val="20"/>
        </w:rPr>
        <w:t xml:space="preserve"> wykonanych nie wcześniej niż w okresie ostatnich 3 lat, a jeżeli okres prowadzenia działalności jest krótszy – w tym okresie, wraz z podaniem ich rodzaju, wartości, daty i miejsca </w:t>
      </w:r>
      <w:r w:rsidR="0031092B" w:rsidRPr="0031092B">
        <w:rPr>
          <w:rFonts w:asciiTheme="majorHAnsi" w:hAnsiTheme="majorHAnsi" w:cstheme="majorHAnsi"/>
          <w:sz w:val="20"/>
          <w:szCs w:val="20"/>
        </w:rPr>
        <w:lastRenderedPageBreak/>
        <w:t xml:space="preserve">wykonania oraz podmiotów, na rzecz których </w:t>
      </w:r>
      <w:r w:rsidR="0031092B">
        <w:rPr>
          <w:rFonts w:asciiTheme="majorHAnsi" w:hAnsiTheme="majorHAnsi" w:cstheme="majorHAnsi"/>
          <w:sz w:val="20"/>
          <w:szCs w:val="20"/>
        </w:rPr>
        <w:t>dostawy</w:t>
      </w:r>
      <w:r w:rsidR="0031092B" w:rsidRPr="0031092B">
        <w:rPr>
          <w:rFonts w:asciiTheme="majorHAnsi" w:hAnsiTheme="majorHAnsi" w:cstheme="majorHAnsi"/>
          <w:sz w:val="20"/>
          <w:szCs w:val="20"/>
        </w:rPr>
        <w:t xml:space="preserve">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sidR="0031092B" w:rsidRPr="0031092B">
        <w:rPr>
          <w:rFonts w:asciiTheme="majorHAnsi" w:hAnsiTheme="majorHAnsi" w:cstheme="majorHAnsi"/>
          <w:b/>
          <w:bCs/>
          <w:sz w:val="20"/>
          <w:szCs w:val="20"/>
        </w:rPr>
        <w:t>wzór wykazu stanowi</w:t>
      </w:r>
      <w:r w:rsidR="0031092B" w:rsidRPr="0031092B">
        <w:rPr>
          <w:rFonts w:asciiTheme="majorHAnsi" w:hAnsiTheme="majorHAnsi" w:cstheme="majorHAnsi"/>
          <w:sz w:val="20"/>
          <w:szCs w:val="20"/>
        </w:rPr>
        <w:t xml:space="preserve"> </w:t>
      </w:r>
      <w:r w:rsidR="0031092B" w:rsidRPr="0031092B">
        <w:rPr>
          <w:rFonts w:asciiTheme="majorHAnsi" w:hAnsiTheme="majorHAnsi" w:cstheme="majorHAnsi"/>
          <w:b/>
          <w:bCs/>
          <w:sz w:val="20"/>
          <w:szCs w:val="20"/>
        </w:rPr>
        <w:t xml:space="preserve">Załącznik nr </w:t>
      </w:r>
      <w:r>
        <w:rPr>
          <w:rFonts w:asciiTheme="majorHAnsi" w:hAnsiTheme="majorHAnsi" w:cstheme="majorHAnsi"/>
          <w:b/>
          <w:bCs/>
          <w:sz w:val="20"/>
          <w:szCs w:val="20"/>
        </w:rPr>
        <w:t>6</w:t>
      </w:r>
      <w:r w:rsidR="0031092B">
        <w:rPr>
          <w:rFonts w:asciiTheme="majorHAnsi" w:hAnsiTheme="majorHAnsi" w:cstheme="majorHAnsi"/>
          <w:b/>
          <w:bCs/>
          <w:sz w:val="20"/>
          <w:szCs w:val="20"/>
        </w:rPr>
        <w:t>*</w:t>
      </w:r>
      <w:r w:rsidR="0031092B" w:rsidRPr="0031092B">
        <w:rPr>
          <w:rFonts w:asciiTheme="majorHAnsi" w:hAnsiTheme="majorHAnsi" w:cstheme="majorHAnsi"/>
          <w:b/>
          <w:bCs/>
          <w:sz w:val="20"/>
          <w:szCs w:val="20"/>
        </w:rPr>
        <w:t xml:space="preserve"> </w:t>
      </w:r>
      <w:r w:rsidR="0031092B" w:rsidRPr="0031092B">
        <w:rPr>
          <w:rFonts w:asciiTheme="majorHAnsi" w:hAnsiTheme="majorHAnsi" w:cstheme="majorHAnsi"/>
          <w:b/>
          <w:bCs/>
          <w:sz w:val="20"/>
          <w:szCs w:val="20"/>
        </w:rPr>
        <w:br/>
        <w:t>do SWZ;</w:t>
      </w:r>
    </w:p>
    <w:p w14:paraId="48A2F431" w14:textId="75938992" w:rsidR="0031092B" w:rsidRPr="0031092B" w:rsidRDefault="0031092B" w:rsidP="0031092B">
      <w:pPr>
        <w:tabs>
          <w:tab w:val="left" w:pos="0"/>
          <w:tab w:val="left" w:pos="426"/>
        </w:tabs>
        <w:autoSpaceDE w:val="0"/>
        <w:autoSpaceDN w:val="0"/>
        <w:adjustRightInd w:val="0"/>
        <w:spacing w:after="0" w:line="240" w:lineRule="auto"/>
        <w:ind w:left="426"/>
        <w:rPr>
          <w:rFonts w:asciiTheme="majorHAnsi" w:hAnsiTheme="majorHAnsi" w:cstheme="majorHAnsi"/>
          <w:sz w:val="20"/>
          <w:szCs w:val="20"/>
        </w:rPr>
      </w:pPr>
      <w:r>
        <w:rPr>
          <w:rFonts w:asciiTheme="majorHAnsi" w:hAnsiTheme="majorHAnsi" w:cstheme="majorHAnsi"/>
          <w:sz w:val="20"/>
          <w:szCs w:val="20"/>
        </w:rPr>
        <w:tab/>
      </w:r>
      <w:r w:rsidRPr="0031092B">
        <w:rPr>
          <w:rFonts w:asciiTheme="majorHAnsi" w:hAnsiTheme="majorHAnsi" w:cstheme="majorHAnsi"/>
          <w:sz w:val="20"/>
          <w:szCs w:val="20"/>
        </w:rPr>
        <w:t>Okres wyrażony w latach, o którym mowa w pkt 7 ppkt 1) powyżej, liczy się wstecz od dnia, w którym upływa termin składania ofert.</w:t>
      </w:r>
    </w:p>
    <w:p w14:paraId="2E7EDFD5" w14:textId="43A1D073" w:rsidR="0031092B" w:rsidRPr="0031092B" w:rsidRDefault="0031092B" w:rsidP="003A46F1">
      <w:pPr>
        <w:pStyle w:val="Akapitzlist"/>
        <w:numPr>
          <w:ilvl w:val="0"/>
          <w:numId w:val="45"/>
        </w:numPr>
        <w:spacing w:after="0" w:line="240" w:lineRule="auto"/>
        <w:ind w:left="426" w:hanging="426"/>
        <w:contextualSpacing/>
        <w:rPr>
          <w:rFonts w:asciiTheme="majorHAnsi" w:hAnsiTheme="majorHAnsi" w:cstheme="majorHAnsi"/>
          <w:b/>
          <w:bCs/>
          <w:sz w:val="20"/>
          <w:szCs w:val="20"/>
        </w:rPr>
      </w:pPr>
      <w:r w:rsidRPr="0031092B">
        <w:rPr>
          <w:rFonts w:asciiTheme="majorHAnsi" w:hAnsiTheme="majorHAnsi" w:cstheme="majorHAnsi"/>
          <w:b/>
          <w:bCs/>
          <w:sz w:val="20"/>
          <w:szCs w:val="20"/>
        </w:rPr>
        <w:t>Wykaz podmiotowych środków dowodowych na potwierdzenie, że Wykonawca nie podlega wykluczeniu z postępowania.</w:t>
      </w:r>
    </w:p>
    <w:p w14:paraId="545DB4A9" w14:textId="2BCCB296" w:rsidR="0031092B" w:rsidRPr="0031092B" w:rsidRDefault="00ED77A6" w:rsidP="0031092B">
      <w:pPr>
        <w:pStyle w:val="Akapitzlist"/>
        <w:tabs>
          <w:tab w:val="left" w:pos="0"/>
          <w:tab w:val="left" w:pos="142"/>
          <w:tab w:val="left" w:pos="284"/>
          <w:tab w:val="left" w:pos="426"/>
        </w:tabs>
        <w:autoSpaceDE w:val="0"/>
        <w:autoSpaceDN w:val="0"/>
        <w:adjustRightInd w:val="0"/>
        <w:spacing w:after="0" w:line="240" w:lineRule="auto"/>
        <w:ind w:left="426"/>
        <w:rPr>
          <w:rFonts w:asciiTheme="majorHAnsi" w:hAnsiTheme="majorHAnsi" w:cstheme="majorHAnsi"/>
          <w:b/>
          <w:sz w:val="20"/>
          <w:szCs w:val="20"/>
        </w:rPr>
      </w:pPr>
      <w:r>
        <w:rPr>
          <w:rFonts w:asciiTheme="majorHAnsi" w:hAnsiTheme="majorHAnsi" w:cstheme="majorHAnsi"/>
          <w:sz w:val="20"/>
          <w:szCs w:val="20"/>
        </w:rPr>
        <w:tab/>
      </w:r>
      <w:r>
        <w:rPr>
          <w:rFonts w:asciiTheme="majorHAnsi" w:hAnsiTheme="majorHAnsi" w:cstheme="majorHAnsi"/>
          <w:sz w:val="20"/>
          <w:szCs w:val="20"/>
        </w:rPr>
        <w:tab/>
      </w:r>
      <w:r w:rsidR="0031092B" w:rsidRPr="0031092B">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31092B" w:rsidRPr="0031092B">
        <w:rPr>
          <w:rFonts w:asciiTheme="majorHAnsi" w:hAnsiTheme="majorHAnsi" w:cstheme="majorHAnsi"/>
          <w:b/>
          <w:sz w:val="20"/>
          <w:szCs w:val="20"/>
        </w:rPr>
        <w:t>Załącznik nr 4 do SWZ.</w:t>
      </w:r>
    </w:p>
    <w:p w14:paraId="29E89FC5" w14:textId="0B43C708" w:rsidR="0031092B" w:rsidRPr="0031092B" w:rsidRDefault="0031092B" w:rsidP="0031092B">
      <w:pPr>
        <w:tabs>
          <w:tab w:val="left" w:pos="142"/>
          <w:tab w:val="left" w:pos="426"/>
          <w:tab w:val="left" w:pos="1276"/>
        </w:tabs>
        <w:autoSpaceDE w:val="0"/>
        <w:autoSpaceDN w:val="0"/>
        <w:adjustRightInd w:val="0"/>
        <w:spacing w:after="0" w:line="240" w:lineRule="auto"/>
        <w:ind w:left="425"/>
        <w:rPr>
          <w:rFonts w:asciiTheme="majorHAnsi" w:eastAsia="Calibri" w:hAnsiTheme="majorHAnsi" w:cstheme="majorHAnsi"/>
          <w:b/>
          <w:sz w:val="20"/>
          <w:szCs w:val="20"/>
        </w:rPr>
      </w:pPr>
      <w:r>
        <w:rPr>
          <w:rFonts w:asciiTheme="majorHAnsi" w:eastAsia="Calibri" w:hAnsiTheme="majorHAnsi" w:cstheme="majorHAnsi"/>
          <w:b/>
          <w:sz w:val="20"/>
          <w:szCs w:val="20"/>
        </w:rPr>
        <w:tab/>
      </w:r>
      <w:r w:rsidRPr="0031092B">
        <w:rPr>
          <w:rFonts w:asciiTheme="majorHAnsi" w:eastAsia="Calibri" w:hAnsiTheme="majorHAnsi" w:cstheme="majorHAnsi"/>
          <w:b/>
          <w:sz w:val="20"/>
          <w:szCs w:val="20"/>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5C462361"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9C81FC7" w14:textId="77777777" w:rsidR="0031092B" w:rsidRP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5D77B91B" w14:textId="77777777" w:rsidR="0031092B" w:rsidRDefault="0031092B" w:rsidP="003A46F1">
      <w:pPr>
        <w:pStyle w:val="Akapitzlist"/>
        <w:numPr>
          <w:ilvl w:val="0"/>
          <w:numId w:val="45"/>
        </w:numPr>
        <w:spacing w:after="0" w:line="240" w:lineRule="auto"/>
        <w:ind w:left="425" w:hanging="425"/>
        <w:contextualSpacing/>
        <w:rPr>
          <w:rFonts w:asciiTheme="majorHAnsi" w:hAnsiTheme="majorHAnsi" w:cstheme="majorHAnsi"/>
          <w:sz w:val="20"/>
          <w:szCs w:val="20"/>
        </w:rPr>
      </w:pPr>
      <w:r w:rsidRPr="0031092B">
        <w:rPr>
          <w:rFonts w:asciiTheme="majorHAnsi" w:hAnsiTheme="majorHAnsi" w:cstheme="majorHAnsi"/>
          <w:sz w:val="20"/>
          <w:szCs w:val="20"/>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2373428" w14:textId="77777777" w:rsidR="0031092B" w:rsidRPr="0031092B" w:rsidRDefault="0031092B" w:rsidP="0031092B">
      <w:pPr>
        <w:pStyle w:val="Akapitzlist"/>
        <w:spacing w:after="0" w:line="240" w:lineRule="auto"/>
        <w:ind w:left="425" w:firstLine="0"/>
        <w:contextualSpacing/>
        <w:rPr>
          <w:rFonts w:asciiTheme="majorHAnsi" w:hAnsiTheme="majorHAnsi" w:cstheme="majorHAnsi"/>
          <w:sz w:val="20"/>
          <w:szCs w:val="20"/>
        </w:rPr>
      </w:pP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XIX</w:t>
      </w:r>
      <w:r w:rsidR="000F1FFF" w:rsidRPr="002D5033">
        <w:rPr>
          <w:rFonts w:asciiTheme="majorHAnsi" w:hAnsiTheme="majorHAnsi" w:cstheme="majorHAnsi"/>
          <w:sz w:val="20"/>
        </w:rPr>
        <w:t xml:space="preserve"> Sposób obliczania ceny</w:t>
      </w:r>
    </w:p>
    <w:p w14:paraId="4CB0B02A" w14:textId="7CDD22B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w:t>
      </w:r>
      <w:r w:rsidR="00577160">
        <w:rPr>
          <w:rFonts w:asciiTheme="majorHAnsi" w:hAnsiTheme="majorHAnsi" w:cstheme="majorHAnsi"/>
          <w:sz w:val="20"/>
          <w:szCs w:val="20"/>
        </w:rPr>
        <w:t xml:space="preserve">ego określone w niniejszej SWZ,. </w:t>
      </w:r>
      <w:r w:rsidR="00577160" w:rsidRPr="00577160">
        <w:rPr>
          <w:b/>
          <w:color w:val="000000" w:themeColor="text1"/>
          <w:sz w:val="20"/>
          <w:szCs w:val="20"/>
        </w:rPr>
        <w:t>Cena oferty określa cenę za 1 Mg dostarczonej soli</w:t>
      </w:r>
      <w:r w:rsidR="00577160" w:rsidRPr="00387530">
        <w:rPr>
          <w:rFonts w:asciiTheme="majorHAnsi" w:hAnsiTheme="majorHAnsi" w:cstheme="majorHAnsi"/>
          <w:sz w:val="20"/>
          <w:szCs w:val="20"/>
        </w:rPr>
        <w:t xml:space="preserve"> </w:t>
      </w:r>
      <w:r w:rsidR="00577160">
        <w:rPr>
          <w:rFonts w:asciiTheme="majorHAnsi" w:hAnsiTheme="majorHAnsi" w:cstheme="majorHAnsi"/>
          <w:sz w:val="20"/>
          <w:szCs w:val="20"/>
        </w:rPr>
        <w:t xml:space="preserve">i musi </w:t>
      </w:r>
      <w:r w:rsidRPr="00387530">
        <w:rPr>
          <w:rFonts w:asciiTheme="majorHAnsi" w:hAnsiTheme="majorHAnsi" w:cstheme="majorHAnsi"/>
          <w:sz w:val="20"/>
          <w:szCs w:val="20"/>
        </w:rPr>
        <w:t>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lastRenderedPageBreak/>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549B801A"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 100%- waga 100%</w:t>
      </w:r>
      <w:r w:rsidRPr="002D5033">
        <w:rPr>
          <w:rFonts w:asciiTheme="majorHAnsi" w:hAnsiTheme="majorHAnsi" w:cstheme="majorHAnsi"/>
          <w:b/>
        </w:rPr>
        <w:t>:</w:t>
      </w:r>
    </w:p>
    <w:p w14:paraId="6E28B832" w14:textId="251947A8" w:rsidR="00387530" w:rsidRPr="00387530" w:rsidRDefault="00387530" w:rsidP="003A46F1">
      <w:pPr>
        <w:numPr>
          <w:ilvl w:val="0"/>
          <w:numId w:val="54"/>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w:t>
      </w:r>
      <w:r w:rsidR="00577160">
        <w:rPr>
          <w:rFonts w:asciiTheme="majorHAnsi" w:hAnsiTheme="majorHAnsi" w:cstheme="majorHAnsi"/>
          <w:bCs/>
          <w:sz w:val="20"/>
          <w:szCs w:val="20"/>
        </w:rPr>
        <w:t xml:space="preserve">niane będą na podstawie </w:t>
      </w:r>
      <w:r w:rsidRPr="00387530">
        <w:rPr>
          <w:rFonts w:asciiTheme="majorHAnsi" w:hAnsiTheme="majorHAnsi" w:cstheme="majorHAnsi"/>
          <w:bCs/>
          <w:sz w:val="20"/>
          <w:szCs w:val="20"/>
        </w:rPr>
        <w:t>następujących kryteriów:</w:t>
      </w:r>
    </w:p>
    <w:p w14:paraId="2B2F57DE" w14:textId="10AE2018" w:rsidR="00387530" w:rsidRPr="00387530" w:rsidRDefault="00387530"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 xml:space="preserve">1) Cena – 85 </w:t>
      </w:r>
      <w:r w:rsidRPr="00387530">
        <w:rPr>
          <w:rFonts w:asciiTheme="majorHAnsi" w:hAnsiTheme="majorHAnsi" w:cstheme="majorHAnsi"/>
          <w:sz w:val="20"/>
          <w:szCs w:val="20"/>
        </w:rPr>
        <w:t>%</w:t>
      </w:r>
    </w:p>
    <w:p w14:paraId="524AA34F" w14:textId="4F22324A"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Pr>
          <w:rFonts w:asciiTheme="majorHAnsi" w:hAnsiTheme="majorHAnsi" w:cstheme="majorHAnsi"/>
          <w:sz w:val="20"/>
          <w:szCs w:val="20"/>
        </w:rPr>
        <w:t xml:space="preserve"> - 15</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4CFD1DF2" w:rsidR="00387530" w:rsidRPr="00387530" w:rsidRDefault="003A46F1" w:rsidP="003A46F1">
      <w:pPr>
        <w:pStyle w:val="Akapitzlist"/>
        <w:numPr>
          <w:ilvl w:val="1"/>
          <w:numId w:val="53"/>
        </w:numPr>
        <w:spacing w:after="0" w:line="240" w:lineRule="auto"/>
        <w:ind w:left="567" w:hanging="567"/>
        <w:contextualSpacing/>
        <w:rPr>
          <w:rFonts w:asciiTheme="majorHAnsi" w:hAnsiTheme="majorHAnsi" w:cstheme="majorHAnsi"/>
          <w:b/>
          <w:sz w:val="20"/>
          <w:szCs w:val="20"/>
        </w:rPr>
      </w:pPr>
      <w:r>
        <w:rPr>
          <w:rFonts w:asciiTheme="majorHAnsi" w:hAnsiTheme="majorHAnsi" w:cstheme="majorHAnsi"/>
          <w:b/>
          <w:sz w:val="20"/>
          <w:szCs w:val="20"/>
        </w:rPr>
        <w:t>Kryterium „C</w:t>
      </w:r>
      <w:r w:rsidR="00387530" w:rsidRPr="00387530">
        <w:rPr>
          <w:rFonts w:asciiTheme="majorHAnsi" w:hAnsiTheme="majorHAnsi" w:cstheme="majorHAnsi"/>
          <w:b/>
          <w:sz w:val="20"/>
          <w:szCs w:val="20"/>
        </w:rPr>
        <w:t>eny” w zł</w:t>
      </w:r>
      <w:r w:rsidR="00577160">
        <w:rPr>
          <w:rFonts w:asciiTheme="majorHAnsi" w:hAnsiTheme="majorHAnsi" w:cstheme="majorHAnsi"/>
          <w:b/>
          <w:sz w:val="20"/>
          <w:szCs w:val="20"/>
        </w:rPr>
        <w:t xml:space="preserve"> za 1 Mg</w:t>
      </w:r>
      <w:r w:rsidR="00387530" w:rsidRPr="00387530">
        <w:rPr>
          <w:rFonts w:asciiTheme="majorHAnsi" w:hAnsiTheme="majorHAnsi" w:cstheme="majorHAnsi"/>
          <w:b/>
          <w:sz w:val="20"/>
          <w:szCs w:val="20"/>
        </w:rPr>
        <w:t xml:space="preserve"> - </w:t>
      </w:r>
      <w:r w:rsidR="00387530" w:rsidRPr="00387530">
        <w:rPr>
          <w:rFonts w:asciiTheme="majorHAnsi" w:hAnsiTheme="majorHAnsi" w:cstheme="majorHAnsi"/>
          <w:sz w:val="20"/>
          <w:szCs w:val="20"/>
        </w:rPr>
        <w:t xml:space="preserve"> </w:t>
      </w:r>
      <w:r w:rsidR="00594A05">
        <w:rPr>
          <w:rFonts w:asciiTheme="majorHAnsi" w:hAnsiTheme="majorHAnsi" w:cstheme="majorHAnsi"/>
          <w:b/>
          <w:sz w:val="20"/>
          <w:szCs w:val="20"/>
        </w:rPr>
        <w:t>C - 85</w:t>
      </w:r>
      <w:r w:rsidR="00387530" w:rsidRPr="00387530">
        <w:rPr>
          <w:rFonts w:asciiTheme="majorHAnsi" w:hAnsiTheme="majorHAnsi" w:cstheme="majorHAnsi"/>
          <w:b/>
          <w:sz w:val="20"/>
          <w:szCs w:val="20"/>
        </w:rPr>
        <w:t xml:space="preserve">% </w:t>
      </w:r>
    </w:p>
    <w:p w14:paraId="067A1D6D" w14:textId="191CEA21"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C=(C</w:t>
      </w:r>
      <w:r w:rsidRPr="00387530">
        <w:rPr>
          <w:rFonts w:asciiTheme="majorHAnsi" w:hAnsiTheme="majorHAnsi" w:cstheme="majorHAnsi"/>
          <w:sz w:val="20"/>
          <w:szCs w:val="20"/>
          <w:vertAlign w:val="subscript"/>
        </w:rPr>
        <w:t>n</w:t>
      </w:r>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r w:rsidR="00C9271B">
        <w:rPr>
          <w:rFonts w:asciiTheme="majorHAnsi" w:hAnsiTheme="majorHAnsi" w:cstheme="majorHAnsi"/>
          <w:sz w:val="20"/>
          <w:szCs w:val="20"/>
        </w:rPr>
        <w:t>) x 85</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7D636E24"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C9271B">
        <w:rPr>
          <w:rFonts w:asciiTheme="majorHAnsi" w:hAnsiTheme="majorHAnsi" w:cstheme="majorHAnsi"/>
          <w:sz w:val="20"/>
          <w:szCs w:val="20"/>
        </w:rPr>
        <w:t>a punktów za cenę brutto (max 85</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 xml:space="preserve">b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2CE35CCE"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00C00C80">
        <w:rPr>
          <w:rFonts w:asciiTheme="majorHAnsi" w:hAnsiTheme="majorHAnsi" w:cstheme="majorHAnsi"/>
          <w:b/>
          <w:bCs/>
          <w:sz w:val="20"/>
          <w:szCs w:val="20"/>
        </w:rPr>
        <w:t>” –D</w:t>
      </w:r>
      <w:r w:rsidRPr="00387530">
        <w:rPr>
          <w:rFonts w:asciiTheme="majorHAnsi" w:hAnsiTheme="majorHAnsi" w:cstheme="majorHAnsi"/>
          <w:b/>
          <w:bCs/>
          <w:sz w:val="20"/>
          <w:szCs w:val="20"/>
        </w:rPr>
        <w:t xml:space="preserve"> </w:t>
      </w:r>
      <w:r>
        <w:rPr>
          <w:rFonts w:asciiTheme="majorHAnsi" w:hAnsiTheme="majorHAnsi" w:cstheme="majorHAnsi"/>
          <w:b/>
          <w:bCs/>
          <w:sz w:val="20"/>
          <w:szCs w:val="20"/>
        </w:rPr>
        <w:t xml:space="preserve">– 15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4BE79C0F" w:rsidR="00387530" w:rsidRPr="00387530" w:rsidRDefault="00E507BE"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do 24 godziny (h)</w:t>
      </w:r>
      <w:r w:rsidR="00387530" w:rsidRPr="00387530">
        <w:rPr>
          <w:rFonts w:asciiTheme="majorHAnsi" w:hAnsiTheme="majorHAnsi" w:cstheme="majorHAnsi"/>
          <w:bCs/>
          <w:sz w:val="20"/>
          <w:szCs w:val="20"/>
        </w:rPr>
        <w:t>: 15 pkt,</w:t>
      </w:r>
    </w:p>
    <w:p w14:paraId="5272BF67" w14:textId="5DD69A2B" w:rsidR="00387530" w:rsidRPr="00E507BE" w:rsidRDefault="00E507BE" w:rsidP="003A46F1">
      <w:pPr>
        <w:pStyle w:val="Akapitzlist"/>
        <w:numPr>
          <w:ilvl w:val="1"/>
          <w:numId w:val="45"/>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 xml:space="preserve">do 36 godzin (h): </w:t>
      </w:r>
      <w:r w:rsidR="00672018" w:rsidRPr="00E507BE">
        <w:rPr>
          <w:rFonts w:asciiTheme="majorHAnsi" w:hAnsiTheme="majorHAnsi" w:cstheme="majorHAnsi"/>
          <w:bCs/>
          <w:sz w:val="20"/>
          <w:szCs w:val="20"/>
        </w:rPr>
        <w:t>0</w:t>
      </w:r>
      <w:r w:rsidR="00387530" w:rsidRPr="00E507BE">
        <w:rPr>
          <w:rFonts w:asciiTheme="majorHAnsi" w:hAnsiTheme="majorHAnsi" w:cstheme="majorHAnsi"/>
          <w:bCs/>
          <w:sz w:val="20"/>
          <w:szCs w:val="20"/>
        </w:rPr>
        <w:t xml:space="preserve"> pkt,</w:t>
      </w:r>
    </w:p>
    <w:p w14:paraId="0C8D8A0B"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61C7F488" w14:textId="171EE8B6"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C9271B">
        <w:rPr>
          <w:rFonts w:asciiTheme="majorHAnsi" w:hAnsiTheme="majorHAnsi" w:cstheme="majorHAnsi"/>
          <w:color w:val="000000"/>
          <w:sz w:val="20"/>
          <w:szCs w:val="20"/>
        </w:rPr>
        <w:t xml:space="preserve"> wynosi </w:t>
      </w:r>
      <w:r w:rsidR="00E507BE">
        <w:rPr>
          <w:rFonts w:asciiTheme="majorHAnsi" w:hAnsiTheme="majorHAnsi" w:cstheme="majorHAnsi"/>
          <w:color w:val="000000"/>
          <w:sz w:val="20"/>
          <w:szCs w:val="20"/>
        </w:rPr>
        <w:t xml:space="preserve">do 36 godzin. </w:t>
      </w:r>
      <w:r w:rsidRPr="00387530">
        <w:rPr>
          <w:rFonts w:asciiTheme="majorHAnsi" w:hAnsiTheme="majorHAnsi" w:cstheme="majorHAnsi"/>
          <w:color w:val="000000"/>
          <w:sz w:val="20"/>
          <w:szCs w:val="20"/>
        </w:rPr>
        <w:t xml:space="preserve"> Oferta zawier</w:t>
      </w:r>
      <w:r w:rsidR="00594A05">
        <w:rPr>
          <w:rFonts w:asciiTheme="majorHAnsi" w:hAnsiTheme="majorHAnsi" w:cstheme="majorHAnsi"/>
          <w:color w:val="000000"/>
          <w:sz w:val="20"/>
          <w:szCs w:val="20"/>
        </w:rPr>
        <w:t xml:space="preserve">ająca </w:t>
      </w:r>
      <w:r w:rsidR="00E507BE">
        <w:rPr>
          <w:rFonts w:asciiTheme="majorHAnsi" w:hAnsiTheme="majorHAnsi" w:cstheme="majorHAnsi"/>
          <w:color w:val="000000"/>
          <w:sz w:val="20"/>
          <w:szCs w:val="20"/>
        </w:rPr>
        <w:t xml:space="preserve">termin dostawy dłuższy niż 36 godzin </w:t>
      </w:r>
      <w:r w:rsidRPr="00387530">
        <w:rPr>
          <w:rFonts w:asciiTheme="majorHAnsi" w:hAnsiTheme="majorHAnsi" w:cstheme="majorHAnsi"/>
          <w:color w:val="000000"/>
          <w:sz w:val="20"/>
          <w:szCs w:val="20"/>
        </w:rPr>
        <w:t>zostanie odrzucona z powodu niezgodności z warunkami zamówienia.</w:t>
      </w:r>
    </w:p>
    <w:p w14:paraId="1A34CC76" w14:textId="7A16BFC6" w:rsid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W przypadku niewskazania w ofercie żadnego </w:t>
      </w:r>
      <w:r w:rsidR="00E507BE">
        <w:rPr>
          <w:rFonts w:asciiTheme="majorHAnsi" w:hAnsiTheme="majorHAnsi" w:cstheme="majorHAnsi"/>
          <w:color w:val="000000"/>
          <w:sz w:val="20"/>
          <w:szCs w:val="20"/>
        </w:rPr>
        <w:t>terminu dostawy</w:t>
      </w:r>
      <w:r w:rsidR="00672018">
        <w:rPr>
          <w:rFonts w:asciiTheme="majorHAnsi" w:hAnsiTheme="majorHAnsi" w:cstheme="majorHAnsi"/>
          <w:color w:val="000000"/>
          <w:sz w:val="20"/>
          <w:szCs w:val="20"/>
        </w:rPr>
        <w:t xml:space="preserve"> Zamawiający uzna, iż</w:t>
      </w:r>
    </w:p>
    <w:p w14:paraId="4EFCE9F6" w14:textId="74C8D63D" w:rsidR="00387530" w:rsidRPr="00387530"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Wykonawca oferuje </w:t>
      </w:r>
      <w:r w:rsidR="00672018">
        <w:rPr>
          <w:rFonts w:asciiTheme="majorHAnsi" w:hAnsiTheme="majorHAnsi" w:cstheme="majorHAnsi"/>
          <w:color w:val="000000"/>
          <w:sz w:val="20"/>
          <w:szCs w:val="20"/>
        </w:rPr>
        <w:t xml:space="preserve">termin dostawy </w:t>
      </w:r>
      <w:r w:rsidR="00E507BE">
        <w:rPr>
          <w:rFonts w:asciiTheme="majorHAnsi" w:hAnsiTheme="majorHAnsi" w:cstheme="majorHAnsi"/>
          <w:color w:val="000000"/>
          <w:sz w:val="20"/>
          <w:szCs w:val="20"/>
        </w:rPr>
        <w:t xml:space="preserve">do 36 godzin i </w:t>
      </w:r>
      <w:r w:rsidRPr="00387530">
        <w:rPr>
          <w:rFonts w:asciiTheme="majorHAnsi" w:hAnsiTheme="majorHAnsi" w:cstheme="majorHAnsi"/>
          <w:color w:val="000000"/>
          <w:sz w:val="20"/>
          <w:szCs w:val="20"/>
        </w:rPr>
        <w:t xml:space="preserve">oferta Wykonawcy otrzyma w tym kryterium 0 pkt. </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5B7109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P = C+D</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C - całkowita liczba punktów oferty w kryterium „cena”;</w:t>
      </w:r>
    </w:p>
    <w:p w14:paraId="05269687" w14:textId="25FB9D22" w:rsidR="00387530" w:rsidRPr="00387530" w:rsidRDefault="00577160" w:rsidP="00387530">
      <w:pPr>
        <w:spacing w:line="240" w:lineRule="auto"/>
        <w:ind w:left="284"/>
        <w:contextualSpacing/>
        <w:rPr>
          <w:rFonts w:asciiTheme="majorHAnsi" w:eastAsia="Calibri" w:hAnsiTheme="majorHAnsi" w:cstheme="majorHAnsi"/>
          <w:sz w:val="20"/>
          <w:szCs w:val="20"/>
        </w:rPr>
      </w:pPr>
      <w:r>
        <w:rPr>
          <w:rFonts w:asciiTheme="majorHAnsi" w:eastAsia="Calibri" w:hAnsiTheme="majorHAnsi" w:cstheme="majorHAnsi"/>
          <w:sz w:val="20"/>
          <w:szCs w:val="20"/>
        </w:rPr>
        <w:t>D</w:t>
      </w:r>
      <w:r w:rsidR="00387530" w:rsidRPr="00387530">
        <w:rPr>
          <w:rFonts w:asciiTheme="majorHAnsi" w:eastAsia="Calibri" w:hAnsiTheme="majorHAnsi" w:cstheme="majorHAnsi"/>
          <w:sz w:val="20"/>
          <w:szCs w:val="20"/>
        </w:rPr>
        <w:t xml:space="preserve"> - całkowita liczba punktów oferty w kryterium „</w:t>
      </w:r>
      <w:r w:rsidR="00672018">
        <w:rPr>
          <w:rFonts w:asciiTheme="majorHAnsi" w:eastAsia="Calibri" w:hAnsiTheme="majorHAnsi" w:cstheme="majorHAnsi"/>
          <w:sz w:val="20"/>
          <w:szCs w:val="20"/>
        </w:rPr>
        <w:t>termin dostawy</w:t>
      </w:r>
      <w:r w:rsidR="00387530" w:rsidRPr="00387530">
        <w:rPr>
          <w:rFonts w:asciiTheme="majorHAnsi" w:eastAsia="Calibri" w:hAnsiTheme="majorHAnsi" w:cstheme="majorHAnsi"/>
          <w:sz w:val="20"/>
          <w:szCs w:val="20"/>
        </w:rPr>
        <w:t>”.</w:t>
      </w:r>
    </w:p>
    <w:p w14:paraId="34695B49"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lastRenderedPageBreak/>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A46F1">
      <w:pPr>
        <w:numPr>
          <w:ilvl w:val="0"/>
          <w:numId w:val="54"/>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Pzp.</w:t>
      </w:r>
    </w:p>
    <w:p w14:paraId="4A2CFBBA"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A46F1">
      <w:pPr>
        <w:pStyle w:val="Akapitzlist"/>
        <w:numPr>
          <w:ilvl w:val="0"/>
          <w:numId w:val="54"/>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A46F1">
      <w:pPr>
        <w:pStyle w:val="Akapitzlist"/>
        <w:numPr>
          <w:ilvl w:val="0"/>
          <w:numId w:val="54"/>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ego, z uwzględnieniem art. 577 P</w:t>
      </w:r>
      <w:r w:rsidRPr="002D5033">
        <w:rPr>
          <w:rFonts w:asciiTheme="majorHAnsi" w:hAnsiTheme="majorHAnsi" w:cstheme="majorHAnsi"/>
          <w:sz w:val="20"/>
          <w:szCs w:val="20"/>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przez Zamawiającegǫ przepisów P</w:t>
      </w:r>
      <w:r w:rsidRPr="002D5033">
        <w:rPr>
          <w:rFonts w:asciiTheme="majorHAnsi" w:hAnsiTheme="majorHAnsi" w:cstheme="majorHAnsi"/>
          <w:sz w:val="20"/>
          <w:szCs w:val="20"/>
        </w:rPr>
        <w:t xml:space="preserve">zp.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któryḿ mowa w art. 519 ust. 1 P</w:t>
      </w:r>
      <w:r w:rsidRPr="002D5033">
        <w:rPr>
          <w:rFonts w:asciiTheme="majorHAnsi" w:hAnsiTheme="majorHAnsi" w:cstheme="majorHAnsi"/>
          <w:sz w:val="20"/>
          <w:szCs w:val="20"/>
        </w:rPr>
        <w:t xml:space="preserve">zp,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le IX „Środki ochrony prawnej” P</w:t>
      </w:r>
      <w:r w:rsidRPr="002D5033">
        <w:rPr>
          <w:rFonts w:asciiTheme="majorHAnsi" w:hAnsiTheme="majorHAnsi" w:cstheme="majorHAnsi"/>
          <w:sz w:val="20"/>
          <w:szCs w:val="20"/>
        </w:rPr>
        <w:t xml:space="preserve">zp.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9"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60"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1"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2"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3A46F1">
      <w:pPr>
        <w:pStyle w:val="Akapitzlist"/>
        <w:numPr>
          <w:ilvl w:val="0"/>
          <w:numId w:val="2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lastRenderedPageBreak/>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5"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6"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3A46F1">
      <w:pPr>
        <w:pStyle w:val="Akapitzlist"/>
        <w:numPr>
          <w:ilvl w:val="0"/>
          <w:numId w:val="34"/>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pgk@pgk.zyrardow;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Pzp";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Pzp,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 xml:space="preserve">9. Obowiązek podania przez Panią/Pana danych osobowych jest wymogiem ustawowym określonym w przepisach ustawy Pzp, związanym z udziałem w postępowaniu o udzielenie zamówienia publicznego; konsekwencje niepodania określonych danych wynikają z ustawy Pzp;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Pzp,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2EE82E9" w14:textId="47DE552C" w:rsidR="00792606" w:rsidRPr="00A8739B" w:rsidRDefault="00A8739B" w:rsidP="00A8739B">
      <w:pPr>
        <w:spacing w:after="0" w:line="240" w:lineRule="auto"/>
        <w:ind w:hanging="720"/>
        <w:jc w:val="left"/>
        <w:rPr>
          <w:rFonts w:asciiTheme="majorHAnsi" w:hAnsiTheme="majorHAnsi" w:cstheme="majorHAnsi"/>
          <w:color w:val="000000" w:themeColor="text1"/>
          <w:sz w:val="20"/>
          <w:szCs w:val="20"/>
          <w:u w:val="single"/>
        </w:rPr>
      </w:pPr>
      <w:r>
        <w:rPr>
          <w:rFonts w:asciiTheme="majorHAnsi" w:hAnsiTheme="majorHAnsi" w:cstheme="majorHAnsi"/>
          <w:color w:val="000000" w:themeColor="text1"/>
          <w:sz w:val="20"/>
          <w:szCs w:val="20"/>
          <w:u w:val="single"/>
        </w:rPr>
        <w:t>Klauzula informacyjna art. 14</w:t>
      </w: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3A46F1">
      <w:pPr>
        <w:pStyle w:val="Akapitzlist"/>
        <w:numPr>
          <w:ilvl w:val="3"/>
          <w:numId w:val="30"/>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3A46F1">
      <w:pPr>
        <w:pStyle w:val="Akapitzlist"/>
        <w:numPr>
          <w:ilvl w:val="0"/>
          <w:numId w:val="28"/>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8"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708E2252" w14:textId="5988942F" w:rsidR="00792606" w:rsidRPr="00BF2329" w:rsidRDefault="00792606" w:rsidP="003A46F1">
      <w:pPr>
        <w:pStyle w:val="Akapitzlist"/>
        <w:numPr>
          <w:ilvl w:val="3"/>
          <w:numId w:val="30"/>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BF2329">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00BF2329">
        <w:rPr>
          <w:rFonts w:asciiTheme="majorHAnsi" w:hAnsiTheme="majorHAnsi" w:cstheme="majorHAnsi"/>
          <w:sz w:val="20"/>
          <w:szCs w:val="20"/>
        </w:rPr>
        <w:t>na realizację Zadania pn</w:t>
      </w:r>
      <w:r w:rsidR="00BF2329" w:rsidRPr="00A8739B">
        <w:rPr>
          <w:rFonts w:asciiTheme="majorHAnsi" w:hAnsiTheme="majorHAnsi" w:cstheme="majorHAnsi"/>
          <w:sz w:val="20"/>
          <w:szCs w:val="20"/>
        </w:rPr>
        <w:t xml:space="preserve">.: </w:t>
      </w:r>
      <w:r w:rsidR="00BF2329" w:rsidRPr="00A8739B">
        <w:rPr>
          <w:rFonts w:asciiTheme="majorHAnsi" w:hAnsiTheme="majorHAnsi" w:cstheme="majorHAnsi"/>
          <w:b/>
          <w:sz w:val="20"/>
          <w:szCs w:val="20"/>
        </w:rPr>
        <w:t>„</w:t>
      </w:r>
      <w:r w:rsidR="00E507BE" w:rsidRPr="00A8739B">
        <w:rPr>
          <w:rFonts w:asciiTheme="majorHAnsi" w:hAnsiTheme="majorHAnsi" w:cstheme="majorHAnsi"/>
          <w:b/>
          <w:bCs/>
          <w:sz w:val="20"/>
          <w:szCs w:val="20"/>
          <w:lang w:eastAsia="en-US" w:bidi="en-US"/>
        </w:rPr>
        <w:t>Dostawa soli kamiennej drogowej, niezbrylającej gat. DR, do zwalczania śliskości zimowej</w:t>
      </w:r>
      <w:r w:rsidR="00C0509F" w:rsidRPr="00A8739B">
        <w:rPr>
          <w:rFonts w:asciiTheme="majorHAnsi" w:hAnsiTheme="majorHAnsi" w:cstheme="majorHAnsi"/>
          <w:sz w:val="20"/>
          <w:szCs w:val="20"/>
        </w:rPr>
        <w:t>”</w:t>
      </w:r>
      <w:r w:rsidRPr="00BF2329">
        <w:rPr>
          <w:rFonts w:asciiTheme="majorHAnsi" w:hAnsiTheme="majorHAnsi" w:cstheme="majorHAnsi"/>
          <w:color w:val="000000" w:themeColor="text1"/>
          <w:sz w:val="20"/>
          <w:szCs w:val="20"/>
        </w:rPr>
        <w:t xml:space="preserve"> </w:t>
      </w:r>
      <w:r w:rsidRPr="00BF2329">
        <w:rPr>
          <w:rFonts w:asciiTheme="majorHAnsi" w:hAnsiTheme="majorHAnsi" w:cstheme="majorHAnsi"/>
          <w:sz w:val="20"/>
          <w:szCs w:val="20"/>
        </w:rPr>
        <w:t xml:space="preserve">nr referencyjny nadany sprawie przez Zamawiającego </w:t>
      </w:r>
      <w:r w:rsidR="00E507BE">
        <w:rPr>
          <w:rFonts w:asciiTheme="majorHAnsi" w:hAnsiTheme="majorHAnsi" w:cstheme="majorHAnsi"/>
          <w:sz w:val="20"/>
          <w:szCs w:val="20"/>
        </w:rPr>
        <w:t>ZP.26.ZZ.10</w:t>
      </w:r>
      <w:r w:rsidR="00761282" w:rsidRPr="00BF2329">
        <w:rPr>
          <w:rFonts w:asciiTheme="majorHAnsi" w:hAnsiTheme="majorHAnsi" w:cstheme="majorHAnsi"/>
          <w:sz w:val="20"/>
          <w:szCs w:val="20"/>
        </w:rPr>
        <w:t xml:space="preserve">PZP.2023 </w:t>
      </w:r>
      <w:r w:rsidRPr="00BF2329">
        <w:rPr>
          <w:rFonts w:asciiTheme="majorHAnsi" w:hAnsiTheme="majorHAnsi" w:cstheme="majorHAnsi"/>
          <w:sz w:val="20"/>
          <w:szCs w:val="20"/>
        </w:rPr>
        <w:t xml:space="preserve">prowadzonym w trybie </w:t>
      </w:r>
      <w:r w:rsidR="009B5D03" w:rsidRPr="00BF2329">
        <w:rPr>
          <w:rFonts w:asciiTheme="majorHAnsi" w:hAnsiTheme="majorHAnsi" w:cstheme="majorHAnsi"/>
          <w:sz w:val="20"/>
          <w:szCs w:val="20"/>
        </w:rPr>
        <w:t>podstawowym</w:t>
      </w:r>
      <w:r w:rsidRPr="00BF2329">
        <w:rPr>
          <w:rFonts w:asciiTheme="majorHAnsi" w:hAnsiTheme="majorHAnsi" w:cstheme="majorHAnsi"/>
          <w:sz w:val="20"/>
          <w:szCs w:val="20"/>
        </w:rPr>
        <w:t>;</w:t>
      </w:r>
    </w:p>
    <w:p w14:paraId="17C79622" w14:textId="77777777" w:rsidR="00792606" w:rsidRPr="002D5033" w:rsidRDefault="00792606" w:rsidP="003A46F1">
      <w:pPr>
        <w:pStyle w:val="Akapitzlist"/>
        <w:numPr>
          <w:ilvl w:val="3"/>
          <w:numId w:val="30"/>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z dnia 29 stycznia 2004 r. – Prawo zamówień publicznych (Dz. U. z 2019 r. poz. 2019 z późn. zm.), dalej „ustawa Pzp”</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lastRenderedPageBreak/>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r w:rsidRPr="002D5033">
        <w:rPr>
          <w:rFonts w:asciiTheme="majorHAnsi" w:hAnsiTheme="majorHAnsi" w:cstheme="majorHAnsi"/>
          <w:color w:val="000000" w:themeColor="text1"/>
          <w:sz w:val="20"/>
          <w:szCs w:val="20"/>
        </w:rPr>
        <w:t xml:space="preserve">fw/w Rozporządzenia; </w:t>
      </w:r>
    </w:p>
    <w:p w14:paraId="51F2BDD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późn. zm.), dalej „ustawa Pzp”;  </w:t>
      </w:r>
    </w:p>
    <w:p w14:paraId="68696034"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3A46F1">
      <w:pPr>
        <w:pStyle w:val="Akapitzlist"/>
        <w:numPr>
          <w:ilvl w:val="3"/>
          <w:numId w:val="30"/>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3A46F1">
      <w:pPr>
        <w:pStyle w:val="Akapitzlist"/>
        <w:numPr>
          <w:ilvl w:val="0"/>
          <w:numId w:val="31"/>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3A46F1">
      <w:pPr>
        <w:pStyle w:val="Akapitzlist"/>
        <w:numPr>
          <w:ilvl w:val="0"/>
          <w:numId w:val="29"/>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3A46F1">
      <w:pPr>
        <w:pStyle w:val="Akapitzlist"/>
        <w:numPr>
          <w:ilvl w:val="0"/>
          <w:numId w:val="32"/>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3A46F1">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3A46F1">
      <w:pPr>
        <w:pStyle w:val="Akapitzlist"/>
        <w:numPr>
          <w:ilvl w:val="3"/>
          <w:numId w:val="30"/>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D354A3F" w14:textId="2572BC42" w:rsidR="00986F8B" w:rsidRPr="003A46F1" w:rsidRDefault="004F2DDA" w:rsidP="003A46F1">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bookmarkStart w:id="1" w:name="_GoBack"/>
      <w:bookmarkEnd w:id="1"/>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268"/>
        <w:gridCol w:w="8619"/>
      </w:tblGrid>
      <w:tr w:rsidR="00B14657" w:rsidRPr="002D5033" w14:paraId="16C338C3" w14:textId="77777777" w:rsidTr="00685578">
        <w:trPr>
          <w:trHeight w:val="742"/>
        </w:trPr>
        <w:tc>
          <w:tcPr>
            <w:tcW w:w="2268" w:type="dxa"/>
            <w:hideMark/>
          </w:tcPr>
          <w:p w14:paraId="21EAD4D1" w14:textId="1891BF30" w:rsidR="00B14657" w:rsidRPr="002D5033" w:rsidRDefault="00344480"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14AA8640" w14:textId="4547132A" w:rsidR="00832631"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685578">
              <w:rPr>
                <w:rFonts w:asciiTheme="majorHAnsi" w:hAnsiTheme="majorHAnsi" w:cstheme="majorHAnsi"/>
                <w:sz w:val="20"/>
                <w:szCs w:val="20"/>
              </w:rPr>
              <w:t>.</w:t>
            </w:r>
          </w:p>
          <w:p w14:paraId="5619878B" w14:textId="48100375" w:rsidR="00A8739B" w:rsidRPr="00685578" w:rsidRDefault="009E07A6" w:rsidP="003A46F1">
            <w:pPr>
              <w:pStyle w:val="Akapitzlist"/>
              <w:numPr>
                <w:ilvl w:val="0"/>
                <w:numId w:val="33"/>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r w:rsidR="00344480" w:rsidRPr="002D5033">
              <w:rPr>
                <w:rFonts w:asciiTheme="majorHAnsi" w:hAnsiTheme="majorHAnsi" w:cstheme="majorHAnsi"/>
                <w:sz w:val="20"/>
                <w:szCs w:val="20"/>
              </w:rPr>
              <w:t xml:space="preserve">  </w:t>
            </w:r>
          </w:p>
          <w:p w14:paraId="3425FA18" w14:textId="1572B3DF" w:rsidR="00A8739B" w:rsidRDefault="00A8739B" w:rsidP="003A46F1">
            <w:pPr>
              <w:pStyle w:val="Akapitzlist"/>
              <w:numPr>
                <w:ilvl w:val="0"/>
                <w:numId w:val="33"/>
              </w:num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Załącznik nr 8</w:t>
            </w:r>
            <w:r w:rsidR="00ED77A6">
              <w:rPr>
                <w:rFonts w:asciiTheme="majorHAnsi" w:hAnsiTheme="majorHAnsi" w:cstheme="majorHAnsi"/>
                <w:sz w:val="20"/>
                <w:szCs w:val="20"/>
              </w:rPr>
              <w:t>.</w:t>
            </w:r>
          </w:p>
          <w:p w14:paraId="76E2F372" w14:textId="63A65A60" w:rsidR="0031092B" w:rsidRPr="00A8739B" w:rsidRDefault="0031092B" w:rsidP="00ED77A6">
            <w:pPr>
              <w:pStyle w:val="Akapitzlist"/>
              <w:tabs>
                <w:tab w:val="left" w:pos="7890"/>
              </w:tabs>
              <w:spacing w:line="256" w:lineRule="auto"/>
              <w:ind w:left="720"/>
              <w:rPr>
                <w:rFonts w:asciiTheme="majorHAnsi" w:hAnsiTheme="majorHAnsi" w:cstheme="majorHAnsi"/>
                <w:sz w:val="20"/>
                <w:szCs w:val="20"/>
              </w:rPr>
            </w:pP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619" w:type="dxa"/>
            <w:hideMark/>
          </w:tcPr>
          <w:p w14:paraId="0E218758" w14:textId="6F96D774" w:rsidR="00CA0545" w:rsidRPr="002D5033"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5D8C8A61" w14:textId="2454C0CE" w:rsidR="009E07A6"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08D4830B" w14:textId="671E4AFC" w:rsidR="00685578" w:rsidRPr="002D5033" w:rsidRDefault="00685578"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 xml:space="preserve">Oświadczenie Wykonawcy o spełnieniu warunków udziału w postępowaniu </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5991D29A" w14:textId="24ADEC5D" w:rsidR="00BB4247"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Oświadczenie wykonawców wspólnie ubiegających się o udzielenie zamówienia (zgod</w:t>
            </w:r>
            <w:r w:rsidR="00ED77A6">
              <w:rPr>
                <w:rFonts w:asciiTheme="majorHAnsi" w:hAnsiTheme="majorHAnsi" w:cstheme="majorHAnsi"/>
                <w:sz w:val="20"/>
                <w:szCs w:val="20"/>
              </w:rPr>
              <w:t xml:space="preserve">nie z art.117 ust. 4 </w:t>
            </w:r>
          </w:p>
          <w:p w14:paraId="3F516628" w14:textId="7CD6428F" w:rsidR="00ED77A6" w:rsidRDefault="00ED77A6"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Wykaz dostaw</w:t>
            </w:r>
          </w:p>
          <w:p w14:paraId="3776433D" w14:textId="41F95BE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Wzór umowy</w:t>
            </w:r>
          </w:p>
          <w:p w14:paraId="1646A6CD" w14:textId="0C6DDF21" w:rsidR="00A8739B" w:rsidRDefault="00A8739B"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Opis przedmiotu zamówienia</w:t>
            </w:r>
          </w:p>
          <w:p w14:paraId="381199F4" w14:textId="04F06581" w:rsidR="0031092B" w:rsidRPr="002D5033" w:rsidRDefault="0031092B" w:rsidP="00BB4247">
            <w:pPr>
              <w:tabs>
                <w:tab w:val="left" w:pos="7890"/>
              </w:tabs>
              <w:spacing w:line="256" w:lineRule="auto"/>
              <w:rPr>
                <w:rFonts w:asciiTheme="majorHAnsi" w:hAnsiTheme="majorHAnsi" w:cstheme="majorHAnsi"/>
                <w:sz w:val="20"/>
                <w:szCs w:val="20"/>
              </w:rPr>
            </w:pP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685578">
        <w:trPr>
          <w:trHeight w:val="774"/>
        </w:trPr>
        <w:tc>
          <w:tcPr>
            <w:tcW w:w="2268" w:type="dxa"/>
            <w:hideMark/>
          </w:tcPr>
          <w:p w14:paraId="5A654D28" w14:textId="30C8D31D" w:rsidR="00B14657" w:rsidRPr="00792606" w:rsidRDefault="00B14657">
            <w:pPr>
              <w:spacing w:line="256" w:lineRule="auto"/>
              <w:rPr>
                <w:sz w:val="20"/>
                <w:szCs w:val="20"/>
              </w:rPr>
            </w:pPr>
          </w:p>
        </w:tc>
        <w:tc>
          <w:tcPr>
            <w:tcW w:w="8619"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685578">
        <w:trPr>
          <w:trHeight w:val="768"/>
        </w:trPr>
        <w:tc>
          <w:tcPr>
            <w:tcW w:w="2268" w:type="dxa"/>
          </w:tcPr>
          <w:p w14:paraId="5776D12F" w14:textId="1DE9599F" w:rsidR="00B14657" w:rsidRPr="00344480" w:rsidRDefault="00B14657" w:rsidP="00344480">
            <w:pPr>
              <w:spacing w:line="256" w:lineRule="auto"/>
              <w:ind w:right="-2410"/>
              <w:rPr>
                <w:sz w:val="20"/>
                <w:szCs w:val="20"/>
              </w:rPr>
            </w:pPr>
          </w:p>
        </w:tc>
        <w:tc>
          <w:tcPr>
            <w:tcW w:w="8619"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9"/>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C00C80" w:rsidRDefault="00C00C80">
      <w:r>
        <w:separator/>
      </w:r>
    </w:p>
  </w:endnote>
  <w:endnote w:type="continuationSeparator" w:id="0">
    <w:p w14:paraId="56DE6272" w14:textId="77777777" w:rsidR="00C00C80" w:rsidRDefault="00C0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Content>
      <w:sdt>
        <w:sdtPr>
          <w:id w:val="1728636285"/>
          <w:docPartObj>
            <w:docPartGallery w:val="Page Numbers (Top of Page)"/>
            <w:docPartUnique/>
          </w:docPartObj>
        </w:sdtPr>
        <w:sdtContent>
          <w:p w14:paraId="1C727135" w14:textId="2436E562" w:rsidR="00C00C80" w:rsidRDefault="00C00C80">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3A46F1">
              <w:rPr>
                <w:rFonts w:asciiTheme="majorHAnsi" w:hAnsiTheme="majorHAnsi" w:cstheme="majorHAnsi"/>
                <w:b/>
                <w:bCs/>
                <w:noProof/>
              </w:rPr>
              <w:t>23</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3A46F1">
              <w:rPr>
                <w:rFonts w:asciiTheme="majorHAnsi" w:hAnsiTheme="majorHAnsi" w:cstheme="majorHAnsi"/>
                <w:b/>
                <w:bCs/>
                <w:noProof/>
              </w:rPr>
              <w:t>23</w:t>
            </w:r>
            <w:r w:rsidRPr="00D044B5">
              <w:rPr>
                <w:rFonts w:asciiTheme="majorHAnsi" w:hAnsiTheme="majorHAnsi" w:cstheme="majorHAnsi"/>
                <w:b/>
                <w:bCs/>
              </w:rPr>
              <w:fldChar w:fldCharType="end"/>
            </w:r>
          </w:p>
        </w:sdtContent>
      </w:sdt>
    </w:sdtContent>
  </w:sdt>
  <w:p w14:paraId="6FE4E063" w14:textId="77777777" w:rsidR="00C00C80" w:rsidRDefault="00C00C8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C00C80" w:rsidRDefault="00C00C80">
      <w:r>
        <w:separator/>
      </w:r>
    </w:p>
  </w:footnote>
  <w:footnote w:type="continuationSeparator" w:id="0">
    <w:p w14:paraId="6798711B" w14:textId="77777777" w:rsidR="00C00C80" w:rsidRDefault="00C00C80">
      <w:r>
        <w:continuationSeparator/>
      </w:r>
    </w:p>
  </w:footnote>
  <w:footnote w:id="1">
    <w:p w14:paraId="630BAD6C" w14:textId="77777777" w:rsidR="00C00C80" w:rsidRDefault="00C00C80"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66263"/>
    <w:multiLevelType w:val="hybridMultilevel"/>
    <w:tmpl w:val="3DBEF1F8"/>
    <w:lvl w:ilvl="0" w:tplc="3B1C0892">
      <w:start w:val="1"/>
      <w:numFmt w:val="decimal"/>
      <w:lvlText w:val="%1."/>
      <w:lvlJc w:val="left"/>
      <w:pPr>
        <w:ind w:left="427" w:firstLine="0"/>
      </w:pPr>
      <w:rPr>
        <w:rFonts w:asciiTheme="majorHAnsi" w:eastAsia="Times New Roman" w:hAnsiTheme="majorHAnsi" w:cstheme="majorHAnsi" w:hint="default"/>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21"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2"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8D7CA0"/>
    <w:multiLevelType w:val="hybridMultilevel"/>
    <w:tmpl w:val="6DB08D1C"/>
    <w:lvl w:ilvl="0" w:tplc="CA78D68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4"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5"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1"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50680"/>
    <w:multiLevelType w:val="hybridMultilevel"/>
    <w:tmpl w:val="5CF0F6BC"/>
    <w:lvl w:ilvl="0" w:tplc="4E9C327C">
      <w:start w:val="1"/>
      <w:numFmt w:val="decimal"/>
      <w:lvlText w:val="%1."/>
      <w:lvlJc w:val="left"/>
      <w:pPr>
        <w:ind w:left="927" w:hanging="360"/>
      </w:pPr>
      <w:rPr>
        <w:rFonts w:ascii="Times New Roman" w:eastAsiaTheme="minorEastAsia" w:hAnsi="Times New Roman" w:cstheme="majorHAnsi"/>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64"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7"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1"/>
  </w:num>
  <w:num w:numId="2">
    <w:abstractNumId w:val="38"/>
  </w:num>
  <w:num w:numId="3">
    <w:abstractNumId w:val="1"/>
  </w:num>
  <w:num w:numId="4">
    <w:abstractNumId w:val="0"/>
  </w:num>
  <w:num w:numId="5">
    <w:abstractNumId w:val="59"/>
  </w:num>
  <w:num w:numId="6">
    <w:abstractNumId w:val="55"/>
  </w:num>
  <w:num w:numId="7">
    <w:abstractNumId w:val="53"/>
    <w:lvlOverride w:ilvl="0">
      <w:startOverride w:val="1"/>
    </w:lvlOverride>
  </w:num>
  <w:num w:numId="8">
    <w:abstractNumId w:val="34"/>
    <w:lvlOverride w:ilvl="0">
      <w:startOverride w:val="1"/>
    </w:lvlOverride>
  </w:num>
  <w:num w:numId="9">
    <w:abstractNumId w:val="27"/>
  </w:num>
  <w:num w:numId="10">
    <w:abstractNumId w:val="48"/>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6"/>
  </w:num>
  <w:num w:numId="21">
    <w:abstractNumId w:val="24"/>
  </w:num>
  <w:num w:numId="22">
    <w:abstractNumId w:val="19"/>
  </w:num>
  <w:num w:numId="23">
    <w:abstractNumId w:val="43"/>
  </w:num>
  <w:num w:numId="24">
    <w:abstractNumId w:val="54"/>
  </w:num>
  <w:num w:numId="25">
    <w:abstractNumId w:val="69"/>
  </w:num>
  <w:num w:numId="26">
    <w:abstractNumId w:val="49"/>
  </w:num>
  <w:num w:numId="27">
    <w:abstractNumId w:val="22"/>
  </w:num>
  <w:num w:numId="28">
    <w:abstractNumId w:val="33"/>
  </w:num>
  <w:num w:numId="29">
    <w:abstractNumId w:val="28"/>
  </w:num>
  <w:num w:numId="3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13"/>
  </w:num>
  <w:num w:numId="34">
    <w:abstractNumId w:val="31"/>
  </w:num>
  <w:num w:numId="35">
    <w:abstractNumId w:val="44"/>
  </w:num>
  <w:num w:numId="36">
    <w:abstractNumId w:val="51"/>
  </w:num>
  <w:num w:numId="37">
    <w:abstractNumId w:val="64"/>
  </w:num>
  <w:num w:numId="38">
    <w:abstractNumId w:val="21"/>
  </w:num>
  <w:num w:numId="39">
    <w:abstractNumId w:val="66"/>
  </w:num>
  <w:num w:numId="40">
    <w:abstractNumId w:val="50"/>
  </w:num>
  <w:num w:numId="41">
    <w:abstractNumId w:val="15"/>
  </w:num>
  <w:num w:numId="42">
    <w:abstractNumId w:val="41"/>
  </w:num>
  <w:num w:numId="43">
    <w:abstractNumId w:val="20"/>
  </w:num>
  <w:num w:numId="44">
    <w:abstractNumId w:val="35"/>
  </w:num>
  <w:num w:numId="45">
    <w:abstractNumId w:val="32"/>
  </w:num>
  <w:num w:numId="46">
    <w:abstractNumId w:val="63"/>
  </w:num>
  <w:num w:numId="47">
    <w:abstractNumId w:val="62"/>
  </w:num>
  <w:num w:numId="48">
    <w:abstractNumId w:val="37"/>
  </w:num>
  <w:num w:numId="49">
    <w:abstractNumId w:val="65"/>
  </w:num>
  <w:num w:numId="50">
    <w:abstractNumId w:val="68"/>
  </w:num>
  <w:num w:numId="51">
    <w:abstractNumId w:val="46"/>
  </w:num>
  <w:num w:numId="52">
    <w:abstractNumId w:val="26"/>
  </w:num>
  <w:num w:numId="53">
    <w:abstractNumId w:val="57"/>
  </w:num>
  <w:num w:numId="54">
    <w:abstractNumId w:val="70"/>
  </w:num>
  <w:num w:numId="55">
    <w:abstractNumId w:val="5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691A"/>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10EF"/>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092B"/>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46F1"/>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4E46"/>
    <w:rsid w:val="00576216"/>
    <w:rsid w:val="00577160"/>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5578"/>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39B"/>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2329"/>
    <w:rsid w:val="00BF3A3C"/>
    <w:rsid w:val="00BF3BBB"/>
    <w:rsid w:val="00BF41DF"/>
    <w:rsid w:val="00BF5542"/>
    <w:rsid w:val="00BF6048"/>
    <w:rsid w:val="00BF730F"/>
    <w:rsid w:val="00C00340"/>
    <w:rsid w:val="00C00C8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272D"/>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07BE"/>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9B5"/>
    <w:rsid w:val="00ED77A6"/>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9C9"/>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41"/>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42"/>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hyperlink" Target="mailto:iod@pgk.zyrard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pn/pgk_zyrardow"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0810-82C1-48D0-88E9-0ECD9D57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12197</Words>
  <Characters>73188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3</cp:revision>
  <cp:lastPrinted>2023-09-01T08:49:00Z</cp:lastPrinted>
  <dcterms:created xsi:type="dcterms:W3CDTF">2023-08-31T12:37:00Z</dcterms:created>
  <dcterms:modified xsi:type="dcterms:W3CDTF">2023-09-01T08:49:00Z</dcterms:modified>
</cp:coreProperties>
</file>