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C021" w14:textId="1443CAFD" w:rsidR="00A626A8" w:rsidRPr="00A626A8" w:rsidRDefault="00A626A8" w:rsidP="00A626A8">
      <w:pPr>
        <w:autoSpaceDE w:val="0"/>
        <w:autoSpaceDN w:val="0"/>
        <w:adjustRightInd w:val="0"/>
        <w:jc w:val="right"/>
        <w:rPr>
          <w:color w:val="000000"/>
        </w:rPr>
      </w:pPr>
      <w:r w:rsidRPr="00A626A8">
        <w:rPr>
          <w:color w:val="000000"/>
        </w:rPr>
        <w:t xml:space="preserve">Sopot, dnia </w:t>
      </w:r>
      <w:r w:rsidR="00DC4AF9">
        <w:rPr>
          <w:color w:val="000000"/>
        </w:rPr>
        <w:t>13</w:t>
      </w:r>
      <w:r w:rsidRPr="00A626A8">
        <w:rPr>
          <w:color w:val="000000"/>
        </w:rPr>
        <w:t>.1</w:t>
      </w:r>
      <w:r w:rsidR="00DD1EA8">
        <w:rPr>
          <w:color w:val="000000"/>
        </w:rPr>
        <w:t>2</w:t>
      </w:r>
      <w:r w:rsidRPr="00A626A8">
        <w:rPr>
          <w:color w:val="000000"/>
        </w:rPr>
        <w:t>.202</w:t>
      </w:r>
      <w:r w:rsidR="00DC4AF9">
        <w:rPr>
          <w:color w:val="000000"/>
        </w:rPr>
        <w:t>4</w:t>
      </w:r>
      <w:r w:rsidRPr="00A626A8">
        <w:rPr>
          <w:color w:val="000000"/>
        </w:rPr>
        <w:t xml:space="preserve"> r. </w:t>
      </w:r>
    </w:p>
    <w:p w14:paraId="2BA247CB" w14:textId="77777777" w:rsidR="00A626A8" w:rsidRPr="00A626A8" w:rsidRDefault="00A626A8" w:rsidP="00D76F6F">
      <w:pPr>
        <w:suppressAutoHyphens/>
        <w:spacing w:after="160" w:line="276" w:lineRule="auto"/>
        <w:ind w:right="6375"/>
        <w:rPr>
          <w:rFonts w:eastAsia="Calibri"/>
          <w:lang w:eastAsia="en-US"/>
        </w:rPr>
      </w:pPr>
    </w:p>
    <w:p w14:paraId="4012689A" w14:textId="070B628E" w:rsidR="002C6893" w:rsidRDefault="00A626A8" w:rsidP="002C6893">
      <w:pPr>
        <w:spacing w:line="276" w:lineRule="auto"/>
        <w:ind w:right="6375"/>
        <w:jc w:val="center"/>
      </w:pPr>
      <w:r w:rsidRPr="00A626A8">
        <w:rPr>
          <w:rFonts w:eastAsia="Calibri"/>
          <w:b/>
          <w:bCs/>
          <w:lang w:eastAsia="en-US"/>
        </w:rPr>
        <w:t xml:space="preserve">Numer postępowania:  </w:t>
      </w:r>
      <w:r w:rsidR="002C6893">
        <w:rPr>
          <w:b/>
          <w:bCs/>
        </w:rPr>
        <w:t>ZP/</w:t>
      </w:r>
      <w:r w:rsidR="00DD1EA8">
        <w:rPr>
          <w:b/>
          <w:bCs/>
        </w:rPr>
        <w:t>2</w:t>
      </w:r>
      <w:r w:rsidR="002C6893">
        <w:rPr>
          <w:b/>
          <w:bCs/>
        </w:rPr>
        <w:t>/DZ</w:t>
      </w:r>
    </w:p>
    <w:p w14:paraId="50953A0C" w14:textId="1D43B4F6" w:rsidR="00B75EAA" w:rsidRPr="00B75EAA" w:rsidRDefault="00B75EAA" w:rsidP="00B75EAA">
      <w:pPr>
        <w:spacing w:line="276" w:lineRule="auto"/>
        <w:ind w:right="6375"/>
        <w:jc w:val="center"/>
        <w:rPr>
          <w:rFonts w:ascii="Calibri" w:eastAsia="Calibri" w:hAnsi="Calibri" w:cs="font1173"/>
          <w:sz w:val="22"/>
          <w:szCs w:val="22"/>
          <w:lang w:eastAsia="en-US"/>
        </w:rPr>
      </w:pPr>
    </w:p>
    <w:p w14:paraId="0B583E15" w14:textId="77777777" w:rsidR="00A626A8" w:rsidRPr="00A626A8" w:rsidRDefault="00A626A8" w:rsidP="00B75EAA">
      <w:pPr>
        <w:autoSpaceDE w:val="0"/>
        <w:autoSpaceDN w:val="0"/>
        <w:adjustRightInd w:val="0"/>
        <w:rPr>
          <w:color w:val="000000"/>
        </w:rPr>
      </w:pPr>
    </w:p>
    <w:p w14:paraId="14073E10" w14:textId="6183F20E" w:rsidR="00A626A8" w:rsidRPr="000D2783" w:rsidRDefault="00A626A8" w:rsidP="000D2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bookmarkStart w:id="0" w:name="_Hlk83210639"/>
      <w:r w:rsidRPr="00A626A8">
        <w:t xml:space="preserve">Dotyczy: </w:t>
      </w:r>
      <w:r>
        <w:t>postępowania o udzielenie zamówienia publicznego</w:t>
      </w:r>
      <w:r w:rsidRPr="00A626A8">
        <w:t xml:space="preserve"> </w:t>
      </w:r>
      <w:r>
        <w:t>prowadzone</w:t>
      </w:r>
      <w:r w:rsidR="00462D44">
        <w:t>go</w:t>
      </w:r>
      <w:r>
        <w:t xml:space="preserve"> w trybie podstawowym, na podstawie art. 275 pkt 1 ustawy z dnia 11 września 2019 r. – Prawo zamówień publicznych (Dz. U. z 202</w:t>
      </w:r>
      <w:r w:rsidR="00DC4AF9">
        <w:t>4</w:t>
      </w:r>
      <w:r>
        <w:t xml:space="preserve"> r. poz. 1</w:t>
      </w:r>
      <w:r w:rsidR="00DC4AF9">
        <w:t>320</w:t>
      </w:r>
      <w:r>
        <w:t xml:space="preserve">), zwanej dalej ustawą lub ustawą </w:t>
      </w:r>
      <w:proofErr w:type="spellStart"/>
      <w:r>
        <w:t>Pzp</w:t>
      </w:r>
      <w:proofErr w:type="spellEnd"/>
      <w:r>
        <w:t>, w procedurze właściwej dla zamówień publicznych, których kwota wartości zamówienia jest poniżej progów unijnych</w:t>
      </w:r>
      <w:r w:rsidR="00462D44">
        <w:t xml:space="preserve"> pn. </w:t>
      </w:r>
      <w:bookmarkEnd w:id="0"/>
      <w:r w:rsidR="00B53EA8">
        <w:t>„</w:t>
      </w:r>
      <w:r w:rsidR="00B53EA8" w:rsidRPr="00B53EA8">
        <w:t xml:space="preserve">Dostawa artykułów spożywczych na potrzeby SP ZOZ Sanatorium Uzdrowiskowego MSWiA w Sopocie z podziałem na </w:t>
      </w:r>
      <w:r w:rsidR="00A214B8">
        <w:t>2</w:t>
      </w:r>
      <w:r w:rsidR="00B53EA8" w:rsidRPr="00B53EA8">
        <w:t xml:space="preserve"> części</w:t>
      </w:r>
      <w:r w:rsidR="00B53EA8">
        <w:t>”.</w:t>
      </w:r>
    </w:p>
    <w:p w14:paraId="03E4B2DB" w14:textId="77777777" w:rsidR="00A626A8" w:rsidRPr="000D2783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306DEA4" w14:textId="77777777" w:rsidR="00A626A8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1D51934" w14:textId="77AE412A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8C4E864" w14:textId="132C0748" w:rsidR="000D2783" w:rsidRDefault="00A626A8" w:rsidP="00A626A8">
      <w:pPr>
        <w:spacing w:line="276" w:lineRule="auto"/>
        <w:jc w:val="both"/>
      </w:pPr>
      <w:r w:rsidRPr="00D841CD">
        <w:rPr>
          <w:rFonts w:eastAsiaTheme="minorEastAsia"/>
          <w:color w:val="000000"/>
        </w:rPr>
        <w:t>Działając na podstawie art. 222 ust. 4 ustawy z dnia 11 września 2019 r. - Prawo zamówień publicznych (t.j. Dz. U. z 202</w:t>
      </w:r>
      <w:r w:rsidR="003E51F3">
        <w:rPr>
          <w:rFonts w:eastAsiaTheme="minorEastAsia"/>
          <w:color w:val="000000"/>
        </w:rPr>
        <w:t>4</w:t>
      </w:r>
      <w:r w:rsidRPr="00D841CD">
        <w:rPr>
          <w:rFonts w:eastAsiaTheme="minorEastAsia"/>
          <w:color w:val="000000"/>
        </w:rPr>
        <w:t xml:space="preserve"> r. poz. 1</w:t>
      </w:r>
      <w:r w:rsidR="003E51F3">
        <w:rPr>
          <w:rFonts w:eastAsiaTheme="minorEastAsia"/>
          <w:color w:val="000000"/>
        </w:rPr>
        <w:t>320</w:t>
      </w:r>
      <w:r w:rsidRPr="00D841CD">
        <w:rPr>
          <w:rFonts w:eastAsiaTheme="minorEastAsia"/>
          <w:color w:val="000000"/>
        </w:rPr>
        <w:t xml:space="preserve">), Zamawiający informuje, że na sfinansowanie przedmiotowego zamówienia zamierza przeznaczyć kwotę  </w:t>
      </w:r>
      <w:r w:rsidR="000D2783" w:rsidRPr="00D841CD">
        <w:t>brutto:</w:t>
      </w:r>
    </w:p>
    <w:p w14:paraId="0C1679F2" w14:textId="77777777" w:rsidR="004369B6" w:rsidRDefault="004369B6" w:rsidP="00A626A8">
      <w:pPr>
        <w:spacing w:line="276" w:lineRule="auto"/>
        <w:jc w:val="both"/>
      </w:pPr>
    </w:p>
    <w:p w14:paraId="5C513C31" w14:textId="1659AAD9" w:rsidR="004369B6" w:rsidRDefault="004369B6" w:rsidP="004369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3974"/>
      </w:tblGrid>
      <w:tr w:rsidR="00DD1EA8" w14:paraId="65D0D352" w14:textId="77777777" w:rsidTr="004E28AF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0E52" w14:textId="4C8C5154" w:rsidR="00DD1EA8" w:rsidRDefault="00DD1EA8" w:rsidP="004E28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bookmarkStart w:id="1" w:name="_Hlk86057247"/>
            <w:r>
              <w:rPr>
                <w:rFonts w:ascii="TimesNewRomanPSMT" w:hAnsi="TimesNewRomanPSMT" w:cs="TimesNewRomanPSMT"/>
                <w:color w:val="000000"/>
              </w:rPr>
              <w:t xml:space="preserve">Część nr </w:t>
            </w:r>
            <w:r w:rsidR="00AC378B">
              <w:rPr>
                <w:rFonts w:ascii="TimesNewRomanPSMT" w:hAnsi="TimesNewRomanPSMT" w:cs="TimesNewRomanPSMT"/>
                <w:color w:val="00000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547" w14:textId="50883E01" w:rsidR="00DD1EA8" w:rsidRDefault="00DD1EA8" w:rsidP="004E28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153 235,82 zł </w:t>
            </w:r>
          </w:p>
        </w:tc>
      </w:tr>
      <w:tr w:rsidR="00AC378B" w14:paraId="76CD95E8" w14:textId="77777777" w:rsidTr="004E28AF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5B4" w14:textId="22ED70B8" w:rsidR="00AC378B" w:rsidRDefault="00AC378B" w:rsidP="004E28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Część nr 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BA8" w14:textId="17397BBB" w:rsidR="00AC378B" w:rsidRDefault="00AC378B" w:rsidP="004E28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93 857,14 zł</w:t>
            </w:r>
          </w:p>
        </w:tc>
      </w:tr>
      <w:bookmarkEnd w:id="1"/>
    </w:tbl>
    <w:p w14:paraId="1747E947" w14:textId="77777777" w:rsidR="004369B6" w:rsidRDefault="004369B6" w:rsidP="004369B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14:paraId="3CCCFF44" w14:textId="77777777" w:rsidR="004369B6" w:rsidRDefault="004369B6" w:rsidP="004369B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14:paraId="366C0831" w14:textId="77777777" w:rsidR="004369B6" w:rsidRPr="00D841CD" w:rsidRDefault="004369B6" w:rsidP="00A626A8">
      <w:pPr>
        <w:spacing w:line="276" w:lineRule="auto"/>
        <w:jc w:val="both"/>
      </w:pPr>
    </w:p>
    <w:sectPr w:rsidR="004369B6" w:rsidRPr="00D8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3">
    <w:altName w:val="Calibri"/>
    <w:charset w:val="EE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652BF"/>
    <w:rsid w:val="000D2783"/>
    <w:rsid w:val="000E143E"/>
    <w:rsid w:val="00133415"/>
    <w:rsid w:val="001571FF"/>
    <w:rsid w:val="00173A93"/>
    <w:rsid w:val="0017569B"/>
    <w:rsid w:val="001F3FC6"/>
    <w:rsid w:val="00247B88"/>
    <w:rsid w:val="00254E94"/>
    <w:rsid w:val="002A3F47"/>
    <w:rsid w:val="002C6761"/>
    <w:rsid w:val="002C6893"/>
    <w:rsid w:val="003D7EB1"/>
    <w:rsid w:val="003E51F3"/>
    <w:rsid w:val="00400DF5"/>
    <w:rsid w:val="004369B6"/>
    <w:rsid w:val="00462D44"/>
    <w:rsid w:val="004B4562"/>
    <w:rsid w:val="00565928"/>
    <w:rsid w:val="006B241E"/>
    <w:rsid w:val="006D3D46"/>
    <w:rsid w:val="006E10A5"/>
    <w:rsid w:val="006F112C"/>
    <w:rsid w:val="007A3750"/>
    <w:rsid w:val="00866A44"/>
    <w:rsid w:val="008775A2"/>
    <w:rsid w:val="00904E4D"/>
    <w:rsid w:val="00944E1E"/>
    <w:rsid w:val="00A214B8"/>
    <w:rsid w:val="00A626A8"/>
    <w:rsid w:val="00A93528"/>
    <w:rsid w:val="00AC378B"/>
    <w:rsid w:val="00B41D6D"/>
    <w:rsid w:val="00B53EA8"/>
    <w:rsid w:val="00B75EAA"/>
    <w:rsid w:val="00D76F6F"/>
    <w:rsid w:val="00D841CD"/>
    <w:rsid w:val="00DB172B"/>
    <w:rsid w:val="00DC4AF9"/>
    <w:rsid w:val="00DD1EA8"/>
    <w:rsid w:val="00EE67F0"/>
    <w:rsid w:val="00EF0B1C"/>
    <w:rsid w:val="00F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9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37</cp:revision>
  <dcterms:created xsi:type="dcterms:W3CDTF">2022-11-21T07:33:00Z</dcterms:created>
  <dcterms:modified xsi:type="dcterms:W3CDTF">2024-12-12T21:16:00Z</dcterms:modified>
</cp:coreProperties>
</file>