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67B9" w14:textId="77777777" w:rsidR="00B2094D" w:rsidRPr="00457BEF" w:rsidRDefault="00B2094D" w:rsidP="00B2094D">
      <w:pPr>
        <w:widowControl/>
        <w:jc w:val="both"/>
        <w:rPr>
          <w:rFonts w:ascii="Calibri" w:hAnsi="Calibri"/>
          <w:sz w:val="24"/>
          <w:szCs w:val="24"/>
        </w:rPr>
      </w:pPr>
    </w:p>
    <w:p w14:paraId="1337E6F1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62A36159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30DA7D35" w14:textId="77777777" w:rsidR="00B2094D" w:rsidRDefault="00B2094D" w:rsidP="00B2094D">
      <w:pPr>
        <w:widowControl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Zakup i dostawa</w:t>
      </w:r>
      <w:r w:rsidRPr="00457BEF">
        <w:rPr>
          <w:rFonts w:ascii="Calibri" w:hAnsi="Calibri"/>
          <w:b/>
          <w:bCs/>
          <w:sz w:val="24"/>
          <w:szCs w:val="24"/>
        </w:rPr>
        <w:t xml:space="preserve">  </w:t>
      </w:r>
      <w:r>
        <w:rPr>
          <w:rFonts w:ascii="Calibri" w:hAnsi="Calibri"/>
          <w:b/>
          <w:bCs/>
          <w:sz w:val="24"/>
          <w:szCs w:val="24"/>
        </w:rPr>
        <w:t xml:space="preserve">autoklawu/sterylizatora parowego dla Laboratorium Wody </w:t>
      </w:r>
    </w:p>
    <w:p w14:paraId="490226FB" w14:textId="77777777" w:rsidR="00B2094D" w:rsidRPr="00457BEF" w:rsidRDefault="00B2094D" w:rsidP="00B2094D">
      <w:pPr>
        <w:widowControl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Bialskich Wodociągów i Kanalizacji „WOD-KAN” Sp. z o. o. wraz z instalacją oraz przeszkoleniem pracowników w zakresie obsługi.</w:t>
      </w:r>
    </w:p>
    <w:p w14:paraId="729E4505" w14:textId="77777777" w:rsidR="00B2094D" w:rsidRPr="00457BEF" w:rsidRDefault="00B2094D" w:rsidP="00B2094D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14:paraId="3CCAC8DA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A882CBC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65290475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Znak sprawy LW/1/2022</w:t>
      </w:r>
    </w:p>
    <w:p w14:paraId="719CE660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BF97F66" w14:textId="3AE7EED9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6EC2CEE6" w14:textId="4288461D" w:rsidR="00983E54" w:rsidRDefault="00983E54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0F6AA6B" w14:textId="288161AB" w:rsidR="00983E54" w:rsidRDefault="00983E54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Zamawiający oświadcza, że na sfinansowanie zapytania ofertowego LW/1/2022 przeznacza kwotę brutto w wysokości 120 000,00 zł.</w:t>
      </w:r>
    </w:p>
    <w:p w14:paraId="548929F3" w14:textId="2D1B3A93" w:rsidR="00983E54" w:rsidRDefault="00983E54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8A2F771" w14:textId="77777777" w:rsidR="00983E54" w:rsidRDefault="00983E54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D992287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6CE70E9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38CE4248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4ACD4EC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15711570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2E5029E7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275BC644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06D1DFE5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3C8708B7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23663AFC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23F19B9B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06EB5CC8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3CB6BCB4" w14:textId="77777777" w:rsidR="00165409" w:rsidRDefault="00165409"/>
    <w:sectPr w:rsidR="0016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4D"/>
    <w:rsid w:val="00165409"/>
    <w:rsid w:val="00731221"/>
    <w:rsid w:val="00983E54"/>
    <w:rsid w:val="00B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AAD0"/>
  <w15:chartTrackingRefBased/>
  <w15:docId w15:val="{B87CF818-28A1-4C1D-97C6-197ED98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cp:lastPrinted>2022-03-21T09:51:00Z</cp:lastPrinted>
  <dcterms:created xsi:type="dcterms:W3CDTF">2022-03-15T13:35:00Z</dcterms:created>
  <dcterms:modified xsi:type="dcterms:W3CDTF">2022-03-21T09:51:00Z</dcterms:modified>
</cp:coreProperties>
</file>