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7D" w:rsidRPr="00B3547D" w:rsidRDefault="00B3547D" w:rsidP="00164990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</w:p>
    <w:p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:rsidR="00B3547D" w:rsidRPr="00B3547D" w:rsidRDefault="00B3547D" w:rsidP="00B3547D">
      <w:pPr>
        <w:rPr>
          <w:rFonts w:ascii="Arial" w:hAnsi="Arial"/>
          <w:sz w:val="22"/>
        </w:rPr>
      </w:pPr>
    </w:p>
    <w:p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:rsidR="00F26833" w:rsidRPr="00B451E0" w:rsidRDefault="00F26833" w:rsidP="00F26833"/>
    <w:p w:rsidR="00840EE7" w:rsidRPr="00164990" w:rsidRDefault="00B3547D" w:rsidP="000260BE">
      <w:pPr>
        <w:jc w:val="both"/>
        <w:rPr>
          <w:rFonts w:ascii="Arial" w:hAnsi="Arial" w:cs="Arial"/>
          <w:b/>
          <w:sz w:val="22"/>
          <w:szCs w:val="22"/>
        </w:rPr>
      </w:pPr>
      <w:r w:rsidRPr="00164990">
        <w:rPr>
          <w:rFonts w:ascii="Arial" w:hAnsi="Arial" w:cs="Arial"/>
          <w:b/>
          <w:sz w:val="22"/>
          <w:szCs w:val="22"/>
        </w:rPr>
        <w:t xml:space="preserve">- </w:t>
      </w:r>
      <w:r w:rsidR="00D822D1" w:rsidRPr="00164990">
        <w:rPr>
          <w:rFonts w:ascii="Arial" w:hAnsi="Arial" w:cs="Arial"/>
          <w:b/>
          <w:sz w:val="22"/>
          <w:szCs w:val="22"/>
        </w:rPr>
        <w:t xml:space="preserve">w zakresie art. 108 ust. 1 pkt. 5) ustawy Pzp </w:t>
      </w:r>
      <w:r w:rsidRPr="00164990">
        <w:rPr>
          <w:rFonts w:ascii="Arial" w:hAnsi="Arial" w:cs="Arial"/>
          <w:b/>
          <w:sz w:val="22"/>
          <w:szCs w:val="22"/>
        </w:rPr>
        <w:t xml:space="preserve">o </w:t>
      </w:r>
      <w:r w:rsidR="00D822D1" w:rsidRPr="00164990">
        <w:rPr>
          <w:rFonts w:ascii="Arial" w:hAnsi="Arial" w:cs="Arial"/>
          <w:b/>
          <w:sz w:val="22"/>
          <w:szCs w:val="22"/>
        </w:rPr>
        <w:t xml:space="preserve">braku </w:t>
      </w:r>
      <w:r w:rsidRPr="00164990">
        <w:rPr>
          <w:rFonts w:ascii="Arial" w:hAnsi="Arial" w:cs="Arial"/>
          <w:b/>
          <w:sz w:val="22"/>
          <w:szCs w:val="22"/>
        </w:rPr>
        <w:t>przynależności</w:t>
      </w:r>
      <w:r w:rsidR="00D822D1" w:rsidRPr="00164990">
        <w:rPr>
          <w:rFonts w:ascii="Arial" w:hAnsi="Arial" w:cs="Arial"/>
          <w:b/>
          <w:sz w:val="22"/>
          <w:szCs w:val="22"/>
        </w:rPr>
        <w:t xml:space="preserve"> </w:t>
      </w:r>
      <w:r w:rsidRPr="00164990">
        <w:rPr>
          <w:rFonts w:ascii="Arial" w:hAnsi="Arial" w:cs="Arial"/>
          <w:b/>
          <w:sz w:val="22"/>
          <w:szCs w:val="22"/>
        </w:rPr>
        <w:t>do tej samej grupy kapitałowej</w:t>
      </w:r>
    </w:p>
    <w:p w:rsidR="00B3547D" w:rsidRPr="00164990" w:rsidRDefault="00B3547D" w:rsidP="00840EE7">
      <w:pPr>
        <w:rPr>
          <w:rFonts w:ascii="Arial" w:hAnsi="Arial" w:cs="Arial"/>
          <w:sz w:val="22"/>
          <w:szCs w:val="22"/>
        </w:rPr>
      </w:pPr>
    </w:p>
    <w:p w:rsidR="00C81884" w:rsidRPr="007F0268" w:rsidRDefault="00C81884" w:rsidP="00FB0569">
      <w:pPr>
        <w:spacing w:after="80"/>
        <w:jc w:val="both"/>
        <w:rPr>
          <w:rFonts w:ascii="Arial" w:hAnsi="Arial" w:cs="Arial"/>
          <w:i/>
          <w:iCs/>
          <w:sz w:val="22"/>
          <w:szCs w:val="22"/>
        </w:rPr>
      </w:pPr>
      <w:r w:rsidRPr="00C81884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>
        <w:rPr>
          <w:rFonts w:ascii="Arial" w:hAnsi="Arial" w:cs="Arial"/>
          <w:sz w:val="22"/>
          <w:szCs w:val="22"/>
        </w:rPr>
        <w:t>prowadzonym pod nazwą</w:t>
      </w:r>
      <w:r w:rsidR="0029297C">
        <w:rPr>
          <w:rFonts w:ascii="Arial" w:hAnsi="Arial" w:cs="Arial"/>
          <w:sz w:val="22"/>
          <w:szCs w:val="22"/>
        </w:rPr>
        <w:t xml:space="preserve"> </w:t>
      </w:r>
      <w:r w:rsidR="00164990" w:rsidRPr="00DC5C87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164990" w:rsidRPr="00DC5C87">
        <w:rPr>
          <w:rFonts w:ascii="Arial" w:hAnsi="Arial" w:cs="Arial"/>
          <w:i/>
          <w:iCs/>
          <w:sz w:val="22"/>
          <w:szCs w:val="22"/>
        </w:rPr>
        <w:t>dostaw</w:t>
      </w:r>
      <w:r w:rsidR="00164990">
        <w:rPr>
          <w:rFonts w:ascii="Arial" w:hAnsi="Arial" w:cs="Arial"/>
          <w:i/>
          <w:iCs/>
          <w:sz w:val="22"/>
          <w:szCs w:val="22"/>
        </w:rPr>
        <w:t>a</w:t>
      </w:r>
      <w:r w:rsidR="00164990" w:rsidRPr="00DC5C87">
        <w:rPr>
          <w:rFonts w:ascii="Arial" w:hAnsi="Arial" w:cs="Arial"/>
          <w:i/>
          <w:iCs/>
          <w:sz w:val="22"/>
          <w:szCs w:val="22"/>
        </w:rPr>
        <w:t xml:space="preserve"> </w:t>
      </w:r>
      <w:r w:rsidR="00164990" w:rsidRPr="00DC5C87">
        <w:rPr>
          <w:rFonts w:ascii="Arial" w:hAnsi="Arial" w:cs="Arial"/>
          <w:i/>
          <w:iCs/>
          <w:spacing w:val="-8"/>
          <w:sz w:val="22"/>
          <w:szCs w:val="22"/>
        </w:rPr>
        <w:t xml:space="preserve">i montaż </w:t>
      </w:r>
      <w:r w:rsidR="00164990" w:rsidRPr="00DC5C87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kompletnego systemu pomiarowego do prowadzenia pomiarów emisji elektromagnetycznych promieniowanych i przewodzonych, na zgodność </w:t>
      </w:r>
      <w:r w:rsidR="00164990">
        <w:rPr>
          <w:rFonts w:ascii="Arial" w:eastAsia="Calibri" w:hAnsi="Arial" w:cs="Arial"/>
          <w:i/>
          <w:iCs/>
          <w:color w:val="000000"/>
          <w:sz w:val="22"/>
          <w:szCs w:val="22"/>
        </w:rPr>
        <w:br/>
      </w:r>
      <w:r w:rsidR="00164990" w:rsidRPr="00DC5C87">
        <w:rPr>
          <w:rFonts w:ascii="Arial" w:eastAsia="Calibri" w:hAnsi="Arial" w:cs="Arial"/>
          <w:i/>
          <w:iCs/>
          <w:color w:val="000000"/>
          <w:sz w:val="22"/>
          <w:szCs w:val="22"/>
        </w:rPr>
        <w:t>z wymaganiami normy SDIP-27/2; CISPR 11:2015, CISPR 12:2007, CISPR 14:2016, CISPR 15:2013, CISPR 22: 2010, CISPR 32:2015, MIL-STD 461G”</w:t>
      </w:r>
      <w:r w:rsidR="00164990">
        <w:rPr>
          <w:rFonts w:ascii="Arial" w:hAnsi="Arial" w:cs="Arial"/>
          <w:i/>
          <w:iCs/>
          <w:sz w:val="22"/>
          <w:szCs w:val="22"/>
        </w:rPr>
        <w:t xml:space="preserve"> </w:t>
      </w:r>
      <w:r w:rsidR="00692975">
        <w:rPr>
          <w:rFonts w:ascii="Arial" w:hAnsi="Arial" w:cs="Arial"/>
          <w:i/>
          <w:iCs/>
          <w:color w:val="000000"/>
          <w:sz w:val="22"/>
          <w:szCs w:val="22"/>
        </w:rPr>
        <w:t>o</w:t>
      </w:r>
      <w:r w:rsidRPr="00DA5A87">
        <w:rPr>
          <w:rFonts w:ascii="Arial" w:hAnsi="Arial" w:cs="Arial"/>
          <w:sz w:val="22"/>
          <w:szCs w:val="22"/>
        </w:rPr>
        <w:t>świadczam, że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 w:rsidRPr="00FB0569">
        <w:rPr>
          <w:rFonts w:ascii="Arial" w:hAnsi="Arial" w:cs="Arial"/>
          <w:b/>
          <w:bCs/>
          <w:sz w:val="22"/>
          <w:szCs w:val="22"/>
        </w:rPr>
        <w:t>przynależymy</w:t>
      </w:r>
      <w:r w:rsidR="00FB0569">
        <w:rPr>
          <w:rFonts w:ascii="Arial" w:hAnsi="Arial" w:cs="Arial"/>
          <w:b/>
          <w:bCs/>
          <w:sz w:val="22"/>
          <w:szCs w:val="22"/>
        </w:rPr>
        <w:t xml:space="preserve"> / </w:t>
      </w:r>
      <w:r w:rsidRPr="00FB056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B0569">
        <w:rPr>
          <w:rFonts w:ascii="Arial" w:hAnsi="Arial" w:cs="Arial"/>
          <w:b/>
          <w:bCs/>
          <w:sz w:val="22"/>
          <w:szCs w:val="22"/>
        </w:rPr>
        <w:t>przy</w:t>
      </w:r>
      <w:r w:rsidRPr="00FB0569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347A46">
        <w:rPr>
          <w:rFonts w:ascii="Arial" w:hAnsi="Arial" w:cs="Arial"/>
          <w:sz w:val="22"/>
          <w:szCs w:val="22"/>
        </w:rPr>
        <w:t>*</w:t>
      </w:r>
      <w:r w:rsidR="00FB0569">
        <w:rPr>
          <w:rFonts w:ascii="Arial" w:hAnsi="Arial" w:cs="Arial"/>
          <w:sz w:val="22"/>
          <w:szCs w:val="22"/>
          <w:vertAlign w:val="superscript"/>
        </w:rPr>
        <w:t>)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Pr="00C81884">
        <w:rPr>
          <w:rFonts w:ascii="Arial" w:hAnsi="Arial" w:cs="Arial"/>
          <w:sz w:val="22"/>
          <w:szCs w:val="22"/>
        </w:rPr>
        <w:t>grupy kapitałowej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Pr="00C81884">
        <w:rPr>
          <w:rFonts w:ascii="Arial" w:hAnsi="Arial" w:cs="Arial"/>
          <w:sz w:val="22"/>
          <w:szCs w:val="22"/>
        </w:rPr>
        <w:t>w rozumieniu ustawy z dnia 16.02.2007</w:t>
      </w:r>
      <w:r w:rsidR="007F0268">
        <w:rPr>
          <w:rFonts w:ascii="Arial" w:hAnsi="Arial" w:cs="Arial"/>
          <w:sz w:val="22"/>
          <w:szCs w:val="22"/>
        </w:rPr>
        <w:t xml:space="preserve"> </w:t>
      </w:r>
      <w:r w:rsidRPr="00C81884">
        <w:rPr>
          <w:rFonts w:ascii="Arial" w:hAnsi="Arial" w:cs="Arial"/>
          <w:sz w:val="22"/>
          <w:szCs w:val="22"/>
        </w:rPr>
        <w:t>r. o ochronie konkurenc</w:t>
      </w:r>
      <w:r w:rsidR="00B35B49">
        <w:rPr>
          <w:rFonts w:ascii="Arial" w:hAnsi="Arial" w:cs="Arial"/>
          <w:sz w:val="22"/>
          <w:szCs w:val="22"/>
        </w:rPr>
        <w:t xml:space="preserve">ji </w:t>
      </w:r>
      <w:r w:rsidR="00CD6238">
        <w:rPr>
          <w:rFonts w:ascii="Arial" w:hAnsi="Arial" w:cs="Arial"/>
          <w:sz w:val="22"/>
          <w:szCs w:val="22"/>
        </w:rPr>
        <w:br/>
      </w:r>
      <w:r w:rsidR="00B35B49">
        <w:rPr>
          <w:rFonts w:ascii="Arial" w:hAnsi="Arial" w:cs="Arial"/>
          <w:sz w:val="22"/>
          <w:szCs w:val="22"/>
        </w:rPr>
        <w:t>i konsumentów</w:t>
      </w:r>
      <w:r w:rsidR="007F0268">
        <w:rPr>
          <w:rFonts w:ascii="Arial" w:hAnsi="Arial" w:cs="Arial"/>
          <w:sz w:val="22"/>
          <w:szCs w:val="22"/>
        </w:rPr>
        <w:t xml:space="preserve"> (Dz. U. 2021 r. poz. 275</w:t>
      </w:r>
      <w:r w:rsidR="00FB0569">
        <w:rPr>
          <w:rFonts w:ascii="Arial" w:hAnsi="Arial" w:cs="Arial"/>
          <w:sz w:val="22"/>
          <w:szCs w:val="22"/>
        </w:rPr>
        <w:t>)</w:t>
      </w:r>
      <w:r w:rsidR="00692975">
        <w:rPr>
          <w:rFonts w:ascii="Arial" w:hAnsi="Arial" w:cs="Arial"/>
          <w:sz w:val="22"/>
          <w:szCs w:val="22"/>
        </w:rPr>
        <w:t>.</w:t>
      </w:r>
    </w:p>
    <w:p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547D" w:rsidRDefault="00B3547D" w:rsidP="00164990">
      <w:pPr>
        <w:ind w:right="-337"/>
        <w:rPr>
          <w:rFonts w:ascii="Arial" w:hAnsi="Arial"/>
          <w:sz w:val="22"/>
          <w:szCs w:val="22"/>
        </w:rPr>
      </w:pPr>
    </w:p>
    <w:p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:rsidR="00FB0569" w:rsidRDefault="00FB0569" w:rsidP="00502633">
      <w:pPr>
        <w:jc w:val="both"/>
        <w:rPr>
          <w:rFonts w:ascii="Arial" w:hAnsi="Arial" w:cs="Arial"/>
          <w:i/>
        </w:rPr>
      </w:pPr>
    </w:p>
    <w:p w:rsidR="00FB0569" w:rsidRPr="006230DA" w:rsidRDefault="00FB0569" w:rsidP="00FB0569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</w:t>
      </w:r>
      <w:r w:rsidR="000B44C7">
        <w:rPr>
          <w:rFonts w:ascii="Arial" w:hAnsi="Arial" w:cs="Arial"/>
          <w:b/>
          <w:bCs/>
          <w:i/>
        </w:rPr>
        <w:t>kowanym podpisem elektronicznym</w:t>
      </w:r>
      <w:r w:rsidRPr="006230DA">
        <w:rPr>
          <w:rFonts w:ascii="Arial" w:hAnsi="Arial" w:cs="Arial"/>
          <w:b/>
          <w:bCs/>
          <w:i/>
        </w:rPr>
        <w:t xml:space="preserve"> </w:t>
      </w:r>
    </w:p>
    <w:p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164990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851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ED0" w:rsidRDefault="00536ED0">
      <w:r>
        <w:separator/>
      </w:r>
    </w:p>
  </w:endnote>
  <w:endnote w:type="continuationSeparator" w:id="0">
    <w:p w:rsidR="00536ED0" w:rsidRDefault="00536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C464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C464EA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C464EA" w:rsidRPr="00B1570C">
      <w:rPr>
        <w:rFonts w:ascii="Arial" w:hAnsi="Arial" w:cs="Arial"/>
      </w:rPr>
      <w:fldChar w:fldCharType="separate"/>
    </w:r>
    <w:r w:rsidR="001168C3">
      <w:rPr>
        <w:rFonts w:ascii="Arial" w:hAnsi="Arial" w:cs="Arial"/>
        <w:noProof/>
      </w:rPr>
      <w:t>1</w:t>
    </w:r>
    <w:r w:rsidR="00C464EA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:rsidR="007E2FC1" w:rsidRDefault="00164990" w:rsidP="00164990">
    <w:pPr>
      <w:pStyle w:val="Stopka"/>
      <w:ind w:right="360"/>
      <w:jc w:val="center"/>
    </w:pPr>
    <w:r>
      <w:rPr>
        <w:noProof/>
      </w:rPr>
      <w:drawing>
        <wp:inline distT="0" distB="0" distL="0" distR="0">
          <wp:extent cx="6163310" cy="6464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31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ED0" w:rsidRDefault="00536ED0">
      <w:r>
        <w:separator/>
      </w:r>
    </w:p>
  </w:footnote>
  <w:footnote w:type="continuationSeparator" w:id="0">
    <w:p w:rsidR="00536ED0" w:rsidRDefault="00536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90" w:rsidRPr="006429B6" w:rsidRDefault="00164990" w:rsidP="00164990">
    <w:pPr>
      <w:tabs>
        <w:tab w:val="left" w:pos="360"/>
      </w:tabs>
      <w:spacing w:after="60"/>
      <w:ind w:left="7819"/>
      <w:jc w:val="right"/>
      <w:rPr>
        <w:rFonts w:ascii="Arial" w:hAnsi="Arial"/>
      </w:rPr>
    </w:pPr>
    <w:r w:rsidRPr="006429B6">
      <w:rPr>
        <w:rFonts w:ascii="Arial" w:hAnsi="Arial"/>
      </w:rPr>
      <w:t xml:space="preserve"> </w:t>
    </w:r>
    <w:r>
      <w:rPr>
        <w:rFonts w:ascii="Arial" w:hAnsi="Arial"/>
      </w:rPr>
      <w:t xml:space="preserve">    </w:t>
    </w:r>
    <w:r w:rsidRPr="006429B6">
      <w:rPr>
        <w:rFonts w:ascii="Arial" w:hAnsi="Arial"/>
      </w:rPr>
      <w:t xml:space="preserve">Załącznik nr </w:t>
    </w:r>
    <w:r>
      <w:rPr>
        <w:rFonts w:ascii="Arial" w:hAnsi="Arial"/>
      </w:rPr>
      <w:t>5</w:t>
    </w:r>
    <w:r w:rsidRPr="006429B6">
      <w:rPr>
        <w:rFonts w:ascii="Arial" w:hAnsi="Arial"/>
      </w:rPr>
      <w:t xml:space="preserve"> do SWZ</w:t>
    </w:r>
  </w:p>
  <w:p w:rsidR="00164990" w:rsidRPr="006429B6" w:rsidRDefault="00164990" w:rsidP="00164990">
    <w:pPr>
      <w:spacing w:after="40"/>
      <w:jc w:val="right"/>
      <w:rPr>
        <w:rFonts w:ascii="Arial" w:hAnsi="Arial"/>
      </w:rPr>
    </w:pPr>
    <w:r>
      <w:rPr>
        <w:rFonts w:ascii="Arial" w:hAnsi="Arial"/>
      </w:rPr>
      <w:t>Nr postępowania 8/Z-16/8261, 8265/PN/2022/D</w:t>
    </w:r>
  </w:p>
  <w:p w:rsidR="00164990" w:rsidRDefault="001649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B44C7"/>
    <w:rsid w:val="000D3C5B"/>
    <w:rsid w:val="000D7C28"/>
    <w:rsid w:val="001056C9"/>
    <w:rsid w:val="0010615C"/>
    <w:rsid w:val="0011142C"/>
    <w:rsid w:val="001168C3"/>
    <w:rsid w:val="00122A3A"/>
    <w:rsid w:val="001253B3"/>
    <w:rsid w:val="00145650"/>
    <w:rsid w:val="00145D26"/>
    <w:rsid w:val="00162DEF"/>
    <w:rsid w:val="00164990"/>
    <w:rsid w:val="00173312"/>
    <w:rsid w:val="001831FB"/>
    <w:rsid w:val="00183275"/>
    <w:rsid w:val="00195335"/>
    <w:rsid w:val="001962D1"/>
    <w:rsid w:val="001A4C5F"/>
    <w:rsid w:val="001A7CC1"/>
    <w:rsid w:val="001B4F60"/>
    <w:rsid w:val="001D0907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731C7"/>
    <w:rsid w:val="002865B5"/>
    <w:rsid w:val="00292406"/>
    <w:rsid w:val="0029297C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53DE"/>
    <w:rsid w:val="00353EB9"/>
    <w:rsid w:val="003847B6"/>
    <w:rsid w:val="003926E0"/>
    <w:rsid w:val="00395918"/>
    <w:rsid w:val="003C76D9"/>
    <w:rsid w:val="003D408E"/>
    <w:rsid w:val="003D6D49"/>
    <w:rsid w:val="003D71E1"/>
    <w:rsid w:val="003E11CF"/>
    <w:rsid w:val="003E5975"/>
    <w:rsid w:val="003F2CFA"/>
    <w:rsid w:val="0044636D"/>
    <w:rsid w:val="004472AD"/>
    <w:rsid w:val="00461446"/>
    <w:rsid w:val="00475AF5"/>
    <w:rsid w:val="0048057B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1097A"/>
    <w:rsid w:val="00510D85"/>
    <w:rsid w:val="00526FC8"/>
    <w:rsid w:val="0053174C"/>
    <w:rsid w:val="00536ED0"/>
    <w:rsid w:val="00541541"/>
    <w:rsid w:val="00553824"/>
    <w:rsid w:val="005563B4"/>
    <w:rsid w:val="0056137E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035E9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85286"/>
    <w:rsid w:val="00692975"/>
    <w:rsid w:val="006947D8"/>
    <w:rsid w:val="006A511E"/>
    <w:rsid w:val="006B1C1C"/>
    <w:rsid w:val="006C72C5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B6784"/>
    <w:rsid w:val="007C62C5"/>
    <w:rsid w:val="007E2FC1"/>
    <w:rsid w:val="007F0268"/>
    <w:rsid w:val="007F1150"/>
    <w:rsid w:val="0080402F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2F4C"/>
    <w:rsid w:val="00907E4A"/>
    <w:rsid w:val="00916B4A"/>
    <w:rsid w:val="009476B1"/>
    <w:rsid w:val="00953236"/>
    <w:rsid w:val="00954C47"/>
    <w:rsid w:val="00970F4E"/>
    <w:rsid w:val="00971EA0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831DF"/>
    <w:rsid w:val="00AB214A"/>
    <w:rsid w:val="00AC636F"/>
    <w:rsid w:val="00AE3CAD"/>
    <w:rsid w:val="00AF04AF"/>
    <w:rsid w:val="00AF410C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D22"/>
    <w:rsid w:val="00BD1737"/>
    <w:rsid w:val="00BD4611"/>
    <w:rsid w:val="00BD588F"/>
    <w:rsid w:val="00C01D89"/>
    <w:rsid w:val="00C14F1D"/>
    <w:rsid w:val="00C16759"/>
    <w:rsid w:val="00C17FAD"/>
    <w:rsid w:val="00C22EC5"/>
    <w:rsid w:val="00C2672F"/>
    <w:rsid w:val="00C464EA"/>
    <w:rsid w:val="00C66867"/>
    <w:rsid w:val="00C81884"/>
    <w:rsid w:val="00C91A56"/>
    <w:rsid w:val="00CA634B"/>
    <w:rsid w:val="00CB0DAA"/>
    <w:rsid w:val="00CB0FE4"/>
    <w:rsid w:val="00CC51E2"/>
    <w:rsid w:val="00CD6238"/>
    <w:rsid w:val="00CE7C39"/>
    <w:rsid w:val="00D0396E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843BD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96979"/>
    <w:rsid w:val="00EB27B5"/>
    <w:rsid w:val="00EB2FF2"/>
    <w:rsid w:val="00EE0AAF"/>
    <w:rsid w:val="00F12416"/>
    <w:rsid w:val="00F12FEA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C4CFC-D133-4A67-A721-49E9503D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IWONA ŁASZEWSKA</cp:lastModifiedBy>
  <cp:revision>2</cp:revision>
  <cp:lastPrinted>2017-08-30T07:40:00Z</cp:lastPrinted>
  <dcterms:created xsi:type="dcterms:W3CDTF">2022-03-30T11:08:00Z</dcterms:created>
  <dcterms:modified xsi:type="dcterms:W3CDTF">2022-03-30T11:08:00Z</dcterms:modified>
</cp:coreProperties>
</file>