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3C866758" w:rsidR="00A26663" w:rsidRPr="003F6574" w:rsidRDefault="00A26663" w:rsidP="00354AF6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990F1F" w:rsidRPr="003F6574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272DC0">
        <w:t>4</w:t>
      </w:r>
      <w:r w:rsidRPr="003F6574">
        <w:t xml:space="preserve"> r. poz. </w:t>
      </w:r>
      <w:r w:rsidR="00335D5E">
        <w:t>1</w:t>
      </w:r>
      <w:r w:rsidR="00272DC0">
        <w:t>320</w:t>
      </w:r>
      <w:r w:rsidRPr="003F6574">
        <w:t xml:space="preserve">; dalej ustawa) zawiadamia, że w postępowaniu o udzielenie zamówienia publicznego w trybie podstawowym pn. </w:t>
      </w:r>
    </w:p>
    <w:p w14:paraId="5E824A79" w14:textId="4BEAC5FC" w:rsidR="00A26663" w:rsidRDefault="00A26663" w:rsidP="00354AF6">
      <w:pPr>
        <w:spacing w:line="276" w:lineRule="auto"/>
        <w:jc w:val="both"/>
        <w:rPr>
          <w:b/>
          <w:bCs/>
        </w:rPr>
      </w:pPr>
    </w:p>
    <w:p w14:paraId="5B91BB12" w14:textId="77777777" w:rsidR="0015332D" w:rsidRDefault="0015332D" w:rsidP="00354AF6">
      <w:pPr>
        <w:spacing w:line="276" w:lineRule="auto"/>
        <w:jc w:val="both"/>
        <w:rPr>
          <w:b/>
          <w:bCs/>
        </w:rPr>
      </w:pPr>
    </w:p>
    <w:p w14:paraId="73ED6589" w14:textId="15E8EB60" w:rsidR="00D066ED" w:rsidRPr="00D066ED" w:rsidRDefault="00D066ED" w:rsidP="00354AF6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354AF6">
        <w:rPr>
          <w:b/>
          <w:bCs/>
        </w:rPr>
        <w:t>Zagospodarowanie terenu w Parku Brodowskim – Psia Polana przy ul. Słowiczej</w:t>
      </w:r>
      <w:r w:rsidR="00272DC0">
        <w:rPr>
          <w:b/>
          <w:bCs/>
        </w:rPr>
        <w:t xml:space="preserve"> </w:t>
      </w:r>
      <w:r w:rsidR="00272DC0">
        <w:rPr>
          <w:b/>
          <w:bCs/>
        </w:rPr>
        <w:br/>
        <w:t>w Szczecinie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354AF6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354AF6">
      <w:pPr>
        <w:spacing w:line="276" w:lineRule="auto"/>
        <w:jc w:val="both"/>
      </w:pPr>
    </w:p>
    <w:p w14:paraId="266509C9" w14:textId="77777777" w:rsidR="007A3004" w:rsidRPr="003F6574" w:rsidRDefault="007A3004" w:rsidP="00354AF6">
      <w:pPr>
        <w:spacing w:line="276" w:lineRule="auto"/>
        <w:jc w:val="both"/>
      </w:pPr>
      <w:r w:rsidRPr="003F6574">
        <w:t xml:space="preserve">  dokonuje wyboru najkorzystniejszej oferty, zgodnie z art. 239 ustawy, złożonej przez:</w:t>
      </w:r>
    </w:p>
    <w:p w14:paraId="77311922" w14:textId="77777777" w:rsidR="00E85384" w:rsidRDefault="00E85384" w:rsidP="00354AF6">
      <w:pPr>
        <w:tabs>
          <w:tab w:val="left" w:pos="-5812"/>
        </w:tabs>
        <w:spacing w:line="276" w:lineRule="auto"/>
        <w:jc w:val="both"/>
        <w:rPr>
          <w:color w:val="000000"/>
        </w:rPr>
      </w:pPr>
      <w:bookmarkStart w:id="0" w:name="_Hlk131501902"/>
    </w:p>
    <w:p w14:paraId="479AC899" w14:textId="77777777" w:rsidR="00354AF6" w:rsidRDefault="00354AF6" w:rsidP="00354AF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P. B. GLOBAL </w:t>
      </w:r>
    </w:p>
    <w:p w14:paraId="180E6E86" w14:textId="77777777" w:rsidR="00354AF6" w:rsidRDefault="00354AF6" w:rsidP="00354AF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Radosław </w:t>
      </w:r>
      <w:proofErr w:type="spellStart"/>
      <w:r>
        <w:rPr>
          <w:b/>
          <w:bCs/>
        </w:rPr>
        <w:t>Białowolski</w:t>
      </w:r>
      <w:proofErr w:type="spellEnd"/>
      <w:r>
        <w:rPr>
          <w:b/>
          <w:bCs/>
        </w:rPr>
        <w:t xml:space="preserve"> </w:t>
      </w:r>
    </w:p>
    <w:p w14:paraId="7CB2D574" w14:textId="77777777" w:rsidR="00354AF6" w:rsidRDefault="00354AF6" w:rsidP="00354AF6">
      <w:pPr>
        <w:spacing w:line="276" w:lineRule="auto"/>
        <w:jc w:val="both"/>
        <w:rPr>
          <w:b/>
          <w:bCs/>
        </w:rPr>
      </w:pPr>
      <w:r>
        <w:rPr>
          <w:b/>
          <w:bCs/>
        </w:rPr>
        <w:t>Spółka Komandytowo - Akcyjna</w:t>
      </w:r>
    </w:p>
    <w:p w14:paraId="73B3CDFB" w14:textId="77777777" w:rsidR="00354AF6" w:rsidRDefault="00354AF6" w:rsidP="00354AF6">
      <w:pPr>
        <w:spacing w:line="276" w:lineRule="auto"/>
        <w:jc w:val="both"/>
        <w:rPr>
          <w:b/>
          <w:bCs/>
        </w:rPr>
      </w:pPr>
      <w:r>
        <w:rPr>
          <w:b/>
          <w:bCs/>
        </w:rPr>
        <w:t>ul. Szczawiowa 55-57</w:t>
      </w:r>
    </w:p>
    <w:p w14:paraId="53F2065A" w14:textId="77777777" w:rsidR="00354AF6" w:rsidRDefault="00354AF6" w:rsidP="00354AF6">
      <w:pPr>
        <w:spacing w:line="276" w:lineRule="auto"/>
        <w:jc w:val="both"/>
        <w:rPr>
          <w:b/>
          <w:bCs/>
        </w:rPr>
      </w:pPr>
      <w:r>
        <w:rPr>
          <w:b/>
          <w:bCs/>
        </w:rPr>
        <w:t>70-010 Szczecin</w:t>
      </w:r>
    </w:p>
    <w:p w14:paraId="06EA8164" w14:textId="77777777" w:rsidR="00354AF6" w:rsidRDefault="00354AF6" w:rsidP="00354AF6">
      <w:pPr>
        <w:tabs>
          <w:tab w:val="left" w:pos="4111"/>
          <w:tab w:val="left" w:pos="5103"/>
        </w:tabs>
        <w:spacing w:line="276" w:lineRule="auto"/>
        <w:jc w:val="both"/>
        <w:rPr>
          <w:b/>
          <w:bCs/>
        </w:rPr>
      </w:pPr>
    </w:p>
    <w:p w14:paraId="6D7292DF" w14:textId="77777777" w:rsidR="00354AF6" w:rsidRDefault="00354AF6" w:rsidP="00354AF6">
      <w:pPr>
        <w:tabs>
          <w:tab w:val="left" w:pos="4111"/>
          <w:tab w:val="left" w:pos="5103"/>
        </w:tabs>
        <w:spacing w:line="276" w:lineRule="auto"/>
        <w:jc w:val="both"/>
        <w:rPr>
          <w:i/>
          <w:iCs/>
        </w:rPr>
      </w:pPr>
    </w:p>
    <w:p w14:paraId="72CC3409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i/>
          <w:color w:val="000000"/>
        </w:rPr>
      </w:pPr>
      <w:r w:rsidRPr="007B36FB">
        <w:rPr>
          <w:i/>
          <w:color w:val="000000"/>
        </w:rPr>
        <w:t>Punktacja:</w:t>
      </w:r>
    </w:p>
    <w:p w14:paraId="1EF53A41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 xml:space="preserve">Oferta nr 1 – BENORD Spółka z ograniczoną odpowiedzialnością, ul. </w:t>
      </w:r>
      <w:proofErr w:type="spellStart"/>
      <w:r w:rsidRPr="007B36FB">
        <w:rPr>
          <w:color w:val="000000"/>
        </w:rPr>
        <w:t>Milczańska</w:t>
      </w:r>
      <w:proofErr w:type="spellEnd"/>
      <w:r w:rsidRPr="007B36FB">
        <w:rPr>
          <w:color w:val="000000"/>
        </w:rPr>
        <w:t xml:space="preserve"> 30A, </w:t>
      </w:r>
      <w:r w:rsidRPr="007B36FB">
        <w:rPr>
          <w:color w:val="000000"/>
        </w:rPr>
        <w:br/>
        <w:t xml:space="preserve">                         70-107 Szczecin</w:t>
      </w:r>
    </w:p>
    <w:p w14:paraId="40C88231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 xml:space="preserve">C = </w:t>
      </w:r>
      <w:r w:rsidRPr="007B36FB">
        <w:rPr>
          <w:bCs/>
          <w:color w:val="000000"/>
        </w:rPr>
        <w:t>189 793,37 zł</w:t>
      </w:r>
      <w:r w:rsidRPr="007B36FB">
        <w:rPr>
          <w:color w:val="000000"/>
        </w:rPr>
        <w:t xml:space="preserve"> / 269 797,90 </w:t>
      </w:r>
      <w:r w:rsidRPr="007B36FB">
        <w:rPr>
          <w:bCs/>
          <w:color w:val="000000"/>
        </w:rPr>
        <w:t>zł</w:t>
      </w:r>
      <w:r w:rsidRPr="007B36FB">
        <w:rPr>
          <w:color w:val="000000"/>
        </w:rPr>
        <w:t xml:space="preserve"> x 100 pkt x 100 % = 70,35 pkt</w:t>
      </w:r>
    </w:p>
    <w:p w14:paraId="67375C94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i/>
          <w:color w:val="000000"/>
        </w:rPr>
      </w:pPr>
    </w:p>
    <w:p w14:paraId="51E77E3E" w14:textId="405BDE21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 xml:space="preserve">Oferta nr 2 - P. B. GLOBAL Radosław </w:t>
      </w:r>
      <w:proofErr w:type="spellStart"/>
      <w:r w:rsidRPr="007B36FB">
        <w:rPr>
          <w:color w:val="000000"/>
        </w:rPr>
        <w:t>Białowolski</w:t>
      </w:r>
      <w:proofErr w:type="spellEnd"/>
      <w:r w:rsidRPr="007B36FB">
        <w:rPr>
          <w:color w:val="000000"/>
        </w:rPr>
        <w:t xml:space="preserve"> Spółka Komandytowo-Akcyjna,</w:t>
      </w:r>
      <w:r>
        <w:rPr>
          <w:color w:val="000000"/>
        </w:rPr>
        <w:br/>
        <w:t xml:space="preserve">                           </w:t>
      </w:r>
      <w:r w:rsidRPr="007B36FB">
        <w:rPr>
          <w:color w:val="000000"/>
        </w:rPr>
        <w:t>ul. Szczawiowa 55-57, 70-010 Szczecin</w:t>
      </w:r>
    </w:p>
    <w:p w14:paraId="38E3009E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 xml:space="preserve">C = </w:t>
      </w:r>
      <w:r w:rsidRPr="007B36FB">
        <w:rPr>
          <w:bCs/>
          <w:color w:val="000000"/>
        </w:rPr>
        <w:t>189 793,37 zł</w:t>
      </w:r>
      <w:r w:rsidRPr="007B36FB">
        <w:rPr>
          <w:color w:val="000000"/>
        </w:rPr>
        <w:t xml:space="preserve"> / </w:t>
      </w:r>
      <w:r w:rsidRPr="007B36FB">
        <w:rPr>
          <w:bCs/>
          <w:color w:val="000000"/>
        </w:rPr>
        <w:t>189 793,37 zł</w:t>
      </w:r>
      <w:r w:rsidRPr="007B36FB">
        <w:rPr>
          <w:color w:val="000000"/>
        </w:rPr>
        <w:t xml:space="preserve"> x 100 pkt x 100 % = 100,00 pkt</w:t>
      </w:r>
    </w:p>
    <w:p w14:paraId="779B7D0B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i/>
          <w:color w:val="000000"/>
        </w:rPr>
      </w:pPr>
    </w:p>
    <w:p w14:paraId="2319126C" w14:textId="290D53B8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>Oferta nr 3 – Usługi Budowlane Wiesław Furtak, ul. Przyjaciół Żołnierza 51/10, 71-670</w:t>
      </w:r>
      <w:r>
        <w:rPr>
          <w:color w:val="000000"/>
        </w:rPr>
        <w:br/>
        <w:t xml:space="preserve">                       </w:t>
      </w:r>
      <w:r w:rsidRPr="007B36FB">
        <w:rPr>
          <w:color w:val="000000"/>
        </w:rPr>
        <w:t xml:space="preserve">  Szczecin</w:t>
      </w:r>
    </w:p>
    <w:p w14:paraId="13E483CB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 xml:space="preserve">C = </w:t>
      </w:r>
      <w:r w:rsidRPr="007B36FB">
        <w:rPr>
          <w:bCs/>
          <w:color w:val="000000"/>
        </w:rPr>
        <w:t>189 793,37 zł</w:t>
      </w:r>
      <w:r w:rsidRPr="007B36FB">
        <w:rPr>
          <w:color w:val="000000"/>
        </w:rPr>
        <w:t xml:space="preserve"> / </w:t>
      </w:r>
      <w:r w:rsidRPr="007B36FB">
        <w:rPr>
          <w:bCs/>
          <w:color w:val="000000"/>
        </w:rPr>
        <w:t>266 000,00 zł</w:t>
      </w:r>
      <w:r w:rsidRPr="007B36FB">
        <w:rPr>
          <w:color w:val="000000"/>
        </w:rPr>
        <w:t xml:space="preserve"> x 100 pkt x 100 % = 71,35 pkt</w:t>
      </w:r>
    </w:p>
    <w:p w14:paraId="6EF1AC18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4864099B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>Oferta nr 4 –  MADRO Spółka z ograniczoną odpowiedzialnością, ul. Parkowa 44b/10, 71-634</w:t>
      </w:r>
      <w:r w:rsidRPr="007B36FB">
        <w:rPr>
          <w:color w:val="000000"/>
        </w:rPr>
        <w:br/>
        <w:t xml:space="preserve">                      Szczecin</w:t>
      </w:r>
    </w:p>
    <w:p w14:paraId="40D166EF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7B36FB">
        <w:rPr>
          <w:color w:val="000000"/>
        </w:rPr>
        <w:t xml:space="preserve">C = </w:t>
      </w:r>
      <w:r w:rsidRPr="007B36FB">
        <w:rPr>
          <w:bCs/>
          <w:color w:val="000000"/>
        </w:rPr>
        <w:t>189 793,37 zł</w:t>
      </w:r>
      <w:r w:rsidRPr="007B36FB">
        <w:rPr>
          <w:color w:val="000000"/>
        </w:rPr>
        <w:t xml:space="preserve"> / </w:t>
      </w:r>
      <w:r w:rsidRPr="007B36FB">
        <w:rPr>
          <w:bCs/>
          <w:color w:val="000000"/>
        </w:rPr>
        <w:t>243 082,00 zł</w:t>
      </w:r>
      <w:r w:rsidRPr="007B36FB">
        <w:rPr>
          <w:color w:val="000000"/>
        </w:rPr>
        <w:t xml:space="preserve"> x 100 pkt x 100 % = 78,08 pkt</w:t>
      </w:r>
    </w:p>
    <w:p w14:paraId="3C66C0AE" w14:textId="77777777" w:rsidR="007B36FB" w:rsidRPr="007B36FB" w:rsidRDefault="007B36FB" w:rsidP="007B36FB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7E76C14A" w14:textId="77777777" w:rsidR="00E85384" w:rsidRDefault="00E85384" w:rsidP="00354AF6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bookmarkEnd w:id="0"/>
    <w:p w14:paraId="4E11CA7C" w14:textId="42ACE1AF" w:rsidR="004F4F85" w:rsidRPr="003F6574" w:rsidRDefault="004F4F85" w:rsidP="00DE644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061DE"/>
    <w:rsid w:val="0001124C"/>
    <w:rsid w:val="0001349A"/>
    <w:rsid w:val="000C16C6"/>
    <w:rsid w:val="000E388F"/>
    <w:rsid w:val="00105A41"/>
    <w:rsid w:val="00124552"/>
    <w:rsid w:val="00141D22"/>
    <w:rsid w:val="00152138"/>
    <w:rsid w:val="0015332D"/>
    <w:rsid w:val="001B0890"/>
    <w:rsid w:val="00203EB2"/>
    <w:rsid w:val="00204CFD"/>
    <w:rsid w:val="00211AF9"/>
    <w:rsid w:val="002132D7"/>
    <w:rsid w:val="00272DC0"/>
    <w:rsid w:val="002939D6"/>
    <w:rsid w:val="002F1EDB"/>
    <w:rsid w:val="00335D5E"/>
    <w:rsid w:val="00354AF6"/>
    <w:rsid w:val="003669AC"/>
    <w:rsid w:val="00366E44"/>
    <w:rsid w:val="00380D1B"/>
    <w:rsid w:val="003C0026"/>
    <w:rsid w:val="003E7B6A"/>
    <w:rsid w:val="003F013E"/>
    <w:rsid w:val="003F6574"/>
    <w:rsid w:val="00431F74"/>
    <w:rsid w:val="004B3616"/>
    <w:rsid w:val="004C022B"/>
    <w:rsid w:val="004F4F85"/>
    <w:rsid w:val="0051414F"/>
    <w:rsid w:val="0053775B"/>
    <w:rsid w:val="00553387"/>
    <w:rsid w:val="00611283"/>
    <w:rsid w:val="006148E1"/>
    <w:rsid w:val="00670BE9"/>
    <w:rsid w:val="006D23C8"/>
    <w:rsid w:val="007677BB"/>
    <w:rsid w:val="007A3004"/>
    <w:rsid w:val="007B36FB"/>
    <w:rsid w:val="00800572"/>
    <w:rsid w:val="00801EC5"/>
    <w:rsid w:val="00824C55"/>
    <w:rsid w:val="00864201"/>
    <w:rsid w:val="00881F87"/>
    <w:rsid w:val="008F0B9A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D6440"/>
    <w:rsid w:val="00AF4672"/>
    <w:rsid w:val="00BC1355"/>
    <w:rsid w:val="00C20ED4"/>
    <w:rsid w:val="00C26088"/>
    <w:rsid w:val="00C47D54"/>
    <w:rsid w:val="00C60264"/>
    <w:rsid w:val="00C679C6"/>
    <w:rsid w:val="00CA64C3"/>
    <w:rsid w:val="00D029A9"/>
    <w:rsid w:val="00D066ED"/>
    <w:rsid w:val="00D11986"/>
    <w:rsid w:val="00D13A2C"/>
    <w:rsid w:val="00D56BF4"/>
    <w:rsid w:val="00D63DC3"/>
    <w:rsid w:val="00D82AC3"/>
    <w:rsid w:val="00D90CB9"/>
    <w:rsid w:val="00DC35D3"/>
    <w:rsid w:val="00DE6441"/>
    <w:rsid w:val="00E009B1"/>
    <w:rsid w:val="00E704E8"/>
    <w:rsid w:val="00E85384"/>
    <w:rsid w:val="00EA2292"/>
    <w:rsid w:val="00EA4BAA"/>
    <w:rsid w:val="00EC370F"/>
    <w:rsid w:val="00EE7F6C"/>
    <w:rsid w:val="00F42AAA"/>
    <w:rsid w:val="00F54CA4"/>
    <w:rsid w:val="00F6252C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27</cp:revision>
  <cp:lastPrinted>2023-04-04T10:52:00Z</cp:lastPrinted>
  <dcterms:created xsi:type="dcterms:W3CDTF">2021-11-16T08:48:00Z</dcterms:created>
  <dcterms:modified xsi:type="dcterms:W3CDTF">2024-12-19T10:06:00Z</dcterms:modified>
</cp:coreProperties>
</file>