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51A6C222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2286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62DA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703"/>
        <w:gridCol w:w="6801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B55A0" w14:textId="77777777" w:rsidR="00C515C7" w:rsidRDefault="00C515C7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</w:p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5B41DA24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F96576" w:rsidRPr="00F96576">
        <w:rPr>
          <w:rFonts w:asciiTheme="minorHAnsi" w:eastAsia="Arial" w:hAnsiTheme="minorHAnsi" w:cstheme="minorHAnsi"/>
          <w:b/>
          <w:sz w:val="20"/>
          <w:szCs w:val="20"/>
        </w:rPr>
        <w:t>Zakup i sukcesywna dostawa materiałów i sprzętu jednorazowego na potrzeby oddziału ortopedii – klatki lędźwiowe rozprężalne 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2BFA5A4F" w14:textId="54AB68FB" w:rsidR="00EE49C8" w:rsidRDefault="00EE49C8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B03D76" w14:textId="05726DD8" w:rsidR="0025745A" w:rsidRDefault="0025745A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OFERTA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74"/>
        <w:gridCol w:w="1154"/>
        <w:gridCol w:w="5513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77777777" w:rsidR="00B70615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F964CF" w:rsidRDefault="00CB05FF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96576">
              <w:rPr>
                <w:rFonts w:asciiTheme="minorHAnsi" w:hAnsiTheme="minorHAnsi" w:cstheme="minorHAnsi"/>
                <w:sz w:val="20"/>
                <w:szCs w:val="20"/>
              </w:rPr>
            </w:r>
            <w:r w:rsidR="00F965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96576">
              <w:rPr>
                <w:rFonts w:asciiTheme="minorHAnsi" w:hAnsiTheme="minorHAnsi" w:cstheme="minorHAnsi"/>
                <w:sz w:val="20"/>
                <w:szCs w:val="20"/>
              </w:rPr>
            </w:r>
            <w:r w:rsidR="00F965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96576">
              <w:rPr>
                <w:rFonts w:asciiTheme="minorHAnsi" w:hAnsiTheme="minorHAnsi" w:cstheme="minorHAnsi"/>
                <w:sz w:val="20"/>
                <w:szCs w:val="20"/>
              </w:rPr>
            </w:r>
            <w:r w:rsidR="00F965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96576">
              <w:rPr>
                <w:rFonts w:asciiTheme="minorHAnsi" w:hAnsiTheme="minorHAnsi" w:cstheme="minorHAnsi"/>
                <w:sz w:val="20"/>
                <w:szCs w:val="20"/>
              </w:rPr>
            </w:r>
            <w:r w:rsidR="00F965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96576">
              <w:rPr>
                <w:rFonts w:asciiTheme="minorHAnsi" w:hAnsiTheme="minorHAnsi" w:cstheme="minorHAnsi"/>
                <w:sz w:val="20"/>
                <w:szCs w:val="20"/>
              </w:rPr>
            </w:r>
            <w:r w:rsidR="00F965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        </w:t>
      </w:r>
      <w:r w:rsidR="002C532E" w:rsidRPr="0025745A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="00F5006A" w:rsidRPr="0025745A">
        <w:rPr>
          <w:rFonts w:asciiTheme="minorHAnsi" w:hAnsiTheme="minorHAnsi" w:cstheme="minorHAnsi"/>
          <w:color w:val="C00000"/>
          <w:sz w:val="18"/>
          <w:szCs w:val="18"/>
        </w:rPr>
        <w:t>Należy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 zaznaczyć </w:t>
      </w:r>
      <w:r w:rsidR="00415B54"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krzyżykiem 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>odpowiednie pole</w:t>
      </w:r>
    </w:p>
    <w:p w14:paraId="74F78730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>Por. zalecenie Komisji z dnia 6 maja 2003 r. dotyczące definicji mikroprzedsiębiorstw oraz małych i średnich przedsiębiorstw</w:t>
      </w: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</w:t>
      </w: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Mikroprzedsiębiorstwo: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lastRenderedPageBreak/>
        <w:t>Małe 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25745A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Ś</w:t>
      </w: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eastAsia="en-GB"/>
        </w:rPr>
        <w:t>rednie przedsiębiorstwa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8"/>
        <w:gridCol w:w="5087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"/>
        <w:gridCol w:w="2765"/>
        <w:gridCol w:w="6743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8"/>
      <w:footerReference w:type="default" r:id="rId9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2E823455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862D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>/TP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25745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25745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19839">
    <w:abstractNumId w:val="0"/>
  </w:num>
  <w:num w:numId="2" w16cid:durableId="944966708">
    <w:abstractNumId w:val="1"/>
  </w:num>
  <w:num w:numId="3" w16cid:durableId="1123504544">
    <w:abstractNumId w:val="3"/>
  </w:num>
  <w:num w:numId="4" w16cid:durableId="757092388">
    <w:abstractNumId w:val="4"/>
  </w:num>
  <w:num w:numId="5" w16cid:durableId="1651443730">
    <w:abstractNumId w:val="13"/>
  </w:num>
  <w:num w:numId="6" w16cid:durableId="220410125">
    <w:abstractNumId w:val="15"/>
  </w:num>
  <w:num w:numId="7" w16cid:durableId="1802074786">
    <w:abstractNumId w:val="10"/>
  </w:num>
  <w:num w:numId="8" w16cid:durableId="427964018">
    <w:abstractNumId w:val="11"/>
  </w:num>
  <w:num w:numId="9" w16cid:durableId="1659193213">
    <w:abstractNumId w:val="9"/>
  </w:num>
  <w:num w:numId="10" w16cid:durableId="1772890010">
    <w:abstractNumId w:val="14"/>
  </w:num>
  <w:num w:numId="11" w16cid:durableId="1370178488">
    <w:abstractNumId w:val="7"/>
  </w:num>
  <w:num w:numId="12" w16cid:durableId="1918859623">
    <w:abstractNumId w:val="12"/>
  </w:num>
  <w:num w:numId="13" w16cid:durableId="933705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142229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81A3F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D24CA"/>
    <w:rsid w:val="001F26FF"/>
    <w:rsid w:val="00210D00"/>
    <w:rsid w:val="0021712F"/>
    <w:rsid w:val="002479D1"/>
    <w:rsid w:val="00252958"/>
    <w:rsid w:val="00253C8A"/>
    <w:rsid w:val="00256DC6"/>
    <w:rsid w:val="0025745A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286A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16D46"/>
    <w:rsid w:val="008254CB"/>
    <w:rsid w:val="00841F5F"/>
    <w:rsid w:val="00853D86"/>
    <w:rsid w:val="00862DA3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96576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0411955A"/>
  <w15:docId w15:val="{70482E4F-539C-4185-B0B0-7F3FE6AC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6A0F-0E0D-46F8-9289-9F56BE76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Stanisław Żak</cp:lastModifiedBy>
  <cp:revision>3</cp:revision>
  <cp:lastPrinted>2024-01-23T10:30:00Z</cp:lastPrinted>
  <dcterms:created xsi:type="dcterms:W3CDTF">2024-05-24T12:03:00Z</dcterms:created>
  <dcterms:modified xsi:type="dcterms:W3CDTF">2024-05-24T12:28:00Z</dcterms:modified>
</cp:coreProperties>
</file>