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08576C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Arial" w:hAnsi="Arial" w:cs="Arial"/>
          <w:color w:val="000000"/>
          <w:sz w:val="24"/>
          <w:szCs w:val="24"/>
        </w:rPr>
      </w:pPr>
      <w:r w:rsidRPr="0008576C">
        <w:rPr>
          <w:rFonts w:ascii="Arial" w:hAnsi="Arial" w:cs="Arial"/>
          <w:color w:val="000000"/>
          <w:sz w:val="24"/>
          <w:szCs w:val="24"/>
        </w:rPr>
        <w:t>PODWYKONAWSTWO*</w:t>
      </w:r>
    </w:p>
    <w:p w14:paraId="77A4D4D3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21E72AB" w14:textId="77777777" w:rsidR="00213C83" w:rsidRPr="0008576C" w:rsidRDefault="00213C83" w:rsidP="00213C83">
      <w:pPr>
        <w:spacing w:after="0"/>
        <w:rPr>
          <w:rFonts w:ascii="Arial" w:hAnsi="Arial" w:cs="Arial"/>
          <w:b/>
          <w:sz w:val="24"/>
          <w:szCs w:val="24"/>
        </w:rPr>
      </w:pPr>
      <w:r w:rsidRPr="0008576C">
        <w:rPr>
          <w:rFonts w:ascii="Arial" w:hAnsi="Arial" w:cs="Arial"/>
          <w:b/>
          <w:sz w:val="24"/>
          <w:szCs w:val="24"/>
        </w:rPr>
        <w:t>Wykonawca:</w:t>
      </w:r>
    </w:p>
    <w:p w14:paraId="2521E263" w14:textId="7C72A0E1" w:rsidR="00213C83" w:rsidRPr="0008576C" w:rsidRDefault="00213C83" w:rsidP="00213C8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08576C">
        <w:rPr>
          <w:rFonts w:ascii="Arial" w:hAnsi="Arial" w:cs="Arial"/>
          <w:sz w:val="24"/>
          <w:szCs w:val="24"/>
        </w:rPr>
        <w:t>……..</w:t>
      </w:r>
    </w:p>
    <w:p w14:paraId="1FF6C8C2" w14:textId="77777777" w:rsidR="00213C83" w:rsidRPr="0008576C" w:rsidRDefault="00213C83" w:rsidP="00213C8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(pełna nazwa/firma, adres, w zależności od podmiotu: NIP/PESEL, KRS/CEiDG)</w:t>
      </w:r>
    </w:p>
    <w:p w14:paraId="59807751" w14:textId="77777777" w:rsidR="00213C83" w:rsidRPr="0008576C" w:rsidRDefault="00213C83" w:rsidP="00213C8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576C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06E4B26" w14:textId="27AEF250" w:rsidR="00213C83" w:rsidRPr="0008576C" w:rsidRDefault="00213C83" w:rsidP="00213C83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245B9CA" w14:textId="77777777" w:rsidR="00213C83" w:rsidRPr="0008576C" w:rsidRDefault="00213C83" w:rsidP="00213C83">
      <w:pPr>
        <w:spacing w:after="0"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19415032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9AE4682" w14:textId="7E5A8842" w:rsidR="00213C83" w:rsidRPr="0008576C" w:rsidRDefault="00213C83" w:rsidP="00213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b/>
          <w:i/>
          <w:sz w:val="24"/>
          <w:szCs w:val="24"/>
        </w:rPr>
        <w:t>ZAKRES RZECZOWY ORAZ WARTOŚĆ ROBÓT</w:t>
      </w:r>
      <w:r w:rsidR="0008576C" w:rsidRPr="0008576C">
        <w:rPr>
          <w:rFonts w:ascii="Arial" w:hAnsi="Arial" w:cs="Arial"/>
          <w:b/>
          <w:i/>
          <w:sz w:val="24"/>
          <w:szCs w:val="24"/>
        </w:rPr>
        <w:t xml:space="preserve"> </w:t>
      </w:r>
      <w:r w:rsidRPr="0008576C">
        <w:rPr>
          <w:rFonts w:ascii="Arial" w:hAnsi="Arial" w:cs="Arial"/>
          <w:b/>
          <w:i/>
          <w:sz w:val="24"/>
          <w:szCs w:val="24"/>
        </w:rPr>
        <w:t xml:space="preserve"> DOSTAW OBJĘTYCH PRZEDMIOTEM ZAMÓWIENIA PUBLICZNEGO, KTÓRE ZOSTANĄ POWIERZONE DO REALIZACJI PODWYKONAWCOM </w:t>
      </w:r>
    </w:p>
    <w:p w14:paraId="2DD3D9D8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08576C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22A4475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Zakres rzeczowy powierzonej podwykonawcom części </w:t>
            </w: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 xml:space="preserve">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29E7708" w14:textId="5A913FB4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Firmy podwykonawców, którym powierzono części dostaw objętych przedmiotem zamówienia publicznego  </w:t>
            </w:r>
          </w:p>
          <w:p w14:paraId="3449328B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7FFD5C8" w14:textId="7C6488DA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Szacunkowa wartość % lub kwota brutto powierzonej  podwykonawcom </w:t>
            </w:r>
            <w:r w:rsidR="0008576C"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części </w:t>
            </w: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dostaw objętych przedmiotem zamówienia publicznego  </w:t>
            </w:r>
          </w:p>
        </w:tc>
      </w:tr>
      <w:tr w:rsidR="00213C83" w:rsidRPr="0008576C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296E98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84869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2B8892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233AB4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13C83" w:rsidRPr="0008576C" w14:paraId="5A9B77EB" w14:textId="77777777" w:rsidTr="0008576C">
        <w:trPr>
          <w:trHeight w:val="897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D3A4FC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6D50B6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BDFEA8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DF30C6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9544E63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24FE18A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</w:p>
    <w:p w14:paraId="5D8C401A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883FE88" w14:textId="55A405DE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 ..............................................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</w:p>
    <w:p w14:paraId="2AC8A67C" w14:textId="3ED03C3F" w:rsidR="00213C83" w:rsidRPr="0008576C" w:rsidRDefault="00213C83" w:rsidP="00213C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         Miejscowość i data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  <w:t xml:space="preserve">   </w:t>
      </w:r>
    </w:p>
    <w:p w14:paraId="6EA7BF48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621E00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3731A8C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2E5916C8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7CE0C86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E75F1D2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354A583" w14:textId="66C353E2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iCs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8AC94B4" w14:textId="77777777" w:rsidR="00186C3D" w:rsidRPr="0008576C" w:rsidRDefault="00186C3D">
      <w:pPr>
        <w:rPr>
          <w:rFonts w:ascii="Arial" w:hAnsi="Arial" w:cs="Arial"/>
          <w:sz w:val="24"/>
          <w:szCs w:val="24"/>
        </w:rPr>
      </w:pPr>
    </w:p>
    <w:sectPr w:rsidR="00186C3D" w:rsidRPr="00085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D4FC" w14:textId="77777777" w:rsidR="00347B3F" w:rsidRDefault="00347B3F" w:rsidP="00213C83">
      <w:pPr>
        <w:spacing w:after="0" w:line="240" w:lineRule="auto"/>
      </w:pPr>
      <w:r>
        <w:separator/>
      </w:r>
    </w:p>
  </w:endnote>
  <w:endnote w:type="continuationSeparator" w:id="0">
    <w:p w14:paraId="679498BD" w14:textId="77777777" w:rsidR="00347B3F" w:rsidRDefault="00347B3F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1865" w14:textId="77777777" w:rsidR="00347B3F" w:rsidRDefault="00347B3F" w:rsidP="00213C83">
      <w:pPr>
        <w:spacing w:after="0" w:line="240" w:lineRule="auto"/>
      </w:pPr>
      <w:r>
        <w:separator/>
      </w:r>
    </w:p>
  </w:footnote>
  <w:footnote w:type="continuationSeparator" w:id="0">
    <w:p w14:paraId="2ED26251" w14:textId="77777777" w:rsidR="00347B3F" w:rsidRDefault="00347B3F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7C10C0D0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08576C">
      <w:rPr>
        <w:rFonts w:ascii="Times New Roman" w:hAnsi="Times New Roman" w:cs="Times New Roman"/>
        <w:i/>
        <w:sz w:val="20"/>
        <w:szCs w:val="20"/>
      </w:rPr>
      <w:t>P</w:t>
    </w:r>
    <w:r w:rsidR="00C45BCF">
      <w:rPr>
        <w:rFonts w:ascii="Times New Roman" w:hAnsi="Times New Roman" w:cs="Times New Roman"/>
        <w:i/>
        <w:sz w:val="20"/>
        <w:szCs w:val="20"/>
      </w:rPr>
      <w:t>SGZ</w:t>
    </w:r>
    <w:r w:rsidR="00287F0B" w:rsidRPr="00353DBF">
      <w:rPr>
        <w:rFonts w:ascii="Times New Roman" w:hAnsi="Times New Roman" w:cs="Times New Roman"/>
        <w:i/>
        <w:sz w:val="20"/>
        <w:szCs w:val="20"/>
      </w:rPr>
      <w:t>.271.</w:t>
    </w:r>
    <w:r w:rsidR="003558B4">
      <w:rPr>
        <w:rFonts w:ascii="Times New Roman" w:hAnsi="Times New Roman" w:cs="Times New Roman"/>
        <w:i/>
        <w:sz w:val="20"/>
        <w:szCs w:val="20"/>
      </w:rPr>
      <w:t>3</w:t>
    </w:r>
    <w:r w:rsidR="00287F0B">
      <w:rPr>
        <w:rFonts w:ascii="Times New Roman" w:hAnsi="Times New Roman" w:cs="Times New Roman"/>
        <w:i/>
        <w:sz w:val="20"/>
        <w:szCs w:val="20"/>
      </w:rPr>
      <w:t>.202</w:t>
    </w:r>
    <w:r w:rsidR="00F6624E">
      <w:rPr>
        <w:rFonts w:ascii="Times New Roman" w:hAnsi="Times New Roman" w:cs="Times New Roman"/>
        <w:i/>
        <w:sz w:val="20"/>
        <w:szCs w:val="20"/>
      </w:rPr>
      <w:t>4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6760C6B9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08576C">
      <w:rPr>
        <w:rFonts w:ascii="Times New Roman" w:hAnsi="Times New Roman" w:cs="Times New Roman"/>
        <w:i/>
        <w:sz w:val="20"/>
        <w:szCs w:val="20"/>
      </w:rPr>
      <w:t>5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B80"/>
    <w:rsid w:val="0008576C"/>
    <w:rsid w:val="00186C3D"/>
    <w:rsid w:val="00213C83"/>
    <w:rsid w:val="00287F0B"/>
    <w:rsid w:val="00347B3F"/>
    <w:rsid w:val="00353DBF"/>
    <w:rsid w:val="003558B4"/>
    <w:rsid w:val="003B2797"/>
    <w:rsid w:val="0048173F"/>
    <w:rsid w:val="0051353F"/>
    <w:rsid w:val="00565494"/>
    <w:rsid w:val="007700D1"/>
    <w:rsid w:val="00920C3A"/>
    <w:rsid w:val="009658E6"/>
    <w:rsid w:val="00B135EE"/>
    <w:rsid w:val="00B35B3F"/>
    <w:rsid w:val="00B60BA5"/>
    <w:rsid w:val="00C073F5"/>
    <w:rsid w:val="00C45BCF"/>
    <w:rsid w:val="00F518EC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Beata Cierpisz</cp:lastModifiedBy>
  <cp:revision>20</cp:revision>
  <dcterms:created xsi:type="dcterms:W3CDTF">2021-01-25T08:35:00Z</dcterms:created>
  <dcterms:modified xsi:type="dcterms:W3CDTF">2024-11-06T13:36:00Z</dcterms:modified>
</cp:coreProperties>
</file>