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B6" w:rsidRDefault="000001B6" w:rsidP="0015681A">
      <w:pPr>
        <w:tabs>
          <w:tab w:val="left" w:pos="567"/>
        </w:tabs>
        <w:spacing w:after="120" w:line="240" w:lineRule="auto"/>
        <w:jc w:val="both"/>
        <w:rPr>
          <w:rFonts w:cs="Calibri"/>
          <w:b/>
        </w:rPr>
      </w:pPr>
    </w:p>
    <w:p w:rsidR="000001B6" w:rsidRPr="000001B6" w:rsidRDefault="000001B6" w:rsidP="000001B6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Calibri"/>
          <w:kern w:val="1"/>
          <w:lang w:eastAsia="zh-CN"/>
        </w:rPr>
      </w:pPr>
    </w:p>
    <w:p w:rsidR="00070F76" w:rsidRDefault="00070F76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  <w:t>Załącznik nr 1 do Ogłoszenia</w:t>
      </w:r>
    </w:p>
    <w:p w:rsidR="00D00F4E" w:rsidRPr="00D00F4E" w:rsidRDefault="00D00F4E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  <w:r w:rsidRPr="00D00F4E">
        <w:rPr>
          <w:rFonts w:eastAsia="Times New Roman" w:cs="Calibri"/>
          <w:b/>
          <w:kern w:val="1"/>
          <w:lang w:eastAsia="zh-CN"/>
        </w:rPr>
        <w:t>OPIS PRZEDMIOTU ZAMÓWIENIA</w:t>
      </w:r>
    </w:p>
    <w:p w:rsidR="00D00F4E" w:rsidRPr="00D00F4E" w:rsidRDefault="00D00F4E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</w:p>
    <w:p w:rsidR="00EE2D08" w:rsidRPr="00F76ABB" w:rsidRDefault="00D00F4E" w:rsidP="00F76ABB">
      <w:pPr>
        <w:numPr>
          <w:ilvl w:val="0"/>
          <w:numId w:val="13"/>
        </w:numPr>
        <w:suppressAutoHyphens/>
        <w:spacing w:after="0"/>
        <w:jc w:val="both"/>
        <w:rPr>
          <w:rFonts w:eastAsia="Times New Roman" w:cs="Calibri"/>
          <w:kern w:val="1"/>
          <w:lang w:eastAsia="zh-CN"/>
        </w:rPr>
      </w:pPr>
      <w:r w:rsidRPr="00D00F4E">
        <w:rPr>
          <w:rFonts w:eastAsia="Times New Roman"/>
          <w:kern w:val="1"/>
          <w:lang w:eastAsia="zh-CN"/>
        </w:rPr>
        <w:t xml:space="preserve">Przedmiotem zamówienia jest świadczenie przez Wykonawcę na rzecz Zamawiającego usług cateringowych </w:t>
      </w:r>
      <w:r w:rsidRPr="00D00F4E">
        <w:rPr>
          <w:rFonts w:eastAsia="Times New Roman"/>
          <w:b/>
          <w:kern w:val="1"/>
          <w:lang w:eastAsia="zh-CN"/>
        </w:rPr>
        <w:t>w 1</w:t>
      </w:r>
      <w:r w:rsidR="00F76ABB">
        <w:rPr>
          <w:rFonts w:eastAsia="Times New Roman"/>
          <w:b/>
          <w:kern w:val="1"/>
          <w:lang w:eastAsia="zh-CN"/>
        </w:rPr>
        <w:t>1</w:t>
      </w:r>
      <w:r w:rsidRPr="00D00F4E">
        <w:rPr>
          <w:rFonts w:eastAsia="Times New Roman"/>
          <w:b/>
          <w:kern w:val="1"/>
          <w:lang w:eastAsia="zh-CN"/>
        </w:rPr>
        <w:t xml:space="preserve"> pakietach</w:t>
      </w:r>
      <w:r w:rsidRPr="00D00F4E">
        <w:rPr>
          <w:rFonts w:eastAsia="Times New Roman" w:cs="Calibri"/>
          <w:color w:val="000000"/>
          <w:kern w:val="1"/>
          <w:lang w:eastAsia="zh-CN"/>
        </w:rPr>
        <w:t>, których opis przedstawia tabela poniżej: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D00F4E" w:rsidRPr="00D00F4E" w:rsidTr="00D70E3D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E" w:rsidRPr="00D00F4E" w:rsidRDefault="00D00F4E" w:rsidP="00D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Nr pakietu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E" w:rsidRPr="00D00F4E" w:rsidRDefault="00D00F4E" w:rsidP="00D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Opis pakietu - cateringu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pakiet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Kawa z ekspresu ciśnieniowego lub przelewowego po 400 ml/o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s., mix herbat (min. 4 rodzaje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w tym czarna, zielona, ziołowa lub owocowa - min. 2 torebki na osobę)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do samodzielnego zaparzenia wodą przygotowaną w 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urządzeniu typu warniku 400 ml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napoju /os., woda mineralna gazowana i niegazowana – podana w szklanym dzbanku (z cytryną i bez) lub w butelce 500 ml/os., dodatki: cukier (15 gr. na o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s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obę.), mleko krowie (50 ml na osobę), mleko roślinne (50 ml na osobę) cytryna (plasterek na osobę)</w:t>
            </w:r>
          </w:p>
        </w:tc>
      </w:tr>
      <w:tr w:rsidR="00F4537C" w:rsidRPr="00F4537C" w:rsidTr="00F76ABB">
        <w:trPr>
          <w:trHeight w:val="2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soki 100 % (2 rodzaje: jabłkowy, pomarańczowy), podane w dzbankach (min. 300 ml/os.)</w:t>
            </w:r>
          </w:p>
        </w:tc>
      </w:tr>
      <w:tr w:rsidR="00F4537C" w:rsidRPr="00F4537C" w:rsidTr="00C9355D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 mix owoców sezonowych (winogrona – 100 gr/os., jabłka, gruszki po 1szt/ os.) i południowe - banany, pomarańcze, mandarynki, kiwi (po 1szt./ os.) lub melon, arbuz po 200gr/os. Owoce umyte, poporcjowane, przygotowane do konsumpcji. </w:t>
            </w:r>
            <w:r w:rsidR="00F76ABB" w:rsidRPr="00F4537C">
              <w:rPr>
                <w:rFonts w:eastAsia="Times New Roman" w:cs="Calibri"/>
                <w:color w:val="000000"/>
                <w:lang w:eastAsia="pl-PL"/>
              </w:rPr>
              <w:t>Minimum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3 rodzaje owoców na osobę</w:t>
            </w:r>
          </w:p>
        </w:tc>
      </w:tr>
      <w:tr w:rsidR="00F4537C" w:rsidRPr="00F4537C" w:rsidTr="00C9355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b) warzywa podawane w słupkach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typu marchew, papr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yka, ogórek, seler naciowy oraz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pomidory koktajlowe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- min. 250 g/os. Podane z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dipem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jogurtowym/ziołowym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/pomidorowym/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hummusem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 50g na osobę</w:t>
            </w:r>
          </w:p>
        </w:tc>
      </w:tr>
      <w:tr w:rsidR="00F4537C" w:rsidRPr="00F4537C" w:rsidTr="00AA3AB9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a)mix ciast pieczonych 3 rodzaje ciast pieczone - zamiennie z gatunków: sernik, jabłecznik, drożdżowe z owocem sezonowym, ciasto czekoladowe min. 2 kawałki ciasta na osobę (min. 100 g jeden kawałek ciasta) łącznie 200 g ciasta na osobę </w:t>
            </w:r>
          </w:p>
        </w:tc>
      </w:tr>
      <w:tr w:rsidR="00F4537C" w:rsidRPr="00F4537C" w:rsidTr="00AA3AB9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b) Mix ciasto bankietowe pieczone 2 rodzaje ciastek - drożdż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- min. 4 sztuki na osobę (min. 75 g jedna sztuka)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5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*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obiadowy – każdorazowo przy składaniu zamówienia na poszczególną usługę cateringową, zostaną wskazane w zamówieniu trzy wybrane zestawy obiadowe (dwa zestawy mięsne i jeden zestaw jarski).</w:t>
            </w:r>
          </w:p>
        </w:tc>
      </w:tr>
      <w:tr w:rsidR="00F4537C" w:rsidRPr="00F4537C" w:rsidTr="00EF310A">
        <w:trPr>
          <w:trHeight w:val="3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Przykładowe zestawy obiadowe*: </w:t>
            </w:r>
          </w:p>
        </w:tc>
      </w:tr>
      <w:tr w:rsidR="00F4537C" w:rsidRPr="00F4537C" w:rsidTr="00EF310A">
        <w:trPr>
          <w:trHeight w:val="2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MIĘSNE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1: Kotlet de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volaille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 ziemniaki opiekane (150 g), 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1F77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Zestaw 2: zrazy wieprzowe/wołowe w sosie myśliwskim (150-170 g), kasza jęczmienna/gryczana/pęczak (150 g), 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1F77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3: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boeuf-strogonow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kluski kła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dzione/śląskie/kopytka/kluski francuskie (150 g), mix surówek/warzywa gotowane (210 g łącznie na osobę trzy rodzaje dodatków z każdego min. 70 g na oso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bę), soki 100% (2 rodzaje), 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 </w:t>
            </w:r>
          </w:p>
        </w:tc>
      </w:tr>
      <w:tr w:rsidR="00F4537C" w:rsidRPr="00F4537C" w:rsidTr="00EF310A">
        <w:trPr>
          <w:trHeight w:val="5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4: łosoś / dorsz / sola pieczona (150-170 g), ziemniaki zapiekane z ziołami (150 g),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EF310A">
        <w:trPr>
          <w:trHeight w:val="27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JARSKIE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5: mix pierogów: ruskie, z kapustą i grzybami, ze szpinakiem, z soczewicą, z kaszą gryczaną i serem - okraszone cebulką, bez dodatków mięsnych (po 6 szt. na osobę), soki owocowe 100 %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6: danie jednogarnkowe: makaron/ kasza/ryż (100 g) z warzywami (min. 200 g) i sosem lub pesto, soki 100 %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7: ziemniaki/kasza/ryż (100 g) kotlet wegański (soczewica/ciecierzyca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/soja/warzywne - 150/170g), mix surówek/warzywa gotowane (210 g łącznie na osobę trzy rodzaje dodatków z każdego rodzaju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Zupa krem pomidorowy/dyniowy/z białych warzyw/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z zielonego groszku/</w:t>
            </w:r>
            <w:proofErr w:type="spellStart"/>
            <w:r w:rsidR="00EF310A">
              <w:rPr>
                <w:rFonts w:eastAsia="Times New Roman" w:cs="Calibri"/>
                <w:color w:val="000000"/>
                <w:lang w:eastAsia="pl-PL"/>
              </w:rPr>
              <w:t>brokułowy</w:t>
            </w:r>
            <w:proofErr w:type="spellEnd"/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 xml:space="preserve">350 ml z paluszkami </w:t>
            </w:r>
            <w:proofErr w:type="spellStart"/>
            <w:r w:rsidR="001F774B">
              <w:rPr>
                <w:rFonts w:eastAsia="Times New Roman" w:cs="Calibri"/>
                <w:color w:val="000000"/>
                <w:lang w:eastAsia="pl-PL"/>
              </w:rPr>
              <w:t>grissin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(2 sztuki na osobę) lub grzankami (2 sztuki na oso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bę) gramatura grzanek 50-100 g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serwowane oddzielnie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Serwis kanapkowy obejmujący: kanapki bankietowe (różne rodzaje chleba –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pumpernikiel, pszenny, razowy,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Z WYŁĄCZENIEM CHLEBA TOSTOWEGO!!!), z masłem 82%, wędliną, mięsem, rybą, serami - rolada ustrzycka, brie, camembert, pastami warzywnymi i dodatkami warzywnymi jak sałata, pomidorki koktajlowe, papryka oliwki, ogórek zielony i pastami majonez, pasta z awokado, - min. 4 szt./os. (po dwie z mięsem i dwie wegetariańskie),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Serwis sałatkowy 2 rodzaje (w tym jeden rodzaj wegetariański a drugi z mięsem lub rybą) - każda min. 150 g na osobę, porcjowane na każdą osobę spotkania podawane w pucharkach szklanych z sosem jogurtowym/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vinegret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>/oliwą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Zakąski bankietowe babeczki kruche na słono z pastami warzywnymi i pralinami na wytrawnie, mini tarty z mięsem, tartinki z ciasta francuskiego nadziewane pastą ze szpinaku lub oliwek, mini ptysie z pastą z awokado, tortilla z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nadzieniem z kurczaka i warzyw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(3 sztuki na osobę),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Woda mineralna z cytryną serwowana przez dyspensery lub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dzbankach lub butelkowana gazowana i niegazowana (500 ml/os)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0A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Przerwa kawowa ciągła (uzupełniana podczas dnia w godzinach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wskazanych przez Zamawiającego)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powinna się składać przynajmniej z:                                                                                                                         • mix ciast pieczonych 3 rodzaje ciast pieczone - zamiennie z gatunków: sernik, jabłecznik, drożdżowe z owocem sezonowym, ciasto czekoladowe min. 4 kawałki ciasta na osobę  (min. 100 g jeden kawałek ciasta) łącznie 400 g ciasta na osobę lub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Ciasto bankietowe pieczone 3 rodzaje ciastek - drożdż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min. 4 sztuki na osobę (min. 75 g jedna sztuka)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• świeże owoce - mix owoców sezonowych (winogrona – 100 gr/os., jabłka, gruszki po 1szt/ os.) i południowe - banany, pomarańcze, mandarynki, kiwi (po 1szt./ os.) lub melon, arbuz po 200gr/os. Owoce umyte, poporcjowa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>ne, przygotowane do konsumpcji. Min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>mum 3 rodzaje owoców na osobę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br/>
              <w:t>•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Napoje: - do wyboru przez uczestników:</w:t>
            </w:r>
          </w:p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Kawa z ekspresu ciśnieniowego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lub przelewowego po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400 ml/os., mix herbat (min. 4 rodzaje  w tym czarna , zielona, ziołowa lub owocowa - min. 2 torebki na osobę)do samodzielnego zaparzenia wodą przygotowaną w urządzeniu typu warniku 400 ml  napoju /os),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 xml:space="preserve">-  soki 100 % (2 rodzaje: jabłkowy, </w:t>
            </w:r>
            <w:r w:rsidR="00EF310A" w:rsidRPr="00F4537C">
              <w:rPr>
                <w:rFonts w:eastAsia="Times New Roman" w:cs="Calibri"/>
                <w:color w:val="000000"/>
                <w:lang w:eastAsia="pl-PL"/>
              </w:rPr>
              <w:t>pomarańczowy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), podane w dzbankach (min 300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woda mineralna gazowana i niegazowana – podana w szklanym dzbanku lub w butelce (500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• dodatki: cukier (15 gr. na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oobę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.) , mleko krowie (50 ml na osobę), mleko roślinne (50 ml na osobę) cytryna (plasterek na osobę) </w:t>
            </w:r>
          </w:p>
        </w:tc>
      </w:tr>
    </w:tbl>
    <w:p w:rsidR="00D00F4E" w:rsidRPr="00D00F4E" w:rsidRDefault="00F4537C" w:rsidP="00EE2D0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lastRenderedPageBreak/>
        <w:t>Obs</w:t>
      </w:r>
      <w:r w:rsidR="00D00F4E" w:rsidRPr="00D00F4E">
        <w:rPr>
          <w:rFonts w:cs="Tahoma"/>
          <w:color w:val="000000"/>
          <w:lang w:eastAsia="pl-PL"/>
        </w:rPr>
        <w:t>zarem reali</w:t>
      </w:r>
      <w:r w:rsidR="00EF310A">
        <w:rPr>
          <w:rFonts w:cs="Tahoma"/>
          <w:color w:val="000000"/>
          <w:lang w:eastAsia="pl-PL"/>
        </w:rPr>
        <w:t xml:space="preserve">zacji usług cateringowych jest </w:t>
      </w:r>
      <w:r w:rsidR="00D00F4E" w:rsidRPr="00D00F4E">
        <w:rPr>
          <w:rFonts w:cs="Tahoma"/>
          <w:color w:val="000000"/>
          <w:lang w:eastAsia="pl-PL"/>
        </w:rPr>
        <w:t>województwo wielkopolskie</w:t>
      </w:r>
      <w:r w:rsidR="001F774B">
        <w:rPr>
          <w:rFonts w:cs="Tahoma"/>
          <w:color w:val="000000"/>
          <w:lang w:eastAsia="pl-PL"/>
        </w:rPr>
        <w:t xml:space="preserve"> z podziałem na V subregionów </w:t>
      </w:r>
      <w:r w:rsidR="00D00F4E" w:rsidRPr="00D00F4E">
        <w:rPr>
          <w:rFonts w:cs="Tahoma"/>
          <w:color w:val="000000"/>
          <w:lang w:eastAsia="pl-PL"/>
        </w:rPr>
        <w:t xml:space="preserve">. Konkretne adresy zostaną podane przez Zamawiającego minimum 3 dni przed terminem realizacji poszczególnej usługi cateringowej. Poszczególne wydarzenia, do których dostarczany będzie catering będą odbywać się </w:t>
      </w:r>
      <w:r w:rsidR="00EF310A">
        <w:rPr>
          <w:rFonts w:cs="Tahoma"/>
          <w:b/>
          <w:color w:val="000000"/>
          <w:lang w:eastAsia="pl-PL"/>
        </w:rPr>
        <w:t xml:space="preserve">pomiędzy godzinami 8.00 </w:t>
      </w:r>
      <w:r w:rsidR="00D00F4E" w:rsidRPr="00D00F4E">
        <w:rPr>
          <w:rFonts w:cs="Tahoma"/>
          <w:b/>
          <w:color w:val="000000"/>
          <w:lang w:eastAsia="pl-PL"/>
        </w:rPr>
        <w:t>a 21.00</w:t>
      </w:r>
      <w:r w:rsidR="00D00F4E" w:rsidRPr="00D00F4E">
        <w:rPr>
          <w:rFonts w:cs="Tahoma"/>
          <w:color w:val="000000"/>
          <w:lang w:eastAsia="pl-PL"/>
        </w:rPr>
        <w:t xml:space="preserve">. </w:t>
      </w:r>
    </w:p>
    <w:p w:rsidR="00D00F4E" w:rsidRPr="001F774B" w:rsidRDefault="00D00F4E" w:rsidP="00F76AB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>Zakres usług – organizacji spotkań na rzecz Zamawiającego, liczba osób, dla których wi</w:t>
      </w:r>
      <w:r w:rsidR="00F4537C" w:rsidRPr="001F774B">
        <w:rPr>
          <w:rFonts w:eastAsia="Times New Roman" w:cs="Calibri"/>
          <w:kern w:val="1"/>
          <w:lang w:eastAsia="zh-CN"/>
        </w:rPr>
        <w:t>nny być zorganizowane spotkania</w:t>
      </w:r>
      <w:r w:rsidRPr="001F774B">
        <w:rPr>
          <w:rFonts w:eastAsia="Times New Roman" w:cs="Calibri"/>
          <w:kern w:val="1"/>
          <w:lang w:eastAsia="zh-CN"/>
        </w:rPr>
        <w:t xml:space="preserve"> oraz wstępne terminy ich organ</w:t>
      </w:r>
      <w:r w:rsidR="00F4537C" w:rsidRPr="001F774B">
        <w:rPr>
          <w:rFonts w:eastAsia="Times New Roman" w:cs="Calibri"/>
          <w:kern w:val="1"/>
          <w:lang w:eastAsia="zh-CN"/>
        </w:rPr>
        <w:t xml:space="preserve">izacji określone są w Załączniku nr 2 </w:t>
      </w:r>
      <w:r w:rsidR="001F774B" w:rsidRPr="001F774B">
        <w:rPr>
          <w:rFonts w:eastAsia="Times New Roman" w:cs="Calibri"/>
          <w:kern w:val="1"/>
          <w:lang w:eastAsia="zh-CN"/>
        </w:rPr>
        <w:t xml:space="preserve">do Ogłoszenia </w:t>
      </w:r>
      <w:r w:rsidR="00F4537C" w:rsidRPr="001F774B">
        <w:rPr>
          <w:rFonts w:eastAsia="Times New Roman" w:cs="Calibri"/>
          <w:kern w:val="1"/>
          <w:lang w:eastAsia="zh-CN"/>
        </w:rPr>
        <w:t>– Wstępnym harmonogramie terminowo -rzeczowym</w:t>
      </w:r>
      <w:r w:rsidRPr="001F774B">
        <w:rPr>
          <w:rFonts w:eastAsia="Times New Roman" w:cs="Calibri"/>
          <w:kern w:val="1"/>
          <w:lang w:eastAsia="zh-CN"/>
        </w:rPr>
        <w:t>.</w:t>
      </w:r>
      <w:r w:rsidR="00F76ABB" w:rsidRPr="001F774B">
        <w:rPr>
          <w:rFonts w:cs="Tahoma"/>
          <w:color w:val="000000"/>
          <w:lang w:eastAsia="pl-PL"/>
        </w:rPr>
        <w:t xml:space="preserve"> Dowóz posiłków będzie odbywał się tylko w obrębie tego subregionu, którego dotyczyła oferta Wykonawcy</w:t>
      </w:r>
    </w:p>
    <w:p w:rsidR="00F76ABB" w:rsidRPr="001F774B" w:rsidRDefault="00F76ABB" w:rsidP="00F76AB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cs="Tahoma"/>
          <w:color w:val="000000"/>
          <w:lang w:eastAsia="pl-PL"/>
        </w:rPr>
        <w:t>Zamawiający dopuszcza możliwość nałożenia się terminów spotkań różnych grup.</w:t>
      </w:r>
    </w:p>
    <w:p w:rsidR="006D2F55" w:rsidRPr="001F774B" w:rsidRDefault="00D00F4E" w:rsidP="00EE2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 xml:space="preserve">Kody CPV: </w:t>
      </w:r>
    </w:p>
    <w:p w:rsidR="006D2F55" w:rsidRPr="006D2F55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Calibri"/>
          <w:bCs/>
          <w:color w:val="000000"/>
          <w:lang w:eastAsia="pl-PL"/>
        </w:rPr>
        <w:t>55300000-3 Usługi restauracyjne i dotyczące podawania posiłków,</w:t>
      </w:r>
    </w:p>
    <w:p w:rsidR="006D2F55" w:rsidRPr="006D2F55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Tahoma"/>
          <w:bCs/>
          <w:color w:val="000000"/>
          <w:lang w:eastAsia="pl-PL"/>
        </w:rPr>
        <w:t xml:space="preserve">55520000-1 </w:t>
      </w:r>
      <w:r w:rsidRPr="00D00F4E">
        <w:rPr>
          <w:rFonts w:cs="Tahoma"/>
          <w:color w:val="000000"/>
          <w:lang w:eastAsia="pl-PL"/>
        </w:rPr>
        <w:t xml:space="preserve">Usługi dostarczania posiłków, </w:t>
      </w:r>
    </w:p>
    <w:p w:rsidR="00D00F4E" w:rsidRPr="00D00F4E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bCs/>
          <w:color w:val="000000"/>
        </w:rPr>
        <w:t xml:space="preserve">55521200-0 </w:t>
      </w:r>
      <w:r w:rsidRPr="00D00F4E">
        <w:rPr>
          <w:color w:val="000000"/>
        </w:rPr>
        <w:t>Usługi dowożenia posiłków.</w:t>
      </w:r>
    </w:p>
    <w:p w:rsidR="00D00F4E" w:rsidRPr="00D00F4E" w:rsidRDefault="00D00F4E" w:rsidP="00EE2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D00F4E">
        <w:rPr>
          <w:rFonts w:eastAsia="Times New Roman"/>
          <w:kern w:val="1"/>
          <w:lang w:eastAsia="zh-CN"/>
        </w:rPr>
        <w:t xml:space="preserve">Realizując zamówienie, Wykonawca każdorazowo zobowiązany jest do: 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D00F4E">
        <w:rPr>
          <w:rFonts w:eastAsia="Times New Roman"/>
          <w:color w:val="000000"/>
          <w:lang w:eastAsia="zh-CN"/>
        </w:rPr>
        <w:t xml:space="preserve">zapewnienia, aby przygotowanie, dostarczenie oraz </w:t>
      </w:r>
      <w:r w:rsidRPr="00D00F4E">
        <w:rPr>
          <w:rFonts w:eastAsia="Times New Roman"/>
          <w:lang w:eastAsia="zh-CN"/>
        </w:rPr>
        <w:t>podanie posiłków w formie</w:t>
      </w:r>
      <w:r w:rsidRPr="00D00F4E">
        <w:rPr>
          <w:rFonts w:eastAsia="Times New Roman"/>
          <w:color w:val="000000"/>
          <w:lang w:eastAsia="zh-CN"/>
        </w:rPr>
        <w:t xml:space="preserve"> cateringu odbywało się zgodnie z  obowiązującymi w tym zakresie przepisami prawa (w szczególności dotyczącymi wymogów sanitarnych stawianych osobom biorącym udział w realizacji usługi, miejsc przygotowania posiłków, oraz środków transportu wykorzystywanych przy realizacji usługi), a także w sposób estetyczny (np. czysta, nieuszkodzona zastawa stołowa), </w:t>
      </w:r>
      <w:r w:rsidR="003D5DA7">
        <w:rPr>
          <w:rFonts w:eastAsia="Times New Roman"/>
          <w:color w:val="000000"/>
          <w:lang w:eastAsia="zh-CN"/>
        </w:rPr>
        <w:br/>
      </w:r>
      <w:r w:rsidRPr="00D00F4E">
        <w:rPr>
          <w:rFonts w:eastAsia="Times New Roman"/>
          <w:lang w:eastAsia="zh-CN"/>
        </w:rPr>
        <w:t xml:space="preserve">z zachowaniem zasad i przepisów dotyczących bezpieczeństwa żywności i żywienia zbiorowego; 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odpowiedniego przygotowania miejsca </w:t>
      </w:r>
      <w:r w:rsidRPr="00EE2D08">
        <w:rPr>
          <w:rFonts w:eastAsia="Times New Roman"/>
          <w:lang w:eastAsia="zh-CN"/>
        </w:rPr>
        <w:t>wskazanego przez Zamawiającego</w:t>
      </w:r>
      <w:r w:rsidRPr="00EE2D08">
        <w:rPr>
          <w:rFonts w:eastAsia="Times New Roman"/>
          <w:color w:val="000000"/>
          <w:lang w:eastAsia="zh-CN"/>
        </w:rPr>
        <w:t>, w którym będzie świadczona usługa, w zakresie niezbędnym do jej prawidłowej realizacji, także dla osób niepełnosprawnych;</w:t>
      </w:r>
    </w:p>
    <w:p w:rsidR="00F76ABB" w:rsidRPr="001F774B" w:rsidRDefault="00D00F4E" w:rsidP="00F76ABB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dostarczenia wyposażenia niezbędnego do obsługi cateringowej (tzn. obrusów, serwetek, serwetników, zastawy stołowej, serwisu do kawy i herbaty, stołów cateringowych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i koktajlowych, podgrzewaczy do dań ciepłych, ekspresu do kawy, podgrzewaczy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i warników, dyspenserów do napojów, termosów itp</w:t>
      </w:r>
      <w:r w:rsidRPr="001F774B">
        <w:rPr>
          <w:rFonts w:eastAsia="Times New Roman"/>
          <w:color w:val="000000"/>
          <w:lang w:eastAsia="zh-CN"/>
        </w:rPr>
        <w:t>.);</w:t>
      </w:r>
      <w:r w:rsidR="00F76ABB" w:rsidRPr="001F774B">
        <w:rPr>
          <w:rFonts w:eastAsia="Times New Roman"/>
          <w:lang w:eastAsia="zh-CN"/>
        </w:rPr>
        <w:t xml:space="preserve"> </w:t>
      </w:r>
      <w:r w:rsidR="00F76ABB" w:rsidRPr="001F774B">
        <w:t>Stoły cateringowe</w:t>
      </w:r>
      <w:r w:rsidR="001F774B" w:rsidRPr="001F774B">
        <w:t xml:space="preserve"> lub</w:t>
      </w:r>
      <w:r w:rsidR="00F76ABB" w:rsidRPr="001F774B">
        <w:t xml:space="preserve"> koktajlowe Wykonawca ma obowiązek dostarczyć jedynie przy braku takiego wyposażenia na Sali, w której organizowane jest spotkanie.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zapewnienia obsługi, </w:t>
      </w:r>
      <w:r w:rsidRPr="00EE2D08">
        <w:rPr>
          <w:rFonts w:eastAsia="Times New Roman"/>
          <w:lang w:eastAsia="zh-CN"/>
        </w:rPr>
        <w:t>w tym kucharskiej i kelnerskiej</w:t>
      </w:r>
      <w:r w:rsidRPr="00EE2D08">
        <w:rPr>
          <w:rFonts w:eastAsia="Times New Roman"/>
          <w:color w:val="000000"/>
          <w:lang w:eastAsia="zh-CN"/>
        </w:rPr>
        <w:t>, na właściwy</w:t>
      </w:r>
      <w:r w:rsidR="00FC0F0E" w:rsidRPr="00EE2D08">
        <w:rPr>
          <w:rFonts w:eastAsia="Times New Roman"/>
          <w:color w:val="000000"/>
          <w:lang w:eastAsia="zh-CN"/>
        </w:rPr>
        <w:t xml:space="preserve">m poziomie, zgodnym </w:t>
      </w:r>
      <w:r w:rsidR="003D5DA7">
        <w:rPr>
          <w:rFonts w:eastAsia="Times New Roman"/>
          <w:color w:val="000000"/>
          <w:lang w:eastAsia="zh-CN"/>
        </w:rPr>
        <w:br/>
      </w:r>
      <w:r w:rsidR="00FC0F0E" w:rsidRPr="00EE2D08">
        <w:rPr>
          <w:rFonts w:eastAsia="Times New Roman"/>
          <w:color w:val="000000"/>
          <w:lang w:eastAsia="zh-CN"/>
        </w:rPr>
        <w:t xml:space="preserve">z zasadami </w:t>
      </w:r>
      <w:r w:rsidRPr="00EE2D08">
        <w:rPr>
          <w:rFonts w:eastAsia="Times New Roman"/>
          <w:color w:val="000000"/>
          <w:lang w:eastAsia="zh-CN"/>
        </w:rPr>
        <w:t>w tym zakresie obowiązującymi oraz takiego rozplanowania wykonania usługi, aby każdorazowo została ona zrealizowana bez zakłóceń, zgodnie z przedstawionym programem oraz aby sposób realizacji usługi był odpowiedni do rangi konkretnego spotkania;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uprzątnięcia pomieszczenia, w którym będzie świadczona usługa i doprowadzenia go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do stanu pierwotnego, usuwania i utylizacji odpadów powstałych w związku </w:t>
      </w:r>
      <w:r w:rsidR="00FC0F0E" w:rsidRPr="00EE2D08">
        <w:rPr>
          <w:rFonts w:eastAsia="Times New Roman"/>
          <w:color w:val="000000"/>
          <w:lang w:eastAsia="zh-CN"/>
        </w:rPr>
        <w:t xml:space="preserve">ze świadczeniem usług, zgodnie </w:t>
      </w:r>
      <w:r w:rsidRPr="00EE2D08">
        <w:rPr>
          <w:rFonts w:eastAsia="Times New Roman"/>
          <w:color w:val="000000"/>
          <w:lang w:eastAsia="zh-CN"/>
        </w:rPr>
        <w:t>z obowiązującymi w tym zakresie przepisami prawa;</w:t>
      </w:r>
    </w:p>
    <w:p w:rsidR="00D00F4E" w:rsidRP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cs="Tahoma"/>
          <w:lang w:eastAsia="pl-PL"/>
        </w:rPr>
        <w:t>transport</w:t>
      </w:r>
      <w:r w:rsidR="001F774B">
        <w:rPr>
          <w:rFonts w:cs="Tahoma"/>
          <w:lang w:eastAsia="pl-PL"/>
        </w:rPr>
        <w:t xml:space="preserve"> posiłków do miejsc docelowych z </w:t>
      </w:r>
      <w:r w:rsidRPr="00EE2D08">
        <w:rPr>
          <w:rFonts w:cs="Tahoma"/>
          <w:lang w:eastAsia="pl-PL"/>
        </w:rPr>
        <w:t>zachowaniem zasad i przepisów transportu żywności.</w:t>
      </w:r>
    </w:p>
    <w:p w:rsidR="00D00F4E" w:rsidRPr="001733B5" w:rsidRDefault="00D00F4E" w:rsidP="00BA66C2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6D2F55">
        <w:rPr>
          <w:rFonts w:eastAsia="Times New Roman"/>
          <w:lang w:eastAsia="zh-CN"/>
        </w:rPr>
        <w:lastRenderedPageBreak/>
        <w:t xml:space="preserve">Wykonawca ponosi odpowiedzialność odszkodowawczą wobec Zamawiającego i osób trzecich </w:t>
      </w:r>
      <w:r w:rsidR="003D5DA7" w:rsidRPr="006D2F55">
        <w:rPr>
          <w:rFonts w:eastAsia="Times New Roman"/>
          <w:lang w:eastAsia="zh-CN"/>
        </w:rPr>
        <w:br/>
      </w:r>
      <w:r w:rsidRPr="006D2F55">
        <w:rPr>
          <w:rFonts w:eastAsia="Times New Roman"/>
          <w:lang w:eastAsia="zh-CN"/>
        </w:rPr>
        <w:t>za szkody powstałe w wyniku niewłaściwej realizacji umowy, w szczególności w przypadku zatr</w:t>
      </w:r>
      <w:r w:rsidR="00F76ABB" w:rsidRPr="006D2F55">
        <w:rPr>
          <w:rFonts w:eastAsia="Times New Roman"/>
          <w:lang w:eastAsia="zh-CN"/>
        </w:rPr>
        <w:t>uć jednostkowych lub zbiorowych.</w:t>
      </w:r>
    </w:p>
    <w:p w:rsidR="001733B5" w:rsidRPr="00B7362D" w:rsidRDefault="001733B5" w:rsidP="006C3D59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B7362D">
        <w:rPr>
          <w:rFonts w:eastAsia="Times New Roman"/>
          <w:lang w:eastAsia="zh-CN"/>
        </w:rPr>
        <w:t>Zamawiający ma prawo do kontroli fotograficznej przygotowanych posiłków –</w:t>
      </w:r>
      <w:r w:rsidR="001F774B" w:rsidRPr="00B7362D">
        <w:rPr>
          <w:rFonts w:eastAsia="Times New Roman"/>
          <w:lang w:eastAsia="zh-CN"/>
        </w:rPr>
        <w:t>zwłaszcza „wyglądu zewnętrznego dań” oraz „wyglądu stołu”</w:t>
      </w:r>
      <w:r w:rsidR="00B7362D" w:rsidRPr="00B7362D">
        <w:rPr>
          <w:rFonts w:eastAsia="Times New Roman"/>
          <w:lang w:eastAsia="zh-CN"/>
        </w:rPr>
        <w:t>. Za</w:t>
      </w:r>
      <w:r w:rsidRPr="00B7362D">
        <w:rPr>
          <w:rFonts w:eastAsia="Times New Roman"/>
          <w:lang w:eastAsia="zh-CN"/>
        </w:rPr>
        <w:t>mawiający porówna zdjęcia wykonanych próbek</w:t>
      </w:r>
      <w:r w:rsidR="006C3D59" w:rsidRPr="00B7362D">
        <w:rPr>
          <w:rFonts w:eastAsia="Times New Roman"/>
          <w:lang w:eastAsia="zh-CN"/>
        </w:rPr>
        <w:t xml:space="preserve"> w czasie oceny ofer</w:t>
      </w:r>
      <w:bookmarkStart w:id="0" w:name="_GoBack"/>
      <w:bookmarkEnd w:id="0"/>
      <w:r w:rsidR="006C3D59" w:rsidRPr="00B7362D">
        <w:rPr>
          <w:rFonts w:eastAsia="Times New Roman"/>
          <w:lang w:eastAsia="zh-CN"/>
        </w:rPr>
        <w:t>t</w:t>
      </w:r>
      <w:r w:rsidRPr="00B7362D">
        <w:rPr>
          <w:rFonts w:eastAsia="Times New Roman"/>
          <w:lang w:eastAsia="zh-CN"/>
        </w:rPr>
        <w:t xml:space="preserve"> z dokumentacją fotograficzną </w:t>
      </w:r>
      <w:r w:rsidR="006C3D59" w:rsidRPr="00B7362D">
        <w:rPr>
          <w:rFonts w:eastAsia="Times New Roman"/>
          <w:lang w:eastAsia="zh-CN"/>
        </w:rPr>
        <w:t xml:space="preserve"> potraw przygotowanych w trakcie realizacji umowy</w:t>
      </w:r>
      <w:r w:rsidRPr="00B7362D">
        <w:rPr>
          <w:rFonts w:eastAsia="Times New Roman"/>
          <w:lang w:eastAsia="zh-CN"/>
        </w:rPr>
        <w:t>.</w:t>
      </w:r>
    </w:p>
    <w:sectPr w:rsidR="001733B5" w:rsidRPr="00B7362D" w:rsidSect="00EF6211">
      <w:headerReference w:type="default" r:id="rId8"/>
      <w:headerReference w:type="first" r:id="rId9"/>
      <w:pgSz w:w="11906" w:h="16838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E6" w:rsidRDefault="003B1FE6" w:rsidP="00717669">
      <w:pPr>
        <w:spacing w:after="0" w:line="240" w:lineRule="auto"/>
      </w:pPr>
      <w:r>
        <w:separator/>
      </w:r>
    </w:p>
  </w:endnote>
  <w:endnote w:type="continuationSeparator" w:id="0">
    <w:p w:rsidR="003B1FE6" w:rsidRDefault="003B1FE6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E6" w:rsidRDefault="003B1FE6" w:rsidP="00717669">
      <w:pPr>
        <w:spacing w:after="0" w:line="240" w:lineRule="auto"/>
      </w:pPr>
      <w:r>
        <w:separator/>
      </w:r>
    </w:p>
  </w:footnote>
  <w:footnote w:type="continuationSeparator" w:id="0">
    <w:p w:rsidR="003B1FE6" w:rsidRDefault="003B1FE6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30EB7"/>
    <w:rsid w:val="00146EC6"/>
    <w:rsid w:val="0015681A"/>
    <w:rsid w:val="00164F42"/>
    <w:rsid w:val="00166286"/>
    <w:rsid w:val="0017330E"/>
    <w:rsid w:val="001733B5"/>
    <w:rsid w:val="001A7648"/>
    <w:rsid w:val="001D4C30"/>
    <w:rsid w:val="001E1EDD"/>
    <w:rsid w:val="001F6582"/>
    <w:rsid w:val="001F774B"/>
    <w:rsid w:val="002007AD"/>
    <w:rsid w:val="00235C24"/>
    <w:rsid w:val="002757A3"/>
    <w:rsid w:val="002F3B32"/>
    <w:rsid w:val="00300C3D"/>
    <w:rsid w:val="00325168"/>
    <w:rsid w:val="00331193"/>
    <w:rsid w:val="003513A7"/>
    <w:rsid w:val="00356DAE"/>
    <w:rsid w:val="003612CA"/>
    <w:rsid w:val="003A3B60"/>
    <w:rsid w:val="003A3E58"/>
    <w:rsid w:val="003A7AEB"/>
    <w:rsid w:val="003B1FE6"/>
    <w:rsid w:val="003C7723"/>
    <w:rsid w:val="003D2D02"/>
    <w:rsid w:val="003D5BAE"/>
    <w:rsid w:val="003D5DA7"/>
    <w:rsid w:val="003E1F7E"/>
    <w:rsid w:val="003F041B"/>
    <w:rsid w:val="00411658"/>
    <w:rsid w:val="00420971"/>
    <w:rsid w:val="00463AFE"/>
    <w:rsid w:val="00465DCE"/>
    <w:rsid w:val="00467656"/>
    <w:rsid w:val="004822F7"/>
    <w:rsid w:val="004B60F1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3D59"/>
    <w:rsid w:val="006C42B0"/>
    <w:rsid w:val="006D2F55"/>
    <w:rsid w:val="006E1271"/>
    <w:rsid w:val="006F615B"/>
    <w:rsid w:val="00717669"/>
    <w:rsid w:val="007226DB"/>
    <w:rsid w:val="00732545"/>
    <w:rsid w:val="00782149"/>
    <w:rsid w:val="0078261C"/>
    <w:rsid w:val="00785613"/>
    <w:rsid w:val="007945EF"/>
    <w:rsid w:val="007A2EEA"/>
    <w:rsid w:val="007A6CA4"/>
    <w:rsid w:val="007B39B1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82EDE"/>
    <w:rsid w:val="00A92A0A"/>
    <w:rsid w:val="00AA4D80"/>
    <w:rsid w:val="00AE538A"/>
    <w:rsid w:val="00AE5E81"/>
    <w:rsid w:val="00B12F63"/>
    <w:rsid w:val="00B32EA8"/>
    <w:rsid w:val="00B51703"/>
    <w:rsid w:val="00B6288F"/>
    <w:rsid w:val="00B721B7"/>
    <w:rsid w:val="00B7362D"/>
    <w:rsid w:val="00B80D9E"/>
    <w:rsid w:val="00BB66F5"/>
    <w:rsid w:val="00BC5024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46969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77396"/>
    <w:rsid w:val="00EE2D08"/>
    <w:rsid w:val="00EF310A"/>
    <w:rsid w:val="00EF3A5D"/>
    <w:rsid w:val="00EF6211"/>
    <w:rsid w:val="00F03945"/>
    <w:rsid w:val="00F05655"/>
    <w:rsid w:val="00F112B1"/>
    <w:rsid w:val="00F1716D"/>
    <w:rsid w:val="00F36437"/>
    <w:rsid w:val="00F42249"/>
    <w:rsid w:val="00F4537C"/>
    <w:rsid w:val="00F45BDE"/>
    <w:rsid w:val="00F63E28"/>
    <w:rsid w:val="00F70A40"/>
    <w:rsid w:val="00F76ABB"/>
    <w:rsid w:val="00FB59DD"/>
    <w:rsid w:val="00FC0F0E"/>
    <w:rsid w:val="00FD2B4B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BFB9-D054-4647-A1BD-1EDEB29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12</cp:revision>
  <cp:lastPrinted>2019-12-04T07:15:00Z</cp:lastPrinted>
  <dcterms:created xsi:type="dcterms:W3CDTF">2019-12-07T22:56:00Z</dcterms:created>
  <dcterms:modified xsi:type="dcterms:W3CDTF">2019-12-11T07:02:00Z</dcterms:modified>
</cp:coreProperties>
</file>