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5010F" w14:textId="77777777" w:rsidR="00A949C1" w:rsidRPr="008C589E" w:rsidRDefault="00A949C1" w:rsidP="008C589E">
      <w:pPr>
        <w:suppressAutoHyphens/>
        <w:spacing w:after="100" w:afterAutospacing="1"/>
        <w:jc w:val="center"/>
        <w:rPr>
          <w:rFonts w:ascii="Arial" w:hAnsi="Arial" w:cs="Arial"/>
          <w:b/>
          <w:szCs w:val="22"/>
        </w:rPr>
      </w:pPr>
      <w:r w:rsidRPr="008C589E">
        <w:rPr>
          <w:rFonts w:ascii="Arial" w:hAnsi="Arial" w:cs="Arial"/>
          <w:b/>
          <w:szCs w:val="22"/>
          <w:u w:val="single"/>
        </w:rPr>
        <w:t>OPIS  PRZEDMIOTU  ZAMÓWIENIA</w:t>
      </w:r>
    </w:p>
    <w:p w14:paraId="31B8D519" w14:textId="3A1D8316" w:rsidR="007A6ECD" w:rsidRPr="008C589E" w:rsidRDefault="008C589E" w:rsidP="008C589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 xml:space="preserve">Przedmiotem zamówienia jest:  opracowanie kompletnej dokumentacji projektowo - kosztorysowej dla zadania inwestycyjnego pn.: „Wykonanie drugiego rurociągu wody surowej </w:t>
      </w:r>
      <w:r>
        <w:rPr>
          <w:rFonts w:ascii="Arial" w:hAnsi="Arial" w:cs="Arial"/>
          <w:sz w:val="22"/>
          <w:szCs w:val="22"/>
        </w:rPr>
        <w:br/>
      </w:r>
      <w:r w:rsidRPr="008C589E">
        <w:rPr>
          <w:rFonts w:ascii="Arial" w:hAnsi="Arial" w:cs="Arial"/>
          <w:sz w:val="22"/>
          <w:szCs w:val="22"/>
        </w:rPr>
        <w:t>z pierwszej komory połączeniowej do hali filtrów SUW Karolin.”</w:t>
      </w:r>
      <w:r w:rsidR="007A6ECD" w:rsidRPr="008C589E">
        <w:rPr>
          <w:rFonts w:ascii="Arial" w:hAnsi="Arial" w:cs="Arial"/>
          <w:sz w:val="22"/>
          <w:szCs w:val="22"/>
        </w:rPr>
        <w:t>.</w:t>
      </w:r>
    </w:p>
    <w:p w14:paraId="4E33A66B" w14:textId="6856D321" w:rsidR="000E31F0" w:rsidRDefault="000E31F0" w:rsidP="008C589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>Przewidywany zakres prac obejmuje:</w:t>
      </w:r>
    </w:p>
    <w:p w14:paraId="18AA440B" w14:textId="570111F7" w:rsidR="005940A8" w:rsidRPr="008C589E" w:rsidRDefault="005940A8" w:rsidP="005940A8">
      <w:pPr>
        <w:suppressAutoHyphens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940A8">
        <w:rPr>
          <w:rFonts w:ascii="Arial" w:hAnsi="Arial" w:cs="Arial"/>
          <w:sz w:val="22"/>
          <w:szCs w:val="22"/>
        </w:rPr>
        <w:t>Wyniki wizji lokalnej przeprowadzonej na terenie istniejącej Stacji zlokalizowanej w Olsztynie przy ul. Wiosennej  1A i badań geotechnicznych przeprowadzonych przez  Wykonawcę zamówienia,</w:t>
      </w:r>
    </w:p>
    <w:p w14:paraId="1E318604" w14:textId="597D8DA1" w:rsidR="008C589E" w:rsidRPr="008C589E" w:rsidRDefault="008C589E" w:rsidP="008C589E">
      <w:pPr>
        <w:pStyle w:val="Akapitzlist"/>
        <w:numPr>
          <w:ilvl w:val="0"/>
          <w:numId w:val="2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>Technologia</w:t>
      </w:r>
    </w:p>
    <w:p w14:paraId="6CEF1454" w14:textId="4A3378F2" w:rsidR="008C589E" w:rsidRPr="008C589E" w:rsidRDefault="008C589E" w:rsidP="008C589E">
      <w:pPr>
        <w:suppressAutoHyphens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>-</w:t>
      </w:r>
      <w:r w:rsidRPr="008C589E">
        <w:rPr>
          <w:rFonts w:ascii="Arial" w:hAnsi="Arial" w:cs="Arial"/>
          <w:sz w:val="22"/>
          <w:szCs w:val="22"/>
        </w:rPr>
        <w:tab/>
        <w:t xml:space="preserve">rurociąg wody surowej </w:t>
      </w:r>
      <w:r w:rsidR="00746546">
        <w:rPr>
          <w:rFonts w:ascii="Arial" w:hAnsi="Arial" w:cs="Arial"/>
          <w:sz w:val="22"/>
          <w:szCs w:val="22"/>
        </w:rPr>
        <w:t>(dł. ok 3</w:t>
      </w:r>
      <w:r w:rsidR="00B73AB9">
        <w:rPr>
          <w:rFonts w:ascii="Arial" w:hAnsi="Arial" w:cs="Arial"/>
          <w:sz w:val="22"/>
          <w:szCs w:val="22"/>
        </w:rPr>
        <w:t>2</w:t>
      </w:r>
      <w:r w:rsidR="00746546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746546">
        <w:rPr>
          <w:rFonts w:ascii="Arial" w:hAnsi="Arial" w:cs="Arial"/>
          <w:sz w:val="22"/>
          <w:szCs w:val="22"/>
        </w:rPr>
        <w:t>mb</w:t>
      </w:r>
      <w:proofErr w:type="spellEnd"/>
      <w:r w:rsidR="00746546">
        <w:rPr>
          <w:rFonts w:ascii="Arial" w:hAnsi="Arial" w:cs="Arial"/>
          <w:sz w:val="22"/>
          <w:szCs w:val="22"/>
        </w:rPr>
        <w:t xml:space="preserve">) </w:t>
      </w:r>
      <w:r w:rsidRPr="008C589E">
        <w:rPr>
          <w:rFonts w:ascii="Arial" w:hAnsi="Arial" w:cs="Arial"/>
          <w:sz w:val="22"/>
          <w:szCs w:val="22"/>
        </w:rPr>
        <w:t xml:space="preserve">na odcinku od komory zasuw do hali filtrów na terenie stacji przechodzący przez istniejącą komorę pomiarową włącznie z wejściem do budynku i wymianą istniejących zasuw i odcinków rurociągów wody surowej DN500mm przed aeratorami,  </w:t>
      </w:r>
    </w:p>
    <w:p w14:paraId="2AEBC24B" w14:textId="77777777" w:rsidR="008C589E" w:rsidRPr="008C589E" w:rsidRDefault="008C589E" w:rsidP="008C589E">
      <w:pPr>
        <w:suppressAutoHyphens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 xml:space="preserve">- zaprojektowanie przepływomierza na nowym rurociągu z możliwością zdalnego odczytu oraz dobór i wymiana istniejącego, </w:t>
      </w:r>
    </w:p>
    <w:p w14:paraId="031D26DC" w14:textId="7666299D" w:rsidR="008C589E" w:rsidRPr="008C589E" w:rsidRDefault="008C589E" w:rsidP="008C589E">
      <w:pPr>
        <w:pStyle w:val="Akapitzlist"/>
        <w:numPr>
          <w:ilvl w:val="0"/>
          <w:numId w:val="2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C589E">
        <w:rPr>
          <w:rFonts w:ascii="Arial" w:hAnsi="Arial" w:cs="Arial"/>
          <w:sz w:val="22"/>
          <w:szCs w:val="22"/>
        </w:rPr>
        <w:t>Roboty budowlane</w:t>
      </w:r>
    </w:p>
    <w:p w14:paraId="106888FC" w14:textId="77777777" w:rsidR="008C589E" w:rsidRPr="008C589E" w:rsidRDefault="008C589E" w:rsidP="008C589E">
      <w:pPr>
        <w:suppressAutoHyphens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>-</w:t>
      </w:r>
      <w:r w:rsidRPr="008C589E">
        <w:rPr>
          <w:rFonts w:ascii="Arial" w:hAnsi="Arial" w:cs="Arial"/>
          <w:sz w:val="22"/>
          <w:szCs w:val="22"/>
        </w:rPr>
        <w:tab/>
        <w:t>modernizacja komory zasuw zlokalizowanej przed stacją (izolacja ścian i posadzki, montaż zasuwy na połączeniu rurociągów DN800mm i DN500mm, wymiana odcinka DN500mm wraz z armaturą w obrębie komory)</w:t>
      </w:r>
    </w:p>
    <w:p w14:paraId="155BF4D5" w14:textId="2BF66BEE" w:rsidR="008C589E" w:rsidRPr="008C589E" w:rsidRDefault="008C589E" w:rsidP="008C589E">
      <w:pPr>
        <w:suppressAutoHyphens/>
        <w:spacing w:after="100" w:afterAutospacing="1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r w:rsidRPr="008C589E">
        <w:rPr>
          <w:rFonts w:ascii="Arial" w:hAnsi="Arial" w:cs="Arial"/>
          <w:sz w:val="22"/>
          <w:szCs w:val="22"/>
        </w:rPr>
        <w:t>modernizacja istniejącej komory pomiarowej (izolacja ścian i posadzki)</w:t>
      </w:r>
    </w:p>
    <w:p w14:paraId="45CFBC39" w14:textId="44487D29" w:rsidR="00BD09C4" w:rsidRPr="008C589E" w:rsidRDefault="00BD09C4" w:rsidP="008C589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 xml:space="preserve">Przedmiotem zamówienia jest dokumentacja projektowa umożliwiająca wykonanie </w:t>
      </w:r>
      <w:r w:rsidR="00CB3619" w:rsidRPr="008C589E">
        <w:rPr>
          <w:rFonts w:ascii="Arial" w:hAnsi="Arial" w:cs="Arial"/>
          <w:sz w:val="22"/>
          <w:szCs w:val="22"/>
        </w:rPr>
        <w:t xml:space="preserve">prac </w:t>
      </w:r>
      <w:r w:rsidR="008C589E">
        <w:rPr>
          <w:rFonts w:ascii="Arial" w:hAnsi="Arial" w:cs="Arial"/>
          <w:sz w:val="22"/>
          <w:szCs w:val="22"/>
        </w:rPr>
        <w:t>budowlan</w:t>
      </w:r>
      <w:r w:rsidR="00CB3619" w:rsidRPr="008C589E">
        <w:rPr>
          <w:rFonts w:ascii="Arial" w:hAnsi="Arial" w:cs="Arial"/>
          <w:sz w:val="22"/>
          <w:szCs w:val="22"/>
        </w:rPr>
        <w:t>ych w zak</w:t>
      </w:r>
      <w:r w:rsidR="00FD725A" w:rsidRPr="008C589E">
        <w:rPr>
          <w:rFonts w:ascii="Arial" w:hAnsi="Arial" w:cs="Arial"/>
          <w:sz w:val="22"/>
          <w:szCs w:val="22"/>
        </w:rPr>
        <w:t xml:space="preserve">resie </w:t>
      </w:r>
      <w:r w:rsidR="00CB3619" w:rsidRPr="008C589E">
        <w:rPr>
          <w:rFonts w:ascii="Arial" w:hAnsi="Arial" w:cs="Arial"/>
          <w:sz w:val="22"/>
          <w:szCs w:val="22"/>
        </w:rPr>
        <w:t xml:space="preserve">opisanym </w:t>
      </w:r>
      <w:proofErr w:type="spellStart"/>
      <w:r w:rsidR="00CB3619" w:rsidRPr="008C589E">
        <w:rPr>
          <w:rFonts w:ascii="Arial" w:hAnsi="Arial" w:cs="Arial"/>
          <w:sz w:val="22"/>
          <w:szCs w:val="22"/>
        </w:rPr>
        <w:t>j.w</w:t>
      </w:r>
      <w:proofErr w:type="spellEnd"/>
      <w:r w:rsidR="00CB3619" w:rsidRPr="008C589E">
        <w:rPr>
          <w:rFonts w:ascii="Arial" w:hAnsi="Arial" w:cs="Arial"/>
          <w:sz w:val="22"/>
          <w:szCs w:val="22"/>
        </w:rPr>
        <w:t>.</w:t>
      </w:r>
    </w:p>
    <w:p w14:paraId="4D74A29C" w14:textId="77777777" w:rsidR="00BD09C4" w:rsidRPr="008C589E" w:rsidRDefault="00F876D2" w:rsidP="008C589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 xml:space="preserve">Dokumentacja powinna zawierać niezbędne </w:t>
      </w:r>
      <w:r w:rsidR="00533C28" w:rsidRPr="008C589E">
        <w:rPr>
          <w:rFonts w:ascii="Arial" w:hAnsi="Arial" w:cs="Arial"/>
          <w:sz w:val="22"/>
          <w:szCs w:val="22"/>
        </w:rPr>
        <w:t xml:space="preserve">uzgodnienia i </w:t>
      </w:r>
      <w:r w:rsidR="0056270A" w:rsidRPr="008C589E">
        <w:rPr>
          <w:rFonts w:ascii="Arial" w:hAnsi="Arial" w:cs="Arial"/>
          <w:sz w:val="22"/>
          <w:szCs w:val="22"/>
        </w:rPr>
        <w:t>dokumenty</w:t>
      </w:r>
      <w:r w:rsidRPr="008C589E">
        <w:rPr>
          <w:rFonts w:ascii="Arial" w:hAnsi="Arial" w:cs="Arial"/>
          <w:sz w:val="22"/>
          <w:szCs w:val="22"/>
        </w:rPr>
        <w:t xml:space="preserve"> </w:t>
      </w:r>
      <w:r w:rsidR="00533C28" w:rsidRPr="008C589E">
        <w:rPr>
          <w:rFonts w:ascii="Arial" w:hAnsi="Arial" w:cs="Arial"/>
          <w:sz w:val="22"/>
          <w:szCs w:val="22"/>
        </w:rPr>
        <w:t xml:space="preserve">wymagane do </w:t>
      </w:r>
      <w:r w:rsidR="00D013BD" w:rsidRPr="008C589E">
        <w:rPr>
          <w:rFonts w:ascii="Arial" w:hAnsi="Arial" w:cs="Arial"/>
          <w:sz w:val="22"/>
          <w:szCs w:val="22"/>
        </w:rPr>
        <w:t>rea</w:t>
      </w:r>
      <w:r w:rsidR="00533C28" w:rsidRPr="008C589E">
        <w:rPr>
          <w:rFonts w:ascii="Arial" w:hAnsi="Arial" w:cs="Arial"/>
          <w:sz w:val="22"/>
          <w:szCs w:val="22"/>
        </w:rPr>
        <w:t>lizacji robót budowlanych</w:t>
      </w:r>
      <w:r w:rsidRPr="008C589E">
        <w:rPr>
          <w:rFonts w:ascii="Arial" w:hAnsi="Arial" w:cs="Arial"/>
          <w:sz w:val="22"/>
          <w:szCs w:val="22"/>
        </w:rPr>
        <w:t>.</w:t>
      </w:r>
    </w:p>
    <w:p w14:paraId="0E8F1497" w14:textId="77777777" w:rsidR="00F66B7F" w:rsidRPr="008C589E" w:rsidRDefault="00B32C4C" w:rsidP="008C589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 xml:space="preserve">Projekt należy opracować na </w:t>
      </w:r>
      <w:r w:rsidRPr="008C589E">
        <w:rPr>
          <w:rFonts w:ascii="Arial" w:hAnsi="Arial" w:cs="Arial"/>
          <w:b/>
          <w:sz w:val="22"/>
          <w:szCs w:val="22"/>
        </w:rPr>
        <w:t xml:space="preserve">aktualnym planie </w:t>
      </w:r>
      <w:proofErr w:type="spellStart"/>
      <w:r w:rsidRPr="008C589E">
        <w:rPr>
          <w:rFonts w:ascii="Arial" w:hAnsi="Arial" w:cs="Arial"/>
          <w:b/>
          <w:sz w:val="22"/>
          <w:szCs w:val="22"/>
        </w:rPr>
        <w:t>sytuacyjno</w:t>
      </w:r>
      <w:proofErr w:type="spellEnd"/>
      <w:r w:rsidRPr="008C589E">
        <w:rPr>
          <w:rFonts w:ascii="Arial" w:hAnsi="Arial" w:cs="Arial"/>
          <w:b/>
          <w:sz w:val="22"/>
          <w:szCs w:val="22"/>
        </w:rPr>
        <w:t xml:space="preserve"> – wysokościowym w skali 1:500</w:t>
      </w:r>
      <w:r w:rsidRPr="008C589E">
        <w:rPr>
          <w:rFonts w:ascii="Arial" w:hAnsi="Arial" w:cs="Arial"/>
          <w:sz w:val="22"/>
          <w:szCs w:val="22"/>
        </w:rPr>
        <w:t xml:space="preserve"> przeznaczonym do celów projektowych.</w:t>
      </w:r>
    </w:p>
    <w:p w14:paraId="22159722" w14:textId="4C301C4C" w:rsidR="00BD09C4" w:rsidRPr="008C589E" w:rsidRDefault="00334136" w:rsidP="00746546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b/>
          <w:sz w:val="22"/>
          <w:szCs w:val="22"/>
          <w:u w:val="single"/>
        </w:rPr>
        <w:t>Wykonawc</w:t>
      </w:r>
      <w:r w:rsidR="00646921" w:rsidRPr="008C589E">
        <w:rPr>
          <w:rFonts w:ascii="Arial" w:hAnsi="Arial" w:cs="Arial"/>
          <w:b/>
          <w:sz w:val="22"/>
          <w:szCs w:val="22"/>
          <w:u w:val="single"/>
        </w:rPr>
        <w:t>a</w:t>
      </w:r>
      <w:r w:rsidRPr="008C589E">
        <w:rPr>
          <w:rFonts w:ascii="Arial" w:hAnsi="Arial" w:cs="Arial"/>
          <w:b/>
          <w:sz w:val="22"/>
          <w:szCs w:val="22"/>
          <w:u w:val="single"/>
        </w:rPr>
        <w:t xml:space="preserve"> projektu </w:t>
      </w:r>
      <w:r w:rsidR="001906E1" w:rsidRPr="008C589E">
        <w:rPr>
          <w:rFonts w:ascii="Arial" w:hAnsi="Arial" w:cs="Arial"/>
          <w:b/>
          <w:sz w:val="22"/>
          <w:szCs w:val="22"/>
          <w:u w:val="single"/>
        </w:rPr>
        <w:t xml:space="preserve">jest </w:t>
      </w:r>
      <w:r w:rsidR="00646921" w:rsidRPr="008C589E">
        <w:rPr>
          <w:rFonts w:ascii="Arial" w:hAnsi="Arial" w:cs="Arial"/>
          <w:b/>
          <w:sz w:val="22"/>
          <w:szCs w:val="22"/>
          <w:u w:val="single"/>
        </w:rPr>
        <w:t xml:space="preserve">zobowiązany </w:t>
      </w:r>
      <w:r w:rsidR="001E2CD0">
        <w:rPr>
          <w:rFonts w:ascii="Arial" w:hAnsi="Arial" w:cs="Arial"/>
          <w:b/>
          <w:sz w:val="22"/>
          <w:szCs w:val="22"/>
          <w:u w:val="single"/>
        </w:rPr>
        <w:t>uzyskać</w:t>
      </w:r>
      <w:r w:rsidR="0066206C" w:rsidRPr="008C589E">
        <w:rPr>
          <w:rFonts w:ascii="Arial" w:hAnsi="Arial" w:cs="Arial"/>
          <w:b/>
          <w:sz w:val="22"/>
          <w:szCs w:val="22"/>
          <w:u w:val="single"/>
        </w:rPr>
        <w:t xml:space="preserve"> w imieniu Zamawiającego </w:t>
      </w:r>
      <w:r w:rsidR="001E2CD0">
        <w:rPr>
          <w:rFonts w:ascii="Arial" w:hAnsi="Arial" w:cs="Arial"/>
          <w:b/>
          <w:sz w:val="22"/>
          <w:szCs w:val="22"/>
          <w:u w:val="single"/>
        </w:rPr>
        <w:t>decyzję pozwolenia na budowę</w:t>
      </w:r>
      <w:r w:rsidRPr="008C589E">
        <w:rPr>
          <w:rFonts w:ascii="Arial" w:hAnsi="Arial" w:cs="Arial"/>
          <w:sz w:val="22"/>
          <w:szCs w:val="22"/>
        </w:rPr>
        <w:t>.</w:t>
      </w:r>
    </w:p>
    <w:p w14:paraId="3153C89F" w14:textId="77777777" w:rsidR="005D1514" w:rsidRPr="008C589E" w:rsidRDefault="00BB4DBF" w:rsidP="00746546">
      <w:pPr>
        <w:suppressAutoHyphens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>Po podpisaniu umowy, Wykonawca otrzyma stosowne pełnomocnictwo umożliwiające podejmowanie działań w imieniu i na rzecz Zamawiającego.</w:t>
      </w:r>
    </w:p>
    <w:p w14:paraId="76444A5C" w14:textId="77777777" w:rsidR="00A949C1" w:rsidRPr="008C589E" w:rsidRDefault="00A949C1" w:rsidP="008C589E">
      <w:pPr>
        <w:suppressAutoHyphens/>
        <w:spacing w:after="100" w:afterAutospacing="1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C589E">
        <w:rPr>
          <w:rFonts w:ascii="Arial" w:hAnsi="Arial" w:cs="Arial"/>
          <w:b/>
          <w:sz w:val="22"/>
          <w:szCs w:val="22"/>
          <w:u w:val="single"/>
        </w:rPr>
        <w:t xml:space="preserve">ZAKRES RZECZOWY </w:t>
      </w:r>
      <w:r w:rsidR="004F7E2C" w:rsidRPr="008C589E">
        <w:rPr>
          <w:rFonts w:ascii="Arial" w:hAnsi="Arial" w:cs="Arial"/>
          <w:b/>
          <w:sz w:val="22"/>
          <w:szCs w:val="22"/>
          <w:u w:val="single"/>
        </w:rPr>
        <w:t>DOKUMENTACJI</w:t>
      </w:r>
      <w:r w:rsidRPr="008C589E">
        <w:rPr>
          <w:rFonts w:ascii="Arial" w:hAnsi="Arial" w:cs="Arial"/>
          <w:b/>
          <w:sz w:val="22"/>
          <w:szCs w:val="22"/>
          <w:u w:val="single"/>
        </w:rPr>
        <w:t>:</w:t>
      </w:r>
    </w:p>
    <w:p w14:paraId="34E59A04" w14:textId="6CBA6F24" w:rsidR="00964551" w:rsidRPr="008C589E" w:rsidRDefault="006C4150" w:rsidP="008C589E">
      <w:pPr>
        <w:pStyle w:val="Akapitzlist"/>
        <w:numPr>
          <w:ilvl w:val="0"/>
          <w:numId w:val="19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b/>
          <w:sz w:val="22"/>
          <w:szCs w:val="22"/>
        </w:rPr>
        <w:t>P</w:t>
      </w:r>
      <w:r w:rsidR="005672AB" w:rsidRPr="008C589E">
        <w:rPr>
          <w:rFonts w:ascii="Arial" w:hAnsi="Arial" w:cs="Arial"/>
          <w:b/>
          <w:sz w:val="22"/>
          <w:szCs w:val="22"/>
        </w:rPr>
        <w:t xml:space="preserve">rojekt </w:t>
      </w:r>
      <w:r w:rsidR="001E2CD0">
        <w:rPr>
          <w:rFonts w:ascii="Arial" w:hAnsi="Arial" w:cs="Arial"/>
          <w:b/>
          <w:sz w:val="22"/>
          <w:szCs w:val="22"/>
        </w:rPr>
        <w:t xml:space="preserve">budowlany i </w:t>
      </w:r>
      <w:r w:rsidR="00E36D21" w:rsidRPr="008C589E">
        <w:rPr>
          <w:rFonts w:ascii="Arial" w:hAnsi="Arial" w:cs="Arial"/>
          <w:b/>
          <w:sz w:val="22"/>
          <w:szCs w:val="22"/>
        </w:rPr>
        <w:t>wykonawczy</w:t>
      </w:r>
      <w:r w:rsidR="00DE6442" w:rsidRPr="008C589E">
        <w:rPr>
          <w:rFonts w:ascii="Arial" w:hAnsi="Arial" w:cs="Arial"/>
          <w:sz w:val="22"/>
          <w:szCs w:val="22"/>
        </w:rPr>
        <w:t xml:space="preserve"> </w:t>
      </w:r>
      <w:r w:rsidR="0082467B">
        <w:rPr>
          <w:rFonts w:ascii="Arial" w:hAnsi="Arial" w:cs="Arial"/>
          <w:sz w:val="22"/>
          <w:szCs w:val="22"/>
        </w:rPr>
        <w:t>rurociągu wody surowej</w:t>
      </w:r>
      <w:r w:rsidR="004938D6" w:rsidRPr="004938D6">
        <w:rPr>
          <w:rFonts w:ascii="Arial" w:hAnsi="Arial" w:cs="Arial"/>
          <w:color w:val="FF0000"/>
          <w:sz w:val="22"/>
          <w:szCs w:val="22"/>
        </w:rPr>
        <w:t xml:space="preserve"> </w:t>
      </w:r>
      <w:r w:rsidR="00964551" w:rsidRPr="008C589E">
        <w:rPr>
          <w:rFonts w:ascii="Arial" w:hAnsi="Arial" w:cs="Arial"/>
          <w:sz w:val="22"/>
          <w:szCs w:val="22"/>
        </w:rPr>
        <w:t>zawiera</w:t>
      </w:r>
      <w:r w:rsidR="00CF594F" w:rsidRPr="008C589E">
        <w:rPr>
          <w:rFonts w:ascii="Arial" w:hAnsi="Arial" w:cs="Arial"/>
          <w:sz w:val="22"/>
          <w:szCs w:val="22"/>
        </w:rPr>
        <w:t>jący</w:t>
      </w:r>
      <w:r w:rsidR="00964551" w:rsidRPr="008C589E">
        <w:rPr>
          <w:rFonts w:ascii="Arial" w:hAnsi="Arial" w:cs="Arial"/>
          <w:sz w:val="22"/>
          <w:szCs w:val="22"/>
        </w:rPr>
        <w:t xml:space="preserve"> </w:t>
      </w:r>
      <w:r w:rsidR="003A19D3" w:rsidRPr="008C589E">
        <w:rPr>
          <w:rFonts w:ascii="Arial" w:hAnsi="Arial" w:cs="Arial"/>
          <w:sz w:val="22"/>
          <w:szCs w:val="22"/>
        </w:rPr>
        <w:t xml:space="preserve">wymagane </w:t>
      </w:r>
      <w:r w:rsidR="00056CCD" w:rsidRPr="008C589E">
        <w:rPr>
          <w:rFonts w:ascii="Arial" w:hAnsi="Arial" w:cs="Arial"/>
          <w:sz w:val="22"/>
          <w:szCs w:val="22"/>
        </w:rPr>
        <w:t>decyzj</w:t>
      </w:r>
      <w:r w:rsidR="003A19D3" w:rsidRPr="008C589E">
        <w:rPr>
          <w:rFonts w:ascii="Arial" w:hAnsi="Arial" w:cs="Arial"/>
          <w:sz w:val="22"/>
          <w:szCs w:val="22"/>
        </w:rPr>
        <w:t>e</w:t>
      </w:r>
      <w:r w:rsidR="00056CCD" w:rsidRPr="008C589E">
        <w:rPr>
          <w:rFonts w:ascii="Arial" w:hAnsi="Arial" w:cs="Arial"/>
          <w:sz w:val="22"/>
          <w:szCs w:val="22"/>
        </w:rPr>
        <w:t xml:space="preserve">, </w:t>
      </w:r>
      <w:r w:rsidR="00964551" w:rsidRPr="008C589E">
        <w:rPr>
          <w:rFonts w:ascii="Arial" w:hAnsi="Arial" w:cs="Arial"/>
          <w:sz w:val="22"/>
          <w:szCs w:val="22"/>
        </w:rPr>
        <w:t>opini</w:t>
      </w:r>
      <w:r w:rsidR="00CF594F" w:rsidRPr="008C589E">
        <w:rPr>
          <w:rFonts w:ascii="Arial" w:hAnsi="Arial" w:cs="Arial"/>
          <w:sz w:val="22"/>
          <w:szCs w:val="22"/>
        </w:rPr>
        <w:t>e</w:t>
      </w:r>
      <w:r w:rsidR="00964551" w:rsidRPr="008C589E">
        <w:rPr>
          <w:rFonts w:ascii="Arial" w:hAnsi="Arial" w:cs="Arial"/>
          <w:sz w:val="22"/>
          <w:szCs w:val="22"/>
        </w:rPr>
        <w:t xml:space="preserve">, </w:t>
      </w:r>
      <w:r w:rsidR="005672AB" w:rsidRPr="008C589E">
        <w:rPr>
          <w:rFonts w:ascii="Arial" w:hAnsi="Arial" w:cs="Arial"/>
          <w:sz w:val="22"/>
          <w:szCs w:val="22"/>
        </w:rPr>
        <w:t>uzgodnie</w:t>
      </w:r>
      <w:r w:rsidR="00CF594F" w:rsidRPr="008C589E">
        <w:rPr>
          <w:rFonts w:ascii="Arial" w:hAnsi="Arial" w:cs="Arial"/>
          <w:sz w:val="22"/>
          <w:szCs w:val="22"/>
        </w:rPr>
        <w:t>nia</w:t>
      </w:r>
      <w:r w:rsidR="005672AB" w:rsidRPr="008C589E">
        <w:rPr>
          <w:rFonts w:ascii="Arial" w:hAnsi="Arial" w:cs="Arial"/>
          <w:sz w:val="22"/>
          <w:szCs w:val="22"/>
        </w:rPr>
        <w:t xml:space="preserve"> </w:t>
      </w:r>
      <w:r w:rsidR="00512AEF" w:rsidRPr="008C589E">
        <w:rPr>
          <w:rFonts w:ascii="Arial" w:hAnsi="Arial" w:cs="Arial"/>
          <w:sz w:val="22"/>
          <w:szCs w:val="22"/>
        </w:rPr>
        <w:t>oraz</w:t>
      </w:r>
      <w:r w:rsidR="005672AB" w:rsidRPr="008C589E">
        <w:rPr>
          <w:rFonts w:ascii="Arial" w:hAnsi="Arial" w:cs="Arial"/>
          <w:sz w:val="22"/>
          <w:szCs w:val="22"/>
        </w:rPr>
        <w:t xml:space="preserve"> </w:t>
      </w:r>
      <w:r w:rsidR="00964551" w:rsidRPr="008C589E">
        <w:rPr>
          <w:rFonts w:ascii="Arial" w:hAnsi="Arial" w:cs="Arial"/>
          <w:sz w:val="22"/>
          <w:szCs w:val="22"/>
        </w:rPr>
        <w:t>dokument</w:t>
      </w:r>
      <w:r w:rsidR="00CF594F" w:rsidRPr="008C589E">
        <w:rPr>
          <w:rFonts w:ascii="Arial" w:hAnsi="Arial" w:cs="Arial"/>
          <w:sz w:val="22"/>
          <w:szCs w:val="22"/>
        </w:rPr>
        <w:t>y</w:t>
      </w:r>
      <w:r w:rsidR="00964551" w:rsidRPr="008C589E">
        <w:rPr>
          <w:rFonts w:ascii="Arial" w:hAnsi="Arial" w:cs="Arial"/>
          <w:sz w:val="22"/>
          <w:szCs w:val="22"/>
        </w:rPr>
        <w:t xml:space="preserve"> techniczn</w:t>
      </w:r>
      <w:r w:rsidR="00CF594F" w:rsidRPr="008C589E">
        <w:rPr>
          <w:rFonts w:ascii="Arial" w:hAnsi="Arial" w:cs="Arial"/>
          <w:sz w:val="22"/>
          <w:szCs w:val="22"/>
        </w:rPr>
        <w:t>e</w:t>
      </w:r>
      <w:r w:rsidR="0066206C" w:rsidRPr="008C589E">
        <w:rPr>
          <w:rFonts w:ascii="Arial" w:hAnsi="Arial" w:cs="Arial"/>
          <w:sz w:val="22"/>
          <w:szCs w:val="22"/>
        </w:rPr>
        <w:t xml:space="preserve"> umożliwiające </w:t>
      </w:r>
      <w:r w:rsidR="00512AEF" w:rsidRPr="008C589E">
        <w:rPr>
          <w:rFonts w:ascii="Arial" w:hAnsi="Arial" w:cs="Arial"/>
          <w:sz w:val="22"/>
          <w:szCs w:val="22"/>
        </w:rPr>
        <w:t xml:space="preserve">rozpoczęcie i </w:t>
      </w:r>
      <w:r w:rsidR="0066206C" w:rsidRPr="008C589E">
        <w:rPr>
          <w:rFonts w:ascii="Arial" w:hAnsi="Arial" w:cs="Arial"/>
          <w:sz w:val="22"/>
          <w:szCs w:val="22"/>
        </w:rPr>
        <w:t>realizację robót</w:t>
      </w:r>
    </w:p>
    <w:p w14:paraId="67526930" w14:textId="77777777" w:rsidR="00964551" w:rsidRPr="008C589E" w:rsidRDefault="006C4150" w:rsidP="008C589E">
      <w:pPr>
        <w:pStyle w:val="Akapitzlist"/>
        <w:numPr>
          <w:ilvl w:val="0"/>
          <w:numId w:val="19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b/>
          <w:sz w:val="22"/>
          <w:szCs w:val="22"/>
        </w:rPr>
        <w:lastRenderedPageBreak/>
        <w:t>S</w:t>
      </w:r>
      <w:r w:rsidR="00964551" w:rsidRPr="008C589E">
        <w:rPr>
          <w:rFonts w:ascii="Arial" w:hAnsi="Arial" w:cs="Arial"/>
          <w:b/>
          <w:sz w:val="22"/>
          <w:szCs w:val="22"/>
        </w:rPr>
        <w:t>pecyfikacj</w:t>
      </w:r>
      <w:r w:rsidR="00701E52" w:rsidRPr="008C589E">
        <w:rPr>
          <w:rFonts w:ascii="Arial" w:hAnsi="Arial" w:cs="Arial"/>
          <w:b/>
          <w:sz w:val="22"/>
          <w:szCs w:val="22"/>
        </w:rPr>
        <w:t>e</w:t>
      </w:r>
      <w:r w:rsidR="00964551" w:rsidRPr="008C589E">
        <w:rPr>
          <w:rFonts w:ascii="Arial" w:hAnsi="Arial" w:cs="Arial"/>
          <w:b/>
          <w:sz w:val="22"/>
          <w:szCs w:val="22"/>
        </w:rPr>
        <w:t xml:space="preserve"> techniczne</w:t>
      </w:r>
      <w:r w:rsidR="00964551" w:rsidRPr="008C589E">
        <w:rPr>
          <w:rFonts w:ascii="Arial" w:hAnsi="Arial" w:cs="Arial"/>
          <w:sz w:val="22"/>
          <w:szCs w:val="22"/>
        </w:rPr>
        <w:t xml:space="preserve"> wykonania i odbioru robót opracowan</w:t>
      </w:r>
      <w:r w:rsidR="00CF594F" w:rsidRPr="008C589E">
        <w:rPr>
          <w:rFonts w:ascii="Arial" w:hAnsi="Arial" w:cs="Arial"/>
          <w:sz w:val="22"/>
          <w:szCs w:val="22"/>
        </w:rPr>
        <w:t>e</w:t>
      </w:r>
      <w:r w:rsidR="00964551" w:rsidRPr="008C589E">
        <w:rPr>
          <w:rFonts w:ascii="Arial" w:hAnsi="Arial" w:cs="Arial"/>
          <w:sz w:val="22"/>
          <w:szCs w:val="22"/>
        </w:rPr>
        <w:t xml:space="preserve"> z uwzględnieniem podziału szczegółowego robót wg Wspólnego Słownika Zamówień</w:t>
      </w:r>
    </w:p>
    <w:p w14:paraId="5F9A3931" w14:textId="77777777" w:rsidR="006C4150" w:rsidRPr="008C589E" w:rsidRDefault="006C4150" w:rsidP="008C589E">
      <w:pPr>
        <w:pStyle w:val="Akapitzlist"/>
        <w:numPr>
          <w:ilvl w:val="0"/>
          <w:numId w:val="1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b/>
          <w:sz w:val="22"/>
          <w:szCs w:val="22"/>
        </w:rPr>
        <w:t>K</w:t>
      </w:r>
      <w:r w:rsidR="001C6025" w:rsidRPr="008C589E">
        <w:rPr>
          <w:rFonts w:ascii="Arial" w:hAnsi="Arial" w:cs="Arial"/>
          <w:b/>
          <w:sz w:val="22"/>
          <w:szCs w:val="22"/>
        </w:rPr>
        <w:t>osztorys inwestorski</w:t>
      </w:r>
    </w:p>
    <w:p w14:paraId="3A90F613" w14:textId="77777777" w:rsidR="001C6025" w:rsidRPr="008C589E" w:rsidRDefault="006C4150" w:rsidP="008C589E">
      <w:pPr>
        <w:pStyle w:val="Akapitzlist"/>
        <w:numPr>
          <w:ilvl w:val="0"/>
          <w:numId w:val="1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b/>
          <w:sz w:val="22"/>
          <w:szCs w:val="22"/>
        </w:rPr>
        <w:t>P</w:t>
      </w:r>
      <w:r w:rsidR="00486B2A" w:rsidRPr="008C589E">
        <w:rPr>
          <w:rFonts w:ascii="Arial" w:hAnsi="Arial" w:cs="Arial"/>
          <w:b/>
          <w:sz w:val="22"/>
          <w:szCs w:val="22"/>
        </w:rPr>
        <w:t>rzedmiar robót</w:t>
      </w:r>
    </w:p>
    <w:p w14:paraId="663D189B" w14:textId="77777777" w:rsidR="00A949C1" w:rsidRPr="008C589E" w:rsidRDefault="006600CB" w:rsidP="008C589E">
      <w:pPr>
        <w:pStyle w:val="Tekstpodstawowy2"/>
        <w:numPr>
          <w:ilvl w:val="0"/>
          <w:numId w:val="1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b/>
          <w:sz w:val="22"/>
          <w:szCs w:val="22"/>
        </w:rPr>
        <w:t>Informacje i wytyczne do opracowania p</w:t>
      </w:r>
      <w:r w:rsidR="00E41FDC" w:rsidRPr="008C589E">
        <w:rPr>
          <w:rFonts w:ascii="Arial" w:hAnsi="Arial" w:cs="Arial"/>
          <w:b/>
          <w:sz w:val="22"/>
          <w:szCs w:val="22"/>
        </w:rPr>
        <w:t>lan</w:t>
      </w:r>
      <w:r w:rsidRPr="008C589E">
        <w:rPr>
          <w:rFonts w:ascii="Arial" w:hAnsi="Arial" w:cs="Arial"/>
          <w:b/>
          <w:sz w:val="22"/>
          <w:szCs w:val="22"/>
        </w:rPr>
        <w:t>u</w:t>
      </w:r>
      <w:r w:rsidR="00E41FDC" w:rsidRPr="008C589E">
        <w:rPr>
          <w:rFonts w:ascii="Arial" w:hAnsi="Arial" w:cs="Arial"/>
          <w:b/>
          <w:sz w:val="22"/>
          <w:szCs w:val="22"/>
        </w:rPr>
        <w:t xml:space="preserve"> bezpieczeństwa i ochrony zdrowia</w:t>
      </w:r>
      <w:r w:rsidR="00E41FDC" w:rsidRPr="008C589E">
        <w:rPr>
          <w:rFonts w:ascii="Arial" w:hAnsi="Arial" w:cs="Arial"/>
          <w:sz w:val="22"/>
          <w:szCs w:val="22"/>
        </w:rPr>
        <w:t xml:space="preserve"> uwzględniając</w:t>
      </w:r>
      <w:r w:rsidRPr="008C589E">
        <w:rPr>
          <w:rFonts w:ascii="Arial" w:hAnsi="Arial" w:cs="Arial"/>
          <w:sz w:val="22"/>
          <w:szCs w:val="22"/>
        </w:rPr>
        <w:t>e</w:t>
      </w:r>
      <w:r w:rsidR="00E41FDC" w:rsidRPr="008C589E">
        <w:rPr>
          <w:rFonts w:ascii="Arial" w:hAnsi="Arial" w:cs="Arial"/>
          <w:sz w:val="22"/>
          <w:szCs w:val="22"/>
        </w:rPr>
        <w:t xml:space="preserve"> specyfikę przedmiotu zamówienia</w:t>
      </w:r>
    </w:p>
    <w:p w14:paraId="50E5ED1E" w14:textId="77777777" w:rsidR="0012382C" w:rsidRPr="008C589E" w:rsidRDefault="006C4150" w:rsidP="008C589E">
      <w:pPr>
        <w:pStyle w:val="Tekstpodstawowy2"/>
        <w:numPr>
          <w:ilvl w:val="0"/>
          <w:numId w:val="19"/>
        </w:numPr>
        <w:suppressAutoHyphens/>
        <w:spacing w:line="360" w:lineRule="auto"/>
        <w:ind w:right="0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b/>
          <w:sz w:val="22"/>
          <w:szCs w:val="22"/>
        </w:rPr>
        <w:t>I</w:t>
      </w:r>
      <w:r w:rsidR="00E41FDC" w:rsidRPr="008C589E">
        <w:rPr>
          <w:rFonts w:ascii="Arial" w:hAnsi="Arial" w:cs="Arial"/>
          <w:b/>
          <w:sz w:val="22"/>
          <w:szCs w:val="22"/>
        </w:rPr>
        <w:t>nwentaryzacja i wycena zieleni</w:t>
      </w:r>
      <w:r w:rsidR="0059087F" w:rsidRPr="008C589E">
        <w:rPr>
          <w:rFonts w:ascii="Arial" w:hAnsi="Arial" w:cs="Arial"/>
          <w:sz w:val="22"/>
          <w:szCs w:val="22"/>
        </w:rPr>
        <w:t xml:space="preserve"> </w:t>
      </w:r>
      <w:r w:rsidR="00736133" w:rsidRPr="008C589E">
        <w:rPr>
          <w:rFonts w:ascii="Arial" w:hAnsi="Arial" w:cs="Arial"/>
          <w:sz w:val="22"/>
          <w:szCs w:val="22"/>
        </w:rPr>
        <w:t xml:space="preserve">– </w:t>
      </w:r>
      <w:r w:rsidR="00E41FDC" w:rsidRPr="008C589E">
        <w:rPr>
          <w:rFonts w:ascii="Arial" w:hAnsi="Arial" w:cs="Arial"/>
          <w:sz w:val="22"/>
          <w:szCs w:val="22"/>
        </w:rPr>
        <w:t xml:space="preserve">w przypadku </w:t>
      </w:r>
      <w:r w:rsidR="00115BA3" w:rsidRPr="008C589E">
        <w:rPr>
          <w:rFonts w:ascii="Arial" w:hAnsi="Arial" w:cs="Arial"/>
          <w:sz w:val="22"/>
          <w:szCs w:val="22"/>
        </w:rPr>
        <w:t xml:space="preserve">potrzeby jej opracowania </w:t>
      </w:r>
      <w:r w:rsidR="00E41FDC" w:rsidRPr="008C589E">
        <w:rPr>
          <w:rFonts w:ascii="Arial" w:hAnsi="Arial" w:cs="Arial"/>
          <w:sz w:val="22"/>
          <w:szCs w:val="22"/>
        </w:rPr>
        <w:t xml:space="preserve">określonej właściwymi przepisami </w:t>
      </w:r>
      <w:r w:rsidR="0059087F" w:rsidRPr="008C589E">
        <w:rPr>
          <w:rFonts w:ascii="Arial" w:hAnsi="Arial" w:cs="Arial"/>
          <w:sz w:val="22"/>
          <w:szCs w:val="22"/>
        </w:rPr>
        <w:t>i uzgodnieniami</w:t>
      </w:r>
      <w:r w:rsidR="00736133" w:rsidRPr="008C589E">
        <w:rPr>
          <w:rFonts w:ascii="Arial" w:hAnsi="Arial" w:cs="Arial"/>
          <w:sz w:val="22"/>
          <w:szCs w:val="22"/>
        </w:rPr>
        <w:t>.</w:t>
      </w:r>
      <w:r w:rsidR="00880E5C" w:rsidRPr="008C589E">
        <w:rPr>
          <w:rFonts w:ascii="Arial" w:hAnsi="Arial" w:cs="Arial"/>
          <w:sz w:val="22"/>
          <w:szCs w:val="22"/>
        </w:rPr>
        <w:t xml:space="preserve"> </w:t>
      </w:r>
      <w:r w:rsidR="00736133" w:rsidRPr="008C589E">
        <w:rPr>
          <w:rFonts w:ascii="Arial" w:hAnsi="Arial" w:cs="Arial"/>
          <w:sz w:val="22"/>
          <w:szCs w:val="22"/>
        </w:rPr>
        <w:t>Opracowanie uzgodnić z Wydziałem Środowiska w Urzędzie Miasta w Olsztynie oraz uzyskać zgody właścicieli na wycinkę kolidującej zieleni.</w:t>
      </w:r>
    </w:p>
    <w:p w14:paraId="1FC66693" w14:textId="77777777" w:rsidR="004F7E2C" w:rsidRPr="008C589E" w:rsidRDefault="004F7E2C" w:rsidP="008C589E">
      <w:pPr>
        <w:pStyle w:val="Tekstpodstawowy2"/>
        <w:numPr>
          <w:ilvl w:val="0"/>
          <w:numId w:val="19"/>
        </w:numPr>
        <w:suppressAutoHyphens/>
        <w:spacing w:line="360" w:lineRule="auto"/>
        <w:ind w:right="0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b/>
          <w:sz w:val="22"/>
          <w:szCs w:val="22"/>
        </w:rPr>
        <w:t xml:space="preserve">Projekt </w:t>
      </w:r>
      <w:proofErr w:type="spellStart"/>
      <w:r w:rsidRPr="008C589E">
        <w:rPr>
          <w:rFonts w:ascii="Arial" w:hAnsi="Arial" w:cs="Arial"/>
          <w:b/>
          <w:sz w:val="22"/>
          <w:szCs w:val="22"/>
        </w:rPr>
        <w:t>nasadzeń</w:t>
      </w:r>
      <w:proofErr w:type="spellEnd"/>
      <w:r w:rsidRPr="008C589E">
        <w:rPr>
          <w:rFonts w:ascii="Arial" w:hAnsi="Arial" w:cs="Arial"/>
          <w:b/>
          <w:sz w:val="22"/>
          <w:szCs w:val="22"/>
        </w:rPr>
        <w:t xml:space="preserve"> kompensacyjnych</w:t>
      </w:r>
      <w:r w:rsidRPr="008C589E">
        <w:rPr>
          <w:rFonts w:ascii="Arial" w:hAnsi="Arial" w:cs="Arial"/>
          <w:sz w:val="22"/>
          <w:szCs w:val="22"/>
        </w:rPr>
        <w:t xml:space="preserve"> – w przypadku potrzeby jego opracowania.</w:t>
      </w:r>
    </w:p>
    <w:p w14:paraId="1959E49B" w14:textId="77777777" w:rsidR="0066206C" w:rsidRPr="008C589E" w:rsidRDefault="00CB3619" w:rsidP="008C589E">
      <w:pPr>
        <w:pStyle w:val="Akapitzlist"/>
        <w:numPr>
          <w:ilvl w:val="0"/>
          <w:numId w:val="1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b/>
          <w:sz w:val="22"/>
          <w:szCs w:val="22"/>
        </w:rPr>
        <w:t>Wyniki badań geotechnicznych</w:t>
      </w:r>
      <w:r w:rsidRPr="008C589E">
        <w:rPr>
          <w:rFonts w:ascii="Arial" w:hAnsi="Arial" w:cs="Arial"/>
          <w:sz w:val="22"/>
          <w:szCs w:val="22"/>
        </w:rPr>
        <w:t xml:space="preserve"> – w miejscach planowanych wykopów</w:t>
      </w:r>
    </w:p>
    <w:p w14:paraId="28A3C190" w14:textId="77777777" w:rsidR="00570F99" w:rsidRPr="008C589E" w:rsidRDefault="00570F99" w:rsidP="008C589E">
      <w:pPr>
        <w:shd w:val="clear" w:color="auto" w:fill="FFFFFF"/>
        <w:tabs>
          <w:tab w:val="left" w:pos="935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D456E15" w14:textId="77777777" w:rsidR="00736133" w:rsidRPr="008C589E" w:rsidRDefault="00736133" w:rsidP="008C589E">
      <w:pPr>
        <w:shd w:val="clear" w:color="auto" w:fill="FFFFFF"/>
        <w:tabs>
          <w:tab w:val="left" w:pos="93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 xml:space="preserve">Przedmiot </w:t>
      </w:r>
      <w:r w:rsidR="0010463A" w:rsidRPr="008C589E">
        <w:rPr>
          <w:rFonts w:ascii="Arial" w:hAnsi="Arial" w:cs="Arial"/>
          <w:sz w:val="22"/>
          <w:szCs w:val="22"/>
        </w:rPr>
        <w:t>zamówienia</w:t>
      </w:r>
      <w:r w:rsidRPr="008C589E">
        <w:rPr>
          <w:rFonts w:ascii="Arial" w:hAnsi="Arial" w:cs="Arial"/>
          <w:sz w:val="22"/>
          <w:szCs w:val="22"/>
        </w:rPr>
        <w:t xml:space="preserve"> należy opracować w formie dokumentacji standardowej (papierowej) oraz dodatkowo zapisać w wersji elektronicznej na płytach CD w następujący sposób:</w:t>
      </w:r>
    </w:p>
    <w:p w14:paraId="5B9CDB04" w14:textId="77777777" w:rsidR="00736133" w:rsidRPr="008C589E" w:rsidRDefault="00736133" w:rsidP="008C589E">
      <w:pPr>
        <w:pStyle w:val="Akapitzlist"/>
        <w:shd w:val="clear" w:color="auto" w:fill="FFFFFF"/>
        <w:tabs>
          <w:tab w:val="left" w:pos="9356"/>
        </w:tabs>
        <w:spacing w:line="36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8C589E">
        <w:rPr>
          <w:rFonts w:ascii="Arial" w:hAnsi="Arial" w:cs="Arial"/>
          <w:b/>
          <w:sz w:val="22"/>
          <w:szCs w:val="22"/>
        </w:rPr>
        <w:t>Dokumentacja w wersji papierowej</w:t>
      </w:r>
      <w:r w:rsidR="0084534F" w:rsidRPr="008C589E">
        <w:rPr>
          <w:rFonts w:ascii="Arial" w:hAnsi="Arial" w:cs="Arial"/>
          <w:b/>
          <w:sz w:val="22"/>
          <w:szCs w:val="22"/>
        </w:rPr>
        <w:t xml:space="preserve"> przekazana protokólarnie</w:t>
      </w:r>
    </w:p>
    <w:p w14:paraId="2B8B1BEB" w14:textId="77777777" w:rsidR="00736133" w:rsidRPr="008C589E" w:rsidRDefault="00736133" w:rsidP="008C589E">
      <w:pPr>
        <w:pStyle w:val="Akapitzlist"/>
        <w:shd w:val="clear" w:color="auto" w:fill="FFFFFF"/>
        <w:tabs>
          <w:tab w:val="left" w:pos="9356"/>
        </w:tabs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 xml:space="preserve">-  projekt wykonawczy  – </w:t>
      </w:r>
      <w:r w:rsidR="0084534F" w:rsidRPr="008C589E">
        <w:rPr>
          <w:rFonts w:ascii="Arial" w:hAnsi="Arial" w:cs="Arial"/>
          <w:sz w:val="22"/>
          <w:szCs w:val="22"/>
        </w:rPr>
        <w:t>4</w:t>
      </w:r>
      <w:r w:rsidRPr="008C589E">
        <w:rPr>
          <w:rFonts w:ascii="Arial" w:hAnsi="Arial" w:cs="Arial"/>
          <w:sz w:val="22"/>
          <w:szCs w:val="22"/>
        </w:rPr>
        <w:t xml:space="preserve"> egz.</w:t>
      </w:r>
    </w:p>
    <w:p w14:paraId="12BADCB1" w14:textId="77777777" w:rsidR="00736133" w:rsidRPr="008C589E" w:rsidRDefault="00736133" w:rsidP="008C589E">
      <w:pPr>
        <w:pStyle w:val="Akapitzlist"/>
        <w:shd w:val="clear" w:color="auto" w:fill="FFFFFF"/>
        <w:tabs>
          <w:tab w:val="left" w:pos="9356"/>
        </w:tabs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 xml:space="preserve">-  specyfikacje techniczne wykonania i odbioru robót – </w:t>
      </w:r>
      <w:r w:rsidR="00B35A50" w:rsidRPr="008C589E">
        <w:rPr>
          <w:rFonts w:ascii="Arial" w:hAnsi="Arial" w:cs="Arial"/>
          <w:sz w:val="22"/>
          <w:szCs w:val="22"/>
        </w:rPr>
        <w:t>2</w:t>
      </w:r>
      <w:r w:rsidRPr="008C589E">
        <w:rPr>
          <w:rFonts w:ascii="Arial" w:hAnsi="Arial" w:cs="Arial"/>
          <w:sz w:val="22"/>
          <w:szCs w:val="22"/>
        </w:rPr>
        <w:t xml:space="preserve"> egz.</w:t>
      </w:r>
    </w:p>
    <w:p w14:paraId="25B12F5F" w14:textId="77777777" w:rsidR="00736133" w:rsidRPr="008C589E" w:rsidRDefault="00736133" w:rsidP="008C589E">
      <w:pPr>
        <w:pStyle w:val="Akapitzlist"/>
        <w:shd w:val="clear" w:color="auto" w:fill="FFFFFF"/>
        <w:tabs>
          <w:tab w:val="left" w:pos="9356"/>
        </w:tabs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 xml:space="preserve">-  przedmiary robót – </w:t>
      </w:r>
      <w:r w:rsidR="00B35A50" w:rsidRPr="008C589E">
        <w:rPr>
          <w:rFonts w:ascii="Arial" w:hAnsi="Arial" w:cs="Arial"/>
          <w:sz w:val="22"/>
          <w:szCs w:val="22"/>
        </w:rPr>
        <w:t>2</w:t>
      </w:r>
      <w:r w:rsidRPr="008C589E">
        <w:rPr>
          <w:rFonts w:ascii="Arial" w:hAnsi="Arial" w:cs="Arial"/>
          <w:sz w:val="22"/>
          <w:szCs w:val="22"/>
        </w:rPr>
        <w:t xml:space="preserve"> egz.</w:t>
      </w:r>
    </w:p>
    <w:p w14:paraId="1973046A" w14:textId="77777777" w:rsidR="00736133" w:rsidRPr="008C589E" w:rsidRDefault="00736133" w:rsidP="008C589E">
      <w:pPr>
        <w:pStyle w:val="Akapitzlist"/>
        <w:shd w:val="clear" w:color="auto" w:fill="FFFFFF"/>
        <w:tabs>
          <w:tab w:val="left" w:pos="9356"/>
        </w:tabs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 xml:space="preserve">-  informacje i wytyczne do opracowania planu bezpieczeństwa i ochrony zdrowia – </w:t>
      </w:r>
      <w:r w:rsidR="00D013BD" w:rsidRPr="008C589E">
        <w:rPr>
          <w:rFonts w:ascii="Arial" w:hAnsi="Arial" w:cs="Arial"/>
          <w:sz w:val="22"/>
          <w:szCs w:val="22"/>
        </w:rPr>
        <w:t>4</w:t>
      </w:r>
      <w:r w:rsidRPr="008C589E">
        <w:rPr>
          <w:rFonts w:ascii="Arial" w:hAnsi="Arial" w:cs="Arial"/>
          <w:sz w:val="22"/>
          <w:szCs w:val="22"/>
        </w:rPr>
        <w:t xml:space="preserve"> egz.</w:t>
      </w:r>
    </w:p>
    <w:p w14:paraId="6C7D131F" w14:textId="77777777" w:rsidR="00736133" w:rsidRPr="008C589E" w:rsidRDefault="00736133" w:rsidP="008C589E">
      <w:pPr>
        <w:pStyle w:val="Akapitzlist"/>
        <w:shd w:val="clear" w:color="auto" w:fill="FFFFFF"/>
        <w:tabs>
          <w:tab w:val="left" w:pos="9356"/>
        </w:tabs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>-  kosztorys inwestorski – 2 egz.</w:t>
      </w:r>
    </w:p>
    <w:p w14:paraId="15538A72" w14:textId="77777777" w:rsidR="00736133" w:rsidRPr="008C589E" w:rsidRDefault="00736133" w:rsidP="008C589E">
      <w:pPr>
        <w:pStyle w:val="Akapitzlist"/>
        <w:shd w:val="clear" w:color="auto" w:fill="FFFFFF"/>
        <w:tabs>
          <w:tab w:val="left" w:pos="9356"/>
        </w:tabs>
        <w:spacing w:after="24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>-  pozostałe opracowania – 4 egz.</w:t>
      </w:r>
    </w:p>
    <w:p w14:paraId="40F2E665" w14:textId="77777777" w:rsidR="00512AEF" w:rsidRPr="008C589E" w:rsidRDefault="00512AEF" w:rsidP="008C589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>Wykonawca zobowiązany jest wykonać dodatkowe egzemplarze w przypadku gdy są one zatrzymywane przez instytucje uzgadniające/wydające decyzje administracyjne.</w:t>
      </w:r>
    </w:p>
    <w:p w14:paraId="417D8642" w14:textId="77777777" w:rsidR="00736133" w:rsidRPr="008C589E" w:rsidRDefault="00736133" w:rsidP="008C589E">
      <w:pPr>
        <w:pStyle w:val="Akapitzlist"/>
        <w:shd w:val="clear" w:color="auto" w:fill="FFFFFF"/>
        <w:tabs>
          <w:tab w:val="left" w:pos="9356"/>
        </w:tabs>
        <w:spacing w:before="240" w:line="36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8C589E">
        <w:rPr>
          <w:rFonts w:ascii="Arial" w:hAnsi="Arial" w:cs="Arial"/>
          <w:b/>
          <w:sz w:val="22"/>
          <w:szCs w:val="22"/>
        </w:rPr>
        <w:t>Dokumentacja w wersji elektronicznej</w:t>
      </w:r>
    </w:p>
    <w:p w14:paraId="07947C74" w14:textId="19E328D2" w:rsidR="00736133" w:rsidRPr="008C589E" w:rsidRDefault="00736133" w:rsidP="008C589E">
      <w:pPr>
        <w:pStyle w:val="Akapitzlist"/>
        <w:shd w:val="clear" w:color="auto" w:fill="FFFFFF"/>
        <w:tabs>
          <w:tab w:val="left" w:pos="1965"/>
        </w:tabs>
        <w:spacing w:line="36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8C589E">
        <w:rPr>
          <w:rFonts w:ascii="Arial" w:hAnsi="Arial" w:cs="Arial"/>
          <w:b/>
          <w:sz w:val="22"/>
          <w:szCs w:val="22"/>
        </w:rPr>
        <w:t>płyta nr1</w:t>
      </w:r>
      <w:r w:rsidR="008C589E">
        <w:rPr>
          <w:rFonts w:ascii="Arial" w:hAnsi="Arial" w:cs="Arial"/>
          <w:b/>
          <w:sz w:val="22"/>
          <w:szCs w:val="22"/>
        </w:rPr>
        <w:tab/>
      </w:r>
    </w:p>
    <w:p w14:paraId="667725E3" w14:textId="77777777" w:rsidR="00736133" w:rsidRPr="008C589E" w:rsidRDefault="00736133" w:rsidP="008C589E">
      <w:pPr>
        <w:pStyle w:val="Akapitzlist"/>
        <w:shd w:val="clear" w:color="auto" w:fill="FFFFFF"/>
        <w:tabs>
          <w:tab w:val="left" w:pos="9356"/>
        </w:tabs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>-  dokumentację projektową (opisy, przedmiary, rysunki) zapisa</w:t>
      </w:r>
      <w:r w:rsidR="00562943" w:rsidRPr="008C589E">
        <w:rPr>
          <w:rFonts w:ascii="Arial" w:hAnsi="Arial" w:cs="Arial"/>
          <w:sz w:val="22"/>
          <w:szCs w:val="22"/>
        </w:rPr>
        <w:t>ne</w:t>
      </w:r>
      <w:r w:rsidRPr="008C589E">
        <w:rPr>
          <w:rFonts w:ascii="Arial" w:hAnsi="Arial" w:cs="Arial"/>
          <w:sz w:val="22"/>
          <w:szCs w:val="22"/>
        </w:rPr>
        <w:t xml:space="preserve"> w formacie pdf</w:t>
      </w:r>
    </w:p>
    <w:p w14:paraId="03F554B4" w14:textId="147D1CD4" w:rsidR="00736133" w:rsidRPr="008C589E" w:rsidRDefault="00736133" w:rsidP="008C589E">
      <w:pPr>
        <w:pStyle w:val="Akapitzlist"/>
        <w:shd w:val="clear" w:color="auto" w:fill="FFFFFF"/>
        <w:tabs>
          <w:tab w:val="left" w:pos="9356"/>
        </w:tabs>
        <w:spacing w:line="360" w:lineRule="auto"/>
        <w:ind w:left="567" w:hanging="210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 xml:space="preserve">- </w:t>
      </w:r>
      <w:r w:rsidR="008C589E">
        <w:rPr>
          <w:rFonts w:ascii="Arial" w:hAnsi="Arial" w:cs="Arial"/>
          <w:sz w:val="22"/>
          <w:szCs w:val="22"/>
        </w:rPr>
        <w:tab/>
      </w:r>
      <w:r w:rsidRPr="008C589E">
        <w:rPr>
          <w:rFonts w:ascii="Arial" w:hAnsi="Arial" w:cs="Arial"/>
          <w:sz w:val="22"/>
          <w:szCs w:val="22"/>
        </w:rPr>
        <w:t>decyzje, warunki techniczne, uzgodnienia (skany dokumentów) zapisa</w:t>
      </w:r>
      <w:r w:rsidR="00562943" w:rsidRPr="008C589E">
        <w:rPr>
          <w:rFonts w:ascii="Arial" w:hAnsi="Arial" w:cs="Arial"/>
          <w:sz w:val="22"/>
          <w:szCs w:val="22"/>
        </w:rPr>
        <w:t>ne</w:t>
      </w:r>
      <w:r w:rsidRPr="008C589E">
        <w:rPr>
          <w:rFonts w:ascii="Arial" w:hAnsi="Arial" w:cs="Arial"/>
          <w:sz w:val="22"/>
          <w:szCs w:val="22"/>
        </w:rPr>
        <w:t xml:space="preserve"> w formatach pdf lub jpg </w:t>
      </w:r>
    </w:p>
    <w:p w14:paraId="75BF2BB2" w14:textId="77777777" w:rsidR="00736133" w:rsidRPr="008C589E" w:rsidRDefault="00736133" w:rsidP="008C589E">
      <w:pPr>
        <w:pStyle w:val="Akapitzlist"/>
        <w:shd w:val="clear" w:color="auto" w:fill="FFFFFF"/>
        <w:tabs>
          <w:tab w:val="left" w:pos="9356"/>
        </w:tabs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>-  kosztorys inwestorski umieszczony w wydzielonym folderze zapisa</w:t>
      </w:r>
      <w:r w:rsidR="00562943" w:rsidRPr="008C589E">
        <w:rPr>
          <w:rFonts w:ascii="Arial" w:hAnsi="Arial" w:cs="Arial"/>
          <w:sz w:val="22"/>
          <w:szCs w:val="22"/>
        </w:rPr>
        <w:t>ny</w:t>
      </w:r>
      <w:r w:rsidRPr="008C589E">
        <w:rPr>
          <w:rFonts w:ascii="Arial" w:hAnsi="Arial" w:cs="Arial"/>
          <w:sz w:val="22"/>
          <w:szCs w:val="22"/>
        </w:rPr>
        <w:t xml:space="preserve"> w formacie pdf</w:t>
      </w:r>
    </w:p>
    <w:p w14:paraId="41FC2F3E" w14:textId="77777777" w:rsidR="00736133" w:rsidRPr="008C589E" w:rsidRDefault="00736133" w:rsidP="008C589E">
      <w:pPr>
        <w:shd w:val="clear" w:color="auto" w:fill="FFFFFF"/>
        <w:tabs>
          <w:tab w:val="left" w:pos="9356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C589E">
        <w:rPr>
          <w:rFonts w:ascii="Arial" w:hAnsi="Arial" w:cs="Arial"/>
          <w:b/>
          <w:sz w:val="22"/>
          <w:szCs w:val="22"/>
        </w:rPr>
        <w:t>płyta nr 2</w:t>
      </w:r>
    </w:p>
    <w:p w14:paraId="02AD46CD" w14:textId="77777777" w:rsidR="00736133" w:rsidRPr="008C589E" w:rsidRDefault="00736133" w:rsidP="008C589E">
      <w:pPr>
        <w:shd w:val="clear" w:color="auto" w:fill="FFFFFF"/>
        <w:tabs>
          <w:tab w:val="left" w:pos="9356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>-  dokumenty tekstowe</w:t>
      </w:r>
      <w:r w:rsidR="00562943" w:rsidRPr="008C589E">
        <w:rPr>
          <w:rFonts w:ascii="Arial" w:hAnsi="Arial" w:cs="Arial"/>
          <w:sz w:val="22"/>
          <w:szCs w:val="22"/>
        </w:rPr>
        <w:t xml:space="preserve"> zapisane w formacie</w:t>
      </w:r>
      <w:r w:rsidRPr="008C58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89E">
        <w:rPr>
          <w:rFonts w:ascii="Arial" w:hAnsi="Arial" w:cs="Arial"/>
          <w:sz w:val="22"/>
          <w:szCs w:val="22"/>
        </w:rPr>
        <w:t>doc</w:t>
      </w:r>
      <w:proofErr w:type="spellEnd"/>
    </w:p>
    <w:p w14:paraId="4C81E1D1" w14:textId="77777777" w:rsidR="00736133" w:rsidRPr="008C589E" w:rsidRDefault="00736133" w:rsidP="008C589E">
      <w:pPr>
        <w:shd w:val="clear" w:color="auto" w:fill="FFFFFF"/>
        <w:tabs>
          <w:tab w:val="left" w:pos="9356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>-  dokumenty tekstowe z grafiką</w:t>
      </w:r>
      <w:r w:rsidR="00562943" w:rsidRPr="008C589E">
        <w:rPr>
          <w:rFonts w:ascii="Arial" w:hAnsi="Arial" w:cs="Arial"/>
          <w:sz w:val="22"/>
          <w:szCs w:val="22"/>
        </w:rPr>
        <w:t xml:space="preserve"> zapisane w formacie</w:t>
      </w:r>
      <w:r w:rsidRPr="008C58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89E">
        <w:rPr>
          <w:rFonts w:ascii="Arial" w:hAnsi="Arial" w:cs="Arial"/>
          <w:sz w:val="22"/>
          <w:szCs w:val="22"/>
        </w:rPr>
        <w:t>doc</w:t>
      </w:r>
      <w:proofErr w:type="spellEnd"/>
    </w:p>
    <w:p w14:paraId="2DC0E360" w14:textId="77777777" w:rsidR="00736133" w:rsidRPr="008C589E" w:rsidRDefault="00736133" w:rsidP="008C589E">
      <w:pPr>
        <w:shd w:val="clear" w:color="auto" w:fill="FFFFFF"/>
        <w:tabs>
          <w:tab w:val="left" w:pos="9356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>-  pliki graficzne</w:t>
      </w:r>
      <w:r w:rsidR="00562943" w:rsidRPr="008C589E">
        <w:rPr>
          <w:rFonts w:ascii="Arial" w:hAnsi="Arial" w:cs="Arial"/>
          <w:sz w:val="22"/>
          <w:szCs w:val="22"/>
        </w:rPr>
        <w:t xml:space="preserve"> zapisane w formacie</w:t>
      </w:r>
      <w:r w:rsidRPr="008C589E">
        <w:rPr>
          <w:rFonts w:ascii="Arial" w:hAnsi="Arial" w:cs="Arial"/>
          <w:sz w:val="22"/>
          <w:szCs w:val="22"/>
        </w:rPr>
        <w:t xml:space="preserve"> jpg</w:t>
      </w:r>
      <w:r w:rsidR="00562943" w:rsidRPr="008C589E">
        <w:rPr>
          <w:rFonts w:ascii="Arial" w:hAnsi="Arial" w:cs="Arial"/>
          <w:sz w:val="22"/>
          <w:szCs w:val="22"/>
        </w:rPr>
        <w:t xml:space="preserve"> lub</w:t>
      </w:r>
      <w:r w:rsidRPr="008C589E">
        <w:rPr>
          <w:rFonts w:ascii="Arial" w:hAnsi="Arial" w:cs="Arial"/>
          <w:sz w:val="22"/>
          <w:szCs w:val="22"/>
        </w:rPr>
        <w:t xml:space="preserve"> gif</w:t>
      </w:r>
    </w:p>
    <w:p w14:paraId="5BDF9930" w14:textId="77777777" w:rsidR="00736133" w:rsidRPr="008C589E" w:rsidRDefault="00736133" w:rsidP="008C589E">
      <w:pPr>
        <w:shd w:val="clear" w:color="auto" w:fill="FFFFFF"/>
        <w:tabs>
          <w:tab w:val="left" w:pos="9356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>-  rysunki techniczne</w:t>
      </w:r>
      <w:r w:rsidR="00562943" w:rsidRPr="008C589E">
        <w:rPr>
          <w:rFonts w:ascii="Arial" w:hAnsi="Arial" w:cs="Arial"/>
          <w:sz w:val="22"/>
          <w:szCs w:val="22"/>
        </w:rPr>
        <w:t xml:space="preserve"> zapisane w formacie</w:t>
      </w:r>
      <w:r w:rsidRPr="008C58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89E">
        <w:rPr>
          <w:rFonts w:ascii="Arial" w:hAnsi="Arial" w:cs="Arial"/>
          <w:sz w:val="22"/>
          <w:szCs w:val="22"/>
        </w:rPr>
        <w:t>dxf</w:t>
      </w:r>
      <w:proofErr w:type="spellEnd"/>
      <w:r w:rsidRPr="008C589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589E">
        <w:rPr>
          <w:rFonts w:ascii="Arial" w:hAnsi="Arial" w:cs="Arial"/>
          <w:sz w:val="22"/>
          <w:szCs w:val="22"/>
        </w:rPr>
        <w:t>dwg</w:t>
      </w:r>
      <w:proofErr w:type="spellEnd"/>
    </w:p>
    <w:p w14:paraId="2C04B2EF" w14:textId="77777777" w:rsidR="00736133" w:rsidRPr="008C589E" w:rsidRDefault="00736133" w:rsidP="008C589E">
      <w:pPr>
        <w:shd w:val="clear" w:color="auto" w:fill="FFFFFF"/>
        <w:tabs>
          <w:tab w:val="left" w:pos="9356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lastRenderedPageBreak/>
        <w:t>-  kalkulacje, kosztorysy</w:t>
      </w:r>
      <w:r w:rsidR="00562943" w:rsidRPr="008C589E">
        <w:rPr>
          <w:rFonts w:ascii="Arial" w:hAnsi="Arial" w:cs="Arial"/>
          <w:sz w:val="22"/>
          <w:szCs w:val="22"/>
        </w:rPr>
        <w:t xml:space="preserve"> zapisane w formacie</w:t>
      </w:r>
      <w:r w:rsidRPr="008C589E">
        <w:rPr>
          <w:rFonts w:ascii="Arial" w:hAnsi="Arial" w:cs="Arial"/>
          <w:sz w:val="22"/>
          <w:szCs w:val="22"/>
        </w:rPr>
        <w:t xml:space="preserve"> xls</w:t>
      </w:r>
    </w:p>
    <w:p w14:paraId="4B515543" w14:textId="77777777" w:rsidR="00736133" w:rsidRPr="008C589E" w:rsidRDefault="00736133" w:rsidP="008C589E">
      <w:pPr>
        <w:shd w:val="clear" w:color="auto" w:fill="FFFFFF"/>
        <w:tabs>
          <w:tab w:val="left" w:pos="9356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>-  przedmiary</w:t>
      </w:r>
      <w:r w:rsidR="00562943" w:rsidRPr="008C589E">
        <w:rPr>
          <w:rFonts w:ascii="Arial" w:hAnsi="Arial" w:cs="Arial"/>
          <w:sz w:val="22"/>
          <w:szCs w:val="22"/>
        </w:rPr>
        <w:t xml:space="preserve"> robót zapisane w formacie</w:t>
      </w:r>
      <w:r w:rsidRPr="008C589E">
        <w:rPr>
          <w:rFonts w:ascii="Arial" w:hAnsi="Arial" w:cs="Arial"/>
          <w:sz w:val="22"/>
          <w:szCs w:val="22"/>
        </w:rPr>
        <w:t xml:space="preserve"> xls</w:t>
      </w:r>
    </w:p>
    <w:p w14:paraId="0A40CE66" w14:textId="77777777" w:rsidR="00736133" w:rsidRPr="008C589E" w:rsidRDefault="00736133" w:rsidP="008C589E">
      <w:pPr>
        <w:shd w:val="clear" w:color="auto" w:fill="FFFFFF"/>
        <w:tabs>
          <w:tab w:val="left" w:pos="9356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>-  kosztorysy, kalkulacje sporządzone w programie kosztorysowym</w:t>
      </w:r>
      <w:r w:rsidR="00562943" w:rsidRPr="008C589E">
        <w:rPr>
          <w:rFonts w:ascii="Arial" w:hAnsi="Arial" w:cs="Arial"/>
          <w:sz w:val="22"/>
          <w:szCs w:val="22"/>
        </w:rPr>
        <w:t xml:space="preserve"> zapisane w formacie</w:t>
      </w:r>
      <w:r w:rsidRPr="008C589E">
        <w:rPr>
          <w:rFonts w:ascii="Arial" w:hAnsi="Arial" w:cs="Arial"/>
          <w:sz w:val="22"/>
          <w:szCs w:val="22"/>
        </w:rPr>
        <w:t xml:space="preserve"> ATH</w:t>
      </w:r>
    </w:p>
    <w:p w14:paraId="733AD779" w14:textId="02F6E2A0" w:rsidR="00736133" w:rsidRPr="008C589E" w:rsidRDefault="00746546" w:rsidP="00746546">
      <w:pPr>
        <w:shd w:val="clear" w:color="auto" w:fill="FFFFFF"/>
        <w:tabs>
          <w:tab w:val="left" w:pos="9356"/>
        </w:tabs>
        <w:spacing w:after="240" w:line="360" w:lineRule="auto"/>
        <w:ind w:left="490" w:hanging="2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6133" w:rsidRPr="008C589E">
        <w:rPr>
          <w:rFonts w:ascii="Arial" w:hAnsi="Arial" w:cs="Arial"/>
          <w:sz w:val="22"/>
          <w:szCs w:val="22"/>
        </w:rPr>
        <w:t>Kosztorys inwestorski i kalkulacje cen umieścić w wydzielonym folderze.</w:t>
      </w:r>
    </w:p>
    <w:p w14:paraId="66118E70" w14:textId="3BADADA1" w:rsidR="00A949C1" w:rsidRPr="008C589E" w:rsidRDefault="008C367F" w:rsidP="008C589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 xml:space="preserve">Oryginały dokumentów (decyzji, uzgodnień, warunków technicznych) należy zamieścić </w:t>
      </w:r>
      <w:r w:rsidR="008C589E">
        <w:rPr>
          <w:rFonts w:ascii="Arial" w:hAnsi="Arial" w:cs="Arial"/>
          <w:sz w:val="22"/>
          <w:szCs w:val="22"/>
        </w:rPr>
        <w:br/>
      </w:r>
      <w:r w:rsidRPr="008C589E">
        <w:rPr>
          <w:rFonts w:ascii="Arial" w:hAnsi="Arial" w:cs="Arial"/>
          <w:sz w:val="22"/>
          <w:szCs w:val="22"/>
        </w:rPr>
        <w:t>w egzemplarzach nr1</w:t>
      </w:r>
      <w:r w:rsidR="00681F13" w:rsidRPr="008C589E">
        <w:rPr>
          <w:rFonts w:ascii="Arial" w:hAnsi="Arial" w:cs="Arial"/>
          <w:sz w:val="22"/>
          <w:szCs w:val="22"/>
        </w:rPr>
        <w:t>, a w pozostałych egzemplarzach - kserokopie tych dokumentów potwierdzone przez Wykonawcę za zgodność z oryginałem.</w:t>
      </w:r>
    </w:p>
    <w:p w14:paraId="4A9245A3" w14:textId="77777777" w:rsidR="005D1514" w:rsidRPr="008C589E" w:rsidRDefault="0054269C" w:rsidP="008C589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>O</w:t>
      </w:r>
      <w:r w:rsidR="003A0687" w:rsidRPr="008C589E">
        <w:rPr>
          <w:rFonts w:ascii="Arial" w:hAnsi="Arial" w:cs="Arial"/>
          <w:sz w:val="22"/>
          <w:szCs w:val="22"/>
        </w:rPr>
        <w:t xml:space="preserve">pracowania dokumentacji tworzące komplet </w:t>
      </w:r>
      <w:r w:rsidRPr="008C589E">
        <w:rPr>
          <w:rFonts w:ascii="Arial" w:hAnsi="Arial" w:cs="Arial"/>
          <w:sz w:val="22"/>
          <w:szCs w:val="22"/>
        </w:rPr>
        <w:t xml:space="preserve">(projekt wykonawczy, specyfikacje techniczne, przedmiary </w:t>
      </w:r>
      <w:proofErr w:type="spellStart"/>
      <w:r w:rsidRPr="008C589E">
        <w:rPr>
          <w:rFonts w:ascii="Arial" w:hAnsi="Arial" w:cs="Arial"/>
          <w:sz w:val="22"/>
          <w:szCs w:val="22"/>
        </w:rPr>
        <w:t>i.t.p</w:t>
      </w:r>
      <w:proofErr w:type="spellEnd"/>
      <w:r w:rsidRPr="008C589E">
        <w:rPr>
          <w:rFonts w:ascii="Arial" w:hAnsi="Arial" w:cs="Arial"/>
          <w:sz w:val="22"/>
          <w:szCs w:val="22"/>
        </w:rPr>
        <w:t xml:space="preserve">.) </w:t>
      </w:r>
      <w:r w:rsidR="003A0687" w:rsidRPr="008C589E">
        <w:rPr>
          <w:rFonts w:ascii="Arial" w:hAnsi="Arial" w:cs="Arial"/>
          <w:sz w:val="22"/>
          <w:szCs w:val="22"/>
        </w:rPr>
        <w:t>należy umieścić w ponumerowanych teczkach lub segregatorach</w:t>
      </w:r>
      <w:r w:rsidRPr="008C589E">
        <w:rPr>
          <w:rFonts w:ascii="Arial" w:hAnsi="Arial" w:cs="Arial"/>
          <w:sz w:val="22"/>
          <w:szCs w:val="22"/>
        </w:rPr>
        <w:t xml:space="preserve">. Teczki muszą </w:t>
      </w:r>
      <w:r w:rsidR="003A0687" w:rsidRPr="008C589E">
        <w:rPr>
          <w:rFonts w:ascii="Arial" w:hAnsi="Arial" w:cs="Arial"/>
          <w:sz w:val="22"/>
          <w:szCs w:val="22"/>
        </w:rPr>
        <w:t>zawiera</w:t>
      </w:r>
      <w:r w:rsidRPr="008C589E">
        <w:rPr>
          <w:rFonts w:ascii="Arial" w:hAnsi="Arial" w:cs="Arial"/>
          <w:sz w:val="22"/>
          <w:szCs w:val="22"/>
        </w:rPr>
        <w:t>ć</w:t>
      </w:r>
      <w:r w:rsidR="003A0687" w:rsidRPr="008C589E">
        <w:rPr>
          <w:rFonts w:ascii="Arial" w:hAnsi="Arial" w:cs="Arial"/>
          <w:sz w:val="22"/>
          <w:szCs w:val="22"/>
        </w:rPr>
        <w:t xml:space="preserve"> spis </w:t>
      </w:r>
      <w:r w:rsidRPr="008C589E">
        <w:rPr>
          <w:rFonts w:ascii="Arial" w:hAnsi="Arial" w:cs="Arial"/>
          <w:sz w:val="22"/>
          <w:szCs w:val="22"/>
        </w:rPr>
        <w:t>opracowań wchodzących w komplet.</w:t>
      </w:r>
    </w:p>
    <w:p w14:paraId="68866E15" w14:textId="77777777" w:rsidR="0054269C" w:rsidRPr="008C589E" w:rsidRDefault="0054269C" w:rsidP="008C589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39FCBD" w14:textId="77777777" w:rsidR="00A949C1" w:rsidRPr="008C589E" w:rsidRDefault="00CE3599" w:rsidP="00D52F3D">
      <w:pPr>
        <w:suppressAutoHyphens/>
        <w:spacing w:after="100" w:afterAutospacing="1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C589E">
        <w:rPr>
          <w:rFonts w:ascii="Arial" w:hAnsi="Arial" w:cs="Arial"/>
          <w:b/>
          <w:sz w:val="22"/>
          <w:szCs w:val="22"/>
          <w:u w:val="single"/>
        </w:rPr>
        <w:t>DODATKOWE INFORMACJE</w:t>
      </w:r>
    </w:p>
    <w:p w14:paraId="33A1A1B9" w14:textId="77777777" w:rsidR="00D37A1D" w:rsidRPr="008C589E" w:rsidRDefault="00D37A1D" w:rsidP="008C589E">
      <w:pPr>
        <w:pStyle w:val="Tekstpodstawowy2"/>
        <w:suppressAutoHyphens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 xml:space="preserve">1. Projekt </w:t>
      </w:r>
      <w:r w:rsidR="00CD396B" w:rsidRPr="008C589E">
        <w:rPr>
          <w:rFonts w:ascii="Arial" w:hAnsi="Arial" w:cs="Arial"/>
          <w:sz w:val="22"/>
          <w:szCs w:val="22"/>
        </w:rPr>
        <w:t>musi</w:t>
      </w:r>
      <w:r w:rsidRPr="008C589E">
        <w:rPr>
          <w:rFonts w:ascii="Arial" w:hAnsi="Arial" w:cs="Arial"/>
          <w:sz w:val="22"/>
          <w:szCs w:val="22"/>
        </w:rPr>
        <w:t xml:space="preserve"> uwzględniać p</w:t>
      </w:r>
      <w:r w:rsidR="005B362C" w:rsidRPr="008C589E">
        <w:rPr>
          <w:rFonts w:ascii="Arial" w:hAnsi="Arial" w:cs="Arial"/>
          <w:sz w:val="22"/>
          <w:szCs w:val="22"/>
        </w:rPr>
        <w:t>rzebudowę lub zabezpieczenie istniejących sieci oraz urządzeń podziemnych</w:t>
      </w:r>
      <w:r w:rsidR="00B05B87" w:rsidRPr="008C589E">
        <w:rPr>
          <w:rFonts w:ascii="Arial" w:hAnsi="Arial" w:cs="Arial"/>
          <w:sz w:val="22"/>
          <w:szCs w:val="22"/>
        </w:rPr>
        <w:t xml:space="preserve"> </w:t>
      </w:r>
      <w:r w:rsidR="005B362C" w:rsidRPr="008C589E">
        <w:rPr>
          <w:rFonts w:ascii="Arial" w:hAnsi="Arial" w:cs="Arial"/>
          <w:sz w:val="22"/>
          <w:szCs w:val="22"/>
        </w:rPr>
        <w:t>i nadziemnych kolidujących z projektowanymi urządzeniami,</w:t>
      </w:r>
    </w:p>
    <w:p w14:paraId="5AC5FF7C" w14:textId="77777777" w:rsidR="00E84B66" w:rsidRPr="008C589E" w:rsidRDefault="00D37A1D" w:rsidP="008C589E">
      <w:pPr>
        <w:pStyle w:val="Tekstpodstawowy2"/>
        <w:suppressAutoHyphens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>2</w:t>
      </w:r>
      <w:r w:rsidR="00E84B66" w:rsidRPr="008C589E">
        <w:rPr>
          <w:rFonts w:ascii="Arial" w:hAnsi="Arial" w:cs="Arial"/>
          <w:sz w:val="22"/>
          <w:szCs w:val="22"/>
        </w:rPr>
        <w:t>. Projekt</w:t>
      </w:r>
      <w:r w:rsidR="00876771" w:rsidRPr="008C589E">
        <w:rPr>
          <w:rFonts w:ascii="Arial" w:hAnsi="Arial" w:cs="Arial"/>
          <w:sz w:val="22"/>
          <w:szCs w:val="22"/>
        </w:rPr>
        <w:t xml:space="preserve"> powinien zawierać oświadczenia – </w:t>
      </w:r>
      <w:r w:rsidR="00E84B66" w:rsidRPr="008C589E">
        <w:rPr>
          <w:rFonts w:ascii="Arial" w:hAnsi="Arial" w:cs="Arial"/>
          <w:sz w:val="22"/>
          <w:szCs w:val="22"/>
        </w:rPr>
        <w:t>zgod</w:t>
      </w:r>
      <w:r w:rsidR="00B0380B" w:rsidRPr="008C589E">
        <w:rPr>
          <w:rFonts w:ascii="Arial" w:hAnsi="Arial" w:cs="Arial"/>
          <w:sz w:val="22"/>
          <w:szCs w:val="22"/>
        </w:rPr>
        <w:t>y</w:t>
      </w:r>
      <w:r w:rsidR="00E84B66" w:rsidRPr="008C589E">
        <w:rPr>
          <w:rFonts w:ascii="Arial" w:hAnsi="Arial" w:cs="Arial"/>
          <w:sz w:val="22"/>
          <w:szCs w:val="22"/>
        </w:rPr>
        <w:t xml:space="preserve"> </w:t>
      </w:r>
      <w:r w:rsidR="00B05B87" w:rsidRPr="008C589E">
        <w:rPr>
          <w:rFonts w:ascii="Arial" w:hAnsi="Arial" w:cs="Arial"/>
          <w:sz w:val="22"/>
          <w:szCs w:val="22"/>
        </w:rPr>
        <w:t xml:space="preserve">właścicieli lub </w:t>
      </w:r>
      <w:r w:rsidR="00E84B66" w:rsidRPr="008C589E">
        <w:rPr>
          <w:rFonts w:ascii="Arial" w:hAnsi="Arial" w:cs="Arial"/>
          <w:sz w:val="22"/>
          <w:szCs w:val="22"/>
        </w:rPr>
        <w:t>władających</w:t>
      </w:r>
      <w:r w:rsidR="00B05B87" w:rsidRPr="008C589E">
        <w:rPr>
          <w:rFonts w:ascii="Arial" w:hAnsi="Arial" w:cs="Arial"/>
          <w:sz w:val="22"/>
          <w:szCs w:val="22"/>
        </w:rPr>
        <w:t xml:space="preserve"> </w:t>
      </w:r>
      <w:r w:rsidR="00E84B66" w:rsidRPr="008C589E">
        <w:rPr>
          <w:rFonts w:ascii="Arial" w:hAnsi="Arial" w:cs="Arial"/>
          <w:sz w:val="22"/>
          <w:szCs w:val="22"/>
        </w:rPr>
        <w:t>gruntami na prowadzenie robót budowlanych,</w:t>
      </w:r>
      <w:r w:rsidR="00536565" w:rsidRPr="008C589E">
        <w:rPr>
          <w:rFonts w:ascii="Arial" w:hAnsi="Arial" w:cs="Arial"/>
          <w:sz w:val="22"/>
          <w:szCs w:val="22"/>
        </w:rPr>
        <w:t xml:space="preserve"> wraz z klauzulą informacyjną o przetwarzaniu danych osobowych zgodnie z RODO,</w:t>
      </w:r>
    </w:p>
    <w:p w14:paraId="78E72A9C" w14:textId="77777777" w:rsidR="009013AA" w:rsidRPr="008C589E" w:rsidRDefault="009013AA" w:rsidP="008C589E">
      <w:pPr>
        <w:pStyle w:val="Tekstpodstawowy2"/>
        <w:spacing w:line="360" w:lineRule="auto"/>
        <w:ind w:right="0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>3. Dokumentacja powinna być opracowana zgodnie z:</w:t>
      </w:r>
    </w:p>
    <w:p w14:paraId="575A9875" w14:textId="77777777" w:rsidR="009013AA" w:rsidRPr="008C589E" w:rsidRDefault="009013AA" w:rsidP="008C589E">
      <w:pPr>
        <w:pStyle w:val="Tekstpodstawowy2"/>
        <w:spacing w:line="360" w:lineRule="auto"/>
        <w:ind w:left="426" w:hanging="160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>- Rozporządzeniem Ministra Infrastruktury z dnia 2 września 2004r w sprawie szczegółowego zakresu i formy dokumentacji projektowej, specyfikacji technicznych wykonania i odbioru r</w:t>
      </w:r>
      <w:r w:rsidRPr="008C589E">
        <w:rPr>
          <w:rFonts w:ascii="Arial" w:hAnsi="Arial" w:cs="Arial"/>
          <w:sz w:val="22"/>
          <w:szCs w:val="22"/>
        </w:rPr>
        <w:t>o</w:t>
      </w:r>
      <w:r w:rsidRPr="008C589E">
        <w:rPr>
          <w:rFonts w:ascii="Arial" w:hAnsi="Arial" w:cs="Arial"/>
          <w:sz w:val="22"/>
          <w:szCs w:val="22"/>
        </w:rPr>
        <w:t xml:space="preserve">bót budowlanych oraz programu </w:t>
      </w:r>
      <w:proofErr w:type="spellStart"/>
      <w:r w:rsidRPr="008C589E">
        <w:rPr>
          <w:rFonts w:ascii="Arial" w:hAnsi="Arial" w:cs="Arial"/>
          <w:sz w:val="22"/>
          <w:szCs w:val="22"/>
        </w:rPr>
        <w:t>fu</w:t>
      </w:r>
      <w:r w:rsidR="004A556E" w:rsidRPr="008C589E">
        <w:rPr>
          <w:rFonts w:ascii="Arial" w:hAnsi="Arial" w:cs="Arial"/>
          <w:sz w:val="22"/>
          <w:szCs w:val="22"/>
        </w:rPr>
        <w:t>nkcjonalno</w:t>
      </w:r>
      <w:proofErr w:type="spellEnd"/>
      <w:r w:rsidR="004A556E" w:rsidRPr="008C589E">
        <w:rPr>
          <w:rFonts w:ascii="Arial" w:hAnsi="Arial" w:cs="Arial"/>
          <w:sz w:val="22"/>
          <w:szCs w:val="22"/>
        </w:rPr>
        <w:t xml:space="preserve"> – użytkowego (Dz. U.</w:t>
      </w:r>
      <w:r w:rsidRPr="008C589E">
        <w:rPr>
          <w:rFonts w:ascii="Arial" w:hAnsi="Arial" w:cs="Arial"/>
          <w:sz w:val="22"/>
          <w:szCs w:val="22"/>
        </w:rPr>
        <w:t>2013 poz. 1129),</w:t>
      </w:r>
    </w:p>
    <w:p w14:paraId="4997AF06" w14:textId="77777777" w:rsidR="009013AA" w:rsidRPr="008C589E" w:rsidRDefault="009013AA" w:rsidP="008C589E">
      <w:pPr>
        <w:pStyle w:val="Tekstpodstawowy2"/>
        <w:spacing w:line="360" w:lineRule="auto"/>
        <w:ind w:left="426" w:hanging="146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 xml:space="preserve">- Rozporządzeniem Ministra Infrastruktury z dnia 18 maja 2004r w sprawie określenia metod i podstaw sporządzania kosztorysu inwestorskiego, obliczania planowanych kosztów robót budowlanych w programie </w:t>
      </w:r>
      <w:proofErr w:type="spellStart"/>
      <w:r w:rsidRPr="008C589E">
        <w:rPr>
          <w:rFonts w:ascii="Arial" w:hAnsi="Arial" w:cs="Arial"/>
          <w:sz w:val="22"/>
          <w:szCs w:val="22"/>
        </w:rPr>
        <w:t>funkcjonalno</w:t>
      </w:r>
      <w:proofErr w:type="spellEnd"/>
      <w:r w:rsidRPr="008C589E">
        <w:rPr>
          <w:rFonts w:ascii="Arial" w:hAnsi="Arial" w:cs="Arial"/>
          <w:sz w:val="22"/>
          <w:szCs w:val="22"/>
        </w:rPr>
        <w:t xml:space="preserve"> - użytkowym (Dz.U. </w:t>
      </w:r>
      <w:r w:rsidR="004A556E" w:rsidRPr="008C589E">
        <w:rPr>
          <w:rFonts w:ascii="Arial" w:hAnsi="Arial" w:cs="Arial"/>
          <w:sz w:val="22"/>
          <w:szCs w:val="22"/>
        </w:rPr>
        <w:t>2004  130.</w:t>
      </w:r>
      <w:r w:rsidRPr="008C589E">
        <w:rPr>
          <w:rFonts w:ascii="Arial" w:hAnsi="Arial" w:cs="Arial"/>
          <w:sz w:val="22"/>
          <w:szCs w:val="22"/>
        </w:rPr>
        <w:t>1389),</w:t>
      </w:r>
    </w:p>
    <w:p w14:paraId="5B224FF2" w14:textId="77777777" w:rsidR="009013AA" w:rsidRPr="008C589E" w:rsidRDefault="009013AA" w:rsidP="00746546">
      <w:pPr>
        <w:pStyle w:val="Tekstpodstawowy2"/>
        <w:spacing w:line="360" w:lineRule="auto"/>
        <w:ind w:left="462" w:hanging="182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>- wymogami określonymi w art. 34 ustawy z dnia 7.07.1994r. Prawo Budowlane oraz obowi</w:t>
      </w:r>
      <w:r w:rsidRPr="008C589E">
        <w:rPr>
          <w:rFonts w:ascii="Arial" w:hAnsi="Arial" w:cs="Arial"/>
          <w:sz w:val="22"/>
          <w:szCs w:val="22"/>
        </w:rPr>
        <w:t>ą</w:t>
      </w:r>
      <w:r w:rsidRPr="008C589E">
        <w:rPr>
          <w:rFonts w:ascii="Arial" w:hAnsi="Arial" w:cs="Arial"/>
          <w:sz w:val="22"/>
          <w:szCs w:val="22"/>
        </w:rPr>
        <w:t>zującymi normami i warunkami technicznymi,</w:t>
      </w:r>
    </w:p>
    <w:p w14:paraId="4E61DDCA" w14:textId="77777777" w:rsidR="009013AA" w:rsidRPr="008C589E" w:rsidRDefault="009013AA" w:rsidP="008C589E">
      <w:pPr>
        <w:pStyle w:val="Tekstpodstawowy2"/>
        <w:spacing w:line="360" w:lineRule="auto"/>
        <w:ind w:left="266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 xml:space="preserve">- szczegółowymi warunkami technicznymi wydanymi przez </w:t>
      </w:r>
      <w:proofErr w:type="spellStart"/>
      <w:r w:rsidRPr="008C589E">
        <w:rPr>
          <w:rFonts w:ascii="Arial" w:hAnsi="Arial" w:cs="Arial"/>
          <w:sz w:val="22"/>
          <w:szCs w:val="22"/>
        </w:rPr>
        <w:t>PWiK</w:t>
      </w:r>
      <w:proofErr w:type="spellEnd"/>
      <w:r w:rsidRPr="008C589E">
        <w:rPr>
          <w:rFonts w:ascii="Arial" w:hAnsi="Arial" w:cs="Arial"/>
          <w:sz w:val="22"/>
          <w:szCs w:val="22"/>
        </w:rPr>
        <w:t xml:space="preserve"> Sp. z o.o.</w:t>
      </w:r>
    </w:p>
    <w:p w14:paraId="1B867749" w14:textId="77777777" w:rsidR="009013AA" w:rsidRPr="008C589E" w:rsidRDefault="009013AA" w:rsidP="008C589E">
      <w:pPr>
        <w:pStyle w:val="Tekstpodstawowy2"/>
        <w:spacing w:line="360" w:lineRule="auto"/>
        <w:ind w:left="266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>- przepisami dotyczącymi normatywnych odległości od istniejących sieci i obiektów,</w:t>
      </w:r>
    </w:p>
    <w:p w14:paraId="4279A2EB" w14:textId="582339E1" w:rsidR="00D52F3D" w:rsidRPr="00B537B9" w:rsidRDefault="003D1C61" w:rsidP="003D1C61">
      <w:pPr>
        <w:pStyle w:val="Tekstpodstawowy2"/>
        <w:spacing w:line="360" w:lineRule="auto"/>
        <w:ind w:left="252" w:hanging="252"/>
        <w:jc w:val="both"/>
        <w:rPr>
          <w:rFonts w:ascii="Arial" w:hAnsi="Arial" w:cs="Arial"/>
        </w:rPr>
      </w:pPr>
      <w:r w:rsidRPr="003D1C61">
        <w:rPr>
          <w:rFonts w:ascii="Arial" w:hAnsi="Arial" w:cs="Arial"/>
          <w:sz w:val="22"/>
          <w:szCs w:val="22"/>
        </w:rPr>
        <w:t>4</w:t>
      </w:r>
      <w:r w:rsidR="00D52F3D" w:rsidRPr="003D1C61">
        <w:rPr>
          <w:rFonts w:ascii="Arial" w:hAnsi="Arial" w:cs="Arial"/>
          <w:sz w:val="22"/>
          <w:szCs w:val="22"/>
        </w:rPr>
        <w:t>. Projektant we własnym zakresie i na własny koszt winien uzyskać wszystkie materiały, uzgo</w:t>
      </w:r>
      <w:r w:rsidR="00D52F3D" w:rsidRPr="003D1C61">
        <w:rPr>
          <w:rFonts w:ascii="Arial" w:hAnsi="Arial" w:cs="Arial"/>
          <w:sz w:val="22"/>
          <w:szCs w:val="22"/>
        </w:rPr>
        <w:t>d</w:t>
      </w:r>
      <w:r w:rsidR="00D52F3D" w:rsidRPr="003D1C61">
        <w:rPr>
          <w:rFonts w:ascii="Arial" w:hAnsi="Arial" w:cs="Arial"/>
          <w:sz w:val="22"/>
          <w:szCs w:val="22"/>
        </w:rPr>
        <w:t xml:space="preserve">nienia i decyzje administracyjne niezbędne do wykonania opracowania i uzyskania  decyzji </w:t>
      </w:r>
      <w:r>
        <w:rPr>
          <w:rFonts w:ascii="Arial" w:hAnsi="Arial" w:cs="Arial"/>
          <w:sz w:val="22"/>
          <w:szCs w:val="22"/>
        </w:rPr>
        <w:br/>
      </w:r>
      <w:r w:rsidR="00D52F3D" w:rsidRPr="003D1C61">
        <w:rPr>
          <w:rFonts w:ascii="Arial" w:hAnsi="Arial" w:cs="Arial"/>
          <w:sz w:val="22"/>
          <w:szCs w:val="22"/>
        </w:rPr>
        <w:t>o pozwoleniu na budowę, oraz dokonać inwentaryzacji istniejących obiektów w zakresie ni</w:t>
      </w:r>
      <w:r w:rsidR="00D52F3D" w:rsidRPr="003D1C61">
        <w:rPr>
          <w:rFonts w:ascii="Arial" w:hAnsi="Arial" w:cs="Arial"/>
          <w:sz w:val="22"/>
          <w:szCs w:val="22"/>
        </w:rPr>
        <w:t>e</w:t>
      </w:r>
      <w:r w:rsidR="00D52F3D" w:rsidRPr="003D1C61">
        <w:rPr>
          <w:rFonts w:ascii="Arial" w:hAnsi="Arial" w:cs="Arial"/>
          <w:sz w:val="22"/>
          <w:szCs w:val="22"/>
        </w:rPr>
        <w:t>zbędnym do wykonania projektu.</w:t>
      </w:r>
    </w:p>
    <w:p w14:paraId="4F6BEC7C" w14:textId="0B01D5A8" w:rsidR="00D52F3D" w:rsidRPr="003D1C61" w:rsidRDefault="003D1C61" w:rsidP="003D1C61">
      <w:pPr>
        <w:pStyle w:val="Tekstpodstawowy2"/>
        <w:spacing w:line="360" w:lineRule="auto"/>
        <w:ind w:left="252" w:hanging="2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52F3D" w:rsidRPr="003D1C61">
        <w:rPr>
          <w:rFonts w:ascii="Arial" w:hAnsi="Arial" w:cs="Arial"/>
          <w:sz w:val="22"/>
          <w:szCs w:val="22"/>
        </w:rPr>
        <w:t xml:space="preserve">. </w:t>
      </w:r>
      <w:r w:rsidR="00D52F3D" w:rsidRPr="003D1C61">
        <w:rPr>
          <w:rFonts w:ascii="Arial" w:hAnsi="Arial" w:cs="Arial"/>
          <w:sz w:val="22"/>
          <w:szCs w:val="22"/>
        </w:rPr>
        <w:tab/>
        <w:t xml:space="preserve">Opis przedmiotu zamówienia określa rodzaj i zakres robót niezbędnych do wykonania w/w zadania Nie zwalnia to oferenta od dokonania własnej wizji lokalnej w celu oceny zakresu prac koniecznych do ujęcia w dokumentacji dla zabezpieczenia kosztów pełnej realizacji zadania. </w:t>
      </w:r>
    </w:p>
    <w:p w14:paraId="509E5740" w14:textId="60BEB74D" w:rsidR="00D52F3D" w:rsidRPr="00B537B9" w:rsidRDefault="003D1C61" w:rsidP="003D1C61">
      <w:pPr>
        <w:spacing w:after="120" w:line="360" w:lineRule="auto"/>
        <w:ind w:left="278" w:hanging="27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D52F3D">
        <w:rPr>
          <w:rFonts w:ascii="Arial" w:hAnsi="Arial" w:cs="Arial"/>
        </w:rPr>
        <w:t>.</w:t>
      </w:r>
      <w:r w:rsidR="00D52F3D">
        <w:rPr>
          <w:rFonts w:ascii="Arial" w:hAnsi="Arial" w:cs="Arial"/>
        </w:rPr>
        <w:tab/>
      </w:r>
      <w:r w:rsidR="00D52F3D" w:rsidRPr="003D1C61">
        <w:rPr>
          <w:rFonts w:ascii="Arial" w:hAnsi="Arial" w:cs="Arial"/>
          <w:sz w:val="22"/>
          <w:szCs w:val="22"/>
        </w:rPr>
        <w:t>Dokumentację należy uzgodnić z Działem Produkcji Wody, Działem Technicznym</w:t>
      </w:r>
      <w:r w:rsidR="004938D6">
        <w:rPr>
          <w:rFonts w:ascii="Arial" w:hAnsi="Arial" w:cs="Arial"/>
          <w:sz w:val="22"/>
          <w:szCs w:val="22"/>
        </w:rPr>
        <w:t xml:space="preserve"> i </w:t>
      </w:r>
      <w:r w:rsidR="004938D6" w:rsidRPr="0082467B">
        <w:rPr>
          <w:rFonts w:ascii="Arial" w:hAnsi="Arial" w:cs="Arial"/>
          <w:sz w:val="22"/>
          <w:szCs w:val="22"/>
        </w:rPr>
        <w:t>Utrzymania</w:t>
      </w:r>
      <w:r w:rsidR="00D52F3D" w:rsidRPr="0082467B">
        <w:rPr>
          <w:rFonts w:ascii="Arial" w:hAnsi="Arial" w:cs="Arial"/>
          <w:sz w:val="22"/>
          <w:szCs w:val="22"/>
        </w:rPr>
        <w:t xml:space="preserve"> </w:t>
      </w:r>
      <w:r w:rsidR="004938D6" w:rsidRPr="0082467B">
        <w:rPr>
          <w:rFonts w:ascii="Arial" w:hAnsi="Arial" w:cs="Arial"/>
          <w:sz w:val="22"/>
          <w:szCs w:val="22"/>
        </w:rPr>
        <w:t>Ruchu (branża elektryczna)</w:t>
      </w:r>
      <w:r w:rsidR="004938D6" w:rsidRPr="004938D6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D52F3D" w:rsidRPr="003D1C61">
        <w:rPr>
          <w:rFonts w:ascii="Arial" w:hAnsi="Arial" w:cs="Arial"/>
          <w:sz w:val="22"/>
          <w:szCs w:val="22"/>
        </w:rPr>
        <w:t>PWiK</w:t>
      </w:r>
      <w:proofErr w:type="spellEnd"/>
      <w:r w:rsidR="00D52F3D" w:rsidRPr="003D1C61">
        <w:rPr>
          <w:rFonts w:ascii="Arial" w:hAnsi="Arial" w:cs="Arial"/>
          <w:sz w:val="22"/>
          <w:szCs w:val="22"/>
        </w:rPr>
        <w:t xml:space="preserve"> Sp. z o.o.</w:t>
      </w:r>
      <w:r w:rsidR="00D52F3D" w:rsidRPr="00B537B9">
        <w:rPr>
          <w:rFonts w:ascii="Arial" w:hAnsi="Arial" w:cs="Arial"/>
          <w:color w:val="FF0000"/>
        </w:rPr>
        <w:t xml:space="preserve">  </w:t>
      </w:r>
    </w:p>
    <w:p w14:paraId="65861CCC" w14:textId="064CF107" w:rsidR="00D52F3D" w:rsidRPr="003D1C61" w:rsidRDefault="003D1C61" w:rsidP="003D1C61">
      <w:pPr>
        <w:pStyle w:val="Tekstpodstawowy2"/>
        <w:spacing w:line="360" w:lineRule="auto"/>
        <w:ind w:left="252" w:hanging="252"/>
        <w:jc w:val="both"/>
        <w:rPr>
          <w:rFonts w:ascii="Arial" w:hAnsi="Arial" w:cs="Arial"/>
          <w:sz w:val="22"/>
          <w:szCs w:val="22"/>
        </w:rPr>
      </w:pPr>
      <w:r w:rsidRPr="003D1C61">
        <w:rPr>
          <w:rFonts w:ascii="Arial" w:hAnsi="Arial" w:cs="Arial"/>
          <w:sz w:val="22"/>
        </w:rPr>
        <w:t>7</w:t>
      </w:r>
      <w:r w:rsidR="00D52F3D" w:rsidRPr="003D1C61">
        <w:rPr>
          <w:rFonts w:ascii="Arial" w:hAnsi="Arial" w:cs="Arial"/>
          <w:sz w:val="22"/>
        </w:rPr>
        <w:t xml:space="preserve">. </w:t>
      </w:r>
      <w:r w:rsidR="00D52F3D" w:rsidRPr="003D1C61">
        <w:rPr>
          <w:rFonts w:ascii="Arial" w:hAnsi="Arial" w:cs="Arial"/>
          <w:sz w:val="22"/>
          <w:szCs w:val="22"/>
        </w:rPr>
        <w:t>Przed złożeniem oferty oferent powinien dokonać wizji lokalnej terenu robót w celu przyjęcia właściwych rozwiązań projektowych i oceny zakresu prac koniecznych do ujęcia w dokume</w:t>
      </w:r>
      <w:r w:rsidR="00D52F3D" w:rsidRPr="003D1C61">
        <w:rPr>
          <w:rFonts w:ascii="Arial" w:hAnsi="Arial" w:cs="Arial"/>
          <w:sz w:val="22"/>
          <w:szCs w:val="22"/>
        </w:rPr>
        <w:t>n</w:t>
      </w:r>
      <w:r w:rsidR="00D52F3D" w:rsidRPr="003D1C61">
        <w:rPr>
          <w:rFonts w:ascii="Arial" w:hAnsi="Arial" w:cs="Arial"/>
          <w:sz w:val="22"/>
          <w:szCs w:val="22"/>
        </w:rPr>
        <w:t>tacji dla zabezpieczenia kosztów pełnej realizacji zadania.</w:t>
      </w:r>
    </w:p>
    <w:p w14:paraId="1716A7A3" w14:textId="77777777" w:rsidR="003D1C61" w:rsidRDefault="003D1C61" w:rsidP="008C589E">
      <w:pPr>
        <w:pStyle w:val="Tekstpodstawowy2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0B1FC579" w14:textId="4861FC44" w:rsidR="00617119" w:rsidRPr="008C589E" w:rsidRDefault="00617119" w:rsidP="008C589E">
      <w:pPr>
        <w:pStyle w:val="Tekstpodstawowy2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8C589E">
        <w:rPr>
          <w:rFonts w:ascii="Arial" w:hAnsi="Arial" w:cs="Arial"/>
          <w:sz w:val="22"/>
          <w:szCs w:val="22"/>
          <w:u w:val="single"/>
        </w:rPr>
        <w:t xml:space="preserve">Wymagania dotyczące </w:t>
      </w:r>
      <w:r w:rsidR="00641510">
        <w:rPr>
          <w:rFonts w:ascii="Arial" w:hAnsi="Arial" w:cs="Arial"/>
          <w:sz w:val="22"/>
          <w:szCs w:val="22"/>
          <w:u w:val="single"/>
        </w:rPr>
        <w:t>Wykonawcy</w:t>
      </w:r>
    </w:p>
    <w:p w14:paraId="5CE76D66" w14:textId="77777777" w:rsidR="00617119" w:rsidRPr="008C589E" w:rsidRDefault="00617119" w:rsidP="008C589E">
      <w:pPr>
        <w:pStyle w:val="Tekstpodstawowy2"/>
        <w:numPr>
          <w:ilvl w:val="0"/>
          <w:numId w:val="20"/>
        </w:numPr>
        <w:spacing w:line="360" w:lineRule="auto"/>
        <w:ind w:left="357" w:right="0" w:hanging="357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 xml:space="preserve">nie podlega wykluczeniu na podstawie przepisów § 20 regulaminu udzielenia zamówień przez </w:t>
      </w:r>
      <w:proofErr w:type="spellStart"/>
      <w:r w:rsidRPr="008C589E">
        <w:rPr>
          <w:rFonts w:ascii="Arial" w:hAnsi="Arial" w:cs="Arial"/>
          <w:sz w:val="22"/>
          <w:szCs w:val="22"/>
        </w:rPr>
        <w:t>PWiK</w:t>
      </w:r>
      <w:proofErr w:type="spellEnd"/>
      <w:r w:rsidRPr="008C589E">
        <w:rPr>
          <w:rFonts w:ascii="Arial" w:hAnsi="Arial" w:cs="Arial"/>
          <w:sz w:val="22"/>
          <w:szCs w:val="22"/>
        </w:rPr>
        <w:t xml:space="preserve"> Sp. z o.o. w Olsztynie</w:t>
      </w:r>
    </w:p>
    <w:p w14:paraId="355CD5F8" w14:textId="4F9B5B76" w:rsidR="00617119" w:rsidRPr="008C589E" w:rsidRDefault="00617119" w:rsidP="00746546">
      <w:pPr>
        <w:pStyle w:val="Tekstpodstawowy2"/>
        <w:numPr>
          <w:ilvl w:val="0"/>
          <w:numId w:val="20"/>
        </w:numPr>
        <w:spacing w:line="360" w:lineRule="auto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 xml:space="preserve">projektant </w:t>
      </w:r>
      <w:r w:rsidR="00641510">
        <w:rPr>
          <w:rFonts w:ascii="Arial" w:hAnsi="Arial" w:cs="Arial"/>
          <w:sz w:val="22"/>
          <w:szCs w:val="22"/>
        </w:rPr>
        <w:t xml:space="preserve">wykonujący dokumentację </w:t>
      </w:r>
      <w:r w:rsidRPr="008C589E">
        <w:rPr>
          <w:rFonts w:ascii="Arial" w:hAnsi="Arial" w:cs="Arial"/>
          <w:sz w:val="22"/>
          <w:szCs w:val="22"/>
        </w:rPr>
        <w:t>musi posiadać wymagane ustawą „Prawo Budowlane” uprawnienia budowlane do projektowania w swoim zakresie zgodne z obowiązującymi prz</w:t>
      </w:r>
      <w:r w:rsidRPr="008C589E">
        <w:rPr>
          <w:rFonts w:ascii="Arial" w:hAnsi="Arial" w:cs="Arial"/>
          <w:sz w:val="22"/>
          <w:szCs w:val="22"/>
        </w:rPr>
        <w:t>e</w:t>
      </w:r>
      <w:r w:rsidRPr="008C589E">
        <w:rPr>
          <w:rFonts w:ascii="Arial" w:hAnsi="Arial" w:cs="Arial"/>
          <w:sz w:val="22"/>
          <w:szCs w:val="22"/>
        </w:rPr>
        <w:t>pisami a w szczególności Rozporządzeniem Ministra Infrastruktury z dnia 18 maja 2005 r w sprawie samodzielnych funkcji technicznych w budownictwie</w:t>
      </w:r>
    </w:p>
    <w:p w14:paraId="458964DC" w14:textId="77777777" w:rsidR="00617119" w:rsidRPr="008C589E" w:rsidRDefault="00617119" w:rsidP="00746546">
      <w:pPr>
        <w:pStyle w:val="Tekstpodstawowy2"/>
        <w:numPr>
          <w:ilvl w:val="0"/>
          <w:numId w:val="20"/>
        </w:numPr>
        <w:spacing w:line="360" w:lineRule="auto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>projektant musi być czynnym członkiem właściwej izby samorządu zawodowego</w:t>
      </w:r>
    </w:p>
    <w:p w14:paraId="42EF16A0" w14:textId="77777777" w:rsidR="00617119" w:rsidRPr="008C589E" w:rsidRDefault="00617119" w:rsidP="00746546">
      <w:pPr>
        <w:pStyle w:val="Tekstpodstawowy2"/>
        <w:numPr>
          <w:ilvl w:val="0"/>
          <w:numId w:val="20"/>
        </w:numPr>
        <w:spacing w:line="360" w:lineRule="auto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>jest ubezpieczony od odpowiedzialności cywilnej w zakresie prowadzonej działalności gosp</w:t>
      </w:r>
      <w:r w:rsidRPr="008C589E">
        <w:rPr>
          <w:rFonts w:ascii="Arial" w:hAnsi="Arial" w:cs="Arial"/>
          <w:sz w:val="22"/>
          <w:szCs w:val="22"/>
        </w:rPr>
        <w:t>o</w:t>
      </w:r>
      <w:r w:rsidRPr="008C589E">
        <w:rPr>
          <w:rFonts w:ascii="Arial" w:hAnsi="Arial" w:cs="Arial"/>
          <w:sz w:val="22"/>
          <w:szCs w:val="22"/>
        </w:rPr>
        <w:t>darczej</w:t>
      </w:r>
    </w:p>
    <w:p w14:paraId="6943D5A2" w14:textId="7F7D0BF8" w:rsidR="003C5BE6" w:rsidRPr="008C589E" w:rsidRDefault="003C5BE6" w:rsidP="00746546">
      <w:pPr>
        <w:pStyle w:val="Tekstpodstawowy2"/>
        <w:numPr>
          <w:ilvl w:val="0"/>
          <w:numId w:val="20"/>
        </w:numPr>
        <w:spacing w:line="360" w:lineRule="auto"/>
        <w:ind w:left="357" w:right="0" w:hanging="357"/>
        <w:jc w:val="both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>wskazani projektanci, którzy będą realizowali zamówienie, w okresie ostatnich trzech lat w</w:t>
      </w:r>
      <w:r w:rsidRPr="008C589E">
        <w:rPr>
          <w:rFonts w:ascii="Arial" w:hAnsi="Arial" w:cs="Arial"/>
          <w:sz w:val="22"/>
          <w:szCs w:val="22"/>
        </w:rPr>
        <w:t>y</w:t>
      </w:r>
      <w:r w:rsidRPr="008C589E">
        <w:rPr>
          <w:rFonts w:ascii="Arial" w:hAnsi="Arial" w:cs="Arial"/>
          <w:sz w:val="22"/>
          <w:szCs w:val="22"/>
        </w:rPr>
        <w:t xml:space="preserve">konali co najmniej dwa opracowania projektowe dotyczące </w:t>
      </w:r>
      <w:r w:rsidR="0082467B">
        <w:rPr>
          <w:rFonts w:ascii="Arial" w:hAnsi="Arial" w:cs="Arial"/>
          <w:sz w:val="22"/>
          <w:szCs w:val="22"/>
        </w:rPr>
        <w:t xml:space="preserve">wykonania sieci wodociągowej </w:t>
      </w:r>
      <w:r w:rsidR="0082467B">
        <w:rPr>
          <w:rFonts w:ascii="Arial" w:hAnsi="Arial" w:cs="Arial"/>
          <w:sz w:val="22"/>
          <w:szCs w:val="22"/>
        </w:rPr>
        <w:br/>
        <w:t xml:space="preserve">o </w:t>
      </w:r>
      <w:r w:rsidRPr="0082467B">
        <w:rPr>
          <w:rFonts w:ascii="Arial" w:hAnsi="Arial" w:cs="Arial"/>
          <w:sz w:val="22"/>
          <w:szCs w:val="22"/>
        </w:rPr>
        <w:t>średnicy minimum 0,</w:t>
      </w:r>
      <w:r w:rsidR="00746546" w:rsidRPr="0082467B">
        <w:rPr>
          <w:rFonts w:ascii="Arial" w:hAnsi="Arial" w:cs="Arial"/>
          <w:sz w:val="22"/>
          <w:szCs w:val="22"/>
        </w:rPr>
        <w:t>3</w:t>
      </w:r>
      <w:r w:rsidRPr="0082467B">
        <w:rPr>
          <w:rFonts w:ascii="Arial" w:hAnsi="Arial" w:cs="Arial"/>
          <w:sz w:val="22"/>
          <w:szCs w:val="22"/>
        </w:rPr>
        <w:t xml:space="preserve">0m, </w:t>
      </w:r>
      <w:r w:rsidRPr="008C589E">
        <w:rPr>
          <w:rFonts w:ascii="Arial" w:hAnsi="Arial" w:cs="Arial"/>
          <w:sz w:val="22"/>
          <w:szCs w:val="22"/>
        </w:rPr>
        <w:t xml:space="preserve">zlokalizowanej na terenie zurbanizowanym (miasta, osiedla mieszkaniowe) i długości minimum </w:t>
      </w:r>
      <w:r w:rsidR="00746546">
        <w:rPr>
          <w:rFonts w:ascii="Arial" w:hAnsi="Arial" w:cs="Arial"/>
          <w:sz w:val="22"/>
          <w:szCs w:val="22"/>
        </w:rPr>
        <w:t>2</w:t>
      </w:r>
      <w:r w:rsidR="00307049" w:rsidRPr="008C589E">
        <w:rPr>
          <w:rFonts w:ascii="Arial" w:hAnsi="Arial" w:cs="Arial"/>
          <w:sz w:val="22"/>
          <w:szCs w:val="22"/>
        </w:rPr>
        <w:t>0</w:t>
      </w:r>
      <w:r w:rsidRPr="008C589E">
        <w:rPr>
          <w:rFonts w:ascii="Arial" w:hAnsi="Arial" w:cs="Arial"/>
          <w:sz w:val="22"/>
          <w:szCs w:val="22"/>
        </w:rPr>
        <w:t>0m. Do oferty należy załączyć wykaz wykonanych prac projektowych zrealizowanych przez wskazanego projektanta z potwierdzeniem Zamawiając</w:t>
      </w:r>
      <w:r w:rsidRPr="008C589E">
        <w:rPr>
          <w:rFonts w:ascii="Arial" w:hAnsi="Arial" w:cs="Arial"/>
          <w:sz w:val="22"/>
          <w:szCs w:val="22"/>
        </w:rPr>
        <w:t>e</w:t>
      </w:r>
      <w:r w:rsidRPr="008C589E">
        <w:rPr>
          <w:rFonts w:ascii="Arial" w:hAnsi="Arial" w:cs="Arial"/>
          <w:sz w:val="22"/>
          <w:szCs w:val="22"/>
        </w:rPr>
        <w:t>go, że zlecone prace zostały wykonane prawidłowo</w:t>
      </w:r>
      <w:r w:rsidR="00746546">
        <w:rPr>
          <w:rFonts w:ascii="Arial" w:hAnsi="Arial" w:cs="Arial"/>
          <w:sz w:val="22"/>
          <w:szCs w:val="22"/>
        </w:rPr>
        <w:t xml:space="preserve"> i zostały zrealizowane</w:t>
      </w:r>
      <w:r w:rsidRPr="008C589E">
        <w:rPr>
          <w:rFonts w:ascii="Arial" w:hAnsi="Arial" w:cs="Arial"/>
          <w:sz w:val="22"/>
          <w:szCs w:val="22"/>
        </w:rPr>
        <w:t>.*</w:t>
      </w:r>
    </w:p>
    <w:p w14:paraId="6A679C10" w14:textId="77777777" w:rsidR="00617119" w:rsidRPr="008C589E" w:rsidRDefault="003C5BE6" w:rsidP="008C589E">
      <w:pPr>
        <w:pStyle w:val="Tekstpodstawowy2"/>
        <w:spacing w:line="360" w:lineRule="auto"/>
        <w:ind w:right="0"/>
        <w:rPr>
          <w:rFonts w:ascii="Arial" w:hAnsi="Arial" w:cs="Arial"/>
          <w:sz w:val="22"/>
          <w:szCs w:val="22"/>
        </w:rPr>
      </w:pPr>
      <w:r w:rsidRPr="008C589E">
        <w:rPr>
          <w:rFonts w:ascii="Arial" w:hAnsi="Arial" w:cs="Arial"/>
          <w:sz w:val="22"/>
          <w:szCs w:val="22"/>
        </w:rPr>
        <w:t xml:space="preserve">* nie dotyczy prac projektowych zrealizowanych na zlecenie </w:t>
      </w:r>
      <w:proofErr w:type="spellStart"/>
      <w:r w:rsidRPr="008C589E">
        <w:rPr>
          <w:rFonts w:ascii="Arial" w:hAnsi="Arial" w:cs="Arial"/>
          <w:sz w:val="22"/>
          <w:szCs w:val="22"/>
        </w:rPr>
        <w:t>PWiK</w:t>
      </w:r>
      <w:proofErr w:type="spellEnd"/>
      <w:r w:rsidRPr="008C589E">
        <w:rPr>
          <w:rFonts w:ascii="Arial" w:hAnsi="Arial" w:cs="Arial"/>
          <w:sz w:val="22"/>
          <w:szCs w:val="22"/>
        </w:rPr>
        <w:t xml:space="preserve"> sp. z o.o. w Olsztynie.</w:t>
      </w:r>
    </w:p>
    <w:sectPr w:rsidR="00617119" w:rsidRPr="008C589E" w:rsidSect="00CF594F">
      <w:headerReference w:type="default" r:id="rId9"/>
      <w:footerReference w:type="even" r:id="rId10"/>
      <w:footerReference w:type="default" r:id="rId11"/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D3B3" w14:textId="77777777" w:rsidR="001C029A" w:rsidRDefault="001C029A">
      <w:r>
        <w:separator/>
      </w:r>
    </w:p>
  </w:endnote>
  <w:endnote w:type="continuationSeparator" w:id="0">
    <w:p w14:paraId="25BBE64F" w14:textId="77777777" w:rsidR="001C029A" w:rsidRDefault="001C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47D3" w14:textId="77777777" w:rsidR="004D62E4" w:rsidRDefault="00602A00" w:rsidP="004D62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62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053FA" w14:textId="77777777" w:rsidR="004D62E4" w:rsidRDefault="004D62E4" w:rsidP="004D62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290C0" w14:textId="77777777" w:rsidR="004D62E4" w:rsidRDefault="004D62E4" w:rsidP="004D62E4">
    <w:pPr>
      <w:pStyle w:val="Stopka"/>
      <w:ind w:right="360"/>
      <w:jc w:val="center"/>
    </w:pPr>
    <w:r w:rsidRPr="004D62E4">
      <w:rPr>
        <w:rStyle w:val="Numerstrony"/>
      </w:rPr>
      <w:t xml:space="preserve">Strona </w:t>
    </w:r>
    <w:r w:rsidR="00602A00" w:rsidRPr="004D62E4">
      <w:rPr>
        <w:rStyle w:val="Numerstrony"/>
      </w:rPr>
      <w:fldChar w:fldCharType="begin"/>
    </w:r>
    <w:r w:rsidRPr="004D62E4">
      <w:rPr>
        <w:rStyle w:val="Numerstrony"/>
      </w:rPr>
      <w:instrText xml:space="preserve"> PAGE </w:instrText>
    </w:r>
    <w:r w:rsidR="00602A00" w:rsidRPr="004D62E4">
      <w:rPr>
        <w:rStyle w:val="Numerstrony"/>
      </w:rPr>
      <w:fldChar w:fldCharType="separate"/>
    </w:r>
    <w:r w:rsidR="001E2CD0">
      <w:rPr>
        <w:rStyle w:val="Numerstrony"/>
        <w:noProof/>
      </w:rPr>
      <w:t>4</w:t>
    </w:r>
    <w:r w:rsidR="00602A00" w:rsidRPr="004D62E4">
      <w:rPr>
        <w:rStyle w:val="Numerstrony"/>
      </w:rPr>
      <w:fldChar w:fldCharType="end"/>
    </w:r>
    <w:r w:rsidRPr="004D62E4">
      <w:rPr>
        <w:rStyle w:val="Numerstrony"/>
      </w:rPr>
      <w:t xml:space="preserve"> z </w:t>
    </w:r>
    <w:r w:rsidR="00602A00" w:rsidRPr="004D62E4">
      <w:rPr>
        <w:rStyle w:val="Numerstrony"/>
      </w:rPr>
      <w:fldChar w:fldCharType="begin"/>
    </w:r>
    <w:r w:rsidRPr="004D62E4">
      <w:rPr>
        <w:rStyle w:val="Numerstrony"/>
      </w:rPr>
      <w:instrText xml:space="preserve"> NUMPAGES </w:instrText>
    </w:r>
    <w:r w:rsidR="00602A00" w:rsidRPr="004D62E4">
      <w:rPr>
        <w:rStyle w:val="Numerstrony"/>
      </w:rPr>
      <w:fldChar w:fldCharType="separate"/>
    </w:r>
    <w:r w:rsidR="001E2CD0">
      <w:rPr>
        <w:rStyle w:val="Numerstrony"/>
        <w:noProof/>
      </w:rPr>
      <w:t>4</w:t>
    </w:r>
    <w:r w:rsidR="00602A00" w:rsidRPr="004D62E4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240B2" w14:textId="77777777" w:rsidR="001C029A" w:rsidRDefault="001C029A">
      <w:r>
        <w:separator/>
      </w:r>
    </w:p>
  </w:footnote>
  <w:footnote w:type="continuationSeparator" w:id="0">
    <w:p w14:paraId="37D1A704" w14:textId="77777777" w:rsidR="001C029A" w:rsidRDefault="001C0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F69F3" w14:textId="37A9EDD0" w:rsidR="001C3892" w:rsidRDefault="001C3892" w:rsidP="001C3892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</w:rPr>
    </w:pPr>
    <w:r w:rsidRPr="001C3892">
      <w:rPr>
        <w:rFonts w:asciiTheme="minorHAnsi" w:hAnsiTheme="minorHAnsi"/>
        <w:sz w:val="18"/>
        <w:szCs w:val="20"/>
      </w:rPr>
      <w:t>Wykonanie drugiego rurociągu wody surowej z pierwszej komory połączeniowej do hali filtrów SUW Karolin</w:t>
    </w:r>
    <w:r w:rsidRPr="00B537B9">
      <w:rPr>
        <w:rFonts w:ascii="Arial" w:hAnsi="Arial" w:cs="Arial"/>
      </w:rPr>
      <w:t>.</w:t>
    </w:r>
    <w:r>
      <w:rPr>
        <w:rFonts w:ascii="Arial" w:hAnsi="Arial" w:cs="Arial"/>
      </w:rPr>
      <w:t xml:space="preserve"> </w:t>
    </w:r>
  </w:p>
  <w:p w14:paraId="2605990E" w14:textId="0D150CDF" w:rsidR="00B32C4C" w:rsidRPr="00B32C4C" w:rsidRDefault="00B32C4C" w:rsidP="001C3892">
    <w:pPr>
      <w:pStyle w:val="Nagwek"/>
      <w:tabs>
        <w:tab w:val="clear" w:pos="4536"/>
        <w:tab w:val="clear" w:pos="9072"/>
      </w:tabs>
      <w:jc w:val="center"/>
      <w:rPr>
        <w:rFonts w:asciiTheme="minorHAnsi" w:hAnsiTheme="minorHAnsi"/>
        <w:sz w:val="20"/>
        <w:szCs w:val="20"/>
      </w:rPr>
    </w:pPr>
    <w:r w:rsidRPr="00B32C4C">
      <w:rPr>
        <w:rFonts w:asciiTheme="minorHAnsi" w:hAnsiTheme="minorHAnsi"/>
        <w:sz w:val="20"/>
        <w:szCs w:val="20"/>
      </w:rPr>
      <w:t xml:space="preserve">DOKUMENTACJA </w:t>
    </w:r>
    <w:r w:rsidR="001C3892">
      <w:rPr>
        <w:rFonts w:asciiTheme="minorHAnsi" w:hAnsiTheme="minorHAnsi"/>
        <w:sz w:val="20"/>
        <w:szCs w:val="20"/>
      </w:rPr>
      <w:t xml:space="preserve"> </w:t>
    </w:r>
    <w:r w:rsidRPr="00B32C4C">
      <w:rPr>
        <w:rFonts w:asciiTheme="minorHAnsi" w:hAnsiTheme="minorHAnsi"/>
        <w:sz w:val="20"/>
        <w:szCs w:val="20"/>
      </w:rPr>
      <w:t>PROJEKTOWA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B77"/>
    <w:multiLevelType w:val="multilevel"/>
    <w:tmpl w:val="F1E68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54257AD"/>
    <w:multiLevelType w:val="hybridMultilevel"/>
    <w:tmpl w:val="F6049CBA"/>
    <w:lvl w:ilvl="0" w:tplc="1E7CE9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70AB3"/>
    <w:multiLevelType w:val="multilevel"/>
    <w:tmpl w:val="4372B7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0ADE106D"/>
    <w:multiLevelType w:val="hybridMultilevel"/>
    <w:tmpl w:val="94A28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A22B7"/>
    <w:multiLevelType w:val="hybridMultilevel"/>
    <w:tmpl w:val="18E2D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917E0"/>
    <w:multiLevelType w:val="hybridMultilevel"/>
    <w:tmpl w:val="F8A430B4"/>
    <w:lvl w:ilvl="0" w:tplc="C11AA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4EE78">
      <w:numFmt w:val="none"/>
      <w:lvlText w:val=""/>
      <w:lvlJc w:val="left"/>
      <w:pPr>
        <w:tabs>
          <w:tab w:val="num" w:pos="360"/>
        </w:tabs>
      </w:pPr>
    </w:lvl>
    <w:lvl w:ilvl="2" w:tplc="34D8BC7A">
      <w:numFmt w:val="none"/>
      <w:lvlText w:val=""/>
      <w:lvlJc w:val="left"/>
      <w:pPr>
        <w:tabs>
          <w:tab w:val="num" w:pos="360"/>
        </w:tabs>
      </w:pPr>
    </w:lvl>
    <w:lvl w:ilvl="3" w:tplc="194CD414">
      <w:numFmt w:val="none"/>
      <w:lvlText w:val=""/>
      <w:lvlJc w:val="left"/>
      <w:pPr>
        <w:tabs>
          <w:tab w:val="num" w:pos="360"/>
        </w:tabs>
      </w:pPr>
    </w:lvl>
    <w:lvl w:ilvl="4" w:tplc="BF800D66">
      <w:numFmt w:val="none"/>
      <w:lvlText w:val=""/>
      <w:lvlJc w:val="left"/>
      <w:pPr>
        <w:tabs>
          <w:tab w:val="num" w:pos="360"/>
        </w:tabs>
      </w:pPr>
    </w:lvl>
    <w:lvl w:ilvl="5" w:tplc="75D849F6">
      <w:numFmt w:val="none"/>
      <w:lvlText w:val=""/>
      <w:lvlJc w:val="left"/>
      <w:pPr>
        <w:tabs>
          <w:tab w:val="num" w:pos="360"/>
        </w:tabs>
      </w:pPr>
    </w:lvl>
    <w:lvl w:ilvl="6" w:tplc="ECDEA530">
      <w:numFmt w:val="none"/>
      <w:lvlText w:val=""/>
      <w:lvlJc w:val="left"/>
      <w:pPr>
        <w:tabs>
          <w:tab w:val="num" w:pos="360"/>
        </w:tabs>
      </w:pPr>
    </w:lvl>
    <w:lvl w:ilvl="7" w:tplc="AB16F46E">
      <w:numFmt w:val="none"/>
      <w:lvlText w:val=""/>
      <w:lvlJc w:val="left"/>
      <w:pPr>
        <w:tabs>
          <w:tab w:val="num" w:pos="360"/>
        </w:tabs>
      </w:pPr>
    </w:lvl>
    <w:lvl w:ilvl="8" w:tplc="BF48BDB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0CF2599"/>
    <w:multiLevelType w:val="hybridMultilevel"/>
    <w:tmpl w:val="3530E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52520"/>
    <w:multiLevelType w:val="multilevel"/>
    <w:tmpl w:val="590E05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61C68C4"/>
    <w:multiLevelType w:val="multilevel"/>
    <w:tmpl w:val="0E04F04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760781D"/>
    <w:multiLevelType w:val="multilevel"/>
    <w:tmpl w:val="08D6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C0E0464"/>
    <w:multiLevelType w:val="multilevel"/>
    <w:tmpl w:val="441688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93E5B4B"/>
    <w:multiLevelType w:val="hybridMultilevel"/>
    <w:tmpl w:val="3D040EA0"/>
    <w:lvl w:ilvl="0" w:tplc="7914665E">
      <w:start w:val="1"/>
      <w:numFmt w:val="lowerLetter"/>
      <w:lvlText w:val="%1)"/>
      <w:lvlJc w:val="left"/>
      <w:pPr>
        <w:tabs>
          <w:tab w:val="num" w:pos="168"/>
        </w:tabs>
        <w:ind w:left="168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2">
    <w:nsid w:val="5DED0B1D"/>
    <w:multiLevelType w:val="hybridMultilevel"/>
    <w:tmpl w:val="D2D6197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CB6C41"/>
    <w:multiLevelType w:val="hybridMultilevel"/>
    <w:tmpl w:val="761EFCA0"/>
    <w:lvl w:ilvl="0" w:tplc="86828BA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647B1BFC"/>
    <w:multiLevelType w:val="hybridMultilevel"/>
    <w:tmpl w:val="17A20B4C"/>
    <w:lvl w:ilvl="0" w:tplc="DC1CD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715F1"/>
    <w:multiLevelType w:val="hybridMultilevel"/>
    <w:tmpl w:val="77C43F7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218AC"/>
    <w:multiLevelType w:val="multilevel"/>
    <w:tmpl w:val="458C9D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C62465F"/>
    <w:multiLevelType w:val="hybridMultilevel"/>
    <w:tmpl w:val="9D80AB8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B304F"/>
    <w:multiLevelType w:val="hybridMultilevel"/>
    <w:tmpl w:val="176275C8"/>
    <w:lvl w:ilvl="0" w:tplc="F0E04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913B94"/>
    <w:multiLevelType w:val="hybridMultilevel"/>
    <w:tmpl w:val="C778B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1553E"/>
    <w:multiLevelType w:val="hybridMultilevel"/>
    <w:tmpl w:val="BB5E78B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16"/>
  </w:num>
  <w:num w:numId="10">
    <w:abstractNumId w:val="1"/>
  </w:num>
  <w:num w:numId="11">
    <w:abstractNumId w:val="20"/>
  </w:num>
  <w:num w:numId="12">
    <w:abstractNumId w:val="17"/>
  </w:num>
  <w:num w:numId="13">
    <w:abstractNumId w:val="12"/>
  </w:num>
  <w:num w:numId="14">
    <w:abstractNumId w:val="11"/>
  </w:num>
  <w:num w:numId="15">
    <w:abstractNumId w:val="14"/>
  </w:num>
  <w:num w:numId="16">
    <w:abstractNumId w:val="3"/>
  </w:num>
  <w:num w:numId="17">
    <w:abstractNumId w:val="15"/>
  </w:num>
  <w:num w:numId="18">
    <w:abstractNumId w:val="6"/>
  </w:num>
  <w:num w:numId="19">
    <w:abstractNumId w:val="1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80"/>
    <w:rsid w:val="0000377B"/>
    <w:rsid w:val="00006169"/>
    <w:rsid w:val="00014ECA"/>
    <w:rsid w:val="0001584A"/>
    <w:rsid w:val="00037953"/>
    <w:rsid w:val="00040838"/>
    <w:rsid w:val="00050242"/>
    <w:rsid w:val="000548A5"/>
    <w:rsid w:val="00056CCD"/>
    <w:rsid w:val="00073994"/>
    <w:rsid w:val="00076806"/>
    <w:rsid w:val="00081429"/>
    <w:rsid w:val="0008317C"/>
    <w:rsid w:val="00083A87"/>
    <w:rsid w:val="0008653C"/>
    <w:rsid w:val="000874F1"/>
    <w:rsid w:val="000953CA"/>
    <w:rsid w:val="00095DE1"/>
    <w:rsid w:val="000B05DC"/>
    <w:rsid w:val="000B1391"/>
    <w:rsid w:val="000B23D8"/>
    <w:rsid w:val="000B66D0"/>
    <w:rsid w:val="000B7D73"/>
    <w:rsid w:val="000C065F"/>
    <w:rsid w:val="000C2B43"/>
    <w:rsid w:val="000D030B"/>
    <w:rsid w:val="000E31F0"/>
    <w:rsid w:val="000F415D"/>
    <w:rsid w:val="0010463A"/>
    <w:rsid w:val="0011573C"/>
    <w:rsid w:val="00115BA3"/>
    <w:rsid w:val="001170C5"/>
    <w:rsid w:val="00117152"/>
    <w:rsid w:val="00120A04"/>
    <w:rsid w:val="00122A14"/>
    <w:rsid w:val="00122F90"/>
    <w:rsid w:val="0012382C"/>
    <w:rsid w:val="00126387"/>
    <w:rsid w:val="00126582"/>
    <w:rsid w:val="00137D9E"/>
    <w:rsid w:val="00150239"/>
    <w:rsid w:val="001528C4"/>
    <w:rsid w:val="00171DC8"/>
    <w:rsid w:val="0018776F"/>
    <w:rsid w:val="001906E1"/>
    <w:rsid w:val="001943B1"/>
    <w:rsid w:val="001A0DD1"/>
    <w:rsid w:val="001A1A81"/>
    <w:rsid w:val="001A3D39"/>
    <w:rsid w:val="001B3CCB"/>
    <w:rsid w:val="001B3F69"/>
    <w:rsid w:val="001C029A"/>
    <w:rsid w:val="001C1157"/>
    <w:rsid w:val="001C238B"/>
    <w:rsid w:val="001C3892"/>
    <w:rsid w:val="001C5D5A"/>
    <w:rsid w:val="001C6025"/>
    <w:rsid w:val="001D58F4"/>
    <w:rsid w:val="001D68C6"/>
    <w:rsid w:val="001D6E0D"/>
    <w:rsid w:val="001E1B6E"/>
    <w:rsid w:val="001E2CD0"/>
    <w:rsid w:val="001E6413"/>
    <w:rsid w:val="002009D8"/>
    <w:rsid w:val="00201800"/>
    <w:rsid w:val="00207F05"/>
    <w:rsid w:val="00213431"/>
    <w:rsid w:val="0022531E"/>
    <w:rsid w:val="0024269F"/>
    <w:rsid w:val="00245ED8"/>
    <w:rsid w:val="0025148C"/>
    <w:rsid w:val="00255C5A"/>
    <w:rsid w:val="00255FCA"/>
    <w:rsid w:val="00263CC6"/>
    <w:rsid w:val="00275285"/>
    <w:rsid w:val="0027529A"/>
    <w:rsid w:val="002814ED"/>
    <w:rsid w:val="00282785"/>
    <w:rsid w:val="00290ABF"/>
    <w:rsid w:val="00297B2B"/>
    <w:rsid w:val="002A442B"/>
    <w:rsid w:val="002A77A9"/>
    <w:rsid w:val="002C4AA2"/>
    <w:rsid w:val="002D255A"/>
    <w:rsid w:val="002D7D26"/>
    <w:rsid w:val="002E4751"/>
    <w:rsid w:val="002F0229"/>
    <w:rsid w:val="002F724B"/>
    <w:rsid w:val="00300183"/>
    <w:rsid w:val="00303A3A"/>
    <w:rsid w:val="00307049"/>
    <w:rsid w:val="003076C2"/>
    <w:rsid w:val="00327E6C"/>
    <w:rsid w:val="00331961"/>
    <w:rsid w:val="003328CD"/>
    <w:rsid w:val="00334136"/>
    <w:rsid w:val="00341216"/>
    <w:rsid w:val="0034396B"/>
    <w:rsid w:val="00346A9B"/>
    <w:rsid w:val="00350C4C"/>
    <w:rsid w:val="00350C6B"/>
    <w:rsid w:val="0035172D"/>
    <w:rsid w:val="00356AEE"/>
    <w:rsid w:val="00362307"/>
    <w:rsid w:val="0036321D"/>
    <w:rsid w:val="0037238C"/>
    <w:rsid w:val="00376990"/>
    <w:rsid w:val="003837E8"/>
    <w:rsid w:val="003900F7"/>
    <w:rsid w:val="00393C8D"/>
    <w:rsid w:val="003977EE"/>
    <w:rsid w:val="00397AF3"/>
    <w:rsid w:val="003A0687"/>
    <w:rsid w:val="003A19D3"/>
    <w:rsid w:val="003B5720"/>
    <w:rsid w:val="003B60DF"/>
    <w:rsid w:val="003B79E2"/>
    <w:rsid w:val="003C5BE6"/>
    <w:rsid w:val="003D1C61"/>
    <w:rsid w:val="003D6F3D"/>
    <w:rsid w:val="003D7031"/>
    <w:rsid w:val="003E0F0D"/>
    <w:rsid w:val="003E311F"/>
    <w:rsid w:val="003E6824"/>
    <w:rsid w:val="0040256E"/>
    <w:rsid w:val="004055D5"/>
    <w:rsid w:val="00431A24"/>
    <w:rsid w:val="004409AB"/>
    <w:rsid w:val="004451A2"/>
    <w:rsid w:val="0045008E"/>
    <w:rsid w:val="00454A7C"/>
    <w:rsid w:val="00455F9B"/>
    <w:rsid w:val="00462B56"/>
    <w:rsid w:val="0047419B"/>
    <w:rsid w:val="00486B2A"/>
    <w:rsid w:val="004938D6"/>
    <w:rsid w:val="004A556E"/>
    <w:rsid w:val="004A6E09"/>
    <w:rsid w:val="004B184B"/>
    <w:rsid w:val="004B2B4A"/>
    <w:rsid w:val="004B769F"/>
    <w:rsid w:val="004C1949"/>
    <w:rsid w:val="004C63F3"/>
    <w:rsid w:val="004D1575"/>
    <w:rsid w:val="004D62E4"/>
    <w:rsid w:val="004D76F6"/>
    <w:rsid w:val="004F7E2C"/>
    <w:rsid w:val="00503A0E"/>
    <w:rsid w:val="00512AEF"/>
    <w:rsid w:val="00515A86"/>
    <w:rsid w:val="0053325B"/>
    <w:rsid w:val="00533C28"/>
    <w:rsid w:val="00534D5F"/>
    <w:rsid w:val="00536565"/>
    <w:rsid w:val="00540FA3"/>
    <w:rsid w:val="0054269C"/>
    <w:rsid w:val="005526B3"/>
    <w:rsid w:val="00555DBF"/>
    <w:rsid w:val="0055653E"/>
    <w:rsid w:val="0056270A"/>
    <w:rsid w:val="00562943"/>
    <w:rsid w:val="005672AB"/>
    <w:rsid w:val="00570F99"/>
    <w:rsid w:val="00581748"/>
    <w:rsid w:val="00581C2F"/>
    <w:rsid w:val="0059087F"/>
    <w:rsid w:val="00590DF7"/>
    <w:rsid w:val="00591DCA"/>
    <w:rsid w:val="005940A8"/>
    <w:rsid w:val="005A1D20"/>
    <w:rsid w:val="005B362C"/>
    <w:rsid w:val="005C3599"/>
    <w:rsid w:val="005C6E94"/>
    <w:rsid w:val="005D1327"/>
    <w:rsid w:val="005D1514"/>
    <w:rsid w:val="005D752A"/>
    <w:rsid w:val="005F5DCC"/>
    <w:rsid w:val="005F7C43"/>
    <w:rsid w:val="00600B06"/>
    <w:rsid w:val="00602A00"/>
    <w:rsid w:val="00604DC5"/>
    <w:rsid w:val="006109BC"/>
    <w:rsid w:val="00617119"/>
    <w:rsid w:val="00637BAF"/>
    <w:rsid w:val="00640379"/>
    <w:rsid w:val="006405C9"/>
    <w:rsid w:val="00641510"/>
    <w:rsid w:val="00646921"/>
    <w:rsid w:val="00651ACE"/>
    <w:rsid w:val="006529E5"/>
    <w:rsid w:val="006600CB"/>
    <w:rsid w:val="00661E58"/>
    <w:rsid w:val="0066206C"/>
    <w:rsid w:val="00681F13"/>
    <w:rsid w:val="0068702A"/>
    <w:rsid w:val="006A5388"/>
    <w:rsid w:val="006A5F5B"/>
    <w:rsid w:val="006B0A7A"/>
    <w:rsid w:val="006B1778"/>
    <w:rsid w:val="006B6F81"/>
    <w:rsid w:val="006C4150"/>
    <w:rsid w:val="006C6C6B"/>
    <w:rsid w:val="006D2994"/>
    <w:rsid w:val="0070190F"/>
    <w:rsid w:val="00701A1C"/>
    <w:rsid w:val="00701E52"/>
    <w:rsid w:val="0070505C"/>
    <w:rsid w:val="00705CDD"/>
    <w:rsid w:val="00725986"/>
    <w:rsid w:val="00734318"/>
    <w:rsid w:val="00736133"/>
    <w:rsid w:val="00736DD3"/>
    <w:rsid w:val="00743E49"/>
    <w:rsid w:val="00744F28"/>
    <w:rsid w:val="00746546"/>
    <w:rsid w:val="00750542"/>
    <w:rsid w:val="00751178"/>
    <w:rsid w:val="00753895"/>
    <w:rsid w:val="007639A8"/>
    <w:rsid w:val="00763BBA"/>
    <w:rsid w:val="00764DF9"/>
    <w:rsid w:val="00770501"/>
    <w:rsid w:val="0077107C"/>
    <w:rsid w:val="00772C63"/>
    <w:rsid w:val="007773A6"/>
    <w:rsid w:val="007920C4"/>
    <w:rsid w:val="00793EB1"/>
    <w:rsid w:val="007A178B"/>
    <w:rsid w:val="007A5FF5"/>
    <w:rsid w:val="007A6ECD"/>
    <w:rsid w:val="007B52D4"/>
    <w:rsid w:val="007C0C2F"/>
    <w:rsid w:val="007E07C2"/>
    <w:rsid w:val="007E403C"/>
    <w:rsid w:val="007E56C4"/>
    <w:rsid w:val="008154AA"/>
    <w:rsid w:val="008212C1"/>
    <w:rsid w:val="008232DA"/>
    <w:rsid w:val="0082467B"/>
    <w:rsid w:val="008413EE"/>
    <w:rsid w:val="0084534F"/>
    <w:rsid w:val="0084578B"/>
    <w:rsid w:val="008463C5"/>
    <w:rsid w:val="0085651C"/>
    <w:rsid w:val="00856600"/>
    <w:rsid w:val="00857E93"/>
    <w:rsid w:val="00860980"/>
    <w:rsid w:val="00875E90"/>
    <w:rsid w:val="00876771"/>
    <w:rsid w:val="00880E5C"/>
    <w:rsid w:val="00893DF1"/>
    <w:rsid w:val="008A16DB"/>
    <w:rsid w:val="008A5CC4"/>
    <w:rsid w:val="008A65CE"/>
    <w:rsid w:val="008B48FC"/>
    <w:rsid w:val="008C248D"/>
    <w:rsid w:val="008C3374"/>
    <w:rsid w:val="008C367F"/>
    <w:rsid w:val="008C589E"/>
    <w:rsid w:val="008C742F"/>
    <w:rsid w:val="008D09BA"/>
    <w:rsid w:val="008D11A7"/>
    <w:rsid w:val="008D24CB"/>
    <w:rsid w:val="008D3556"/>
    <w:rsid w:val="008E1EBA"/>
    <w:rsid w:val="008E64C4"/>
    <w:rsid w:val="008F3AD4"/>
    <w:rsid w:val="009013AA"/>
    <w:rsid w:val="00901F33"/>
    <w:rsid w:val="00903263"/>
    <w:rsid w:val="0091427D"/>
    <w:rsid w:val="00916A3D"/>
    <w:rsid w:val="00924697"/>
    <w:rsid w:val="009247EA"/>
    <w:rsid w:val="009258A1"/>
    <w:rsid w:val="00950690"/>
    <w:rsid w:val="009510D4"/>
    <w:rsid w:val="00956258"/>
    <w:rsid w:val="009571D5"/>
    <w:rsid w:val="00964551"/>
    <w:rsid w:val="00967A1D"/>
    <w:rsid w:val="00971209"/>
    <w:rsid w:val="00973162"/>
    <w:rsid w:val="0097316B"/>
    <w:rsid w:val="009759C6"/>
    <w:rsid w:val="00981850"/>
    <w:rsid w:val="0099061D"/>
    <w:rsid w:val="009A2DA1"/>
    <w:rsid w:val="009A4B50"/>
    <w:rsid w:val="009B0891"/>
    <w:rsid w:val="009B09D8"/>
    <w:rsid w:val="009B1FC7"/>
    <w:rsid w:val="009B2A78"/>
    <w:rsid w:val="009B62DF"/>
    <w:rsid w:val="009D38B5"/>
    <w:rsid w:val="009E2B29"/>
    <w:rsid w:val="009E409F"/>
    <w:rsid w:val="009E5323"/>
    <w:rsid w:val="009E6B88"/>
    <w:rsid w:val="009E713A"/>
    <w:rsid w:val="009F3766"/>
    <w:rsid w:val="009F5F34"/>
    <w:rsid w:val="00A004D9"/>
    <w:rsid w:val="00A00A1A"/>
    <w:rsid w:val="00A010D3"/>
    <w:rsid w:val="00A0485A"/>
    <w:rsid w:val="00A057C6"/>
    <w:rsid w:val="00A144F3"/>
    <w:rsid w:val="00A15E90"/>
    <w:rsid w:val="00A23E03"/>
    <w:rsid w:val="00A25B1C"/>
    <w:rsid w:val="00A31D35"/>
    <w:rsid w:val="00A32F67"/>
    <w:rsid w:val="00A3399B"/>
    <w:rsid w:val="00A35656"/>
    <w:rsid w:val="00A402C0"/>
    <w:rsid w:val="00A45946"/>
    <w:rsid w:val="00A60D6B"/>
    <w:rsid w:val="00A60F1B"/>
    <w:rsid w:val="00A8000B"/>
    <w:rsid w:val="00A820AC"/>
    <w:rsid w:val="00A85333"/>
    <w:rsid w:val="00A865F7"/>
    <w:rsid w:val="00A949C1"/>
    <w:rsid w:val="00A97494"/>
    <w:rsid w:val="00AA7C97"/>
    <w:rsid w:val="00AB092F"/>
    <w:rsid w:val="00AB1147"/>
    <w:rsid w:val="00AB6756"/>
    <w:rsid w:val="00AC43B9"/>
    <w:rsid w:val="00AD4A61"/>
    <w:rsid w:val="00AF2171"/>
    <w:rsid w:val="00AF3D06"/>
    <w:rsid w:val="00B0380B"/>
    <w:rsid w:val="00B05B87"/>
    <w:rsid w:val="00B11C0B"/>
    <w:rsid w:val="00B136E3"/>
    <w:rsid w:val="00B163F9"/>
    <w:rsid w:val="00B32C4C"/>
    <w:rsid w:val="00B35A50"/>
    <w:rsid w:val="00B4697B"/>
    <w:rsid w:val="00B516AD"/>
    <w:rsid w:val="00B5306F"/>
    <w:rsid w:val="00B647E8"/>
    <w:rsid w:val="00B665A8"/>
    <w:rsid w:val="00B6719D"/>
    <w:rsid w:val="00B71EEC"/>
    <w:rsid w:val="00B72913"/>
    <w:rsid w:val="00B73AB9"/>
    <w:rsid w:val="00B74189"/>
    <w:rsid w:val="00B84726"/>
    <w:rsid w:val="00B918CC"/>
    <w:rsid w:val="00B922A2"/>
    <w:rsid w:val="00B94D99"/>
    <w:rsid w:val="00BA0296"/>
    <w:rsid w:val="00BB4DBF"/>
    <w:rsid w:val="00BB7B66"/>
    <w:rsid w:val="00BD09C4"/>
    <w:rsid w:val="00BD2361"/>
    <w:rsid w:val="00BE31F1"/>
    <w:rsid w:val="00BF1DDB"/>
    <w:rsid w:val="00C029D4"/>
    <w:rsid w:val="00C034BC"/>
    <w:rsid w:val="00C10B56"/>
    <w:rsid w:val="00C11824"/>
    <w:rsid w:val="00C120F5"/>
    <w:rsid w:val="00C24E0A"/>
    <w:rsid w:val="00C32B9E"/>
    <w:rsid w:val="00C33C8B"/>
    <w:rsid w:val="00C43AE3"/>
    <w:rsid w:val="00C45764"/>
    <w:rsid w:val="00C469C6"/>
    <w:rsid w:val="00C578B3"/>
    <w:rsid w:val="00C6109C"/>
    <w:rsid w:val="00C72FC2"/>
    <w:rsid w:val="00C87AC5"/>
    <w:rsid w:val="00C91CA2"/>
    <w:rsid w:val="00C97273"/>
    <w:rsid w:val="00CA0329"/>
    <w:rsid w:val="00CA17D4"/>
    <w:rsid w:val="00CA63D7"/>
    <w:rsid w:val="00CB23A0"/>
    <w:rsid w:val="00CB3619"/>
    <w:rsid w:val="00CB5C27"/>
    <w:rsid w:val="00CC20C9"/>
    <w:rsid w:val="00CD396B"/>
    <w:rsid w:val="00CE020A"/>
    <w:rsid w:val="00CE050B"/>
    <w:rsid w:val="00CE10D4"/>
    <w:rsid w:val="00CE1587"/>
    <w:rsid w:val="00CE3599"/>
    <w:rsid w:val="00CF259E"/>
    <w:rsid w:val="00CF594F"/>
    <w:rsid w:val="00D013BD"/>
    <w:rsid w:val="00D023E6"/>
    <w:rsid w:val="00D05287"/>
    <w:rsid w:val="00D16003"/>
    <w:rsid w:val="00D31C36"/>
    <w:rsid w:val="00D37A1D"/>
    <w:rsid w:val="00D404A1"/>
    <w:rsid w:val="00D523D6"/>
    <w:rsid w:val="00D52F3D"/>
    <w:rsid w:val="00D564F0"/>
    <w:rsid w:val="00D676F8"/>
    <w:rsid w:val="00D71A8F"/>
    <w:rsid w:val="00D74AFB"/>
    <w:rsid w:val="00D824A3"/>
    <w:rsid w:val="00D829A0"/>
    <w:rsid w:val="00D90DE4"/>
    <w:rsid w:val="00D925D4"/>
    <w:rsid w:val="00D94077"/>
    <w:rsid w:val="00DA16E9"/>
    <w:rsid w:val="00DB0055"/>
    <w:rsid w:val="00DB6C98"/>
    <w:rsid w:val="00DC53A0"/>
    <w:rsid w:val="00DE1B3B"/>
    <w:rsid w:val="00DE4FDE"/>
    <w:rsid w:val="00DE6442"/>
    <w:rsid w:val="00DF083A"/>
    <w:rsid w:val="00DF113B"/>
    <w:rsid w:val="00E0573B"/>
    <w:rsid w:val="00E21E48"/>
    <w:rsid w:val="00E2201B"/>
    <w:rsid w:val="00E2460D"/>
    <w:rsid w:val="00E24641"/>
    <w:rsid w:val="00E25714"/>
    <w:rsid w:val="00E27564"/>
    <w:rsid w:val="00E30E2F"/>
    <w:rsid w:val="00E35569"/>
    <w:rsid w:val="00E36D21"/>
    <w:rsid w:val="00E41FDC"/>
    <w:rsid w:val="00E448A4"/>
    <w:rsid w:val="00E450DC"/>
    <w:rsid w:val="00E470F2"/>
    <w:rsid w:val="00E50825"/>
    <w:rsid w:val="00E577C8"/>
    <w:rsid w:val="00E71914"/>
    <w:rsid w:val="00E741AF"/>
    <w:rsid w:val="00E84B66"/>
    <w:rsid w:val="00E91C22"/>
    <w:rsid w:val="00E95118"/>
    <w:rsid w:val="00EA10E0"/>
    <w:rsid w:val="00EA26B5"/>
    <w:rsid w:val="00EB08F6"/>
    <w:rsid w:val="00EC0ECC"/>
    <w:rsid w:val="00EE1110"/>
    <w:rsid w:val="00EE5587"/>
    <w:rsid w:val="00EE5ED4"/>
    <w:rsid w:val="00EF2130"/>
    <w:rsid w:val="00EF3F9E"/>
    <w:rsid w:val="00F03B9D"/>
    <w:rsid w:val="00F10F28"/>
    <w:rsid w:val="00F22E54"/>
    <w:rsid w:val="00F361FC"/>
    <w:rsid w:val="00F43C2A"/>
    <w:rsid w:val="00F44D2A"/>
    <w:rsid w:val="00F55BD2"/>
    <w:rsid w:val="00F561AE"/>
    <w:rsid w:val="00F60C03"/>
    <w:rsid w:val="00F6416F"/>
    <w:rsid w:val="00F66B7F"/>
    <w:rsid w:val="00F678A2"/>
    <w:rsid w:val="00F73283"/>
    <w:rsid w:val="00F737FD"/>
    <w:rsid w:val="00F86228"/>
    <w:rsid w:val="00F876D2"/>
    <w:rsid w:val="00FA1AF2"/>
    <w:rsid w:val="00FA3103"/>
    <w:rsid w:val="00FA772D"/>
    <w:rsid w:val="00FB732D"/>
    <w:rsid w:val="00FD725A"/>
    <w:rsid w:val="00FE6B95"/>
    <w:rsid w:val="00FE6CF7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CB2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C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054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137D9E"/>
    <w:pPr>
      <w:shd w:val="clear" w:color="auto" w:fill="FFFFFF"/>
      <w:tabs>
        <w:tab w:val="left" w:pos="9356"/>
      </w:tabs>
      <w:overflowPunct w:val="0"/>
      <w:autoSpaceDE w:val="0"/>
      <w:autoSpaceDN w:val="0"/>
      <w:adjustRightInd w:val="0"/>
      <w:ind w:right="1"/>
      <w:textAlignment w:val="baseline"/>
    </w:pPr>
    <w:rPr>
      <w:szCs w:val="20"/>
    </w:rPr>
  </w:style>
  <w:style w:type="paragraph" w:styleId="Stopka">
    <w:name w:val="footer"/>
    <w:basedOn w:val="Normalny"/>
    <w:rsid w:val="004D62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62E4"/>
  </w:style>
  <w:style w:type="paragraph" w:styleId="Nagwek">
    <w:name w:val="header"/>
    <w:basedOn w:val="Normalny"/>
    <w:link w:val="NagwekZnak"/>
    <w:uiPriority w:val="99"/>
    <w:rsid w:val="004D6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C4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D1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C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054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137D9E"/>
    <w:pPr>
      <w:shd w:val="clear" w:color="auto" w:fill="FFFFFF"/>
      <w:tabs>
        <w:tab w:val="left" w:pos="9356"/>
      </w:tabs>
      <w:overflowPunct w:val="0"/>
      <w:autoSpaceDE w:val="0"/>
      <w:autoSpaceDN w:val="0"/>
      <w:adjustRightInd w:val="0"/>
      <w:ind w:right="1"/>
      <w:textAlignment w:val="baseline"/>
    </w:pPr>
    <w:rPr>
      <w:szCs w:val="20"/>
    </w:rPr>
  </w:style>
  <w:style w:type="paragraph" w:styleId="Stopka">
    <w:name w:val="footer"/>
    <w:basedOn w:val="Normalny"/>
    <w:rsid w:val="004D62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62E4"/>
  </w:style>
  <w:style w:type="paragraph" w:styleId="Nagwek">
    <w:name w:val="header"/>
    <w:basedOn w:val="Normalny"/>
    <w:link w:val="NagwekZnak"/>
    <w:uiPriority w:val="99"/>
    <w:rsid w:val="004D6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C4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D1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C440-BCFB-4D98-B241-D02C7709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Tadeusz</dc:creator>
  <cp:lastModifiedBy>Przemysław Stadnik</cp:lastModifiedBy>
  <cp:revision>9</cp:revision>
  <cp:lastPrinted>2020-03-03T08:47:00Z</cp:lastPrinted>
  <dcterms:created xsi:type="dcterms:W3CDTF">2020-02-26T10:18:00Z</dcterms:created>
  <dcterms:modified xsi:type="dcterms:W3CDTF">2020-03-03T08:49:00Z</dcterms:modified>
</cp:coreProperties>
</file>