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94FA" w14:textId="77777777" w:rsidR="005E2EE3" w:rsidRDefault="00926862">
      <w:pPr>
        <w:pStyle w:val="Default"/>
        <w:rPr>
          <w:rFonts w:asciiTheme="minorHAnsi" w:hAnsiTheme="minorHAnsi"/>
        </w:rPr>
      </w:pPr>
      <w:r>
        <w:t xml:space="preserve"> </w:t>
      </w:r>
      <w:r>
        <w:tab/>
      </w:r>
      <w:r>
        <w:tab/>
      </w:r>
      <w:r>
        <w:tab/>
      </w:r>
      <w:r>
        <w:tab/>
      </w:r>
      <w:r>
        <w:tab/>
      </w:r>
      <w:r>
        <w:tab/>
      </w:r>
      <w:r>
        <w:tab/>
      </w:r>
      <w:r>
        <w:tab/>
      </w:r>
    </w:p>
    <w:p w14:paraId="79372823"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540BC771"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391F33A6" w14:textId="77777777" w:rsidR="005E2EE3" w:rsidRDefault="005E2EE3">
      <w:pPr>
        <w:shd w:val="clear" w:color="auto" w:fill="FFFFFF"/>
        <w:tabs>
          <w:tab w:val="left" w:pos="9214"/>
        </w:tabs>
        <w:spacing w:after="0" w:line="240" w:lineRule="auto"/>
        <w:ind w:right="6"/>
        <w:jc w:val="center"/>
        <w:rPr>
          <w:rFonts w:cs="Tahoma"/>
          <w:bCs/>
          <w:color w:val="000000"/>
          <w:spacing w:val="3"/>
          <w:sz w:val="24"/>
          <w:szCs w:val="24"/>
        </w:rPr>
      </w:pPr>
    </w:p>
    <w:p w14:paraId="7D0D2C16" w14:textId="77777777" w:rsidR="005E2EE3" w:rsidRDefault="005E2EE3">
      <w:pPr>
        <w:shd w:val="clear" w:color="auto" w:fill="FFFFFF"/>
        <w:tabs>
          <w:tab w:val="left" w:pos="9214"/>
        </w:tabs>
        <w:spacing w:after="0" w:line="240" w:lineRule="auto"/>
        <w:ind w:right="6"/>
        <w:rPr>
          <w:rFonts w:cs="Tahoma"/>
          <w:bCs/>
          <w:color w:val="000000"/>
          <w:spacing w:val="3"/>
        </w:rPr>
      </w:pPr>
    </w:p>
    <w:p w14:paraId="7D613E73" w14:textId="77777777" w:rsidR="005E2EE3" w:rsidRDefault="005E2EE3">
      <w:pPr>
        <w:shd w:val="clear" w:color="auto" w:fill="FFFFFF"/>
        <w:tabs>
          <w:tab w:val="left" w:pos="9214"/>
        </w:tabs>
        <w:spacing w:after="0" w:line="240" w:lineRule="auto"/>
        <w:ind w:right="6"/>
        <w:rPr>
          <w:rFonts w:cs="Tahoma"/>
          <w:bCs/>
          <w:color w:val="000000"/>
          <w:spacing w:val="3"/>
        </w:rPr>
      </w:pPr>
    </w:p>
    <w:p w14:paraId="16A5C8BA" w14:textId="77777777" w:rsidR="005E2EE3" w:rsidRDefault="005E2EE3">
      <w:pPr>
        <w:shd w:val="clear" w:color="auto" w:fill="FFFFFF"/>
        <w:tabs>
          <w:tab w:val="left" w:pos="9214"/>
        </w:tabs>
        <w:spacing w:after="0" w:line="240" w:lineRule="auto"/>
        <w:ind w:right="6"/>
        <w:rPr>
          <w:rFonts w:cs="Tahoma"/>
          <w:bCs/>
          <w:color w:val="000000"/>
          <w:spacing w:val="3"/>
        </w:rPr>
      </w:pPr>
    </w:p>
    <w:p w14:paraId="7112404A" w14:textId="77777777" w:rsidR="005E2EE3" w:rsidRDefault="005E2EE3">
      <w:pPr>
        <w:shd w:val="clear" w:color="auto" w:fill="FFFFFF"/>
        <w:tabs>
          <w:tab w:val="left" w:pos="9214"/>
        </w:tabs>
        <w:spacing w:after="0" w:line="240" w:lineRule="auto"/>
        <w:ind w:right="6"/>
        <w:rPr>
          <w:rFonts w:cs="Tahoma"/>
          <w:bCs/>
          <w:color w:val="000000"/>
          <w:spacing w:val="3"/>
        </w:rPr>
      </w:pPr>
    </w:p>
    <w:p w14:paraId="643943FA" w14:textId="77777777" w:rsidR="005E2EE3" w:rsidRDefault="005E2EE3">
      <w:pPr>
        <w:shd w:val="clear" w:color="auto" w:fill="FFFFFF"/>
        <w:tabs>
          <w:tab w:val="left" w:pos="9214"/>
        </w:tabs>
        <w:spacing w:after="0" w:line="240" w:lineRule="auto"/>
        <w:ind w:right="6"/>
        <w:rPr>
          <w:rFonts w:cs="Tahoma"/>
          <w:bCs/>
          <w:color w:val="000000"/>
          <w:spacing w:val="3"/>
        </w:rPr>
      </w:pPr>
    </w:p>
    <w:p w14:paraId="03F1B9A5" w14:textId="77777777" w:rsidR="005E2EE3" w:rsidRDefault="005E2EE3">
      <w:pPr>
        <w:shd w:val="clear" w:color="auto" w:fill="FFFFFF"/>
        <w:tabs>
          <w:tab w:val="left" w:pos="9214"/>
        </w:tabs>
        <w:spacing w:after="0" w:line="240" w:lineRule="auto"/>
        <w:ind w:right="6"/>
        <w:rPr>
          <w:rFonts w:cs="Tahoma"/>
          <w:bCs/>
          <w:color w:val="000000"/>
          <w:spacing w:val="3"/>
        </w:rPr>
      </w:pPr>
    </w:p>
    <w:p w14:paraId="6B6BB107"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1D733B54"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68B7BAA3" w14:textId="77777777" w:rsidR="005E2EE3" w:rsidRDefault="005E2EE3">
      <w:pPr>
        <w:shd w:val="clear" w:color="auto" w:fill="FFFFFF"/>
        <w:tabs>
          <w:tab w:val="left" w:pos="9214"/>
        </w:tabs>
        <w:spacing w:after="0" w:line="240" w:lineRule="auto"/>
        <w:ind w:right="6"/>
        <w:jc w:val="center"/>
        <w:rPr>
          <w:rFonts w:cs="Tahoma"/>
          <w:bCs/>
          <w:color w:val="000000"/>
          <w:sz w:val="28"/>
        </w:rPr>
      </w:pPr>
    </w:p>
    <w:p w14:paraId="6B7FF719" w14:textId="454CBF3A"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przetargu </w:t>
      </w:r>
      <w:r w:rsidR="00A66994">
        <w:rPr>
          <w:rFonts w:cs="Tahoma"/>
          <w:bCs/>
          <w:color w:val="000000"/>
          <w:szCs w:val="20"/>
        </w:rPr>
        <w:t>podstawowego</w:t>
      </w:r>
    </w:p>
    <w:p w14:paraId="27376BE6" w14:textId="313584BA"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 o wartości szacunkowej </w:t>
      </w:r>
      <w:r w:rsidR="00A66994">
        <w:rPr>
          <w:rFonts w:cs="Tahoma"/>
          <w:bCs/>
          <w:color w:val="000000"/>
          <w:szCs w:val="20"/>
        </w:rPr>
        <w:t xml:space="preserve">nie </w:t>
      </w:r>
      <w:r>
        <w:rPr>
          <w:rFonts w:cs="Tahoma"/>
          <w:bCs/>
          <w:color w:val="000000"/>
          <w:szCs w:val="20"/>
        </w:rPr>
        <w:t>przekraczającej 140 000 EURO</w:t>
      </w:r>
    </w:p>
    <w:p w14:paraId="14332D1A" w14:textId="77777777" w:rsidR="005E2EE3" w:rsidRDefault="005E2EE3">
      <w:pPr>
        <w:shd w:val="clear" w:color="auto" w:fill="FFFFFF"/>
        <w:tabs>
          <w:tab w:val="left" w:pos="9214"/>
        </w:tabs>
        <w:spacing w:after="0" w:line="240" w:lineRule="auto"/>
        <w:ind w:right="6"/>
        <w:jc w:val="center"/>
        <w:rPr>
          <w:rFonts w:cs="Tahoma"/>
          <w:bCs/>
          <w:color w:val="000000"/>
        </w:rPr>
      </w:pPr>
    </w:p>
    <w:p w14:paraId="0A55EA0F" w14:textId="77777777" w:rsidR="005E2EE3" w:rsidRDefault="005E2EE3">
      <w:pPr>
        <w:shd w:val="clear" w:color="auto" w:fill="FFFFFF"/>
        <w:tabs>
          <w:tab w:val="left" w:pos="9214"/>
        </w:tabs>
        <w:spacing w:after="0" w:line="240" w:lineRule="auto"/>
        <w:ind w:right="6"/>
        <w:jc w:val="center"/>
        <w:rPr>
          <w:rFonts w:cs="Tahoma"/>
          <w:bCs/>
          <w:color w:val="000000"/>
        </w:rPr>
      </w:pPr>
    </w:p>
    <w:p w14:paraId="1D00E9FD" w14:textId="77777777" w:rsidR="005E2EE3" w:rsidRDefault="005E2EE3">
      <w:pPr>
        <w:shd w:val="clear" w:color="auto" w:fill="FFFFFF"/>
        <w:tabs>
          <w:tab w:val="left" w:pos="9214"/>
        </w:tabs>
        <w:spacing w:after="0" w:line="240" w:lineRule="auto"/>
        <w:ind w:right="6"/>
        <w:jc w:val="center"/>
        <w:rPr>
          <w:rFonts w:cs="Tahoma"/>
          <w:bCs/>
          <w:color w:val="000000"/>
        </w:rPr>
      </w:pPr>
    </w:p>
    <w:p w14:paraId="471D4CA7" w14:textId="77777777" w:rsidR="005E2EE3" w:rsidRDefault="005E2EE3">
      <w:pPr>
        <w:shd w:val="clear" w:color="auto" w:fill="FFFFFF"/>
        <w:tabs>
          <w:tab w:val="left" w:pos="9214"/>
        </w:tabs>
        <w:spacing w:after="0" w:line="240" w:lineRule="auto"/>
        <w:ind w:right="6"/>
        <w:jc w:val="center"/>
        <w:rPr>
          <w:rFonts w:cs="Tahoma"/>
          <w:bCs/>
          <w:color w:val="000000"/>
        </w:rPr>
      </w:pPr>
    </w:p>
    <w:p w14:paraId="4A126FEB" w14:textId="77777777" w:rsidR="005E2EE3" w:rsidRDefault="005E2EE3">
      <w:pPr>
        <w:shd w:val="clear" w:color="auto" w:fill="FFFFFF"/>
        <w:tabs>
          <w:tab w:val="left" w:pos="9214"/>
        </w:tabs>
        <w:spacing w:after="0" w:line="240" w:lineRule="auto"/>
        <w:ind w:right="6"/>
        <w:jc w:val="center"/>
        <w:rPr>
          <w:rFonts w:cs="Tahoma"/>
          <w:bCs/>
          <w:color w:val="000000"/>
        </w:rPr>
      </w:pPr>
    </w:p>
    <w:p w14:paraId="405C6EA0" w14:textId="77777777" w:rsidR="005E2EE3" w:rsidRDefault="00926862">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350CCB50" w14:textId="77777777" w:rsidR="005E2EE3" w:rsidRDefault="005E2EE3">
      <w:pPr>
        <w:shd w:val="clear" w:color="auto" w:fill="FFFFFF"/>
        <w:tabs>
          <w:tab w:val="left" w:pos="9214"/>
        </w:tabs>
        <w:spacing w:after="0" w:line="240" w:lineRule="auto"/>
        <w:ind w:right="6"/>
        <w:rPr>
          <w:rFonts w:cs="Tahoma"/>
          <w:bCs/>
          <w:color w:val="000000"/>
          <w:u w:val="single"/>
        </w:rPr>
      </w:pPr>
    </w:p>
    <w:p w14:paraId="2328C914" w14:textId="6E9A0B3C" w:rsidR="005E2EE3" w:rsidRPr="006273AD" w:rsidRDefault="00A66994">
      <w:pPr>
        <w:shd w:val="clear" w:color="auto" w:fill="FFFFFF"/>
        <w:tabs>
          <w:tab w:val="left" w:pos="9214"/>
        </w:tabs>
        <w:spacing w:after="0" w:line="240" w:lineRule="auto"/>
        <w:ind w:left="360" w:right="6"/>
        <w:rPr>
          <w:rFonts w:cs="Tahoma"/>
          <w:bCs/>
          <w:u w:val="single"/>
        </w:rPr>
      </w:pPr>
      <w:r>
        <w:rPr>
          <w:rFonts w:cs="Tahoma"/>
          <w:b/>
        </w:rPr>
        <w:t xml:space="preserve">Zakup specjalistycznego sprzętu wykorzystywanego w akcjach ratowniczych – </w:t>
      </w:r>
      <w:bookmarkStart w:id="0" w:name="_Hlk136287636"/>
      <w:r>
        <w:rPr>
          <w:rFonts w:cs="Tahoma"/>
          <w:b/>
        </w:rPr>
        <w:t>zakup lekkiego samochodu ratowniczo-gaśniczego na potrzeby Ochotniczej Straży Pożarnej w Olszanicy</w:t>
      </w:r>
      <w:bookmarkEnd w:id="0"/>
      <w:r>
        <w:rPr>
          <w:rFonts w:cs="Tahoma"/>
          <w:b/>
        </w:rPr>
        <w:t xml:space="preserve">. </w:t>
      </w:r>
    </w:p>
    <w:p w14:paraId="6EB6B6FD" w14:textId="132ADE2C" w:rsidR="005E2EE3" w:rsidRPr="007A7BD6" w:rsidRDefault="005E2EE3">
      <w:pPr>
        <w:shd w:val="clear" w:color="auto" w:fill="FFFFFF"/>
        <w:tabs>
          <w:tab w:val="left" w:pos="9214"/>
        </w:tabs>
        <w:spacing w:after="0" w:line="240" w:lineRule="auto"/>
        <w:ind w:right="6"/>
        <w:jc w:val="center"/>
        <w:rPr>
          <w:rFonts w:cs="Tahoma"/>
          <w:bCs/>
        </w:rPr>
      </w:pPr>
    </w:p>
    <w:p w14:paraId="729706FC" w14:textId="77777777" w:rsidR="005E2EE3" w:rsidRDefault="005E2EE3">
      <w:pPr>
        <w:spacing w:after="0" w:line="240" w:lineRule="auto"/>
        <w:ind w:left="720"/>
        <w:jc w:val="center"/>
        <w:rPr>
          <w:rFonts w:cs="Tahoma"/>
          <w:i/>
          <w:iCs/>
          <w:color w:val="000000"/>
          <w:spacing w:val="4"/>
        </w:rPr>
      </w:pPr>
    </w:p>
    <w:p w14:paraId="26F3F426" w14:textId="77777777" w:rsidR="005E2EE3" w:rsidRDefault="005E2EE3">
      <w:pPr>
        <w:spacing w:after="0" w:line="240" w:lineRule="auto"/>
        <w:ind w:left="720"/>
        <w:jc w:val="center"/>
        <w:rPr>
          <w:rFonts w:cs="Tahoma"/>
          <w:i/>
          <w:iCs/>
          <w:color w:val="000000"/>
          <w:spacing w:val="4"/>
        </w:rPr>
      </w:pPr>
    </w:p>
    <w:p w14:paraId="77EA205B" w14:textId="77777777" w:rsidR="005E2EE3" w:rsidRDefault="005E2EE3">
      <w:pPr>
        <w:spacing w:after="0" w:line="240" w:lineRule="auto"/>
        <w:ind w:left="720"/>
        <w:jc w:val="center"/>
        <w:rPr>
          <w:rFonts w:cs="Tahoma"/>
          <w:i/>
          <w:iCs/>
          <w:color w:val="000000"/>
          <w:spacing w:val="4"/>
        </w:rPr>
      </w:pPr>
    </w:p>
    <w:p w14:paraId="6BE838FE" w14:textId="77777777" w:rsidR="005E2EE3" w:rsidRDefault="005E2EE3">
      <w:pPr>
        <w:spacing w:after="0" w:line="240" w:lineRule="auto"/>
        <w:ind w:left="720"/>
        <w:jc w:val="center"/>
        <w:rPr>
          <w:rFonts w:cs="Tahoma"/>
          <w:i/>
          <w:iCs/>
          <w:color w:val="000000"/>
          <w:spacing w:val="4"/>
        </w:rPr>
      </w:pPr>
    </w:p>
    <w:p w14:paraId="46DF64E1" w14:textId="77777777" w:rsidR="005E2EE3" w:rsidRDefault="005E2EE3">
      <w:pPr>
        <w:spacing w:after="0" w:line="240" w:lineRule="auto"/>
        <w:ind w:left="720"/>
        <w:jc w:val="center"/>
        <w:rPr>
          <w:rFonts w:cs="Tahoma"/>
          <w:i/>
          <w:iCs/>
          <w:color w:val="000000"/>
          <w:spacing w:val="4"/>
        </w:rPr>
      </w:pPr>
    </w:p>
    <w:p w14:paraId="032DE847" w14:textId="77777777" w:rsidR="005E2EE3" w:rsidRDefault="005E2EE3">
      <w:pPr>
        <w:shd w:val="clear" w:color="auto" w:fill="FFFFFF"/>
        <w:tabs>
          <w:tab w:val="left" w:pos="994"/>
        </w:tabs>
        <w:spacing w:after="0" w:line="240" w:lineRule="auto"/>
        <w:rPr>
          <w:rFonts w:cs="Tahoma"/>
          <w:i/>
          <w:iCs/>
          <w:color w:val="000000"/>
        </w:rPr>
      </w:pPr>
    </w:p>
    <w:p w14:paraId="1334ABC9" w14:textId="77777777" w:rsidR="005E2EE3" w:rsidRDefault="005E2EE3">
      <w:pPr>
        <w:shd w:val="clear" w:color="auto" w:fill="FFFFFF"/>
        <w:tabs>
          <w:tab w:val="left" w:pos="994"/>
        </w:tabs>
        <w:spacing w:after="0" w:line="240" w:lineRule="auto"/>
        <w:rPr>
          <w:rFonts w:cs="Tahoma"/>
          <w:i/>
          <w:iCs/>
          <w:color w:val="000000"/>
        </w:rPr>
      </w:pPr>
    </w:p>
    <w:p w14:paraId="66AEF624" w14:textId="77777777" w:rsidR="005E2EE3" w:rsidRDefault="005E2EE3">
      <w:pPr>
        <w:shd w:val="clear" w:color="auto" w:fill="FFFFFF"/>
        <w:tabs>
          <w:tab w:val="left" w:pos="994"/>
        </w:tabs>
        <w:spacing w:after="0" w:line="240" w:lineRule="auto"/>
        <w:rPr>
          <w:rFonts w:cs="Tahoma"/>
          <w:i/>
          <w:iCs/>
          <w:color w:val="000000"/>
        </w:rPr>
      </w:pPr>
    </w:p>
    <w:p w14:paraId="6125B5CB" w14:textId="77777777" w:rsidR="005E2EE3" w:rsidRDefault="005E2EE3">
      <w:pPr>
        <w:shd w:val="clear" w:color="auto" w:fill="FFFFFF"/>
        <w:spacing w:after="0" w:line="240" w:lineRule="auto"/>
        <w:ind w:left="4248" w:firstLine="552"/>
        <w:rPr>
          <w:rFonts w:cs="Tahoma"/>
          <w:color w:val="000000"/>
          <w:spacing w:val="-1"/>
        </w:rPr>
      </w:pPr>
    </w:p>
    <w:p w14:paraId="7EBC0A1A" w14:textId="77777777" w:rsidR="005E2EE3" w:rsidRDefault="005E2EE3">
      <w:pPr>
        <w:shd w:val="clear" w:color="auto" w:fill="FFFFFF"/>
        <w:spacing w:after="0" w:line="240" w:lineRule="auto"/>
        <w:ind w:left="4248" w:firstLine="552"/>
        <w:rPr>
          <w:rFonts w:cs="Tahoma"/>
          <w:color w:val="000000"/>
          <w:spacing w:val="-1"/>
        </w:rPr>
      </w:pPr>
    </w:p>
    <w:p w14:paraId="0EDC9417" w14:textId="77777777" w:rsidR="005E2EE3" w:rsidRDefault="005E2EE3">
      <w:pPr>
        <w:shd w:val="clear" w:color="auto" w:fill="FFFFFF"/>
        <w:spacing w:after="0" w:line="240" w:lineRule="auto"/>
        <w:ind w:left="4248" w:firstLine="552"/>
        <w:rPr>
          <w:rFonts w:cs="Tahoma"/>
          <w:color w:val="000000"/>
          <w:spacing w:val="-1"/>
        </w:rPr>
      </w:pPr>
    </w:p>
    <w:p w14:paraId="3F29E795" w14:textId="77777777" w:rsidR="005E2EE3" w:rsidRDefault="005E2EE3">
      <w:pPr>
        <w:shd w:val="clear" w:color="auto" w:fill="FFFFFF"/>
        <w:spacing w:after="0" w:line="240" w:lineRule="auto"/>
        <w:ind w:left="4248" w:firstLine="552"/>
        <w:rPr>
          <w:rFonts w:cs="Tahoma"/>
          <w:color w:val="000000"/>
          <w:spacing w:val="-1"/>
        </w:rPr>
      </w:pPr>
    </w:p>
    <w:p w14:paraId="45A625EE" w14:textId="77777777" w:rsidR="005E2EE3" w:rsidRDefault="005E2EE3">
      <w:pPr>
        <w:shd w:val="clear" w:color="auto" w:fill="FFFFFF"/>
        <w:spacing w:after="0" w:line="240" w:lineRule="auto"/>
        <w:ind w:left="4248" w:firstLine="552"/>
        <w:rPr>
          <w:rFonts w:cs="Tahoma"/>
          <w:color w:val="000000"/>
          <w:spacing w:val="-1"/>
          <w:lang w:eastAsia="pl-PL"/>
        </w:rPr>
      </w:pPr>
    </w:p>
    <w:p w14:paraId="1209FD65" w14:textId="77777777" w:rsidR="005E2EE3" w:rsidRDefault="005E2EE3">
      <w:pPr>
        <w:shd w:val="clear" w:color="auto" w:fill="FFFFFF"/>
        <w:spacing w:after="0" w:line="240" w:lineRule="auto"/>
        <w:ind w:hanging="142"/>
        <w:rPr>
          <w:rFonts w:cs="Tahoma"/>
          <w:color w:val="000000"/>
          <w:spacing w:val="-1"/>
          <w:lang w:eastAsia="pl-PL"/>
        </w:rPr>
      </w:pPr>
    </w:p>
    <w:p w14:paraId="244ACEAE" w14:textId="77777777" w:rsidR="005E2EE3" w:rsidRDefault="005E2EE3">
      <w:pPr>
        <w:shd w:val="clear" w:color="auto" w:fill="FFFFFF"/>
        <w:spacing w:after="0" w:line="240" w:lineRule="auto"/>
        <w:ind w:left="4248" w:firstLine="552"/>
        <w:rPr>
          <w:rFonts w:cs="Tahoma"/>
          <w:color w:val="000000"/>
          <w:spacing w:val="-1"/>
          <w:lang w:eastAsia="pl-PL"/>
        </w:rPr>
      </w:pPr>
    </w:p>
    <w:p w14:paraId="64E7AB85" w14:textId="77777777" w:rsidR="005E2EE3" w:rsidRDefault="005E2EE3">
      <w:pPr>
        <w:shd w:val="clear" w:color="auto" w:fill="FFFFFF"/>
        <w:spacing w:after="0" w:line="240" w:lineRule="auto"/>
        <w:ind w:left="4248" w:firstLine="552"/>
        <w:rPr>
          <w:rFonts w:cs="Tahoma"/>
          <w:color w:val="000000"/>
          <w:spacing w:val="-1"/>
          <w:lang w:eastAsia="pl-PL"/>
        </w:rPr>
      </w:pPr>
    </w:p>
    <w:p w14:paraId="26AC0401" w14:textId="77777777" w:rsidR="005E2EE3" w:rsidRDefault="005E2EE3">
      <w:pPr>
        <w:shd w:val="clear" w:color="auto" w:fill="FFFFFF"/>
        <w:spacing w:after="0" w:line="240" w:lineRule="auto"/>
        <w:ind w:left="4248" w:firstLine="552"/>
        <w:rPr>
          <w:rFonts w:cs="Tahoma"/>
          <w:color w:val="000000"/>
          <w:spacing w:val="-1"/>
          <w:lang w:eastAsia="pl-PL"/>
        </w:rPr>
      </w:pPr>
    </w:p>
    <w:p w14:paraId="779F8B0F" w14:textId="77777777" w:rsidR="00A66994" w:rsidRDefault="00A66994">
      <w:pPr>
        <w:shd w:val="clear" w:color="auto" w:fill="FFFFFF"/>
        <w:spacing w:after="0" w:line="240" w:lineRule="auto"/>
        <w:ind w:left="4248" w:firstLine="552"/>
        <w:rPr>
          <w:rFonts w:cs="Tahoma"/>
          <w:color w:val="000000"/>
          <w:spacing w:val="-1"/>
          <w:lang w:eastAsia="pl-PL"/>
        </w:rPr>
      </w:pPr>
    </w:p>
    <w:p w14:paraId="1A9724E7" w14:textId="77777777" w:rsidR="00A66994" w:rsidRDefault="00A66994">
      <w:pPr>
        <w:shd w:val="clear" w:color="auto" w:fill="FFFFFF"/>
        <w:spacing w:after="0" w:line="240" w:lineRule="auto"/>
        <w:ind w:left="4248" w:firstLine="552"/>
        <w:rPr>
          <w:rFonts w:cs="Tahoma"/>
          <w:color w:val="000000"/>
          <w:spacing w:val="-1"/>
          <w:lang w:eastAsia="pl-PL"/>
        </w:rPr>
      </w:pPr>
    </w:p>
    <w:p w14:paraId="550A346C" w14:textId="77777777" w:rsidR="00A66994" w:rsidRDefault="00A66994">
      <w:pPr>
        <w:shd w:val="clear" w:color="auto" w:fill="FFFFFF"/>
        <w:spacing w:after="0" w:line="240" w:lineRule="auto"/>
        <w:ind w:left="4248" w:firstLine="552"/>
        <w:rPr>
          <w:rFonts w:cs="Tahoma"/>
          <w:color w:val="000000"/>
          <w:spacing w:val="-1"/>
          <w:lang w:eastAsia="pl-PL"/>
        </w:rPr>
      </w:pPr>
    </w:p>
    <w:p w14:paraId="5CDD2922" w14:textId="77777777" w:rsidR="00A66994" w:rsidRDefault="00A66994">
      <w:pPr>
        <w:shd w:val="clear" w:color="auto" w:fill="FFFFFF"/>
        <w:spacing w:after="0" w:line="240" w:lineRule="auto"/>
        <w:ind w:left="4248" w:firstLine="552"/>
        <w:rPr>
          <w:rFonts w:cs="Tahoma"/>
          <w:color w:val="000000"/>
          <w:spacing w:val="-1"/>
          <w:lang w:eastAsia="pl-PL"/>
        </w:rPr>
      </w:pPr>
    </w:p>
    <w:p w14:paraId="3022696A" w14:textId="378ED024" w:rsidR="005E2EE3" w:rsidRDefault="005E2EE3">
      <w:pPr>
        <w:shd w:val="clear" w:color="auto" w:fill="FFFFFF"/>
        <w:spacing w:after="0" w:line="240" w:lineRule="auto"/>
        <w:ind w:left="4248" w:firstLine="552"/>
        <w:rPr>
          <w:rFonts w:cs="Tahoma"/>
          <w:color w:val="000000"/>
          <w:spacing w:val="-1"/>
          <w:lang w:eastAsia="pl-PL"/>
        </w:rPr>
      </w:pPr>
    </w:p>
    <w:p w14:paraId="7CD3BECE" w14:textId="77777777" w:rsidR="006A7AE9" w:rsidRDefault="006A7AE9">
      <w:pPr>
        <w:shd w:val="clear" w:color="auto" w:fill="FFFFFF"/>
        <w:spacing w:after="0" w:line="240" w:lineRule="auto"/>
        <w:ind w:left="4248" w:firstLine="552"/>
        <w:rPr>
          <w:rFonts w:cs="Tahoma"/>
          <w:color w:val="000000"/>
          <w:spacing w:val="-1"/>
          <w:lang w:eastAsia="pl-PL"/>
        </w:rPr>
      </w:pPr>
    </w:p>
    <w:p w14:paraId="3332D330" w14:textId="77777777" w:rsidR="005E2EE3" w:rsidRDefault="005E2EE3">
      <w:pPr>
        <w:shd w:val="clear" w:color="auto" w:fill="FFFFFF"/>
        <w:spacing w:after="0" w:line="240" w:lineRule="auto"/>
        <w:ind w:left="4248" w:firstLine="552"/>
        <w:rPr>
          <w:rFonts w:cs="Tahoma"/>
          <w:color w:val="000000"/>
          <w:spacing w:val="-1"/>
          <w:lang w:eastAsia="pl-PL"/>
        </w:rPr>
      </w:pPr>
    </w:p>
    <w:p w14:paraId="3FDC9D72" w14:textId="379F1801" w:rsidR="005E2EE3" w:rsidRDefault="005E2EE3">
      <w:pPr>
        <w:shd w:val="clear" w:color="auto" w:fill="FFFFFF"/>
        <w:spacing w:after="0" w:line="240" w:lineRule="auto"/>
        <w:ind w:left="4248" w:firstLine="552"/>
        <w:rPr>
          <w:rFonts w:cs="Tahoma"/>
          <w:color w:val="000000"/>
          <w:spacing w:val="-1"/>
          <w:lang w:eastAsia="pl-PL"/>
        </w:rPr>
      </w:pPr>
    </w:p>
    <w:p w14:paraId="6D68C084" w14:textId="77777777" w:rsidR="00355181" w:rsidRDefault="00355181">
      <w:pPr>
        <w:shd w:val="clear" w:color="auto" w:fill="FFFFFF"/>
        <w:spacing w:after="0" w:line="240" w:lineRule="auto"/>
        <w:ind w:left="4248" w:firstLine="552"/>
        <w:rPr>
          <w:rFonts w:cs="Tahoma"/>
          <w:color w:val="000000"/>
          <w:spacing w:val="-1"/>
          <w:lang w:eastAsia="pl-PL"/>
        </w:rPr>
      </w:pPr>
    </w:p>
    <w:p w14:paraId="0D91036C" w14:textId="77777777" w:rsidR="005E2EE3" w:rsidRDefault="005E2EE3">
      <w:pPr>
        <w:sectPr w:rsidR="005E2EE3" w:rsidSect="00355181">
          <w:footerReference w:type="default" r:id="rId8"/>
          <w:pgSz w:w="11906" w:h="16838"/>
          <w:pgMar w:top="1276" w:right="1417" w:bottom="1418" w:left="1417" w:header="0" w:footer="276" w:gutter="0"/>
          <w:cols w:space="708"/>
          <w:formProt w:val="0"/>
          <w:docGrid w:linePitch="360" w:charSpace="-2049"/>
        </w:sectPr>
      </w:pPr>
    </w:p>
    <w:p w14:paraId="0F3CF405" w14:textId="77777777" w:rsidR="005E2EE3" w:rsidRDefault="00926862">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306A169E" w14:textId="3C20388D"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r w:rsidR="003F7387">
        <w:rPr>
          <w:rFonts w:cs="Tahoma"/>
          <w:bCs/>
          <w:color w:val="000000"/>
          <w:spacing w:val="-4"/>
        </w:rPr>
        <w:br/>
      </w:r>
    </w:p>
    <w:p w14:paraId="00585F81" w14:textId="39D9FFB7" w:rsidR="003F7387" w:rsidRDefault="003F7387" w:rsidP="003F7387">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 xml:space="preserve">         </w:t>
      </w:r>
      <w:r w:rsidRPr="003F7387">
        <w:rPr>
          <w:rFonts w:cs="Tahoma"/>
          <w:bCs/>
          <w:color w:val="000000"/>
          <w:spacing w:val="-4"/>
        </w:rPr>
        <w:t>OCHOTNICZA STRAŻ POŻARNA W OLSZANICY</w:t>
      </w:r>
      <w:r>
        <w:rPr>
          <w:rFonts w:cs="Tahoma"/>
          <w:bCs/>
          <w:color w:val="000000"/>
          <w:spacing w:val="-4"/>
        </w:rPr>
        <w:t>, Olszanica</w:t>
      </w:r>
      <w:r w:rsidRPr="003F7387">
        <w:rPr>
          <w:rFonts w:cs="Tahoma"/>
          <w:bCs/>
          <w:color w:val="000000"/>
          <w:spacing w:val="-4"/>
        </w:rPr>
        <w:t xml:space="preserve"> 79 A</w:t>
      </w:r>
      <w:r>
        <w:rPr>
          <w:rFonts w:cs="Tahoma"/>
          <w:bCs/>
          <w:color w:val="000000"/>
          <w:spacing w:val="-4"/>
        </w:rPr>
        <w:t xml:space="preserve">, </w:t>
      </w:r>
      <w:r w:rsidRPr="003F7387">
        <w:rPr>
          <w:rFonts w:cs="Tahoma"/>
          <w:bCs/>
          <w:color w:val="000000"/>
          <w:spacing w:val="-4"/>
        </w:rPr>
        <w:t>59-516 OLSZANICA</w:t>
      </w:r>
    </w:p>
    <w:p w14:paraId="1D8EC1F8" w14:textId="77777777" w:rsidR="003F7387" w:rsidRDefault="003F7387">
      <w:pPr>
        <w:shd w:val="clear" w:color="auto" w:fill="FFFFFF"/>
        <w:tabs>
          <w:tab w:val="left" w:pos="0"/>
          <w:tab w:val="left" w:pos="480"/>
          <w:tab w:val="left" w:pos="840"/>
        </w:tabs>
        <w:spacing w:after="0" w:line="240" w:lineRule="auto"/>
        <w:ind w:left="425" w:hanging="425"/>
        <w:rPr>
          <w:rFonts w:cs="Tahoma"/>
          <w:bCs/>
          <w:color w:val="000000"/>
          <w:spacing w:val="-4"/>
        </w:rPr>
      </w:pPr>
    </w:p>
    <w:p w14:paraId="3188ED9C" w14:textId="38544E55" w:rsidR="005E2EE3" w:rsidRDefault="00926862">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NIP:</w:t>
      </w:r>
      <w:r w:rsidR="003F7387" w:rsidRPr="003F7387">
        <w:t xml:space="preserve"> </w:t>
      </w:r>
      <w:r w:rsidR="003F7387" w:rsidRPr="003F7387">
        <w:rPr>
          <w:rFonts w:cs="Tahoma"/>
          <w:color w:val="000000"/>
          <w:spacing w:val="-7"/>
        </w:rPr>
        <w:t>6941616802,</w:t>
      </w:r>
      <w:r w:rsidR="003F7387">
        <w:rPr>
          <w:rFonts w:cs="Tahoma"/>
          <w:color w:val="000000"/>
          <w:spacing w:val="-7"/>
        </w:rPr>
        <w:t xml:space="preserve"> </w:t>
      </w:r>
      <w:r w:rsidR="003F7387" w:rsidRPr="003F7387">
        <w:rPr>
          <w:rFonts w:cs="Tahoma"/>
          <w:color w:val="000000"/>
          <w:spacing w:val="-7"/>
        </w:rPr>
        <w:t xml:space="preserve"> REGON:</w:t>
      </w:r>
      <w:r w:rsidR="003F7387">
        <w:rPr>
          <w:rFonts w:cs="Tahoma"/>
          <w:color w:val="000000"/>
          <w:spacing w:val="-7"/>
        </w:rPr>
        <w:t xml:space="preserve"> </w:t>
      </w:r>
      <w:r w:rsidR="003F7387" w:rsidRPr="003F7387">
        <w:rPr>
          <w:rFonts w:cs="Tahoma"/>
          <w:color w:val="000000"/>
          <w:spacing w:val="-7"/>
        </w:rPr>
        <w:t>391068176</w:t>
      </w:r>
    </w:p>
    <w:p w14:paraId="23587D2F" w14:textId="45E8C3AF" w:rsidR="005E2EE3" w:rsidRPr="00A66994" w:rsidRDefault="00926862" w:rsidP="00A66994">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3F7387">
        <w:rPr>
          <w:rFonts w:cs="Tahoma"/>
          <w:bCs/>
          <w:color w:val="000000"/>
        </w:rPr>
        <w:t xml:space="preserve"> 536 001 410</w:t>
      </w:r>
    </w:p>
    <w:p w14:paraId="14C72741" w14:textId="6971F6F8"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r>
      <w:r>
        <w:rPr>
          <w:rFonts w:cs="Tahoma"/>
          <w:color w:val="000000"/>
          <w:spacing w:val="-5"/>
        </w:rPr>
        <w:t>e-mail:</w:t>
      </w:r>
      <w:r>
        <w:rPr>
          <w:rStyle w:val="czeinternetowe"/>
          <w:rFonts w:cs="Tahoma"/>
          <w:spacing w:val="-2"/>
        </w:rPr>
        <w:t xml:space="preserve"> </w:t>
      </w:r>
      <w:r w:rsidR="00A66994" w:rsidRPr="00A66994">
        <w:rPr>
          <w:rStyle w:val="czeinternetowe"/>
          <w:rFonts w:cs="Tahoma"/>
          <w:spacing w:val="-2"/>
        </w:rPr>
        <w:t>osp.ksrg.olszanica@onet.pl</w:t>
      </w:r>
      <w:r>
        <w:rPr>
          <w:rFonts w:ascii="Arial" w:hAnsi="Arial" w:cs="Arial"/>
        </w:rPr>
        <w:t xml:space="preserve"> </w:t>
      </w:r>
      <w:r>
        <w:rPr>
          <w:rFonts w:cstheme="minorHAnsi"/>
        </w:rPr>
        <w:t>- w przypadku awarii platformy zakupowej</w:t>
      </w:r>
    </w:p>
    <w:p w14:paraId="37399E6A" w14:textId="77777777" w:rsidR="005E2EE3" w:rsidRDefault="00926862">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387F0C05" w14:textId="77777777" w:rsidR="005E2EE3" w:rsidRPr="00355181" w:rsidRDefault="005E2EE3">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7CFCE88A" w14:textId="77777777" w:rsidR="005E2EE3" w:rsidRDefault="00926862">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Pr>
          <w:rFonts w:cstheme="minorHAnsi"/>
        </w:rPr>
        <w:t xml:space="preserve">Adres strony internetowej </w:t>
      </w:r>
      <w:bookmarkEnd w:id="1"/>
      <w:r>
        <w:rPr>
          <w:rFonts w:cstheme="minorHAnsi"/>
        </w:rPr>
        <w:t>prowadzonego postępowania:</w:t>
      </w:r>
    </w:p>
    <w:p w14:paraId="680412FD" w14:textId="23F57945" w:rsidR="005E2EE3" w:rsidRDefault="00926862">
      <w:pPr>
        <w:shd w:val="clear" w:color="auto" w:fill="FFFFFF"/>
        <w:tabs>
          <w:tab w:val="left" w:pos="0"/>
          <w:tab w:val="left" w:pos="480"/>
          <w:tab w:val="left" w:pos="840"/>
        </w:tabs>
        <w:spacing w:after="0" w:line="240" w:lineRule="auto"/>
        <w:ind w:left="425" w:hanging="425"/>
        <w:jc w:val="both"/>
        <w:rPr>
          <w:rFonts w:cstheme="minorHAnsi"/>
        </w:rPr>
      </w:pPr>
      <w:r>
        <w:rPr>
          <w:rFonts w:cstheme="minorHAnsi"/>
        </w:rPr>
        <w:tab/>
      </w:r>
      <w:hyperlink r:id="rId9" w:history="1">
        <w:r w:rsidR="00B81410" w:rsidRPr="00D7604F">
          <w:rPr>
            <w:rStyle w:val="Hipercze"/>
            <w:rFonts w:cstheme="minorHAnsi"/>
          </w:rPr>
          <w:t>https://platformazakupowa.pl/</w:t>
        </w:r>
      </w:hyperlink>
      <w:r w:rsidR="00A66994">
        <w:rPr>
          <w:rFonts w:cstheme="minorHAnsi"/>
        </w:rPr>
        <w:t xml:space="preserve"> </w:t>
      </w:r>
    </w:p>
    <w:p w14:paraId="0403A55B"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6"/>
          <w:szCs w:val="16"/>
        </w:rPr>
      </w:pPr>
    </w:p>
    <w:p w14:paraId="0CCCE21F" w14:textId="40BBFEE3" w:rsidR="00B81410" w:rsidRPr="003F7387" w:rsidRDefault="00926862" w:rsidP="003F7387">
      <w:pPr>
        <w:shd w:val="clear" w:color="auto" w:fill="FFFFFF"/>
        <w:tabs>
          <w:tab w:val="left" w:pos="0"/>
          <w:tab w:val="left" w:pos="480"/>
          <w:tab w:val="left" w:pos="840"/>
        </w:tabs>
        <w:spacing w:after="0" w:line="240" w:lineRule="auto"/>
        <w:ind w:left="425" w:hanging="425"/>
        <w:jc w:val="both"/>
        <w:rPr>
          <w:rFonts w:cs="Tahoma"/>
          <w:bCs/>
          <w:color w:val="000000"/>
          <w:spacing w:val="-1"/>
        </w:rPr>
      </w:pPr>
      <w:r>
        <w:rPr>
          <w:rFonts w:cstheme="minorHAnsi"/>
        </w:rPr>
        <w:tab/>
      </w:r>
    </w:p>
    <w:p w14:paraId="7D87552F"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rPr>
      </w:pPr>
      <w:r>
        <w:rPr>
          <w:rFonts w:cs="Tahoma"/>
          <w:bCs/>
          <w:color w:val="000000"/>
        </w:rPr>
        <w:t>Osoby uprawnione do komunikowania się z wykonawcami:</w:t>
      </w:r>
    </w:p>
    <w:p w14:paraId="4D74A371" w14:textId="45089DBE" w:rsidR="005E2EE3" w:rsidRDefault="003F7387" w:rsidP="003F7387">
      <w:pPr>
        <w:shd w:val="clear" w:color="auto" w:fill="FFFFFF"/>
        <w:tabs>
          <w:tab w:val="left" w:pos="0"/>
        </w:tabs>
        <w:spacing w:after="0" w:line="240" w:lineRule="auto"/>
        <w:ind w:left="425"/>
        <w:rPr>
          <w:rFonts w:cs="Tahoma"/>
        </w:rPr>
      </w:pPr>
      <w:bookmarkStart w:id="2" w:name="_Hlk136288154"/>
      <w:r>
        <w:rPr>
          <w:rFonts w:cs="Tahoma"/>
        </w:rPr>
        <w:t>- Paweł Kalinowski - 536 001 410</w:t>
      </w:r>
      <w:r>
        <w:rPr>
          <w:rFonts w:cs="Tahoma"/>
        </w:rPr>
        <w:br/>
        <w:t xml:space="preserve">- Piotr </w:t>
      </w:r>
      <w:proofErr w:type="spellStart"/>
      <w:r>
        <w:rPr>
          <w:rFonts w:cs="Tahoma"/>
        </w:rPr>
        <w:t>Modras</w:t>
      </w:r>
      <w:proofErr w:type="spellEnd"/>
      <w:r>
        <w:rPr>
          <w:rFonts w:cs="Tahoma"/>
        </w:rPr>
        <w:t xml:space="preserve"> - 695 748 444</w:t>
      </w:r>
    </w:p>
    <w:bookmarkEnd w:id="2"/>
    <w:p w14:paraId="0EAEFCD2" w14:textId="77777777" w:rsidR="005E2EE3" w:rsidRPr="00355181" w:rsidRDefault="005E2EE3">
      <w:pPr>
        <w:pStyle w:val="Style14"/>
        <w:spacing w:line="240" w:lineRule="auto"/>
        <w:rPr>
          <w:rStyle w:val="CharStyle3"/>
          <w:rFonts w:ascii="Calibri" w:hAnsi="Calibri"/>
          <w:color w:val="00B050"/>
          <w:sz w:val="16"/>
          <w:szCs w:val="16"/>
        </w:rPr>
      </w:pPr>
    </w:p>
    <w:p w14:paraId="6A25C4CD" w14:textId="0C47DE1A" w:rsidR="005E2EE3" w:rsidRDefault="003F7387">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Pr>
          <w:rFonts w:cstheme="minorHAnsi"/>
        </w:rPr>
        <w:t xml:space="preserve">Komunikacja </w:t>
      </w:r>
      <w:r w:rsidR="00926862">
        <w:rPr>
          <w:rFonts w:cstheme="minorHAnsi"/>
        </w:rPr>
        <w:t>ustna jest dopuszczalna w odniesieniu do informacji nieistotnych tj. technicznych lub porządkowych. Nie obejmuje informacji zawartych w SWZ i Ogłoszeniu o zamówieniu.</w:t>
      </w:r>
    </w:p>
    <w:p w14:paraId="45FBD55F" w14:textId="77777777" w:rsidR="005E2EE3" w:rsidRDefault="005E2EE3">
      <w:pPr>
        <w:pStyle w:val="Style14"/>
        <w:spacing w:line="240" w:lineRule="auto"/>
        <w:rPr>
          <w:rStyle w:val="CharStyle3"/>
          <w:rFonts w:ascii="Calibri" w:hAnsi="Calibri"/>
          <w:color w:val="00B050"/>
          <w:sz w:val="22"/>
          <w:szCs w:val="22"/>
        </w:rPr>
      </w:pPr>
    </w:p>
    <w:p w14:paraId="693582BD" w14:textId="77777777" w:rsidR="005E2EE3" w:rsidRDefault="00926862">
      <w:pPr>
        <w:spacing w:after="0" w:line="240" w:lineRule="auto"/>
        <w:rPr>
          <w:rFonts w:cs="Tahoma"/>
          <w:b/>
          <w:spacing w:val="1"/>
          <w:u w:val="single"/>
        </w:rPr>
      </w:pPr>
      <w:r>
        <w:rPr>
          <w:rFonts w:cs="Tahoma"/>
          <w:b/>
          <w:spacing w:val="1"/>
          <w:u w:val="single"/>
        </w:rPr>
        <w:t>Rozdział II. Tryb udzielenia zamówienia</w:t>
      </w:r>
    </w:p>
    <w:p w14:paraId="44E575B6" w14:textId="10CF6AC0" w:rsidR="005E2EE3" w:rsidRDefault="00926862" w:rsidP="00616A19">
      <w:pPr>
        <w:widowControl w:val="0"/>
        <w:numPr>
          <w:ilvl w:val="0"/>
          <w:numId w:val="26"/>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color w:val="000000"/>
          <w:spacing w:val="1"/>
        </w:rPr>
        <w:t>Postępowanie o udzielenie zamówienia prowadzone jest w trybie przetargu nieograniczonego, z zachowaniem zasad określonych ustawą z dnia 11 września 2019 r. - Prawo zamówień publicznych dalej zwaną „</w:t>
      </w:r>
      <w:proofErr w:type="spellStart"/>
      <w:r>
        <w:rPr>
          <w:rFonts w:cs="Tahoma"/>
          <w:color w:val="000000"/>
          <w:spacing w:val="1"/>
        </w:rPr>
        <w:t>uPzp</w:t>
      </w:r>
      <w:proofErr w:type="spellEnd"/>
      <w:r>
        <w:rPr>
          <w:rFonts w:cs="Tahoma"/>
          <w:color w:val="000000"/>
          <w:spacing w:val="1"/>
        </w:rPr>
        <w:t>”. Do czynności podejmowanych przez Zamawiającego i Wykonawców w postępowaniu o udzielenie niniejszego zamówienia stosuje się przepisy przywoływanej ustawy - Prawo zamówień publicznych oraz aktów wykonawczych wydanych na jej podstawie, a w sprawach nieuregulowanych przepisy ustawy z dnia 23 kwietnia 1964r. - Kodeks cywilny</w:t>
      </w:r>
      <w:r w:rsidR="00BC57A6">
        <w:rPr>
          <w:rFonts w:cs="Tahoma"/>
          <w:color w:val="000000"/>
          <w:spacing w:val="1"/>
        </w:rPr>
        <w:t>.</w:t>
      </w:r>
    </w:p>
    <w:p w14:paraId="31E193EB" w14:textId="77777777" w:rsidR="005E2EE3" w:rsidRDefault="00926862" w:rsidP="00616A19">
      <w:pPr>
        <w:widowControl w:val="0"/>
        <w:numPr>
          <w:ilvl w:val="0"/>
          <w:numId w:val="26"/>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iCs/>
        </w:rPr>
        <w:t xml:space="preserve">Zamawiający, zgodnie z art. 139 </w:t>
      </w:r>
      <w:proofErr w:type="spellStart"/>
      <w:r>
        <w:rPr>
          <w:rFonts w:cs="Tahoma"/>
          <w:iCs/>
        </w:rPr>
        <w:t>uPzp</w:t>
      </w:r>
      <w:proofErr w:type="spellEnd"/>
      <w:r>
        <w:rPr>
          <w:rFonts w:cs="Tahoma"/>
          <w:iCs/>
        </w:rPr>
        <w:t>, przewiduje tzw.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35F47F2E" w14:textId="77777777" w:rsidR="005E2EE3" w:rsidRDefault="00926862" w:rsidP="00616A19">
      <w:pPr>
        <w:widowControl w:val="0"/>
        <w:numPr>
          <w:ilvl w:val="0"/>
          <w:numId w:val="26"/>
        </w:numPr>
        <w:shd w:val="clear" w:color="auto" w:fill="FFFFFF"/>
        <w:tabs>
          <w:tab w:val="left" w:pos="0"/>
          <w:tab w:val="left" w:pos="567"/>
        </w:tabs>
        <w:spacing w:after="0" w:line="240" w:lineRule="auto"/>
        <w:jc w:val="both"/>
        <w:rPr>
          <w:rFonts w:asciiTheme="minorHAnsi" w:hAnsiTheme="minorHAnsi" w:cs="Tahoma"/>
          <w:iCs/>
          <w:color w:val="000000"/>
          <w:szCs w:val="32"/>
        </w:rPr>
      </w:pPr>
      <w:r>
        <w:rPr>
          <w:rFonts w:cs="Tahoma"/>
          <w:iCs/>
          <w:color w:val="000000"/>
          <w:szCs w:val="32"/>
        </w:rPr>
        <w:t xml:space="preserve">Zamawiający zastrzega sobie prawo do unieważnienia postępowania w okolicznościach przewidzianych w art. 257 </w:t>
      </w:r>
      <w:proofErr w:type="spellStart"/>
      <w:r>
        <w:rPr>
          <w:rFonts w:cs="Tahoma"/>
          <w:iCs/>
          <w:color w:val="000000"/>
          <w:szCs w:val="32"/>
        </w:rPr>
        <w:t>uPzp</w:t>
      </w:r>
      <w:proofErr w:type="spellEnd"/>
      <w:r>
        <w:rPr>
          <w:rFonts w:cs="Tahoma"/>
          <w:iCs/>
          <w:color w:val="000000"/>
          <w:szCs w:val="32"/>
        </w:rPr>
        <w:t>.</w:t>
      </w:r>
    </w:p>
    <w:p w14:paraId="7FBFD542" w14:textId="77777777" w:rsidR="005E2EE3" w:rsidRDefault="005E2EE3">
      <w:pPr>
        <w:widowControl w:val="0"/>
        <w:shd w:val="clear" w:color="auto" w:fill="FFFFFF"/>
        <w:tabs>
          <w:tab w:val="left" w:pos="0"/>
        </w:tabs>
        <w:spacing w:after="0" w:line="240" w:lineRule="auto"/>
        <w:rPr>
          <w:rFonts w:asciiTheme="minorHAnsi" w:hAnsiTheme="minorHAnsi" w:cs="Tahoma"/>
          <w:iCs/>
          <w:color w:val="000000"/>
          <w:spacing w:val="-9"/>
        </w:rPr>
      </w:pPr>
    </w:p>
    <w:p w14:paraId="7D65451A" w14:textId="77777777" w:rsidR="005E2EE3" w:rsidRDefault="00926862" w:rsidP="007A7BD6">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3118E7AA"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rPr>
        <w:t>Rodzaj zamówienia: dostawa.</w:t>
      </w:r>
    </w:p>
    <w:p w14:paraId="7F510FD9" w14:textId="2188B835" w:rsidR="00165E41" w:rsidRPr="006A7AE9" w:rsidRDefault="00926862" w:rsidP="006535E1">
      <w:pPr>
        <w:pStyle w:val="Akapitzlist"/>
        <w:numPr>
          <w:ilvl w:val="0"/>
          <w:numId w:val="3"/>
        </w:numPr>
        <w:shd w:val="clear" w:color="auto" w:fill="FFFFFF"/>
        <w:tabs>
          <w:tab w:val="left" w:pos="0"/>
          <w:tab w:val="left" w:pos="426"/>
        </w:tabs>
        <w:spacing w:after="0" w:line="240" w:lineRule="auto"/>
        <w:ind w:right="6"/>
        <w:jc w:val="both"/>
        <w:rPr>
          <w:rFonts w:cs="Tahoma"/>
          <w:b/>
          <w:bCs/>
        </w:rPr>
      </w:pPr>
      <w:r w:rsidRPr="003F7387">
        <w:rPr>
          <w:rFonts w:cs="Tahoma"/>
          <w:iCs/>
          <w:color w:val="000000"/>
        </w:rPr>
        <w:t xml:space="preserve">Przedmiotem zamówienia jest </w:t>
      </w:r>
      <w:r w:rsidR="006A7AE9" w:rsidRPr="003F7387">
        <w:rPr>
          <w:rFonts w:cs="Tahoma"/>
          <w:b/>
          <w:bCs/>
        </w:rPr>
        <w:t>dostawa</w:t>
      </w:r>
      <w:r w:rsidR="003F7387" w:rsidRPr="003F7387">
        <w:rPr>
          <w:rFonts w:cs="Tahoma"/>
          <w:b/>
          <w:bCs/>
        </w:rPr>
        <w:t xml:space="preserve"> lekkiego samochodu ratowniczo-gaśniczego na potrzeby Ochotniczej Straży Pożarnej w Olszanicy</w:t>
      </w:r>
      <w:r w:rsidR="003F7387">
        <w:rPr>
          <w:rFonts w:cs="Tahoma"/>
          <w:b/>
          <w:bCs/>
        </w:rPr>
        <w:t>.</w:t>
      </w:r>
    </w:p>
    <w:p w14:paraId="6D60E8F2" w14:textId="77777777" w:rsidR="005E2EE3" w:rsidRPr="00355181" w:rsidRDefault="005E2EE3" w:rsidP="007A7BD6">
      <w:pPr>
        <w:pStyle w:val="Akapitzlist"/>
        <w:shd w:val="clear" w:color="auto" w:fill="FFFFFF"/>
        <w:tabs>
          <w:tab w:val="left" w:pos="0"/>
          <w:tab w:val="left" w:pos="426"/>
        </w:tabs>
        <w:spacing w:after="0" w:line="240" w:lineRule="auto"/>
        <w:ind w:left="360" w:right="6"/>
        <w:jc w:val="both"/>
        <w:rPr>
          <w:rFonts w:cs="Tahoma"/>
          <w:color w:val="000000"/>
          <w:sz w:val="12"/>
          <w:szCs w:val="12"/>
        </w:rPr>
      </w:pPr>
    </w:p>
    <w:p w14:paraId="39D57E2E"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color w:val="000000"/>
        </w:rPr>
        <w:t xml:space="preserve">Opis przedmiotu zamówienia wg kodu </w:t>
      </w:r>
      <w:r>
        <w:rPr>
          <w:rFonts w:cs="Tahoma"/>
          <w:b/>
          <w:bCs/>
          <w:color w:val="000000"/>
        </w:rPr>
        <w:t>CPV:</w:t>
      </w:r>
    </w:p>
    <w:p w14:paraId="219AC743" w14:textId="63D9E214" w:rsidR="00930955" w:rsidRDefault="00926862" w:rsidP="007A7BD6">
      <w:pPr>
        <w:pStyle w:val="Akapitzlist"/>
        <w:shd w:val="clear" w:color="auto" w:fill="FFFFFF"/>
        <w:tabs>
          <w:tab w:val="left" w:pos="0"/>
          <w:tab w:val="left" w:pos="426"/>
        </w:tabs>
        <w:spacing w:after="0" w:line="240" w:lineRule="auto"/>
        <w:ind w:left="360" w:right="6"/>
        <w:jc w:val="both"/>
        <w:rPr>
          <w:rFonts w:cs="Tahoma"/>
          <w:iCs/>
          <w:color w:val="000000"/>
        </w:rPr>
      </w:pPr>
      <w:r>
        <w:rPr>
          <w:rFonts w:cs="Tahoma"/>
          <w:bCs/>
          <w:color w:val="000000"/>
        </w:rPr>
        <w:t>34144200-0 Pojazdy służb ratowniczych,</w:t>
      </w:r>
      <w:r>
        <w:rPr>
          <w:rFonts w:cs="Tahoma"/>
          <w:color w:val="000000"/>
        </w:rPr>
        <w:t xml:space="preserve"> </w:t>
      </w:r>
      <w:r>
        <w:rPr>
          <w:rFonts w:cs="Tahoma"/>
          <w:iCs/>
          <w:color w:val="000000"/>
        </w:rPr>
        <w:t>34144210-3 Wozy strażackie</w:t>
      </w:r>
    </w:p>
    <w:p w14:paraId="7CE305E8" w14:textId="77777777" w:rsidR="00F6710C" w:rsidRPr="00355181" w:rsidRDefault="00F6710C" w:rsidP="007A7BD6">
      <w:pPr>
        <w:pStyle w:val="Akapitzlist"/>
        <w:shd w:val="clear" w:color="auto" w:fill="FFFFFF"/>
        <w:tabs>
          <w:tab w:val="left" w:pos="0"/>
          <w:tab w:val="left" w:pos="426"/>
        </w:tabs>
        <w:spacing w:after="0" w:line="240" w:lineRule="auto"/>
        <w:ind w:left="360" w:right="6"/>
        <w:jc w:val="both"/>
        <w:rPr>
          <w:rFonts w:cs="Tahoma"/>
          <w:iCs/>
          <w:color w:val="000000"/>
          <w:sz w:val="12"/>
          <w:szCs w:val="12"/>
        </w:rPr>
      </w:pPr>
    </w:p>
    <w:p w14:paraId="3A5E8C5D" w14:textId="77777777" w:rsidR="005E2EE3" w:rsidRDefault="00926862" w:rsidP="00165E41">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spacing w:val="-1"/>
        </w:rPr>
        <w:t>Przedmiot zamówienia powinien spełniać następujące wymagania:</w:t>
      </w:r>
    </w:p>
    <w:p w14:paraId="583B9AC2" w14:textId="77777777" w:rsidR="005E2EE3" w:rsidRDefault="00926862" w:rsidP="00165E41">
      <w:pPr>
        <w:pStyle w:val="Akapitzlist"/>
        <w:numPr>
          <w:ilvl w:val="0"/>
          <w:numId w:val="6"/>
        </w:numPr>
        <w:shd w:val="clear" w:color="auto" w:fill="FFFFFF"/>
        <w:tabs>
          <w:tab w:val="left" w:pos="0"/>
        </w:tabs>
        <w:spacing w:after="0" w:line="240" w:lineRule="auto"/>
        <w:jc w:val="both"/>
        <w:rPr>
          <w:rFonts w:cs="Tahoma"/>
          <w:iCs/>
          <w:color w:val="000000"/>
          <w:spacing w:val="-1"/>
        </w:rPr>
      </w:pPr>
      <w:r>
        <w:rPr>
          <w:rFonts w:cs="Tahoma"/>
          <w:iCs/>
          <w:color w:val="000000"/>
          <w:spacing w:val="-1"/>
        </w:rPr>
        <w:t>odpowiadać wszystkim cechom określonym w specyfikacji warunków zamówienia,</w:t>
      </w:r>
    </w:p>
    <w:p w14:paraId="01ACEF8E" w14:textId="4162A195" w:rsidR="005E2EE3" w:rsidRPr="00355181" w:rsidRDefault="00926862" w:rsidP="00165E41">
      <w:pPr>
        <w:pStyle w:val="Akapitzlist"/>
        <w:numPr>
          <w:ilvl w:val="0"/>
          <w:numId w:val="6"/>
        </w:numPr>
        <w:shd w:val="clear" w:color="auto" w:fill="FFFFFF"/>
        <w:tabs>
          <w:tab w:val="left" w:pos="0"/>
        </w:tabs>
        <w:spacing w:after="0" w:line="240" w:lineRule="auto"/>
        <w:jc w:val="both"/>
        <w:rPr>
          <w:rFonts w:cs="Tahoma"/>
          <w:iCs/>
          <w:color w:val="000000"/>
          <w:spacing w:val="-1"/>
        </w:rPr>
      </w:pPr>
      <w:r>
        <w:rPr>
          <w:rFonts w:cs="Tahoma"/>
          <w:iCs/>
          <w:color w:val="000000"/>
          <w:spacing w:val="-1"/>
        </w:rPr>
        <w:t xml:space="preserve">być fabrycznie </w:t>
      </w:r>
      <w:r>
        <w:rPr>
          <w:rFonts w:cs="Tahoma"/>
          <w:iCs/>
          <w:spacing w:val="-1"/>
        </w:rPr>
        <w:t>nowy i zgodny z obowiązującymi normami.</w:t>
      </w:r>
    </w:p>
    <w:p w14:paraId="7FDDAB90" w14:textId="77777777" w:rsidR="00355181" w:rsidRDefault="00355181" w:rsidP="00165E41">
      <w:pPr>
        <w:pStyle w:val="Akapitzlist"/>
        <w:shd w:val="clear" w:color="auto" w:fill="FFFFFF"/>
        <w:tabs>
          <w:tab w:val="left" w:pos="0"/>
        </w:tabs>
        <w:spacing w:after="0" w:line="240" w:lineRule="auto"/>
        <w:jc w:val="both"/>
        <w:rPr>
          <w:rFonts w:cs="Tahoma"/>
          <w:iCs/>
          <w:color w:val="000000"/>
          <w:spacing w:val="-1"/>
        </w:rPr>
      </w:pPr>
    </w:p>
    <w:p w14:paraId="626EBD5A" w14:textId="0BC3804A" w:rsidR="005E2EE3" w:rsidRDefault="00F6710C" w:rsidP="00165E41">
      <w:pPr>
        <w:pStyle w:val="Akapitzlist"/>
        <w:numPr>
          <w:ilvl w:val="0"/>
          <w:numId w:val="3"/>
        </w:numPr>
        <w:spacing w:after="0" w:line="240" w:lineRule="auto"/>
        <w:jc w:val="both"/>
      </w:pPr>
      <w:r w:rsidRPr="00F6710C">
        <w:t xml:space="preserve">Szczegółowy opis przedmiotu zamówienia zawiera odpowiednio </w:t>
      </w:r>
      <w:r w:rsidR="00F64C8F">
        <w:t>OPZ</w:t>
      </w:r>
      <w:r w:rsidRPr="00F6710C">
        <w:t xml:space="preserve"> - Specyfikacje techniczne, a szczegółowe warunki realizacji zał. nr </w:t>
      </w:r>
      <w:r w:rsidR="00F64C8F">
        <w:t>2</w:t>
      </w:r>
      <w:r w:rsidRPr="00F6710C">
        <w:t xml:space="preserve"> do SWZ - Projekt umowy.</w:t>
      </w:r>
    </w:p>
    <w:p w14:paraId="4D630A53" w14:textId="77777777" w:rsidR="005E2EE3" w:rsidRDefault="00926862" w:rsidP="00165E41">
      <w:pPr>
        <w:pStyle w:val="Akapitzlist"/>
        <w:numPr>
          <w:ilvl w:val="0"/>
          <w:numId w:val="3"/>
        </w:numPr>
        <w:shd w:val="clear" w:color="auto" w:fill="FFFFFF"/>
        <w:tabs>
          <w:tab w:val="left" w:pos="0"/>
          <w:tab w:val="left" w:pos="426"/>
        </w:tabs>
        <w:spacing w:after="0" w:line="240" w:lineRule="auto"/>
        <w:ind w:right="6"/>
        <w:jc w:val="both"/>
      </w:pPr>
      <w:r>
        <w:t xml:space="preserve">Podane przez Zamawiającego w opisie przedmiotu zamówienia ewentualne nazwy (znaki towarowe), normy, </w:t>
      </w:r>
      <w:bookmarkStart w:id="3" w:name="_Hlk73691068"/>
      <w:r>
        <w:t xml:space="preserve">oceny i specyfikacje techniczne </w:t>
      </w:r>
      <w:bookmarkEnd w:id="3"/>
      <w:r>
        <w:t xml:space="preserve">mają charakter przykładowy, a ich wskazanie ma na celu określenie oczekiwanego standardu, przy czym Zamawiający dopuszcza składanie </w:t>
      </w:r>
      <w:r>
        <w:lastRenderedPageBreak/>
        <w:t xml:space="preserve">ofert równoważnych na podstawie art. 101 ust. 4, 5, 6 </w:t>
      </w:r>
      <w:proofErr w:type="spellStart"/>
      <w:r>
        <w:t>uPzp</w:t>
      </w:r>
      <w:proofErr w:type="spellEnd"/>
      <w:r>
        <w:t xml:space="preserve"> w związku z art. 99 </w:t>
      </w:r>
      <w:proofErr w:type="spellStart"/>
      <w:r>
        <w:t>uPzp</w:t>
      </w:r>
      <w:proofErr w:type="spellEnd"/>
      <w:r>
        <w:t xml:space="preserve">. Jeżeli w dokumentacji postępowania wskazano konkretne normy, oceny i specyfikacje techniczne, Zamawiający informuje, że dopuszcza zastosowanie rozwiązań równoważnych opisanych przez te normy. </w:t>
      </w:r>
      <w:r>
        <w:rPr>
          <w:u w:val="single"/>
        </w:rPr>
        <w:t>Wykonawca, który powołuje się na rozwiązania równoważne opisane przez Zamawiającego, jest zobowiązany wykazać w ofercie</w:t>
      </w:r>
      <w:r>
        <w:t xml:space="preserve"> - w szczególności za pomocą </w:t>
      </w:r>
      <w:proofErr w:type="spellStart"/>
      <w:r>
        <w:t>przedmioto-wych</w:t>
      </w:r>
      <w:proofErr w:type="spellEnd"/>
      <w:r>
        <w:t xml:space="preserve"> środków dowodowych - że oferowane przez niego dostawy, usługi lub roboty budowlane spełniają wymagania określone przez Zamawiającego.</w:t>
      </w:r>
    </w:p>
    <w:p w14:paraId="6B9000D2"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0E7C5CFF" w14:textId="56B61114" w:rsidR="005E2EE3" w:rsidRDefault="00926862">
      <w:pPr>
        <w:pStyle w:val="Akapitzlist"/>
        <w:numPr>
          <w:ilvl w:val="0"/>
          <w:numId w:val="3"/>
        </w:numPr>
        <w:spacing w:after="0" w:line="240" w:lineRule="auto"/>
        <w:ind w:left="357" w:hanging="357"/>
        <w:jc w:val="both"/>
      </w:pPr>
      <w:r>
        <w:t xml:space="preserve">W przypadku, gdy Wykonawca zaproponuje produkt równoważny, informacja o tym musi znaleźć się w ofercie (w załączonej do Formularza ofertowego - specyfikacji technicznej po uzupełnieniu kolumny nr 3 przez Wykonawcę - Zał. nr </w:t>
      </w:r>
      <w:r w:rsidR="00EC00BE">
        <w:t>3</w:t>
      </w:r>
      <w:r>
        <w:t xml:space="preserve"> do SWZ).</w:t>
      </w:r>
    </w:p>
    <w:p w14:paraId="54085AE8" w14:textId="77777777" w:rsidR="005E2EE3" w:rsidRDefault="005E2EE3">
      <w:pPr>
        <w:shd w:val="clear" w:color="auto" w:fill="FFFFFF"/>
        <w:tabs>
          <w:tab w:val="left" w:pos="0"/>
        </w:tabs>
        <w:spacing w:after="0" w:line="240" w:lineRule="auto"/>
      </w:pPr>
    </w:p>
    <w:p w14:paraId="5F945FEE" w14:textId="77777777" w:rsidR="005E2EE3" w:rsidRPr="00212CC6" w:rsidRDefault="00926862">
      <w:pPr>
        <w:shd w:val="clear" w:color="auto" w:fill="FFFFFF"/>
        <w:tabs>
          <w:tab w:val="left" w:pos="0"/>
        </w:tabs>
        <w:spacing w:after="0" w:line="240" w:lineRule="auto"/>
        <w:rPr>
          <w:b/>
          <w:bCs/>
          <w:u w:val="single"/>
        </w:rPr>
      </w:pPr>
      <w:r w:rsidRPr="00212CC6">
        <w:rPr>
          <w:b/>
          <w:bCs/>
          <w:u w:val="single"/>
        </w:rPr>
        <w:t>Rozdział IV. Informacja o przedmiotowych środkach dowodowych</w:t>
      </w:r>
    </w:p>
    <w:p w14:paraId="5A3FD7B9" w14:textId="467156E0" w:rsidR="005E2EE3" w:rsidRPr="00212CC6" w:rsidRDefault="00926862" w:rsidP="00212CC6">
      <w:pPr>
        <w:spacing w:after="0" w:line="240" w:lineRule="auto"/>
        <w:jc w:val="both"/>
      </w:pPr>
      <w:r w:rsidRPr="009458DB">
        <w:t xml:space="preserve">Zamawiający </w:t>
      </w:r>
      <w:r w:rsidR="00212CC6" w:rsidRPr="009458DB">
        <w:t xml:space="preserve">nie </w:t>
      </w:r>
      <w:r w:rsidRPr="009458DB">
        <w:t>żąda, przedmiotowych środków dowodowych</w:t>
      </w:r>
      <w:r w:rsidR="00212CC6" w:rsidRPr="009458DB">
        <w:t>.</w:t>
      </w:r>
    </w:p>
    <w:p w14:paraId="051E986F" w14:textId="77777777" w:rsidR="00212CC6" w:rsidRDefault="00212CC6" w:rsidP="00212CC6">
      <w:pPr>
        <w:spacing w:after="0" w:line="240" w:lineRule="auto"/>
        <w:jc w:val="both"/>
      </w:pPr>
    </w:p>
    <w:p w14:paraId="5E43B743"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 Składanie ofert wariantowych i częściowych</w:t>
      </w:r>
    </w:p>
    <w:p w14:paraId="146BE195" w14:textId="77FC31D0" w:rsidR="00F6710C" w:rsidRDefault="00F6710C" w:rsidP="00616A19">
      <w:pPr>
        <w:pStyle w:val="Tekstpodstawowy"/>
        <w:numPr>
          <w:ilvl w:val="0"/>
          <w:numId w:val="52"/>
        </w:numPr>
        <w:rPr>
          <w:rFonts w:ascii="Calibri" w:hAnsi="Calibri" w:cs="Tahoma"/>
          <w:bCs/>
          <w:sz w:val="22"/>
          <w:szCs w:val="22"/>
        </w:rPr>
      </w:pPr>
      <w:r>
        <w:rPr>
          <w:rFonts w:ascii="Calibri" w:hAnsi="Calibri" w:cs="Tahoma"/>
          <w:bCs/>
          <w:sz w:val="22"/>
          <w:szCs w:val="22"/>
        </w:rPr>
        <w:t>Zamawiający nie wymaga i nie dopuszcza składania ofert wariantowych</w:t>
      </w:r>
      <w:r w:rsidR="00F64C8F">
        <w:rPr>
          <w:rFonts w:ascii="Calibri" w:hAnsi="Calibri" w:cs="Tahoma"/>
          <w:bCs/>
          <w:sz w:val="22"/>
          <w:szCs w:val="22"/>
        </w:rPr>
        <w:t xml:space="preserve"> oraz </w:t>
      </w:r>
      <w:r w:rsidR="00EC00BE">
        <w:rPr>
          <w:rFonts w:ascii="Calibri" w:hAnsi="Calibri" w:cs="Tahoma"/>
          <w:bCs/>
          <w:sz w:val="22"/>
          <w:szCs w:val="22"/>
        </w:rPr>
        <w:t>częściowych</w:t>
      </w:r>
      <w:r>
        <w:rPr>
          <w:rFonts w:ascii="Calibri" w:hAnsi="Calibri" w:cs="Tahoma"/>
          <w:bCs/>
          <w:sz w:val="22"/>
          <w:szCs w:val="22"/>
        </w:rPr>
        <w:t>.</w:t>
      </w:r>
    </w:p>
    <w:p w14:paraId="7D0D1A6A" w14:textId="44052511" w:rsidR="005E2EE3" w:rsidRDefault="005E2EE3" w:rsidP="00F6710C">
      <w:pPr>
        <w:pStyle w:val="Tekstpodstawowy"/>
        <w:ind w:left="360"/>
        <w:rPr>
          <w:rFonts w:ascii="Calibri" w:hAnsi="Calibri" w:cs="Tahoma"/>
          <w:bCs/>
          <w:sz w:val="22"/>
          <w:szCs w:val="22"/>
        </w:rPr>
      </w:pPr>
    </w:p>
    <w:p w14:paraId="7ABB3DEE" w14:textId="77777777" w:rsidR="005E2EE3" w:rsidRDefault="00926862">
      <w:pPr>
        <w:pStyle w:val="Tekstpodstawowy"/>
        <w:rPr>
          <w:rFonts w:ascii="Calibri" w:hAnsi="Calibri" w:cs="Tahoma"/>
          <w:b/>
          <w:sz w:val="22"/>
          <w:szCs w:val="22"/>
          <w:u w:val="single"/>
        </w:rPr>
      </w:pPr>
      <w:r>
        <w:rPr>
          <w:rFonts w:ascii="Calibri" w:hAnsi="Calibri" w:cs="Tahoma"/>
          <w:b/>
          <w:sz w:val="22"/>
          <w:szCs w:val="22"/>
          <w:u w:val="single"/>
        </w:rPr>
        <w:t xml:space="preserve">Rozdział VI. Zamówienia, o których mowa w art. 214 ust. 1 pkt 7 i 8 </w:t>
      </w:r>
      <w:proofErr w:type="spellStart"/>
      <w:r>
        <w:rPr>
          <w:rFonts w:ascii="Calibri" w:hAnsi="Calibri" w:cs="Tahoma"/>
          <w:b/>
          <w:sz w:val="22"/>
          <w:szCs w:val="22"/>
          <w:u w:val="single"/>
        </w:rPr>
        <w:t>uPzp</w:t>
      </w:r>
      <w:proofErr w:type="spellEnd"/>
    </w:p>
    <w:p w14:paraId="7C43C32D" w14:textId="77777777" w:rsidR="005E2EE3" w:rsidRDefault="00926862">
      <w:pPr>
        <w:pStyle w:val="Tekstpodstawowy"/>
        <w:jc w:val="both"/>
        <w:rPr>
          <w:rFonts w:ascii="Calibri" w:hAnsi="Calibri" w:cs="Tahoma"/>
          <w:bCs/>
          <w:sz w:val="22"/>
          <w:szCs w:val="22"/>
        </w:rPr>
      </w:pPr>
      <w:r>
        <w:rPr>
          <w:rFonts w:ascii="Calibri" w:hAnsi="Calibri" w:cs="Tahoma"/>
          <w:bCs/>
          <w:sz w:val="22"/>
          <w:szCs w:val="22"/>
        </w:rPr>
        <w:t xml:space="preserve">Zamawiający nie przewiduje możliwości udzielania zamówień na podstawie art. 214 ust. 1 pkt 8 </w:t>
      </w:r>
      <w:proofErr w:type="spellStart"/>
      <w:r>
        <w:rPr>
          <w:rFonts w:ascii="Calibri" w:hAnsi="Calibri" w:cs="Tahoma"/>
          <w:bCs/>
          <w:sz w:val="22"/>
          <w:szCs w:val="22"/>
        </w:rPr>
        <w:t>uPzp</w:t>
      </w:r>
      <w:proofErr w:type="spellEnd"/>
      <w:r>
        <w:rPr>
          <w:rFonts w:ascii="Calibri" w:hAnsi="Calibri" w:cs="Tahoma"/>
          <w:bCs/>
          <w:sz w:val="22"/>
          <w:szCs w:val="22"/>
        </w:rPr>
        <w:t xml:space="preserve">. </w:t>
      </w:r>
    </w:p>
    <w:p w14:paraId="4EA38EF5" w14:textId="77777777" w:rsidR="005E2EE3" w:rsidRDefault="005E2EE3">
      <w:pPr>
        <w:pStyle w:val="Tekstpodstawowy"/>
        <w:rPr>
          <w:rFonts w:ascii="Calibri" w:hAnsi="Calibri"/>
          <w:sz w:val="22"/>
          <w:szCs w:val="22"/>
          <w:u w:val="single"/>
        </w:rPr>
      </w:pPr>
    </w:p>
    <w:p w14:paraId="73B01F59"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VII. Termin wykonania zamówienia</w:t>
      </w:r>
    </w:p>
    <w:p w14:paraId="5777278D" w14:textId="7781B159" w:rsidR="005E2EE3" w:rsidRPr="00897229" w:rsidRDefault="00897229">
      <w:pPr>
        <w:pStyle w:val="Tekstpodstawowy"/>
        <w:ind w:left="22" w:hanging="22"/>
        <w:jc w:val="both"/>
        <w:rPr>
          <w:rFonts w:asciiTheme="minorHAnsi" w:hAnsiTheme="minorHAnsi" w:cs="Tahoma"/>
          <w:sz w:val="22"/>
          <w:szCs w:val="22"/>
        </w:rPr>
      </w:pPr>
      <w:r w:rsidRPr="009458DB">
        <w:rPr>
          <w:rFonts w:asciiTheme="minorHAnsi" w:hAnsiTheme="minorHAnsi" w:cs="Tahoma"/>
          <w:sz w:val="22"/>
          <w:szCs w:val="22"/>
        </w:rPr>
        <w:t>Wykonawca zobowiązuje się wydać przedmiot umowy w terminie do</w:t>
      </w:r>
      <w:r w:rsidR="00C70D5E">
        <w:rPr>
          <w:rFonts w:asciiTheme="minorHAnsi" w:hAnsiTheme="minorHAnsi" w:cs="Tahoma"/>
          <w:sz w:val="22"/>
          <w:szCs w:val="22"/>
        </w:rPr>
        <w:t xml:space="preserve"> 4 miesięcy od dnia podpisania umowy.</w:t>
      </w:r>
    </w:p>
    <w:p w14:paraId="29A28F11" w14:textId="6E93AE41" w:rsidR="00773108" w:rsidRDefault="00773108">
      <w:pPr>
        <w:pStyle w:val="Tekstpodstawowy"/>
        <w:ind w:left="22" w:hanging="22"/>
        <w:jc w:val="both"/>
        <w:rPr>
          <w:rFonts w:asciiTheme="minorHAnsi" w:hAnsiTheme="minorHAnsi" w:cs="Tahoma"/>
          <w:b/>
          <w:bCs/>
          <w:sz w:val="22"/>
          <w:szCs w:val="22"/>
          <w:u w:val="single"/>
        </w:rPr>
      </w:pPr>
    </w:p>
    <w:p w14:paraId="3290E415" w14:textId="77777777" w:rsidR="009458DB" w:rsidRDefault="009458DB">
      <w:pPr>
        <w:pStyle w:val="Tekstpodstawowy"/>
        <w:ind w:left="22" w:hanging="22"/>
        <w:jc w:val="both"/>
        <w:rPr>
          <w:rFonts w:asciiTheme="minorHAnsi" w:hAnsiTheme="minorHAnsi" w:cs="Tahoma"/>
          <w:b/>
          <w:bCs/>
          <w:sz w:val="22"/>
          <w:szCs w:val="22"/>
          <w:u w:val="single"/>
        </w:rPr>
      </w:pPr>
    </w:p>
    <w:p w14:paraId="11352949" w14:textId="77777777" w:rsidR="005E2EE3" w:rsidRDefault="00926862">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VIII. Podstawy wykluczenia, informacje o warunkach udziału w postępowaniu o udzielenie zamówienia</w:t>
      </w:r>
    </w:p>
    <w:p w14:paraId="3F7D9FEC" w14:textId="77777777" w:rsidR="005E2EE3" w:rsidRDefault="00926862" w:rsidP="00616A19">
      <w:pPr>
        <w:pStyle w:val="Tekstpodstawowy"/>
        <w:numPr>
          <w:ilvl w:val="0"/>
          <w:numId w:val="22"/>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516D08BC"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7B33A265" w14:textId="2450B250" w:rsidR="00337A91" w:rsidRPr="00337A91" w:rsidRDefault="00337A91" w:rsidP="00616A19">
      <w:pPr>
        <w:numPr>
          <w:ilvl w:val="0"/>
          <w:numId w:val="37"/>
        </w:numPr>
        <w:spacing w:after="0" w:line="240" w:lineRule="auto"/>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w:t>
      </w:r>
    </w:p>
    <w:p w14:paraId="06E9FB40" w14:textId="77777777" w:rsidR="00337A91" w:rsidRPr="00684EE6" w:rsidRDefault="00337A91" w:rsidP="00616A19">
      <w:pPr>
        <w:numPr>
          <w:ilvl w:val="0"/>
          <w:numId w:val="37"/>
        </w:numPr>
        <w:spacing w:after="0" w:line="240" w:lineRule="auto"/>
        <w:contextualSpacing/>
        <w:jc w:val="both"/>
        <w:rPr>
          <w:rFonts w:asciiTheme="minorHAnsi" w:hAnsiTheme="minorHAnsi"/>
        </w:rPr>
      </w:pPr>
      <w:r>
        <w:rPr>
          <w:rFonts w:eastAsia="Arial" w:cs="Arial"/>
        </w:rPr>
        <w:t>w oparciu o przesłanki dodatkowe, o których mowa w:</w:t>
      </w:r>
    </w:p>
    <w:p w14:paraId="595871C8" w14:textId="77777777" w:rsidR="00337A91" w:rsidRPr="00684EE6" w:rsidRDefault="00337A91" w:rsidP="00616A19">
      <w:pPr>
        <w:pStyle w:val="Akapitzlist"/>
        <w:numPr>
          <w:ilvl w:val="0"/>
          <w:numId w:val="39"/>
        </w:numPr>
        <w:spacing w:after="0" w:line="240" w:lineRule="auto"/>
        <w:jc w:val="both"/>
        <w:rPr>
          <w:rFonts w:asciiTheme="minorHAnsi" w:hAnsiTheme="minorHAnsi"/>
        </w:rPr>
      </w:pPr>
      <w:r w:rsidRPr="00684EE6">
        <w:rPr>
          <w:rFonts w:eastAsia="Arial" w:cs="Arial"/>
        </w:rPr>
        <w:t xml:space="preserve">art. 109 ust. 1 pkt 1 </w:t>
      </w:r>
      <w:proofErr w:type="spellStart"/>
      <w:r w:rsidRPr="00684EE6">
        <w:rPr>
          <w:rFonts w:eastAsia="Arial" w:cs="Arial"/>
        </w:rPr>
        <w:t>uPzp</w:t>
      </w:r>
      <w:proofErr w:type="spellEnd"/>
      <w:r w:rsidRPr="00684EE6">
        <w:rPr>
          <w:rFonts w:eastAsia="Arial" w:cs="Arial"/>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111F3F4" w14:textId="77777777" w:rsidR="00337A91" w:rsidRPr="00684EE6" w:rsidRDefault="00337A91" w:rsidP="00337A91">
      <w:pPr>
        <w:pStyle w:val="Akapitzlist"/>
        <w:spacing w:after="0" w:line="240" w:lineRule="auto"/>
        <w:jc w:val="both"/>
        <w:rPr>
          <w:rFonts w:asciiTheme="minorHAnsi" w:hAnsiTheme="minorHAnsi"/>
        </w:rPr>
      </w:pPr>
      <w:r w:rsidRPr="00684EE6">
        <w:rPr>
          <w:rFonts w:eastAsia="Arial" w:cs="Arial"/>
        </w:rPr>
        <w:t>oraz</w:t>
      </w:r>
    </w:p>
    <w:p w14:paraId="18C89981" w14:textId="77777777" w:rsidR="00337A91" w:rsidRPr="00E55CB6" w:rsidRDefault="00337A91" w:rsidP="00616A19">
      <w:pPr>
        <w:pStyle w:val="Akapitzlist"/>
        <w:numPr>
          <w:ilvl w:val="0"/>
          <w:numId w:val="39"/>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 xml:space="preserve">w stosunku do którego otwarto likwidację, ogłoszono upadłość, którego aktywami zarządza likwidator lub sąd, zawarł układ z wierzycielami, którego działalność gospodarcza jest zawieszona albo znajduje się on w innej </w:t>
      </w:r>
      <w:r w:rsidRPr="00C73492">
        <w:rPr>
          <w:rFonts w:eastAsia="Arial" w:cs="Arial"/>
        </w:rPr>
        <w:lastRenderedPageBreak/>
        <w:t>tego rodzaju sytuacji wynikającej z podobnej procedury przewidzianej w przepisach miejsca wszczęcia tej procedury</w:t>
      </w:r>
      <w:r w:rsidRPr="00684EE6">
        <w:rPr>
          <w:rFonts w:eastAsia="Arial" w:cs="Arial"/>
          <w:sz w:val="14"/>
          <w:szCs w:val="14"/>
        </w:rPr>
        <w:t>.</w:t>
      </w:r>
      <w:r>
        <w:rPr>
          <w:rFonts w:eastAsia="Arial" w:cs="Arial"/>
        </w:rPr>
        <w:t xml:space="preserve"> </w:t>
      </w:r>
    </w:p>
    <w:p w14:paraId="62B5B6BD" w14:textId="77777777" w:rsidR="00337A91" w:rsidRDefault="00337A91" w:rsidP="00616A19">
      <w:pPr>
        <w:numPr>
          <w:ilvl w:val="0"/>
          <w:numId w:val="37"/>
        </w:numPr>
        <w:spacing w:after="0" w:line="240" w:lineRule="auto"/>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(Dz.U.2022.835), </w:t>
      </w:r>
      <w:proofErr w:type="spellStart"/>
      <w:r>
        <w:rPr>
          <w:rFonts w:asciiTheme="minorHAnsi" w:hAnsiTheme="minorHAnsi"/>
        </w:rPr>
        <w:t>tj</w:t>
      </w:r>
      <w:proofErr w:type="spellEnd"/>
      <w:r>
        <w:rPr>
          <w:rFonts w:asciiTheme="minorHAnsi" w:hAnsiTheme="minorHAnsi"/>
        </w:rPr>
        <w:t>:</w:t>
      </w:r>
    </w:p>
    <w:p w14:paraId="7030586F" w14:textId="77777777" w:rsidR="00337A91" w:rsidRPr="00FA4090" w:rsidRDefault="00337A91" w:rsidP="00616A19">
      <w:pPr>
        <w:pStyle w:val="Akapitzlist"/>
        <w:numPr>
          <w:ilvl w:val="0"/>
          <w:numId w:val="38"/>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09BD8A1F" w14:textId="77777777" w:rsidR="00337A91" w:rsidRPr="00FA4090" w:rsidRDefault="00337A91" w:rsidP="00616A19">
      <w:pPr>
        <w:pStyle w:val="Akapitzlist"/>
        <w:numPr>
          <w:ilvl w:val="0"/>
          <w:numId w:val="38"/>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7687B09" w14:textId="77777777" w:rsidR="00337A91" w:rsidRDefault="00337A91" w:rsidP="00616A19">
      <w:pPr>
        <w:pStyle w:val="Akapitzlist"/>
        <w:numPr>
          <w:ilvl w:val="0"/>
          <w:numId w:val="38"/>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0E44F5D1" w14:textId="77777777" w:rsidR="00337A91" w:rsidRPr="00AF7E56" w:rsidRDefault="00337A91" w:rsidP="00616A19">
      <w:pPr>
        <w:pStyle w:val="Akapitzlist"/>
        <w:numPr>
          <w:ilvl w:val="0"/>
          <w:numId w:val="37"/>
        </w:numPr>
        <w:spacing w:after="0" w:line="240" w:lineRule="auto"/>
        <w:jc w:val="both"/>
        <w:rPr>
          <w:rFonts w:asciiTheme="minorHAnsi" w:hAnsiTheme="minorHAnsi"/>
        </w:rPr>
      </w:pPr>
      <w:r w:rsidRPr="00AF7E56">
        <w:rPr>
          <w:rFonts w:asciiTheme="minorHAnsi" w:hAnsiTheme="minorHAnsi"/>
        </w:rPr>
        <w:t>W oparciu o przesłanki wskazane w art. 5k rozporządzenia Rady (UE) 2022/576 w sprawie zmiany rozporządzenia (UE) nr 833/2014 dotyczącego środków ograniczających w związku z działaniami Rosji destabilizującymi sytuację na Ukrainie (Dz. Urz. UE nr L 111 z 8.4.2022, str. 1). tj.</w:t>
      </w:r>
    </w:p>
    <w:p w14:paraId="06971BD6"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138A1A"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1) obywateli rosyjskich lub osób fizycznych lub prawnych, podmiotów lub organów z siedzibą w Rosji;</w:t>
      </w:r>
    </w:p>
    <w:p w14:paraId="7EA5EB79"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2) osób prawnych, podmiotów lub organów, do których prawa własności bezpośrednio lub pośrednio w ponad 50 % należą do podmiotu, o którym mowa w lit. a) niniejszego ustępu; lub</w:t>
      </w:r>
    </w:p>
    <w:p w14:paraId="3E476DAE"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3) osób fizycznych lub prawnych, podmiotów lub organów działających w imieniu lub pod kierunkiem podmiotu, o którym mowa w lit. a) lub b) niniejszego ustępu,</w:t>
      </w:r>
    </w:p>
    <w:p w14:paraId="55477544" w14:textId="77777777" w:rsidR="00337A91" w:rsidRPr="0068604F" w:rsidRDefault="00337A91" w:rsidP="00337A91">
      <w:pPr>
        <w:pStyle w:val="Akapitzlist"/>
        <w:spacing w:after="0" w:line="240" w:lineRule="auto"/>
        <w:jc w:val="both"/>
        <w:rPr>
          <w:rFonts w:asciiTheme="minorHAnsi" w:hAnsiTheme="minorHAnsi"/>
        </w:rPr>
      </w:pPr>
      <w:r w:rsidRPr="00AF7E56">
        <w:rPr>
          <w:rFonts w:asciiTheme="minorHAnsi" w:hAnsiTheme="minorHAnsi"/>
        </w:rPr>
        <w:lastRenderedPageBreak/>
        <w:t>w tym podwykonawców, dostawców lub podmiotów, na których zdolności polega się w rozumieniu dyrektyw w sprawie zamówień publicznych, w przypadku gdy przypada na nich ponad 10 % wartości zamówienia.</w:t>
      </w:r>
    </w:p>
    <w:p w14:paraId="013E9AEE" w14:textId="77777777" w:rsidR="0097182F" w:rsidRDefault="0097182F" w:rsidP="0097182F">
      <w:pPr>
        <w:spacing w:after="0" w:line="240" w:lineRule="auto"/>
        <w:contextualSpacing/>
        <w:jc w:val="both"/>
        <w:rPr>
          <w:rFonts w:asciiTheme="minorHAnsi" w:hAnsiTheme="minorHAnsi"/>
        </w:rPr>
      </w:pPr>
    </w:p>
    <w:p w14:paraId="3BBD0686"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1.2. </w:t>
      </w:r>
      <w:r>
        <w:rPr>
          <w:rFonts w:eastAsia="Arial" w:cs="Arial"/>
          <w:color w:val="000000"/>
          <w:shd w:val="clear" w:color="auto" w:fill="FFFFFF"/>
        </w:rPr>
        <w:t>spełniają warunki udziału w postępowaniu dotyczące:</w:t>
      </w:r>
    </w:p>
    <w:p w14:paraId="5DB0285B" w14:textId="77777777" w:rsidR="005E2EE3" w:rsidRDefault="00926862" w:rsidP="00616A19">
      <w:pPr>
        <w:pStyle w:val="Akapitzlist"/>
        <w:numPr>
          <w:ilvl w:val="0"/>
          <w:numId w:val="28"/>
        </w:numPr>
        <w:tabs>
          <w:tab w:val="left" w:pos="709"/>
        </w:tabs>
        <w:spacing w:after="0" w:line="240" w:lineRule="auto"/>
        <w:jc w:val="both"/>
        <w:rPr>
          <w:rFonts w:eastAsia="Arial" w:cs="Arial"/>
          <w:b/>
          <w:color w:val="000000"/>
        </w:rPr>
      </w:pPr>
      <w:r>
        <w:rPr>
          <w:rFonts w:eastAsia="Arial" w:cs="Arial"/>
          <w:b/>
          <w:color w:val="000000"/>
        </w:rPr>
        <w:t>zdolności do występowania w obrocie gospodarczym –</w:t>
      </w:r>
    </w:p>
    <w:p w14:paraId="4A09178E" w14:textId="77777777" w:rsidR="005E2EE3" w:rsidRDefault="00926862">
      <w:pPr>
        <w:pStyle w:val="Akapitzlist"/>
        <w:tabs>
          <w:tab w:val="left" w:pos="709"/>
        </w:tabs>
        <w:spacing w:after="0" w:line="240" w:lineRule="auto"/>
        <w:ind w:left="709"/>
        <w:jc w:val="both"/>
        <w:rPr>
          <w:rFonts w:eastAsia="Arial" w:cs="Arial"/>
          <w:bCs/>
          <w:color w:val="000000"/>
        </w:rPr>
      </w:pPr>
      <w:r>
        <w:rPr>
          <w:rFonts w:eastAsia="Arial" w:cs="Arial"/>
          <w:bCs/>
          <w:color w:val="000000"/>
        </w:rPr>
        <w:t>Zamawiający nie wyznacza szczegółowego warunku w tym zakresie.</w:t>
      </w:r>
    </w:p>
    <w:p w14:paraId="59D97D06" w14:textId="77777777" w:rsidR="005E2EE3" w:rsidRDefault="00926862" w:rsidP="00616A19">
      <w:pPr>
        <w:pStyle w:val="Akapitzlist"/>
        <w:numPr>
          <w:ilvl w:val="0"/>
          <w:numId w:val="28"/>
        </w:numPr>
        <w:tabs>
          <w:tab w:val="left" w:pos="709"/>
        </w:tabs>
        <w:spacing w:after="0" w:line="240" w:lineRule="auto"/>
        <w:jc w:val="both"/>
        <w:rPr>
          <w:rFonts w:asciiTheme="minorHAnsi" w:hAnsiTheme="minorHAnsi"/>
        </w:rPr>
      </w:pPr>
      <w:r>
        <w:rPr>
          <w:rFonts w:eastAsia="Arial" w:cs="Arial"/>
          <w:b/>
          <w:color w:val="000000"/>
        </w:rPr>
        <w:t>uprawnień do prowadzenia określonej działalności gospodarczej lub zawodowej, o ile wynika to z odrębnych przepisów</w:t>
      </w:r>
      <w:r>
        <w:rPr>
          <w:rFonts w:eastAsia="Arial" w:cs="Arial"/>
          <w:color w:val="000000"/>
        </w:rPr>
        <w:t xml:space="preserve"> – </w:t>
      </w:r>
    </w:p>
    <w:p w14:paraId="079E323D" w14:textId="77777777" w:rsidR="005E2EE3" w:rsidRDefault="00926862">
      <w:pPr>
        <w:tabs>
          <w:tab w:val="left" w:pos="709"/>
        </w:tabs>
        <w:spacing w:after="0" w:line="240" w:lineRule="auto"/>
        <w:ind w:left="709" w:hanging="283"/>
        <w:jc w:val="both"/>
        <w:rPr>
          <w:rFonts w:asciiTheme="minorHAnsi" w:hAnsiTheme="minorHAnsi"/>
        </w:rPr>
      </w:pPr>
      <w:r>
        <w:rPr>
          <w:rFonts w:eastAsia="Arial" w:cs="Arial"/>
          <w:color w:val="000000"/>
        </w:rPr>
        <w:tab/>
        <w:t>Zamawiający nie wyznacza szczegółowego warunku w tym zakresie.</w:t>
      </w:r>
    </w:p>
    <w:p w14:paraId="5AFA0694" w14:textId="77777777" w:rsidR="005E2EE3" w:rsidRDefault="00926862" w:rsidP="00616A19">
      <w:pPr>
        <w:pStyle w:val="Akapitzlist"/>
        <w:numPr>
          <w:ilvl w:val="0"/>
          <w:numId w:val="28"/>
        </w:numPr>
        <w:tabs>
          <w:tab w:val="left" w:pos="709"/>
        </w:tabs>
        <w:spacing w:after="0" w:line="240" w:lineRule="auto"/>
        <w:jc w:val="both"/>
        <w:rPr>
          <w:rFonts w:asciiTheme="minorHAnsi" w:hAnsiTheme="minorHAnsi"/>
        </w:rPr>
      </w:pPr>
      <w:r>
        <w:rPr>
          <w:rFonts w:eastAsia="Arial" w:cs="Arial"/>
          <w:b/>
          <w:color w:val="000000"/>
        </w:rPr>
        <w:t>sytuacji ekonomicznej lub finansowej</w:t>
      </w:r>
      <w:r>
        <w:rPr>
          <w:rFonts w:eastAsia="Arial" w:cs="Arial"/>
          <w:b/>
        </w:rPr>
        <w:t xml:space="preserve"> </w:t>
      </w:r>
      <w:r>
        <w:rPr>
          <w:rFonts w:eastAsia="Arial" w:cs="Arial"/>
          <w:bCs/>
        </w:rPr>
        <w:t xml:space="preserve">– </w:t>
      </w:r>
    </w:p>
    <w:p w14:paraId="44DB535A" w14:textId="77777777" w:rsidR="005E2EE3" w:rsidRDefault="00926862">
      <w:pPr>
        <w:tabs>
          <w:tab w:val="left" w:pos="709"/>
        </w:tabs>
        <w:spacing w:after="0" w:line="240" w:lineRule="auto"/>
        <w:ind w:left="709" w:hanging="283"/>
        <w:jc w:val="both"/>
        <w:rPr>
          <w:rFonts w:asciiTheme="minorHAnsi" w:hAnsiTheme="minorHAnsi"/>
        </w:rPr>
      </w:pPr>
      <w:bookmarkStart w:id="4" w:name="_gjdgxs"/>
      <w:bookmarkEnd w:id="4"/>
      <w:r>
        <w:rPr>
          <w:rFonts w:eastAsia="Arial" w:cs="Arial"/>
        </w:rPr>
        <w:tab/>
        <w:t>Zamawiający nie wyznacza szczegółowego warunku w tym zakresie.</w:t>
      </w:r>
    </w:p>
    <w:p w14:paraId="2D1979A4" w14:textId="77777777" w:rsidR="005E2EE3" w:rsidRDefault="00926862" w:rsidP="00616A19">
      <w:pPr>
        <w:pStyle w:val="Akapitzlist"/>
        <w:numPr>
          <w:ilvl w:val="0"/>
          <w:numId w:val="28"/>
        </w:numPr>
        <w:tabs>
          <w:tab w:val="left" w:pos="709"/>
        </w:tabs>
        <w:spacing w:after="0" w:line="240" w:lineRule="auto"/>
        <w:jc w:val="both"/>
        <w:rPr>
          <w:rFonts w:asciiTheme="minorHAnsi" w:hAnsiTheme="minorHAnsi"/>
        </w:rPr>
      </w:pPr>
      <w:r>
        <w:rPr>
          <w:rFonts w:eastAsia="Arial" w:cs="Arial"/>
          <w:b/>
          <w:color w:val="000000"/>
          <w:shd w:val="clear" w:color="auto" w:fill="FFFFFF"/>
        </w:rPr>
        <w:t xml:space="preserve">zdolności technicznej lub zawodowej </w:t>
      </w:r>
      <w:r>
        <w:rPr>
          <w:rFonts w:eastAsia="Arial" w:cs="Arial"/>
          <w:bCs/>
          <w:color w:val="000000"/>
          <w:shd w:val="clear" w:color="auto" w:fill="FFFFFF"/>
        </w:rPr>
        <w:t xml:space="preserve">– </w:t>
      </w:r>
    </w:p>
    <w:p w14:paraId="15D44BCE" w14:textId="55943331" w:rsidR="009458DB" w:rsidRDefault="009458DB">
      <w:pPr>
        <w:pStyle w:val="Akapitzlist"/>
        <w:tabs>
          <w:tab w:val="left" w:pos="709"/>
        </w:tabs>
        <w:spacing w:after="0" w:line="240" w:lineRule="auto"/>
        <w:jc w:val="both"/>
        <w:rPr>
          <w:rFonts w:asciiTheme="minorHAnsi" w:hAnsiTheme="minorHAnsi"/>
          <w:highlight w:val="yellow"/>
        </w:rPr>
      </w:pPr>
      <w:r w:rsidRPr="009458DB">
        <w:rPr>
          <w:rFonts w:eastAsia="Arial" w:cs="Arial"/>
          <w:color w:val="000000"/>
          <w:shd w:val="clear" w:color="auto" w:fill="FFFFFF"/>
        </w:rPr>
        <w:t>Zamawiający nie wyznacza szczegółowego warunku w tym zakresie.</w:t>
      </w:r>
    </w:p>
    <w:p w14:paraId="289A2B5C" w14:textId="77777777" w:rsidR="005E2EE3" w:rsidRPr="00355181" w:rsidRDefault="005E2EE3">
      <w:pPr>
        <w:pStyle w:val="Akapitzlist"/>
        <w:tabs>
          <w:tab w:val="left" w:pos="709"/>
        </w:tabs>
        <w:spacing w:after="0" w:line="240" w:lineRule="auto"/>
        <w:jc w:val="both"/>
        <w:rPr>
          <w:rFonts w:asciiTheme="minorHAnsi" w:hAnsiTheme="minorHAnsi"/>
          <w:color w:val="FF0000"/>
          <w:sz w:val="16"/>
          <w:szCs w:val="16"/>
        </w:rPr>
      </w:pPr>
    </w:p>
    <w:p w14:paraId="3D7E3D2B"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eastAsia="Arial" w:hAnsiTheme="minorHAnsi" w:cs="Arial"/>
          <w:sz w:val="22"/>
          <w:szCs w:val="22"/>
          <w:shd w:val="clear" w:color="auto" w:fill="FFFFFF"/>
        </w:rPr>
        <w:t xml:space="preserve">Zgodnie z treścią art. 118 ust. 1 </w:t>
      </w:r>
      <w:proofErr w:type="spellStart"/>
      <w:r>
        <w:rPr>
          <w:rFonts w:asciiTheme="minorHAnsi" w:eastAsia="Arial" w:hAnsiTheme="minorHAnsi" w:cs="Arial"/>
          <w:sz w:val="22"/>
          <w:szCs w:val="22"/>
          <w:shd w:val="clear" w:color="auto" w:fill="FFFFFF"/>
        </w:rPr>
        <w:t>uPzp</w:t>
      </w:r>
      <w:proofErr w:type="spellEnd"/>
      <w:r>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 udostępniających zasoby, niezależnie od charakteru prawnego łączących go z nimi stosunków prawnych.</w:t>
      </w:r>
    </w:p>
    <w:p w14:paraId="2EFD5ECF" w14:textId="77777777" w:rsidR="005E2EE3" w:rsidRDefault="00926862" w:rsidP="00616A19">
      <w:pPr>
        <w:pStyle w:val="Tekstpodstawowy"/>
        <w:numPr>
          <w:ilvl w:val="0"/>
          <w:numId w:val="22"/>
        </w:numPr>
        <w:jc w:val="both"/>
        <w:rPr>
          <w:rFonts w:asciiTheme="minorHAnsi" w:hAnsiTheme="minorHAnsi"/>
          <w:sz w:val="22"/>
          <w:szCs w:val="22"/>
        </w:rPr>
      </w:pPr>
      <w:bookmarkStart w:id="5" w:name="_Hlk73012031"/>
      <w:r>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5"/>
      <w:r>
        <w:rPr>
          <w:rFonts w:asciiTheme="minorHAnsi" w:hAnsiTheme="minorHAnsi"/>
          <w:sz w:val="22"/>
          <w:szCs w:val="22"/>
        </w:rPr>
        <w:t>.</w:t>
      </w:r>
    </w:p>
    <w:p w14:paraId="492AE9EA"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0E5C9120" w14:textId="77777777" w:rsidR="005E2EE3" w:rsidRDefault="00926862" w:rsidP="00616A19">
      <w:pPr>
        <w:pStyle w:val="Tekstpodstawowy"/>
        <w:numPr>
          <w:ilvl w:val="0"/>
          <w:numId w:val="29"/>
        </w:numPr>
        <w:jc w:val="both"/>
        <w:rPr>
          <w:rFonts w:asciiTheme="minorHAnsi" w:hAnsiTheme="minorHAnsi"/>
          <w:sz w:val="22"/>
          <w:szCs w:val="22"/>
        </w:rPr>
      </w:pPr>
      <w:r>
        <w:rPr>
          <w:rFonts w:asciiTheme="minorHAnsi" w:hAnsiTheme="minorHAnsi"/>
          <w:sz w:val="22"/>
          <w:szCs w:val="22"/>
        </w:rPr>
        <w:t>zakres dostępnych wykonawcy zasobów podmiotu udostępniającego zasoby;</w:t>
      </w:r>
    </w:p>
    <w:p w14:paraId="1038274F" w14:textId="77777777" w:rsidR="005E2EE3" w:rsidRDefault="00926862" w:rsidP="00616A19">
      <w:pPr>
        <w:pStyle w:val="Tekstpodstawowy"/>
        <w:numPr>
          <w:ilvl w:val="0"/>
          <w:numId w:val="29"/>
        </w:numPr>
        <w:jc w:val="both"/>
        <w:rPr>
          <w:rFonts w:asciiTheme="minorHAnsi" w:hAnsiTheme="minorHAnsi"/>
          <w:sz w:val="22"/>
          <w:szCs w:val="22"/>
        </w:rPr>
      </w:pPr>
      <w:r>
        <w:rPr>
          <w:rFonts w:asciiTheme="minorHAnsi" w:hAnsiTheme="minorHAnsi"/>
          <w:sz w:val="22"/>
          <w:szCs w:val="22"/>
        </w:rPr>
        <w:t>sposób i okres udostępnienia wykonawcy i wykorzystania przez niego zasobów podmiotu udostępniającego te zasoby przy wykonywaniu zamówienia;</w:t>
      </w:r>
    </w:p>
    <w:p w14:paraId="5548BB65" w14:textId="77777777" w:rsidR="005E2EE3" w:rsidRDefault="00926862" w:rsidP="00616A19">
      <w:pPr>
        <w:pStyle w:val="Tekstpodstawowy"/>
        <w:numPr>
          <w:ilvl w:val="0"/>
          <w:numId w:val="29"/>
        </w:numPr>
        <w:jc w:val="both"/>
        <w:rPr>
          <w:rFonts w:asciiTheme="minorHAnsi" w:hAnsiTheme="minorHAnsi"/>
          <w:sz w:val="22"/>
          <w:szCs w:val="22"/>
        </w:rPr>
      </w:pPr>
      <w:r>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49E649"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Pr>
          <w:rFonts w:asciiTheme="minorHAnsi" w:hAnsiTheme="minorHAnsi"/>
          <w:sz w:val="22"/>
          <w:szCs w:val="22"/>
        </w:rPr>
        <w:t>uPzp</w:t>
      </w:r>
      <w:proofErr w:type="spellEnd"/>
      <w:r>
        <w:rPr>
          <w:rFonts w:asciiTheme="minorHAnsi" w:hAnsiTheme="minorHAnsi"/>
          <w:sz w:val="22"/>
          <w:szCs w:val="22"/>
        </w:rPr>
        <w:t>, a także zbada, czy nie zachodzą wobec tego podmiotu podstawy wykluczenia, które zostały przewidziane względem Wykonawcy.</w:t>
      </w:r>
    </w:p>
    <w:p w14:paraId="48145B21"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F8EE4F"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DB2711"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766CE6" w14:textId="77777777" w:rsidR="005E2EE3" w:rsidRDefault="005E2EE3">
      <w:pPr>
        <w:pStyle w:val="Tekstpodstawowy"/>
        <w:ind w:right="-284"/>
        <w:jc w:val="both"/>
        <w:rPr>
          <w:rFonts w:ascii="Calibri" w:hAnsi="Calibri" w:cs="Tahoma"/>
          <w:sz w:val="22"/>
          <w:szCs w:val="22"/>
        </w:rPr>
      </w:pPr>
    </w:p>
    <w:p w14:paraId="0F0B779A" w14:textId="77777777" w:rsidR="00F64C8F" w:rsidRDefault="00F64C8F">
      <w:pPr>
        <w:pStyle w:val="Tekstpodstawowy"/>
        <w:ind w:right="-284"/>
        <w:jc w:val="both"/>
        <w:rPr>
          <w:rFonts w:ascii="Calibri" w:hAnsi="Calibri" w:cs="Tahoma"/>
          <w:sz w:val="22"/>
          <w:szCs w:val="22"/>
        </w:rPr>
      </w:pPr>
    </w:p>
    <w:p w14:paraId="5750B198" w14:textId="77777777" w:rsidR="00F64C8F" w:rsidRDefault="00F64C8F">
      <w:pPr>
        <w:pStyle w:val="Tekstpodstawowy"/>
        <w:ind w:right="-284"/>
        <w:jc w:val="both"/>
        <w:rPr>
          <w:rFonts w:ascii="Calibri" w:hAnsi="Calibri" w:cs="Tahoma"/>
          <w:sz w:val="22"/>
          <w:szCs w:val="22"/>
        </w:rPr>
      </w:pPr>
    </w:p>
    <w:p w14:paraId="773C9675" w14:textId="77777777" w:rsidR="005E2EE3" w:rsidRDefault="00926862">
      <w:pPr>
        <w:spacing w:after="0" w:line="240" w:lineRule="auto"/>
        <w:jc w:val="both"/>
        <w:rPr>
          <w:rFonts w:asciiTheme="minorHAnsi" w:hAnsiTheme="minorHAnsi"/>
          <w:lang w:eastAsia="pl-PL"/>
        </w:rPr>
      </w:pPr>
      <w:r>
        <w:rPr>
          <w:rFonts w:cs="Tahoma"/>
          <w:b/>
          <w:u w:val="single"/>
        </w:rPr>
        <w:t>Rozdział IX. Informacja o podmiotowych środkach dowodowych</w:t>
      </w:r>
    </w:p>
    <w:p w14:paraId="3009AC9A" w14:textId="77777777" w:rsidR="005E2EE3" w:rsidRPr="00355181" w:rsidRDefault="005E2EE3">
      <w:pPr>
        <w:pStyle w:val="Akapitzlist"/>
        <w:spacing w:after="0" w:line="240" w:lineRule="auto"/>
        <w:ind w:left="357"/>
        <w:rPr>
          <w:rFonts w:asciiTheme="minorHAnsi" w:hAnsiTheme="minorHAnsi" w:cs="Tahoma"/>
          <w:sz w:val="16"/>
          <w:szCs w:val="16"/>
          <w:highlight w:val="yellow"/>
        </w:rPr>
      </w:pPr>
    </w:p>
    <w:p w14:paraId="7E2F64E9" w14:textId="77777777" w:rsidR="005E2EE3" w:rsidRDefault="00926862" w:rsidP="00616A19">
      <w:pPr>
        <w:pStyle w:val="Akapitzlist"/>
        <w:numPr>
          <w:ilvl w:val="0"/>
          <w:numId w:val="20"/>
        </w:numPr>
        <w:spacing w:after="0" w:line="240" w:lineRule="auto"/>
        <w:jc w:val="both"/>
        <w:rPr>
          <w:rFonts w:asciiTheme="minorHAnsi" w:hAnsiTheme="minorHAnsi"/>
          <w:lang w:eastAsia="pl-PL"/>
        </w:rPr>
      </w:pPr>
      <w:r>
        <w:rPr>
          <w:rFonts w:asciiTheme="minorHAnsi" w:hAnsiTheme="minorHAnsi"/>
          <w:u w:val="single"/>
          <w:lang w:eastAsia="pl-PL"/>
        </w:rPr>
        <w:t xml:space="preserve">Zamawiający przed wyborem najkorzystniejszej oferty, </w:t>
      </w:r>
      <w:r>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aktualnych na dzień złożenia następujących podmiotowych środków dowodowych:</w:t>
      </w:r>
    </w:p>
    <w:p w14:paraId="7B3F3E18" w14:textId="77777777" w:rsidR="005E2EE3" w:rsidRDefault="005E2EE3">
      <w:pPr>
        <w:pStyle w:val="Akapitzlist"/>
        <w:spacing w:after="0" w:line="240" w:lineRule="auto"/>
        <w:ind w:left="360"/>
        <w:jc w:val="both"/>
        <w:rPr>
          <w:rFonts w:asciiTheme="minorHAnsi" w:hAnsiTheme="minorHAnsi"/>
          <w:sz w:val="14"/>
          <w:szCs w:val="16"/>
          <w:lang w:eastAsia="pl-PL"/>
        </w:rPr>
      </w:pPr>
    </w:p>
    <w:p w14:paraId="443E1DDF" w14:textId="77777777" w:rsidR="005E2EE3" w:rsidRDefault="00926862">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1E0CD74B" w14:textId="77777777" w:rsidR="005E2EE3" w:rsidRDefault="00926862" w:rsidP="00616A19">
      <w:pPr>
        <w:pStyle w:val="Akapitzlist"/>
        <w:numPr>
          <w:ilvl w:val="0"/>
          <w:numId w:val="18"/>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informacji z Krajowego Rejestru Karnego w zakresie określonym w art. 108 ust. 1 pkt 1 i 2 oraz 4 </w:t>
      </w:r>
      <w:proofErr w:type="spellStart"/>
      <w:r>
        <w:rPr>
          <w:rFonts w:eastAsia="Times New Roman" w:cs="Tahoma"/>
          <w:lang w:eastAsia="pl-PL"/>
        </w:rPr>
        <w:t>uPzp</w:t>
      </w:r>
      <w:proofErr w:type="spellEnd"/>
      <w:r>
        <w:rPr>
          <w:rFonts w:eastAsia="Times New Roman" w:cs="Tahoma"/>
          <w:lang w:eastAsia="pl-PL"/>
        </w:rPr>
        <w:t>, sporządzonej nie wcześniej niż 6 miesięcy przed jej złożeniem;</w:t>
      </w:r>
    </w:p>
    <w:p w14:paraId="6DAC2592" w14:textId="77777777" w:rsidR="005E2EE3" w:rsidRDefault="00926862" w:rsidP="00616A19">
      <w:pPr>
        <w:pStyle w:val="Akapitzlist"/>
        <w:numPr>
          <w:ilvl w:val="0"/>
          <w:numId w:val="18"/>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oświadczenia Wykonawcy w zakresie określonym w art. 108 ust. 1 pkt 5 </w:t>
      </w:r>
      <w:proofErr w:type="spellStart"/>
      <w:r>
        <w:rPr>
          <w:rFonts w:eastAsia="Times New Roman" w:cs="Tahoma"/>
          <w:lang w:eastAsia="pl-PL"/>
        </w:rPr>
        <w:t>uPzp</w:t>
      </w:r>
      <w:proofErr w:type="spellEnd"/>
      <w:r>
        <w:rPr>
          <w:rFonts w:eastAsia="Times New Roman" w:cs="Tahoma"/>
          <w:lang w:eastAsia="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5 do SWZ);</w:t>
      </w:r>
    </w:p>
    <w:p w14:paraId="002A3D44" w14:textId="77777777" w:rsidR="005E2EE3" w:rsidRDefault="00926862" w:rsidP="00616A19">
      <w:pPr>
        <w:pStyle w:val="Akapitzlist"/>
        <w:numPr>
          <w:ilvl w:val="0"/>
          <w:numId w:val="18"/>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właściwego naczelnika urzędu skarbowego potwierdzającego, że Wykonawca nie zalega z opłacaniem podatków i opłat,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F7D0A7B" w14:textId="7E3A1830" w:rsidR="005E2EE3" w:rsidRDefault="005E2EE3" w:rsidP="00EC00BE">
      <w:pPr>
        <w:pStyle w:val="Akapitzlist"/>
        <w:spacing w:after="0" w:line="240" w:lineRule="auto"/>
        <w:ind w:left="360"/>
        <w:jc w:val="both"/>
        <w:rPr>
          <w:rFonts w:asciiTheme="minorHAnsi" w:eastAsia="Times New Roman" w:hAnsiTheme="minorHAnsi" w:cs="Tahoma"/>
          <w:lang w:eastAsia="pl-PL"/>
        </w:rPr>
      </w:pPr>
    </w:p>
    <w:p w14:paraId="2B07F40B" w14:textId="77777777" w:rsidR="005E2EE3" w:rsidRDefault="00926862" w:rsidP="00616A19">
      <w:pPr>
        <w:pStyle w:val="Akapitzlist"/>
        <w:numPr>
          <w:ilvl w:val="0"/>
          <w:numId w:val="18"/>
        </w:numPr>
        <w:spacing w:after="0" w:line="240" w:lineRule="auto"/>
        <w:jc w:val="both"/>
        <w:rPr>
          <w:rFonts w:asciiTheme="minorHAnsi" w:eastAsia="Times New Roman" w:hAnsiTheme="minorHAnsi" w:cs="Tahoma"/>
          <w:lang w:eastAsia="pl-PL"/>
        </w:rPr>
      </w:pPr>
      <w:r>
        <w:rPr>
          <w:rFonts w:eastAsia="Times New Roman" w:cs="Tahoma"/>
          <w:lang w:eastAsia="pl-PL"/>
        </w:rPr>
        <w:t xml:space="preserve">odpisu lub informacji z Krajowego Rejestru Sądowego lub z Centralnej Ewidencji i Informacji o Działalności Gospodarczej, w zakresie art. 109 ust. 1 pkt 4 </w:t>
      </w:r>
      <w:proofErr w:type="spellStart"/>
      <w:r>
        <w:rPr>
          <w:rFonts w:eastAsia="Times New Roman" w:cs="Tahoma"/>
          <w:lang w:eastAsia="pl-PL"/>
        </w:rPr>
        <w:t>uPzp</w:t>
      </w:r>
      <w:proofErr w:type="spellEnd"/>
      <w:r>
        <w:rPr>
          <w:rFonts w:eastAsia="Times New Roman" w:cs="Tahoma"/>
          <w:lang w:eastAsia="pl-PL"/>
        </w:rPr>
        <w:t>, sporządzonych nie wcześniej niż 3 miesiące przed jej złożeniem, jeżeli odrębne przepisy wymagają wpisu do rejestru lub ewidencji;</w:t>
      </w:r>
    </w:p>
    <w:p w14:paraId="3CF92331" w14:textId="77777777" w:rsidR="005E2EE3" w:rsidRDefault="005E2EE3" w:rsidP="005F40E5">
      <w:pPr>
        <w:pStyle w:val="Tekstpodstawowy2"/>
        <w:tabs>
          <w:tab w:val="left" w:pos="0"/>
        </w:tabs>
        <w:spacing w:after="0" w:line="240" w:lineRule="auto"/>
        <w:jc w:val="both"/>
        <w:rPr>
          <w:rFonts w:asciiTheme="minorHAnsi" w:hAnsiTheme="minorHAnsi" w:cs="Tahoma"/>
          <w:sz w:val="16"/>
          <w:szCs w:val="22"/>
        </w:rPr>
      </w:pPr>
    </w:p>
    <w:p w14:paraId="3CC7DC47" w14:textId="77777777" w:rsidR="005E2EE3" w:rsidRDefault="00926862" w:rsidP="00616A19">
      <w:pPr>
        <w:pStyle w:val="Akapitzlist"/>
        <w:numPr>
          <w:ilvl w:val="0"/>
          <w:numId w:val="20"/>
        </w:numPr>
        <w:spacing w:after="0" w:line="240" w:lineRule="auto"/>
        <w:jc w:val="both"/>
        <w:rPr>
          <w:rFonts w:asciiTheme="minorHAnsi" w:hAnsiTheme="minorHAnsi" w:cs="Tahoma"/>
        </w:rPr>
      </w:pPr>
      <w:r>
        <w:rPr>
          <w:rFonts w:asciiTheme="minorHAnsi" w:hAnsiTheme="minorHAnsi"/>
        </w:rPr>
        <w:t>Jeżeli Wykonawca ma siedzibę lub miejsce zamieszkania poza granicami Rzeczypospolitej Polskiej, zamiast dokumentów, o których mowa:</w:t>
      </w:r>
    </w:p>
    <w:p w14:paraId="5A5A6296" w14:textId="77777777" w:rsidR="005E2EE3" w:rsidRDefault="00926862" w:rsidP="00616A19">
      <w:pPr>
        <w:pStyle w:val="Akapitzlist"/>
        <w:numPr>
          <w:ilvl w:val="0"/>
          <w:numId w:val="19"/>
        </w:numPr>
        <w:spacing w:after="0" w:line="240" w:lineRule="auto"/>
        <w:jc w:val="both"/>
        <w:rPr>
          <w:rFonts w:asciiTheme="minorHAnsi" w:hAnsiTheme="minorHAnsi"/>
        </w:rPr>
      </w:pPr>
      <w:bookmarkStart w:id="6" w:name="_Hlk72741627"/>
      <w:r>
        <w:rPr>
          <w:rFonts w:asciiTheme="minorHAnsi" w:hAnsiTheme="minorHAnsi"/>
        </w:rPr>
        <w:t xml:space="preserve">w ust. 3 pkt 1) </w:t>
      </w:r>
      <w:bookmarkEnd w:id="6"/>
      <w:r>
        <w:rPr>
          <w:rFonts w:asciiTheme="minorHAnsi" w:hAnsiTheme="minorHAnsi"/>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Pr>
          <w:rStyle w:val="czeinternetowe"/>
          <w:rFonts w:asciiTheme="minorHAnsi" w:hAnsiTheme="minorHAnsi"/>
          <w:color w:val="00000A"/>
          <w:u w:val="none"/>
        </w:rPr>
        <w:t xml:space="preserve"> ust. 3 pkt 1)</w:t>
      </w:r>
      <w:r>
        <w:rPr>
          <w:rFonts w:asciiTheme="minorHAnsi" w:hAnsiTheme="minorHAnsi"/>
        </w:rPr>
        <w:t>, wystawione nie wcześniej niż 6 miesięcy przed jego złożeniem;</w:t>
      </w:r>
    </w:p>
    <w:p w14:paraId="588509AE" w14:textId="77777777" w:rsidR="005E2EE3" w:rsidRDefault="00926862" w:rsidP="00616A19">
      <w:pPr>
        <w:pStyle w:val="Akapitzlist"/>
        <w:numPr>
          <w:ilvl w:val="0"/>
          <w:numId w:val="19"/>
        </w:numPr>
        <w:spacing w:after="0" w:line="240" w:lineRule="auto"/>
        <w:jc w:val="both"/>
        <w:rPr>
          <w:rFonts w:asciiTheme="minorHAnsi" w:hAnsiTheme="minorHAnsi"/>
        </w:rPr>
      </w:pPr>
      <w:r>
        <w:rPr>
          <w:rFonts w:asciiTheme="minorHAnsi" w:hAnsiTheme="minorHAnsi"/>
        </w:rPr>
        <w:t xml:space="preserve">w ust. 3 pkt 3)-5) - </w:t>
      </w:r>
      <w:r>
        <w:rPr>
          <w:rFonts w:eastAsia="Times New Roman"/>
          <w:lang w:eastAsia="pl-PL"/>
        </w:rPr>
        <w:t>składa dokument lub dokumenty wystawione w kraju, w którym Wykonawca ma siedzibę lub miejsce zamieszkania, potwierdzające odpowiednio, że:</w:t>
      </w:r>
    </w:p>
    <w:p w14:paraId="02D1355A" w14:textId="77777777" w:rsidR="005E2EE3" w:rsidRDefault="00926862" w:rsidP="00616A19">
      <w:pPr>
        <w:pStyle w:val="Akapitzlist"/>
        <w:numPr>
          <w:ilvl w:val="0"/>
          <w:numId w:val="31"/>
        </w:numPr>
        <w:spacing w:after="0" w:line="240" w:lineRule="auto"/>
        <w:jc w:val="both"/>
        <w:rPr>
          <w:rFonts w:asciiTheme="minorHAnsi" w:hAnsiTheme="minorHAnsi"/>
        </w:rPr>
      </w:pPr>
      <w:r>
        <w:rPr>
          <w:rFonts w:asciiTheme="minorHAnsi" w:hAnsiTheme="minorHAnsi"/>
        </w:rPr>
        <w:t>nie naruszył obowiązków</w:t>
      </w:r>
      <w:r>
        <w:t xml:space="preserve"> </w:t>
      </w:r>
      <w:r>
        <w:rPr>
          <w:rFonts w:asciiTheme="minorHAnsi" w:hAnsiTheme="minorHAnsi"/>
        </w:rPr>
        <w:t xml:space="preserve">dotyczących płatności podatków, opłat lub składek na ubezpieczenie społeczne lub zdrowotne, </w:t>
      </w:r>
    </w:p>
    <w:p w14:paraId="2EF868B5" w14:textId="77777777" w:rsidR="005E2EE3" w:rsidRDefault="00926862" w:rsidP="00616A19">
      <w:pPr>
        <w:pStyle w:val="Akapitzlist"/>
        <w:numPr>
          <w:ilvl w:val="0"/>
          <w:numId w:val="31"/>
        </w:numPr>
        <w:spacing w:after="0" w:line="240" w:lineRule="auto"/>
        <w:jc w:val="both"/>
        <w:rPr>
          <w:rFonts w:asciiTheme="minorHAnsi" w:hAnsiTheme="minorHAnsi"/>
        </w:rPr>
      </w:pPr>
      <w:r>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AD5A547" w14:textId="77777777" w:rsidR="005E2EE3" w:rsidRDefault="00926862">
      <w:pPr>
        <w:spacing w:after="0" w:line="240" w:lineRule="auto"/>
        <w:ind w:left="360"/>
        <w:jc w:val="both"/>
        <w:rPr>
          <w:rFonts w:asciiTheme="minorHAnsi" w:hAnsiTheme="minorHAnsi"/>
        </w:rPr>
      </w:pPr>
      <w:r>
        <w:rPr>
          <w:rFonts w:asciiTheme="minorHAnsi" w:hAnsiTheme="minorHAnsi"/>
        </w:rPr>
        <w:t>wystawione nie wcześniej niż 3 miesiące przed ich złożeniem.</w:t>
      </w:r>
    </w:p>
    <w:p w14:paraId="41323DC7" w14:textId="77777777" w:rsidR="005E2EE3" w:rsidRDefault="00926862" w:rsidP="00616A19">
      <w:pPr>
        <w:pStyle w:val="Akapitzlist"/>
        <w:numPr>
          <w:ilvl w:val="0"/>
          <w:numId w:val="19"/>
        </w:numPr>
        <w:spacing w:after="0" w:line="240" w:lineRule="auto"/>
        <w:jc w:val="both"/>
        <w:rPr>
          <w:rFonts w:asciiTheme="minorHAnsi" w:hAnsiTheme="minorHAnsi"/>
        </w:rPr>
      </w:pPr>
      <w:r>
        <w:rPr>
          <w:rFonts w:asciiTheme="minorHAnsi" w:hAnsiTheme="minorHAnsi"/>
        </w:rPr>
        <w:t xml:space="preserve">jeżeli w kraju, w którym Wykonawca ma siedzibę lub miejsce zamieszkania nie wydaje się dokumentów, o których mowa w pkt. 2) lub gdy dokumenty te nie odnoszą się do wszystkich przypadków, o których mowa w art. 108 ust. 1 pkt 1, 2 i 4, art. 109 ust. 1 pkt 1 </w:t>
      </w:r>
      <w:proofErr w:type="spellStart"/>
      <w:r>
        <w:rPr>
          <w:rFonts w:asciiTheme="minorHAnsi" w:hAnsiTheme="minorHAnsi"/>
        </w:rPr>
        <w:t>uPzp</w:t>
      </w:r>
      <w:proofErr w:type="spellEnd"/>
      <w:r>
        <w:rPr>
          <w:rFonts w:asciiTheme="minorHAnsi" w:hAnsi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Pr>
          <w:rFonts w:asciiTheme="minorHAnsi" w:hAnsiTheme="minorHAnsi"/>
        </w:rPr>
        <w:lastRenderedPageBreak/>
        <w:t>samorządu zawodowego lub gospodarczego, właściwym ze względu na siedzibę lub miejsce zamieszkania Wykonawcy. Terminy określone w pkt. 1) i 2) stosuje się.</w:t>
      </w:r>
    </w:p>
    <w:p w14:paraId="3F78E2D8" w14:textId="77777777" w:rsidR="005E2EE3" w:rsidRDefault="00926862" w:rsidP="00616A19">
      <w:pPr>
        <w:pStyle w:val="Akapitzlist"/>
        <w:numPr>
          <w:ilvl w:val="0"/>
          <w:numId w:val="20"/>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1BA3535C" w14:textId="77777777" w:rsidR="005E2EE3" w:rsidRDefault="00926862" w:rsidP="00616A19">
      <w:pPr>
        <w:pStyle w:val="Akapitzlist"/>
        <w:numPr>
          <w:ilvl w:val="0"/>
          <w:numId w:val="20"/>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C1B08F" w14:textId="528D6DD4" w:rsidR="005E2EE3" w:rsidRDefault="00926862" w:rsidP="00616A19">
      <w:pPr>
        <w:pStyle w:val="Akapitzlist"/>
        <w:numPr>
          <w:ilvl w:val="0"/>
          <w:numId w:val="20"/>
        </w:numPr>
        <w:spacing w:after="0" w:line="240" w:lineRule="auto"/>
        <w:ind w:left="357" w:hanging="357"/>
        <w:jc w:val="both"/>
        <w:rPr>
          <w:rFonts w:asciiTheme="minorHAnsi" w:hAnsiTheme="minorHAnsi"/>
        </w:rPr>
      </w:pPr>
      <w:r>
        <w:rPr>
          <w:rFonts w:asciiTheme="minorHAnsi" w:hAnsiTheme="minorHAnsi"/>
        </w:rPr>
        <w:t>W przypadku Wykonawców wspólnie ubiegających się o udzielenie zamówienia podmiotowe środki dowodowe wymienione w ust. 3</w:t>
      </w:r>
      <w:r w:rsidR="00A41A26">
        <w:rPr>
          <w:rFonts w:asciiTheme="minorHAnsi" w:hAnsiTheme="minorHAnsi"/>
        </w:rPr>
        <w:t>,</w:t>
      </w:r>
      <w:r>
        <w:rPr>
          <w:rFonts w:asciiTheme="minorHAnsi" w:hAnsiTheme="minorHAnsi"/>
        </w:rPr>
        <w:t xml:space="preserve"> tj. na potwierdzenie braku podstaw do wykluczenia, składa każdy z Wykonawców występujących wspólnie.</w:t>
      </w:r>
    </w:p>
    <w:p w14:paraId="189F4A60" w14:textId="035EC25E" w:rsidR="005E2EE3" w:rsidRDefault="00926862" w:rsidP="00616A19">
      <w:pPr>
        <w:pStyle w:val="Akapitzlist"/>
        <w:numPr>
          <w:ilvl w:val="0"/>
          <w:numId w:val="20"/>
        </w:numPr>
        <w:spacing w:after="0" w:line="240" w:lineRule="auto"/>
        <w:ind w:left="357" w:hanging="357"/>
        <w:jc w:val="both"/>
        <w:rPr>
          <w:rFonts w:asciiTheme="minorHAnsi" w:hAnsiTheme="minorHAnsi"/>
        </w:rPr>
      </w:pPr>
      <w:r>
        <w:rPr>
          <w:rFonts w:asciiTheme="minorHAnsi" w:hAnsiTheme="minorHAnsi"/>
        </w:rPr>
        <w:t>Jeżeli Wykonawca powołuje się na doświadczenie w realizacji dostaw wykonywanych wspólnie z innymi Wykonawcami, wykaz wykonanych dostaw, określony w rozdz. IX ust. 3 SWZ, dotyczy dostaw, w których wykonaniu Wykonawca ten bezpośrednio uczestniczył, a w przypadku świadczeń powtarzających się lub ciągłych, w których wykonywaniu bezpośrednio uczestniczył lub uczestniczy.</w:t>
      </w:r>
    </w:p>
    <w:p w14:paraId="31F4F1FC" w14:textId="43D51FA3" w:rsidR="005E2EE3" w:rsidRPr="00337A91" w:rsidRDefault="00337A91" w:rsidP="00616A19">
      <w:pPr>
        <w:pStyle w:val="Akapitzlist"/>
        <w:numPr>
          <w:ilvl w:val="0"/>
          <w:numId w:val="20"/>
        </w:numPr>
        <w:spacing w:after="0" w:line="240" w:lineRule="auto"/>
        <w:ind w:left="357" w:hanging="357"/>
        <w:jc w:val="both"/>
        <w:rPr>
          <w:rFonts w:asciiTheme="minorHAnsi" w:hAnsiTheme="minorHAnsi"/>
        </w:rPr>
      </w:pPr>
      <w:r w:rsidRPr="00337A91">
        <w:rPr>
          <w:rFonts w:asciiTheme="minorHAnsi" w:hAnsiTheme="minorHAnsi"/>
        </w:rPr>
        <w:t xml:space="preserve">W przypadku podmiotu, na którego zdolnościach lub sytuacji Wykonawca polega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oraz podwykonawców niebędących podmiotami udostępniającymi zasoby na zasadach określonych w art. 118 </w:t>
      </w:r>
      <w:proofErr w:type="spellStart"/>
      <w:r w:rsidRPr="00337A91">
        <w:rPr>
          <w:rFonts w:asciiTheme="minorHAnsi" w:hAnsiTheme="minorHAnsi"/>
        </w:rPr>
        <w:t>uPzp</w:t>
      </w:r>
      <w:proofErr w:type="spellEnd"/>
      <w:r w:rsidRPr="00337A91">
        <w:rPr>
          <w:rFonts w:asciiTheme="minorHAnsi" w:hAnsiTheme="minorHAnsi"/>
        </w:rPr>
        <w:t>, Wykonawca składa podmiotowe środki dowodowe wymienione w ust. 3 pkt. 1) i 3)-</w:t>
      </w:r>
      <w:r w:rsidR="00EA4FC5">
        <w:rPr>
          <w:rFonts w:asciiTheme="minorHAnsi" w:hAnsiTheme="minorHAnsi"/>
        </w:rPr>
        <w:t>6</w:t>
      </w:r>
      <w:r w:rsidRPr="00337A91">
        <w:rPr>
          <w:rFonts w:asciiTheme="minorHAnsi" w:hAnsiTheme="minorHAnsi"/>
        </w:rPr>
        <w:t xml:space="preserve">), tj. na potwierdzenie braku podstaw do wykluczenia, w odniesieniu do każdego z tych podmiotów. </w:t>
      </w:r>
    </w:p>
    <w:p w14:paraId="1CF4115D" w14:textId="77777777" w:rsidR="005E2EE3" w:rsidRDefault="00926862" w:rsidP="00616A19">
      <w:pPr>
        <w:pStyle w:val="Akapitzlist"/>
        <w:numPr>
          <w:ilvl w:val="0"/>
          <w:numId w:val="20"/>
        </w:numPr>
        <w:spacing w:after="0" w:line="240" w:lineRule="auto"/>
        <w:jc w:val="both"/>
        <w:rPr>
          <w:rFonts w:asciiTheme="minorHAnsi" w:hAnsiTheme="minorHAnsi"/>
        </w:rPr>
      </w:pPr>
      <w:r>
        <w:rPr>
          <w:rFonts w:asciiTheme="minorHAnsi" w:hAnsiTheme="minorHAnsi"/>
        </w:rPr>
        <w:t xml:space="preserve">Do podmiotów udostępniających zasoby na zasadach określonych w art. 118 </w:t>
      </w:r>
      <w:proofErr w:type="spellStart"/>
      <w:r>
        <w:rPr>
          <w:rFonts w:asciiTheme="minorHAnsi" w:hAnsiTheme="minorHAnsi"/>
        </w:rPr>
        <w:t>uPzp</w:t>
      </w:r>
      <w:proofErr w:type="spellEnd"/>
      <w:r>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p>
    <w:p w14:paraId="5A4AD4D5" w14:textId="77777777" w:rsidR="005E2EE3" w:rsidRDefault="00926862" w:rsidP="00616A19">
      <w:pPr>
        <w:pStyle w:val="Akapitzlist"/>
        <w:numPr>
          <w:ilvl w:val="0"/>
          <w:numId w:val="20"/>
        </w:numPr>
        <w:spacing w:after="0" w:line="240" w:lineRule="auto"/>
        <w:jc w:val="both"/>
        <w:rPr>
          <w:rFonts w:asciiTheme="minorHAnsi" w:hAnsiTheme="minorHAnsi"/>
        </w:rPr>
      </w:pPr>
      <w:bookmarkStart w:id="7" w:name="_Hlk78804587"/>
      <w:bookmarkEnd w:id="7"/>
      <w:r>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Pr>
          <w:rFonts w:asciiTheme="minorHAnsi" w:hAnsiTheme="minorHAnsi"/>
        </w:rPr>
        <w:t>uPzp</w:t>
      </w:r>
      <w:proofErr w:type="spellEnd"/>
      <w:r>
        <w:rPr>
          <w:rFonts w:asciiTheme="minorHAnsi" w:hAnsiTheme="minorHAnsi"/>
        </w:rPr>
        <w:t xml:space="preserve">, z zastrzeżeniem art. 65 ust. 1 pkt 4 </w:t>
      </w:r>
      <w:proofErr w:type="spellStart"/>
      <w:r>
        <w:rPr>
          <w:rFonts w:asciiTheme="minorHAnsi" w:hAnsiTheme="minorHAnsi"/>
        </w:rPr>
        <w:t>uPzp</w:t>
      </w:r>
      <w:proofErr w:type="spellEnd"/>
      <w:r>
        <w:rPr>
          <w:rFonts w:asciiTheme="minorHAnsi" w:hAnsiTheme="minorHAnsi"/>
        </w:rPr>
        <w:t>. Podmiotowe środki dowodowe sporządzone w języku obcym muszą być złożone wraz z tłumaczeniem na język polski.</w:t>
      </w:r>
    </w:p>
    <w:p w14:paraId="6E17C3CF" w14:textId="77777777" w:rsidR="005E2EE3" w:rsidRDefault="00926862">
      <w:pPr>
        <w:pStyle w:val="Tekstpodstawowy"/>
        <w:jc w:val="both"/>
        <w:rPr>
          <w:rFonts w:ascii="Calibri" w:hAnsi="Calibri" w:cs="Tahoma"/>
          <w:b/>
          <w:bCs/>
          <w:sz w:val="22"/>
          <w:szCs w:val="22"/>
          <w:u w:val="single"/>
        </w:rPr>
      </w:pPr>
      <w:r>
        <w:rPr>
          <w:rFonts w:ascii="Calibri" w:hAnsi="Calibri" w:cs="Tahoma"/>
          <w:b/>
          <w:bCs/>
          <w:sz w:val="22"/>
          <w:szCs w:val="22"/>
          <w:u w:val="single"/>
        </w:rPr>
        <w:t>Rozdział X. Informacja o środkach komunikacji elektronicznej, przy użyciu których Zamawiający będzie komunikował się Wykonawcami, oraz informacje o wymaganiach technicznych i organizacyjnych sporządzania, wysyłania i odbierania korespondencji elektronicznej</w:t>
      </w:r>
    </w:p>
    <w:p w14:paraId="51C63D6D" w14:textId="77777777" w:rsidR="00164429" w:rsidRPr="00F64C8F" w:rsidRDefault="00164429" w:rsidP="00616A19">
      <w:pPr>
        <w:pStyle w:val="Akapitzlist"/>
        <w:numPr>
          <w:ilvl w:val="0"/>
          <w:numId w:val="40"/>
        </w:numPr>
        <w:spacing w:after="0" w:line="240" w:lineRule="auto"/>
        <w:jc w:val="both"/>
        <w:rPr>
          <w:rFonts w:asciiTheme="minorHAnsi" w:hAnsiTheme="minorHAnsi"/>
        </w:rPr>
      </w:pPr>
      <w:r w:rsidRPr="00164429">
        <w:rPr>
          <w:rFonts w:asciiTheme="minorHAnsi" w:hAnsiTheme="minorHAnsi"/>
        </w:rPr>
        <w:t>Osob</w:t>
      </w:r>
      <w:r>
        <w:rPr>
          <w:rFonts w:asciiTheme="minorHAnsi" w:hAnsiTheme="minorHAnsi"/>
        </w:rPr>
        <w:t>ami</w:t>
      </w:r>
      <w:r w:rsidRPr="00164429">
        <w:rPr>
          <w:rFonts w:asciiTheme="minorHAnsi" w:hAnsiTheme="minorHAnsi"/>
        </w:rPr>
        <w:t xml:space="preserve"> uprawnion</w:t>
      </w:r>
      <w:r>
        <w:rPr>
          <w:rFonts w:asciiTheme="minorHAnsi" w:hAnsiTheme="minorHAnsi"/>
        </w:rPr>
        <w:t>ymi</w:t>
      </w:r>
      <w:r w:rsidRPr="00164429">
        <w:rPr>
          <w:rFonts w:asciiTheme="minorHAnsi" w:hAnsiTheme="minorHAnsi"/>
        </w:rPr>
        <w:t xml:space="preserve"> do kontaktu z Wykonawcami </w:t>
      </w:r>
      <w:r>
        <w:rPr>
          <w:rFonts w:asciiTheme="minorHAnsi" w:hAnsiTheme="minorHAnsi"/>
        </w:rPr>
        <w:t>są</w:t>
      </w:r>
      <w:r w:rsidRPr="00164429">
        <w:rPr>
          <w:rFonts w:asciiTheme="minorHAnsi" w:hAnsiTheme="minorHAnsi"/>
        </w:rPr>
        <w:t>:</w:t>
      </w:r>
      <w:r w:rsidRPr="00164429">
        <w:t xml:space="preserve"> </w:t>
      </w:r>
    </w:p>
    <w:p w14:paraId="11CF8B61" w14:textId="77777777" w:rsidR="00F64C8F" w:rsidRPr="00F64C8F" w:rsidRDefault="00F64C8F" w:rsidP="00F64C8F">
      <w:pPr>
        <w:pStyle w:val="Akapitzlist"/>
        <w:spacing w:after="0" w:line="240" w:lineRule="auto"/>
        <w:ind w:left="360"/>
        <w:jc w:val="both"/>
        <w:rPr>
          <w:rFonts w:asciiTheme="minorHAnsi" w:hAnsiTheme="minorHAnsi"/>
        </w:rPr>
      </w:pPr>
      <w:r w:rsidRPr="00F64C8F">
        <w:rPr>
          <w:rFonts w:asciiTheme="minorHAnsi" w:hAnsiTheme="minorHAnsi"/>
        </w:rPr>
        <w:t>- Paweł Kalinowski - 536 001 410</w:t>
      </w:r>
    </w:p>
    <w:p w14:paraId="17AC3264" w14:textId="6222B45F" w:rsidR="00F64C8F" w:rsidRPr="00164429" w:rsidRDefault="00F64C8F" w:rsidP="00F64C8F">
      <w:pPr>
        <w:pStyle w:val="Akapitzlist"/>
        <w:spacing w:after="0" w:line="240" w:lineRule="auto"/>
        <w:ind w:left="360"/>
        <w:jc w:val="both"/>
        <w:rPr>
          <w:rFonts w:asciiTheme="minorHAnsi" w:hAnsiTheme="minorHAnsi"/>
        </w:rPr>
      </w:pPr>
      <w:r w:rsidRPr="00F64C8F">
        <w:rPr>
          <w:rFonts w:asciiTheme="minorHAnsi" w:hAnsiTheme="minorHAnsi"/>
        </w:rPr>
        <w:t xml:space="preserve">- Piotr </w:t>
      </w:r>
      <w:proofErr w:type="spellStart"/>
      <w:r w:rsidRPr="00F64C8F">
        <w:rPr>
          <w:rFonts w:asciiTheme="minorHAnsi" w:hAnsiTheme="minorHAnsi"/>
        </w:rPr>
        <w:t>Modras</w:t>
      </w:r>
      <w:proofErr w:type="spellEnd"/>
      <w:r w:rsidRPr="00F64C8F">
        <w:rPr>
          <w:rFonts w:asciiTheme="minorHAnsi" w:hAnsiTheme="minorHAnsi"/>
        </w:rPr>
        <w:t xml:space="preserve"> - 695 748 444</w:t>
      </w:r>
    </w:p>
    <w:p w14:paraId="26CAD59F" w14:textId="1A59A952" w:rsidR="00164429" w:rsidRPr="0018221B"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Postępowanie prowadzone jest w języku polskim za pośrednictwem </w:t>
      </w:r>
      <w:hyperlink r:id="rId10">
        <w:r w:rsidRPr="00164429">
          <w:rPr>
            <w:rFonts w:asciiTheme="minorHAnsi" w:hAnsiTheme="minorHAnsi"/>
          </w:rPr>
          <w:t>platformazakupowa.pl</w:t>
        </w:r>
      </w:hyperlink>
      <w:r w:rsidRPr="00164429">
        <w:rPr>
          <w:rFonts w:asciiTheme="minorHAnsi" w:hAnsiTheme="minorHAnsi"/>
        </w:rPr>
        <w:t xml:space="preserve"> pod adresem</w:t>
      </w:r>
      <w:r>
        <w:rPr>
          <w:rFonts w:asciiTheme="minorHAnsi" w:hAnsiTheme="minorHAnsi"/>
        </w:rPr>
        <w:t xml:space="preserve">: </w:t>
      </w:r>
      <w:r w:rsidRPr="00F64C8F">
        <w:rPr>
          <w:rFonts w:asciiTheme="minorHAnsi" w:hAnsiTheme="minorHAnsi"/>
        </w:rPr>
        <w:t>https://platformazakupowa.pl</w:t>
      </w:r>
      <w:r w:rsidR="00F64C8F" w:rsidRPr="0018221B">
        <w:rPr>
          <w:rFonts w:asciiTheme="minorHAnsi" w:hAnsiTheme="minorHAnsi"/>
        </w:rPr>
        <w:t xml:space="preserve"> </w:t>
      </w:r>
    </w:p>
    <w:p w14:paraId="7D84DFC7" w14:textId="7F3D5D98"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W celu skrócenia czasu udzielenia odpowiedzi na pytania komunikacja między </w:t>
      </w:r>
      <w:r w:rsidR="0018221B">
        <w:rPr>
          <w:rFonts w:asciiTheme="minorHAnsi" w:hAnsiTheme="minorHAnsi"/>
        </w:rPr>
        <w:t>Z</w:t>
      </w:r>
      <w:r w:rsidRPr="00164429">
        <w:rPr>
          <w:rFonts w:asciiTheme="minorHAnsi" w:hAnsiTheme="minorHAnsi"/>
        </w:rPr>
        <w:t xml:space="preserve">amawiającym a </w:t>
      </w:r>
      <w:r w:rsidR="0018221B">
        <w:rPr>
          <w:rFonts w:asciiTheme="minorHAnsi" w:hAnsiTheme="minorHAnsi"/>
        </w:rPr>
        <w:t>W</w:t>
      </w:r>
      <w:r w:rsidRPr="00164429">
        <w:rPr>
          <w:rFonts w:asciiTheme="minorHAnsi" w:hAnsiTheme="minorHAnsi"/>
        </w:rPr>
        <w:t>ykonawcami w zakresie:</w:t>
      </w:r>
    </w:p>
    <w:p w14:paraId="7E9DAEF0" w14:textId="0C4F8C01" w:rsidR="00355181" w:rsidRDefault="00164429" w:rsidP="00616A19">
      <w:pPr>
        <w:pStyle w:val="Akapitzlist"/>
        <w:numPr>
          <w:ilvl w:val="0"/>
          <w:numId w:val="50"/>
        </w:numPr>
        <w:spacing w:after="0" w:line="240" w:lineRule="auto"/>
        <w:jc w:val="both"/>
        <w:rPr>
          <w:rFonts w:asciiTheme="minorHAnsi" w:hAnsiTheme="minorHAnsi"/>
        </w:rPr>
      </w:pPr>
      <w:r w:rsidRPr="00164429">
        <w:rPr>
          <w:rFonts w:asciiTheme="minorHAnsi" w:hAnsiTheme="minorHAnsi"/>
        </w:rPr>
        <w:t>przesyłania Zamawiającemu pytań do treści SWZ</w:t>
      </w:r>
      <w:r w:rsidR="00F64C8F">
        <w:rPr>
          <w:rFonts w:asciiTheme="minorHAnsi" w:hAnsiTheme="minorHAnsi"/>
        </w:rPr>
        <w:t xml:space="preserve"> lub OPZ</w:t>
      </w:r>
      <w:r w:rsidRPr="00164429">
        <w:rPr>
          <w:rFonts w:asciiTheme="minorHAnsi" w:hAnsiTheme="minorHAnsi"/>
        </w:rPr>
        <w:t>;</w:t>
      </w:r>
    </w:p>
    <w:p w14:paraId="4639AA4F"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odpowiedzi na wezwanie Zamawiającego do złożenia podmiotowych środków dowodowych;</w:t>
      </w:r>
    </w:p>
    <w:p w14:paraId="259BBF23"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odpowiedzi na wezwanie Zamawiającego do złożenia/poprawienia/uzupełnienia oświadczenia, o którym mowa w art. 125 ust. 1, podmiotowych środków dowodowych, innych dokumentów lub oświadczeń składanych w postępowaniu;</w:t>
      </w:r>
    </w:p>
    <w:p w14:paraId="2F69C8FB"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A38D7C"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 treści przedmiotowych środków dowodowych;</w:t>
      </w:r>
    </w:p>
    <w:p w14:paraId="712E82F4"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lastRenderedPageBreak/>
        <w:t xml:space="preserve">przesłania odpowiedzi na inne wezwania Zamawiającego wynikające z </w:t>
      </w:r>
      <w:proofErr w:type="spellStart"/>
      <w:r w:rsidRPr="00355181">
        <w:rPr>
          <w:rFonts w:asciiTheme="minorHAnsi" w:hAnsiTheme="minorHAnsi"/>
        </w:rPr>
        <w:t>u</w:t>
      </w:r>
      <w:r w:rsidR="0018221B" w:rsidRPr="00355181">
        <w:rPr>
          <w:rFonts w:asciiTheme="minorHAnsi" w:hAnsiTheme="minorHAnsi"/>
        </w:rPr>
        <w:t>Pzp</w:t>
      </w:r>
      <w:proofErr w:type="spellEnd"/>
      <w:r w:rsidRPr="00355181">
        <w:rPr>
          <w:rFonts w:asciiTheme="minorHAnsi" w:hAnsiTheme="minorHAnsi"/>
        </w:rPr>
        <w:t>;</w:t>
      </w:r>
    </w:p>
    <w:p w14:paraId="2A9916E7"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wniosków, informacji, oświadczeń Wykonawcy;</w:t>
      </w:r>
    </w:p>
    <w:p w14:paraId="602AD942" w14:textId="36C12444" w:rsidR="00164429" w:rsidRP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odwołania/inne</w:t>
      </w:r>
    </w:p>
    <w:p w14:paraId="66DD9B95" w14:textId="2F915106" w:rsidR="00164429" w:rsidRPr="0018221B"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odbywa się za pośrednictwem </w:t>
      </w:r>
      <w:hyperlink r:id="rId11">
        <w:r w:rsidRPr="00355181">
          <w:rPr>
            <w:rFonts w:asciiTheme="minorHAnsi" w:hAnsiTheme="minorHAnsi"/>
            <w:color w:val="0033CC"/>
            <w:u w:val="single"/>
          </w:rPr>
          <w:t>platformazakupowa.pl</w:t>
        </w:r>
      </w:hyperlink>
      <w:r w:rsidRPr="0018221B">
        <w:rPr>
          <w:rFonts w:asciiTheme="minorHAnsi" w:hAnsiTheme="minorHAnsi"/>
        </w:rPr>
        <w:t xml:space="preserve"> i formularza „Wyślij wiadomość do zamawiającego”. </w:t>
      </w:r>
    </w:p>
    <w:p w14:paraId="5EA67E77" w14:textId="77777777" w:rsidR="00164429" w:rsidRPr="00164429"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Za datę przekazania (wpływu) oświadczeń, wniosków, zawiadomień oraz informacji przyjmuje się datę ich przesłania za pośrednictwem </w:t>
      </w:r>
      <w:hyperlink r:id="rId12">
        <w:r w:rsidRPr="00355181">
          <w:rPr>
            <w:rFonts w:asciiTheme="minorHAnsi" w:hAnsiTheme="minorHAnsi"/>
            <w:color w:val="0033CC"/>
            <w:u w:val="single"/>
          </w:rPr>
          <w:t>platformazakupowa.pl</w:t>
        </w:r>
      </w:hyperlink>
      <w:r w:rsidRPr="00164429">
        <w:rPr>
          <w:rFonts w:asciiTheme="minorHAnsi" w:hAnsiTheme="minorHAnsi"/>
        </w:rPr>
        <w:t xml:space="preserve"> poprzez kliknięcie przycisku  „Wyślij wiadomość do zamawiającego” po których pojawi się komunikat, że wiadomość została wysłana do zamawiającego.</w:t>
      </w:r>
    </w:p>
    <w:p w14:paraId="344E852E" w14:textId="722B1D55"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Zamawiający będzie przekazywał</w:t>
      </w:r>
      <w:r w:rsidR="00EE4FB1">
        <w:rPr>
          <w:rFonts w:asciiTheme="minorHAnsi" w:hAnsiTheme="minorHAnsi"/>
        </w:rPr>
        <w:t xml:space="preserve"> </w:t>
      </w:r>
      <w:r w:rsidR="0018221B">
        <w:rPr>
          <w:rFonts w:asciiTheme="minorHAnsi" w:hAnsiTheme="minorHAnsi"/>
        </w:rPr>
        <w:t>W</w:t>
      </w:r>
      <w:r w:rsidRPr="00164429">
        <w:rPr>
          <w:rFonts w:asciiTheme="minorHAnsi" w:hAnsiTheme="minorHAnsi"/>
        </w:rPr>
        <w:t xml:space="preserve">ykonawcom informacje za pośrednictwem </w:t>
      </w:r>
      <w:hyperlink r:id="rId13">
        <w:r w:rsidRPr="00355181">
          <w:rPr>
            <w:rFonts w:asciiTheme="minorHAnsi" w:hAnsiTheme="minorHAnsi"/>
            <w:color w:val="0033CC"/>
            <w:u w:val="single"/>
          </w:rPr>
          <w:t>platformazakupowa.pl</w:t>
        </w:r>
      </w:hyperlink>
      <w:r w:rsidRPr="00164429">
        <w:rPr>
          <w:rFonts w:asciiTheme="minorHAnsi" w:hAnsiTheme="minorHAnsi"/>
        </w:rPr>
        <w:t xml:space="preserve"> </w:t>
      </w:r>
      <w:r w:rsidR="00355181">
        <w:rPr>
          <w:rFonts w:asciiTheme="minorHAnsi" w:hAnsiTheme="minorHAnsi"/>
        </w:rPr>
        <w:t>.</w:t>
      </w:r>
      <w:r w:rsidRPr="00164429">
        <w:rPr>
          <w:rFonts w:asciiTheme="minorHAnsi" w:hAnsi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t>
      </w:r>
      <w:r w:rsidR="0018221B">
        <w:rPr>
          <w:rFonts w:asciiTheme="minorHAnsi" w:hAnsiTheme="minorHAnsi"/>
        </w:rPr>
        <w:t>W</w:t>
      </w:r>
      <w:r w:rsidRPr="00164429">
        <w:rPr>
          <w:rFonts w:asciiTheme="minorHAnsi" w:hAnsiTheme="minorHAnsi"/>
        </w:rPr>
        <w:t xml:space="preserve">ykonawca, będzie przekazywana za pośrednictwem </w:t>
      </w:r>
      <w:hyperlink r:id="rId14">
        <w:r w:rsidRPr="00355181">
          <w:rPr>
            <w:rFonts w:asciiTheme="minorHAnsi" w:hAnsiTheme="minorHAnsi"/>
            <w:color w:val="0033CC"/>
            <w:u w:val="single"/>
          </w:rPr>
          <w:t>platformazakupowa.pl</w:t>
        </w:r>
      </w:hyperlink>
      <w:r w:rsidRPr="00164429">
        <w:rPr>
          <w:rFonts w:asciiTheme="minorHAnsi" w:hAnsiTheme="minorHAnsi"/>
        </w:rPr>
        <w:t xml:space="preserve"> do konkretnego wykonawcy.</w:t>
      </w:r>
    </w:p>
    <w:p w14:paraId="43580968" w14:textId="50DB7B3C"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Wykonawca jako podmiot profesjonalny ma obowiązek sprawdzania komunikatów i wiadomości bezpośrednio na </w:t>
      </w:r>
      <w:r w:rsidRPr="00355181">
        <w:rPr>
          <w:rFonts w:asciiTheme="minorHAnsi" w:hAnsiTheme="minorHAnsi"/>
          <w:color w:val="0033CC"/>
          <w:u w:val="single"/>
        </w:rPr>
        <w:t>platformazakupowa.pl</w:t>
      </w:r>
      <w:r w:rsidRPr="00164429">
        <w:rPr>
          <w:rFonts w:asciiTheme="minorHAnsi" w:hAnsiTheme="minorHAnsi"/>
          <w:color w:val="4F81BD" w:themeColor="accent1"/>
        </w:rPr>
        <w:t xml:space="preserve"> </w:t>
      </w:r>
      <w:r w:rsidRPr="00164429">
        <w:rPr>
          <w:rFonts w:asciiTheme="minorHAnsi" w:hAnsiTheme="minorHAnsi"/>
        </w:rPr>
        <w:t>przesłanych przez</w:t>
      </w:r>
      <w:r w:rsidR="0018221B">
        <w:rPr>
          <w:rFonts w:asciiTheme="minorHAnsi" w:hAnsiTheme="minorHAnsi"/>
        </w:rPr>
        <w:t xml:space="preserve"> Z</w:t>
      </w:r>
      <w:r w:rsidRPr="00164429">
        <w:rPr>
          <w:rFonts w:asciiTheme="minorHAnsi" w:hAnsiTheme="minorHAnsi"/>
        </w:rPr>
        <w:t>amawiającego, gdyż system powiadomień może ulec awarii lub powiadomienie może trafić do folderu SPAM.</w:t>
      </w:r>
    </w:p>
    <w:p w14:paraId="236DB080"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r w:rsidRPr="00355181">
          <w:rPr>
            <w:rFonts w:asciiTheme="minorHAnsi" w:hAnsiTheme="minorHAnsi"/>
            <w:color w:val="0033CC"/>
            <w:u w:val="single"/>
          </w:rPr>
          <w:t>platformazakupowa.pl</w:t>
        </w:r>
      </w:hyperlink>
      <w:r w:rsidRPr="00164429">
        <w:rPr>
          <w:rFonts w:asciiTheme="minorHAnsi" w:hAnsiTheme="minorHAnsi"/>
        </w:rPr>
        <w:t>, tj.:</w:t>
      </w:r>
    </w:p>
    <w:p w14:paraId="4218F08C" w14:textId="7C2B08AD" w:rsidR="00164429" w:rsidRDefault="00164429" w:rsidP="00616A19">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stały dostęp do sieci Internet o gwarantowanej przepustowości nie mniejszej niż 512 </w:t>
      </w:r>
      <w:proofErr w:type="spellStart"/>
      <w:r w:rsidRPr="00164429">
        <w:rPr>
          <w:rFonts w:asciiTheme="minorHAnsi" w:hAnsiTheme="minorHAnsi"/>
        </w:rPr>
        <w:t>kb</w:t>
      </w:r>
      <w:proofErr w:type="spellEnd"/>
      <w:r w:rsidRPr="00164429">
        <w:rPr>
          <w:rFonts w:asciiTheme="minorHAnsi" w:hAnsiTheme="minorHAnsi"/>
        </w:rPr>
        <w:t>/s,</w:t>
      </w:r>
    </w:p>
    <w:p w14:paraId="51D100BA" w14:textId="2EA2B8FD" w:rsidR="00164429" w:rsidRDefault="00164429" w:rsidP="00616A19">
      <w:pPr>
        <w:pStyle w:val="Akapitzlist"/>
        <w:numPr>
          <w:ilvl w:val="0"/>
          <w:numId w:val="42"/>
        </w:numPr>
        <w:spacing w:after="0" w:line="240" w:lineRule="auto"/>
        <w:jc w:val="both"/>
        <w:rPr>
          <w:rFonts w:asciiTheme="minorHAnsi" w:hAnsiTheme="minorHAnsi"/>
        </w:rPr>
      </w:pPr>
      <w:r w:rsidRPr="00E1522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5A15BF8D" w14:textId="582B781B" w:rsidR="00164429" w:rsidRDefault="00164429" w:rsidP="00616A19">
      <w:pPr>
        <w:pStyle w:val="Akapitzlist"/>
        <w:numPr>
          <w:ilvl w:val="0"/>
          <w:numId w:val="42"/>
        </w:numPr>
        <w:spacing w:after="0" w:line="240" w:lineRule="auto"/>
        <w:jc w:val="both"/>
        <w:rPr>
          <w:rFonts w:asciiTheme="minorHAnsi" w:hAnsiTheme="minorHAnsi"/>
        </w:rPr>
      </w:pPr>
      <w:r w:rsidRPr="00E15225">
        <w:rPr>
          <w:rFonts w:asciiTheme="minorHAnsi" w:hAnsiTheme="minorHAnsi"/>
        </w:rPr>
        <w:t>zainstalowana dowolna, inna przeglądarka internetowa niż Internet Explorer,</w:t>
      </w:r>
    </w:p>
    <w:p w14:paraId="0F627837" w14:textId="7473C8A2" w:rsidR="00164429" w:rsidRDefault="00164429" w:rsidP="00616A19">
      <w:pPr>
        <w:pStyle w:val="Akapitzlist"/>
        <w:numPr>
          <w:ilvl w:val="0"/>
          <w:numId w:val="42"/>
        </w:numPr>
        <w:spacing w:after="0" w:line="240" w:lineRule="auto"/>
        <w:jc w:val="both"/>
        <w:rPr>
          <w:rFonts w:asciiTheme="minorHAnsi" w:hAnsiTheme="minorHAnsi"/>
        </w:rPr>
      </w:pPr>
      <w:r w:rsidRPr="00E15225">
        <w:rPr>
          <w:rFonts w:asciiTheme="minorHAnsi" w:hAnsiTheme="minorHAnsi"/>
        </w:rPr>
        <w:t>włączona obsługa JavaScript,</w:t>
      </w:r>
    </w:p>
    <w:p w14:paraId="4FAA9059" w14:textId="0211DBFF" w:rsidR="00164429" w:rsidRDefault="00164429" w:rsidP="00616A19">
      <w:pPr>
        <w:pStyle w:val="Akapitzlist"/>
        <w:numPr>
          <w:ilvl w:val="0"/>
          <w:numId w:val="42"/>
        </w:numPr>
        <w:spacing w:after="0" w:line="240" w:lineRule="auto"/>
        <w:jc w:val="both"/>
        <w:rPr>
          <w:rFonts w:asciiTheme="minorHAnsi" w:hAnsiTheme="minorHAnsi"/>
        </w:rPr>
      </w:pPr>
      <w:r w:rsidRPr="00E15225">
        <w:rPr>
          <w:rFonts w:asciiTheme="minorHAnsi" w:hAnsiTheme="minorHAnsi"/>
        </w:rPr>
        <w:t xml:space="preserve">zainstalowany program Adobe </w:t>
      </w:r>
      <w:proofErr w:type="spellStart"/>
      <w:r w:rsidRPr="00E15225">
        <w:rPr>
          <w:rFonts w:asciiTheme="minorHAnsi" w:hAnsiTheme="minorHAnsi"/>
        </w:rPr>
        <w:t>Acrobat</w:t>
      </w:r>
      <w:proofErr w:type="spellEnd"/>
      <w:r w:rsidRPr="00E15225">
        <w:rPr>
          <w:rFonts w:asciiTheme="minorHAnsi" w:hAnsiTheme="minorHAnsi"/>
        </w:rPr>
        <w:t xml:space="preserve"> Reader lub inny obsługujący format plików .pdf,</w:t>
      </w:r>
    </w:p>
    <w:p w14:paraId="5D709347" w14:textId="224F7327" w:rsidR="00164429" w:rsidRDefault="00E15225" w:rsidP="00616A19">
      <w:pPr>
        <w:pStyle w:val="Akapitzlist"/>
        <w:numPr>
          <w:ilvl w:val="0"/>
          <w:numId w:val="42"/>
        </w:numPr>
        <w:spacing w:after="0" w:line="240" w:lineRule="auto"/>
        <w:jc w:val="both"/>
        <w:rPr>
          <w:rFonts w:asciiTheme="minorHAnsi" w:hAnsiTheme="minorHAnsi"/>
        </w:rPr>
      </w:pPr>
      <w:r>
        <w:rPr>
          <w:rFonts w:asciiTheme="minorHAnsi" w:hAnsiTheme="minorHAnsi"/>
        </w:rPr>
        <w:t>s</w:t>
      </w:r>
      <w:r w:rsidR="00164429" w:rsidRPr="00E15225">
        <w:rPr>
          <w:rFonts w:asciiTheme="minorHAnsi" w:hAnsiTheme="minorHAnsi"/>
        </w:rPr>
        <w:t>zyfrowanie na platformazakupowa.pl odbywa się za pomocą protokołu TLS 1.3.</w:t>
      </w:r>
    </w:p>
    <w:p w14:paraId="42CEE8AE" w14:textId="6B7A2D7E" w:rsidR="00164429" w:rsidRPr="00E15225" w:rsidRDefault="00E15225" w:rsidP="00616A19">
      <w:pPr>
        <w:pStyle w:val="Akapitzlist"/>
        <w:numPr>
          <w:ilvl w:val="0"/>
          <w:numId w:val="42"/>
        </w:numPr>
        <w:spacing w:after="0" w:line="240" w:lineRule="auto"/>
        <w:jc w:val="both"/>
        <w:rPr>
          <w:rFonts w:asciiTheme="minorHAnsi" w:hAnsiTheme="minorHAnsi"/>
        </w:rPr>
      </w:pPr>
      <w:r>
        <w:rPr>
          <w:rFonts w:asciiTheme="minorHAnsi" w:hAnsiTheme="minorHAnsi"/>
        </w:rPr>
        <w:t>o</w:t>
      </w:r>
      <w:r w:rsidR="00164429" w:rsidRPr="00E15225">
        <w:rPr>
          <w:rFonts w:asciiTheme="minorHAnsi" w:hAnsiTheme="minorHAnsi"/>
        </w:rPr>
        <w:t>znaczenie czasu odbioru danych przez platformę zakupową stanowi datę oraz dokładny czas (</w:t>
      </w:r>
      <w:proofErr w:type="spellStart"/>
      <w:r w:rsidR="00164429" w:rsidRPr="00E15225">
        <w:rPr>
          <w:rFonts w:asciiTheme="minorHAnsi" w:hAnsiTheme="minorHAnsi"/>
        </w:rPr>
        <w:t>hh:mm:ss</w:t>
      </w:r>
      <w:proofErr w:type="spellEnd"/>
      <w:r w:rsidR="00164429" w:rsidRPr="00E15225">
        <w:rPr>
          <w:rFonts w:asciiTheme="minorHAnsi" w:hAnsiTheme="minorHAnsi"/>
        </w:rPr>
        <w:t>) generowany wg czasu lokalnego serwera synchronizowanego z zegarem Głównego Urzędu Miar.</w:t>
      </w:r>
    </w:p>
    <w:p w14:paraId="16C1258B"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Wykonawca, przystępując do niniejszego postępowania o udzielenie zamówienia publicznego:</w:t>
      </w:r>
    </w:p>
    <w:p w14:paraId="0ACA002B" w14:textId="61331FF1" w:rsidR="00164429" w:rsidRDefault="00164429" w:rsidP="00616A19">
      <w:pPr>
        <w:pStyle w:val="Akapitzlist"/>
        <w:numPr>
          <w:ilvl w:val="0"/>
          <w:numId w:val="43"/>
        </w:numPr>
        <w:spacing w:after="0" w:line="240" w:lineRule="auto"/>
        <w:jc w:val="both"/>
        <w:rPr>
          <w:rFonts w:asciiTheme="minorHAnsi" w:hAnsiTheme="minorHAnsi"/>
        </w:rPr>
      </w:pPr>
      <w:r w:rsidRPr="00164429">
        <w:rPr>
          <w:rFonts w:asciiTheme="minorHAnsi" w:hAnsiTheme="minorHAnsi"/>
        </w:rPr>
        <w:t xml:space="preserve">akceptuje warunki korzystania z </w:t>
      </w:r>
      <w:bookmarkStart w:id="8" w:name="_Hlk126141011"/>
      <w:bookmarkStart w:id="9" w:name="_Hlk126141024"/>
      <w:r w:rsidR="008B5896" w:rsidRPr="00355181">
        <w:rPr>
          <w:color w:val="0033CC"/>
        </w:rPr>
        <w:fldChar w:fldCharType="begin"/>
      </w:r>
      <w:r w:rsidR="008B5896" w:rsidRPr="00355181">
        <w:rPr>
          <w:color w:val="0033CC"/>
        </w:rPr>
        <w:instrText>HYPERLINK "https://platformazakupowa.pl/" \h</w:instrText>
      </w:r>
      <w:r w:rsidR="008B5896" w:rsidRPr="00355181">
        <w:rPr>
          <w:color w:val="0033CC"/>
        </w:rPr>
      </w:r>
      <w:r w:rsidR="008B5896" w:rsidRPr="00355181">
        <w:rPr>
          <w:color w:val="0033CC"/>
        </w:rPr>
        <w:fldChar w:fldCharType="separate"/>
      </w:r>
      <w:r w:rsidRPr="00355181">
        <w:rPr>
          <w:rFonts w:asciiTheme="minorHAnsi" w:hAnsiTheme="minorHAnsi"/>
          <w:color w:val="0033CC"/>
          <w:u w:val="single"/>
        </w:rPr>
        <w:t>platformazakupowa.pl</w:t>
      </w:r>
      <w:r w:rsidR="008B5896" w:rsidRPr="00355181">
        <w:rPr>
          <w:rFonts w:asciiTheme="minorHAnsi" w:hAnsiTheme="minorHAnsi"/>
          <w:color w:val="0033CC"/>
          <w:u w:val="single"/>
        </w:rPr>
        <w:fldChar w:fldCharType="end"/>
      </w:r>
      <w:bookmarkEnd w:id="8"/>
      <w:r w:rsidRPr="00164429">
        <w:rPr>
          <w:rFonts w:asciiTheme="minorHAnsi" w:hAnsiTheme="minorHAnsi"/>
        </w:rPr>
        <w:t xml:space="preserve"> </w:t>
      </w:r>
      <w:bookmarkEnd w:id="9"/>
      <w:r w:rsidRPr="00164429">
        <w:rPr>
          <w:rFonts w:asciiTheme="minorHAnsi" w:hAnsiTheme="minorHAnsi"/>
        </w:rPr>
        <w:t xml:space="preserve">określone w Regulaminie </w:t>
      </w:r>
      <w:proofErr w:type="spellStart"/>
      <w:r w:rsidRPr="00164429">
        <w:rPr>
          <w:rFonts w:asciiTheme="minorHAnsi" w:hAnsiTheme="minorHAnsi"/>
        </w:rPr>
        <w:t>zamiesz</w:t>
      </w:r>
      <w:r w:rsidR="00355181">
        <w:rPr>
          <w:rFonts w:asciiTheme="minorHAnsi" w:hAnsiTheme="minorHAnsi"/>
        </w:rPr>
        <w:t>-</w:t>
      </w:r>
      <w:r w:rsidRPr="00164429">
        <w:rPr>
          <w:rFonts w:asciiTheme="minorHAnsi" w:hAnsiTheme="minorHAnsi"/>
        </w:rPr>
        <w:t>czonym</w:t>
      </w:r>
      <w:proofErr w:type="spellEnd"/>
      <w:r w:rsidRPr="00164429">
        <w:rPr>
          <w:rFonts w:asciiTheme="minorHAnsi" w:hAnsiTheme="minorHAnsi"/>
        </w:rPr>
        <w:t xml:space="preserve"> na stronie internetowej </w:t>
      </w:r>
      <w:hyperlink r:id="rId16">
        <w:r w:rsidRPr="00164429">
          <w:rPr>
            <w:rFonts w:asciiTheme="minorHAnsi" w:hAnsiTheme="minorHAnsi"/>
          </w:rPr>
          <w:t>pod linkiem</w:t>
        </w:r>
      </w:hyperlink>
      <w:r w:rsidRPr="00164429">
        <w:rPr>
          <w:rFonts w:asciiTheme="minorHAnsi" w:hAnsiTheme="minorHAnsi"/>
        </w:rPr>
        <w:t xml:space="preserve"> w zakładce „Regulamin" oraz uznaje go za wiążący,</w:t>
      </w:r>
    </w:p>
    <w:p w14:paraId="02752DB8" w14:textId="77777777" w:rsidR="00164429" w:rsidRPr="00E15225" w:rsidRDefault="00164429" w:rsidP="00616A19">
      <w:pPr>
        <w:pStyle w:val="Akapitzlist"/>
        <w:numPr>
          <w:ilvl w:val="0"/>
          <w:numId w:val="43"/>
        </w:numPr>
        <w:spacing w:after="0" w:line="240" w:lineRule="auto"/>
        <w:jc w:val="both"/>
        <w:rPr>
          <w:rFonts w:asciiTheme="minorHAnsi" w:hAnsiTheme="minorHAnsi"/>
        </w:rPr>
      </w:pPr>
      <w:r w:rsidRPr="00E15225">
        <w:rPr>
          <w:rFonts w:asciiTheme="minorHAnsi" w:hAnsiTheme="minorHAnsi"/>
        </w:rPr>
        <w:t xml:space="preserve">zapoznał i stosuje się do Instrukcji składania ofert/wniosków dostępnej </w:t>
      </w:r>
      <w:hyperlink r:id="rId17">
        <w:r w:rsidRPr="00355181">
          <w:rPr>
            <w:rFonts w:asciiTheme="minorHAnsi" w:hAnsiTheme="minorHAnsi"/>
            <w:color w:val="0033CC"/>
            <w:u w:val="single"/>
          </w:rPr>
          <w:t>pod linkiem</w:t>
        </w:r>
      </w:hyperlink>
      <w:r w:rsidRPr="00E15225">
        <w:rPr>
          <w:rFonts w:asciiTheme="minorHAnsi" w:hAnsiTheme="minorHAnsi"/>
        </w:rPr>
        <w:t xml:space="preserve">. </w:t>
      </w:r>
    </w:p>
    <w:p w14:paraId="646792E1" w14:textId="636196F4"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b/>
          <w:bCs/>
        </w:rPr>
        <w:t xml:space="preserve">Zamawiający nie ponosi odpowiedzialności za złożenie oferty w sposób niezgodny z Instrukcją korzystania z </w:t>
      </w:r>
      <w:hyperlink r:id="rId18">
        <w:r w:rsidRPr="00355181">
          <w:rPr>
            <w:rFonts w:asciiTheme="minorHAnsi" w:hAnsiTheme="minorHAnsi"/>
            <w:b/>
            <w:bCs/>
            <w:color w:val="0033CC"/>
            <w:u w:val="single"/>
          </w:rPr>
          <w:t>platformazakupowa.pl</w:t>
        </w:r>
      </w:hyperlink>
      <w:r w:rsidRPr="00355181">
        <w:rPr>
          <w:rFonts w:asciiTheme="minorHAnsi" w:hAnsiTheme="minorHAnsi"/>
        </w:rPr>
        <w:t>,</w:t>
      </w:r>
      <w:r w:rsidRPr="00164429">
        <w:rPr>
          <w:rFonts w:asciiTheme="minorHAnsi" w:hAnsiTheme="minorHAnsi"/>
        </w:rPr>
        <w:t xml:space="preserve"> w szczególności za sytuację, gdy zamawiający zapozna się z treścią oferty przed upływem terminu składania ofert (np. złożenie oferty w zakładce „Wyślij wiadomość do zamawiającego”).</w:t>
      </w:r>
      <w:r w:rsidR="00C27449">
        <w:rPr>
          <w:rFonts w:asciiTheme="minorHAnsi" w:hAnsiTheme="minorHAnsi"/>
        </w:rPr>
        <w:t xml:space="preserve"> </w:t>
      </w:r>
      <w:r w:rsidRPr="00164429">
        <w:rPr>
          <w:rFonts w:asciiTheme="minorHAnsi" w:hAnsiTheme="minorHAnsi"/>
        </w:rPr>
        <w:t xml:space="preserve">Taka oferta zostanie uznana przez Zamawiającego za ofertę handlową i nie będzie brana pod uwagę w przedmiotowym postępowaniu ponieważ nie został spełniony obowiązek narzucony w art. 221 </w:t>
      </w:r>
      <w:proofErr w:type="spellStart"/>
      <w:r w:rsidR="00C27449">
        <w:rPr>
          <w:rFonts w:asciiTheme="minorHAnsi" w:hAnsiTheme="minorHAnsi"/>
        </w:rPr>
        <w:t>uPzp</w:t>
      </w:r>
      <w:proofErr w:type="spellEnd"/>
      <w:r w:rsidRPr="00164429">
        <w:rPr>
          <w:rFonts w:asciiTheme="minorHAnsi" w:hAnsiTheme="minorHAnsi"/>
        </w:rPr>
        <w:t>.</w:t>
      </w:r>
    </w:p>
    <w:p w14:paraId="22559B69" w14:textId="5EBE9688" w:rsidR="00164429" w:rsidRPr="00C2744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Zamawiający informuje, że instrukcje korzystania z </w:t>
      </w:r>
      <w:hyperlink r:id="rId19">
        <w:r w:rsidRPr="00355181">
          <w:rPr>
            <w:rFonts w:asciiTheme="minorHAnsi" w:hAnsiTheme="minorHAnsi"/>
            <w:color w:val="0033CC"/>
            <w:u w:val="single"/>
          </w:rPr>
          <w:t>platformazakupowa.pl</w:t>
        </w:r>
      </w:hyperlink>
      <w:r w:rsidRPr="0016442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0">
        <w:r w:rsidRPr="00355181">
          <w:rPr>
            <w:rFonts w:asciiTheme="minorHAnsi" w:hAnsiTheme="minorHAnsi"/>
            <w:color w:val="0033CC"/>
            <w:u w:val="single"/>
          </w:rPr>
          <w:t>platformazakupowa.pl</w:t>
        </w:r>
      </w:hyperlink>
      <w:r w:rsidRPr="00164429">
        <w:rPr>
          <w:rFonts w:asciiTheme="minorHAnsi" w:hAnsiTheme="minorHAnsi"/>
        </w:rPr>
        <w:t xml:space="preserve"> znajdują się w zakładce „Instrukcje dla Wykonawców" na stronie internetowej pod adresem: </w:t>
      </w:r>
      <w:hyperlink r:id="rId21">
        <w:r w:rsidRPr="00355181">
          <w:rPr>
            <w:rFonts w:asciiTheme="minorHAnsi" w:hAnsiTheme="minorHAnsi"/>
            <w:color w:val="0033CC"/>
            <w:u w:val="single"/>
          </w:rPr>
          <w:t>https://platformazakupowa.pl/strona/45-instrukcje</w:t>
        </w:r>
      </w:hyperlink>
      <w:bookmarkStart w:id="10" w:name="_wp2umuqo1p7z" w:colFirst="0" w:colLast="0"/>
      <w:bookmarkEnd w:id="10"/>
    </w:p>
    <w:p w14:paraId="4937DEFD" w14:textId="5DCB6FB3"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Formaty plików wykorzystywanych przez wykonawców powinny być zgodne z “</w:t>
      </w:r>
      <w:r w:rsidR="00355181">
        <w:rPr>
          <w:rFonts w:asciiTheme="minorHAnsi" w:hAnsiTheme="minorHAnsi"/>
        </w:rPr>
        <w:t>O</w:t>
      </w:r>
      <w:r w:rsidR="00355181" w:rsidRPr="00164429">
        <w:rPr>
          <w:rFonts w:asciiTheme="minorHAnsi" w:hAnsiTheme="minorHAnsi"/>
        </w:rPr>
        <w:t xml:space="preserve">bwieszczeniem prezesa rady ministrów </w:t>
      </w:r>
      <w:r w:rsidRPr="00164429">
        <w:rPr>
          <w:rFonts w:asciiTheme="minorHAnsi" w:hAnsiTheme="minorHAnsi"/>
        </w:rPr>
        <w:t xml:space="preserve">z dnia 9 listopada 2017 r. w sprawie ogłoszenia jednolitego tekstu rozporządzenia Rady Ministrów w sprawie Krajowych Ram Interoperacyjności, minimalnych </w:t>
      </w:r>
      <w:r w:rsidRPr="00164429">
        <w:rPr>
          <w:rFonts w:asciiTheme="minorHAnsi" w:hAnsiTheme="minorHAnsi"/>
        </w:rPr>
        <w:lastRenderedPageBreak/>
        <w:t>wymagań dla rejestrów publicznych i wymiany informacji w postaci elektronicznej oraz minimalnych wymagań dla systemów teleinformatycznych”.</w:t>
      </w:r>
    </w:p>
    <w:p w14:paraId="64C84B7A" w14:textId="497C51BB" w:rsidR="00164429" w:rsidRPr="00C27449" w:rsidRDefault="00164429" w:rsidP="00616A19">
      <w:pPr>
        <w:pStyle w:val="Akapitzlist"/>
        <w:numPr>
          <w:ilvl w:val="0"/>
          <w:numId w:val="41"/>
        </w:numPr>
        <w:spacing w:after="0" w:line="240" w:lineRule="auto"/>
        <w:jc w:val="both"/>
        <w:rPr>
          <w:rFonts w:asciiTheme="minorHAnsi" w:hAnsiTheme="minorHAnsi"/>
          <w:b/>
          <w:bCs/>
        </w:rPr>
      </w:pPr>
      <w:r w:rsidRPr="00C27449">
        <w:rPr>
          <w:rFonts w:asciiTheme="minorHAnsi" w:hAnsiTheme="minorHAnsi"/>
        </w:rPr>
        <w:t>Zamawiający rekomenduje wykorzystanie formatów: .pdf .</w:t>
      </w:r>
      <w:proofErr w:type="spellStart"/>
      <w:r w:rsidRPr="00C27449">
        <w:rPr>
          <w:rFonts w:asciiTheme="minorHAnsi" w:hAnsiTheme="minorHAnsi"/>
        </w:rPr>
        <w:t>doc</w:t>
      </w:r>
      <w:proofErr w:type="spellEnd"/>
      <w:r w:rsidRPr="00C27449">
        <w:rPr>
          <w:rFonts w:asciiTheme="minorHAnsi" w:hAnsiTheme="minorHAnsi"/>
        </w:rPr>
        <w:t xml:space="preserve"> .xls .jpg (.</w:t>
      </w:r>
      <w:proofErr w:type="spellStart"/>
      <w:r w:rsidRPr="00C27449">
        <w:rPr>
          <w:rFonts w:asciiTheme="minorHAnsi" w:hAnsiTheme="minorHAnsi"/>
        </w:rPr>
        <w:t>jpeg</w:t>
      </w:r>
      <w:proofErr w:type="spellEnd"/>
      <w:r w:rsidRPr="00C27449">
        <w:rPr>
          <w:rFonts w:asciiTheme="minorHAnsi" w:hAnsiTheme="minorHAnsi"/>
        </w:rPr>
        <w:t xml:space="preserve">) </w:t>
      </w:r>
      <w:r w:rsidRPr="00C27449">
        <w:rPr>
          <w:rFonts w:asciiTheme="minorHAnsi" w:hAnsiTheme="minorHAnsi"/>
          <w:b/>
          <w:bCs/>
        </w:rPr>
        <w:t>ze szczególnym wskazaniem na .pdf</w:t>
      </w:r>
    </w:p>
    <w:p w14:paraId="12C3DA83" w14:textId="77777777" w:rsidR="00C2744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W celu ewentualnej kompresji danych Zamawiający rekomenduje wykorzystanie jednego z formatów:</w:t>
      </w:r>
      <w:r w:rsidR="00C27449">
        <w:rPr>
          <w:rFonts w:asciiTheme="minorHAnsi" w:hAnsiTheme="minorHAnsi"/>
        </w:rPr>
        <w:t xml:space="preserve"> </w:t>
      </w:r>
    </w:p>
    <w:p w14:paraId="1728D7F7" w14:textId="6AF8D1DB" w:rsid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 xml:space="preserve">.zip </w:t>
      </w:r>
    </w:p>
    <w:p w14:paraId="1FDD83AE" w14:textId="1F2509E1" w:rsidR="00164429" w:rsidRP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.7Z</w:t>
      </w:r>
    </w:p>
    <w:p w14:paraId="101168B4" w14:textId="77777777" w:rsidR="00164429" w:rsidRPr="00164429" w:rsidRDefault="00164429" w:rsidP="00616A19">
      <w:pPr>
        <w:pStyle w:val="Akapitzlist"/>
        <w:numPr>
          <w:ilvl w:val="0"/>
          <w:numId w:val="41"/>
        </w:numPr>
        <w:spacing w:after="0" w:line="240" w:lineRule="auto"/>
        <w:jc w:val="both"/>
        <w:rPr>
          <w:rFonts w:asciiTheme="minorHAnsi" w:hAnsiTheme="minorHAnsi"/>
          <w:b/>
          <w:bCs/>
        </w:rPr>
      </w:pPr>
      <w:r w:rsidRPr="00164429">
        <w:rPr>
          <w:rFonts w:asciiTheme="minorHAnsi" w:hAnsiTheme="minorHAnsi"/>
        </w:rPr>
        <w:t xml:space="preserve">Wśród formatów powszechnych a </w:t>
      </w:r>
      <w:r w:rsidRPr="00164429">
        <w:rPr>
          <w:rFonts w:asciiTheme="minorHAnsi" w:hAnsiTheme="minorHAnsi"/>
          <w:b/>
          <w:bCs/>
        </w:rPr>
        <w:t>NIE występujących</w:t>
      </w:r>
      <w:r w:rsidRPr="00164429">
        <w:rPr>
          <w:rFonts w:asciiTheme="minorHAnsi" w:hAnsiTheme="minorHAnsi"/>
        </w:rPr>
        <w:t xml:space="preserve"> w rozporządzeniu występują: .</w:t>
      </w:r>
      <w:proofErr w:type="spellStart"/>
      <w:r w:rsidRPr="00164429">
        <w:rPr>
          <w:rFonts w:asciiTheme="minorHAnsi" w:hAnsiTheme="minorHAnsi"/>
        </w:rPr>
        <w:t>rar</w:t>
      </w:r>
      <w:proofErr w:type="spellEnd"/>
      <w:r w:rsidRPr="00164429">
        <w:rPr>
          <w:rFonts w:asciiTheme="minorHAnsi" w:hAnsiTheme="minorHAnsi"/>
        </w:rPr>
        <w:t xml:space="preserve"> .gif .</w:t>
      </w:r>
      <w:proofErr w:type="spellStart"/>
      <w:r w:rsidRPr="00164429">
        <w:rPr>
          <w:rFonts w:asciiTheme="minorHAnsi" w:hAnsiTheme="minorHAnsi"/>
        </w:rPr>
        <w:t>bmp</w:t>
      </w:r>
      <w:proofErr w:type="spellEnd"/>
      <w:r w:rsidRPr="00164429">
        <w:rPr>
          <w:rFonts w:asciiTheme="minorHAnsi" w:hAnsiTheme="minorHAnsi"/>
        </w:rPr>
        <w:t xml:space="preserve"> .</w:t>
      </w:r>
      <w:proofErr w:type="spellStart"/>
      <w:r w:rsidRPr="00164429">
        <w:rPr>
          <w:rFonts w:asciiTheme="minorHAnsi" w:hAnsiTheme="minorHAnsi"/>
        </w:rPr>
        <w:t>numbers</w:t>
      </w:r>
      <w:proofErr w:type="spellEnd"/>
      <w:r w:rsidRPr="00164429">
        <w:rPr>
          <w:rFonts w:asciiTheme="minorHAnsi" w:hAnsiTheme="minorHAnsi"/>
        </w:rPr>
        <w:t xml:space="preserve"> .</w:t>
      </w:r>
      <w:proofErr w:type="spellStart"/>
      <w:r w:rsidRPr="00164429">
        <w:rPr>
          <w:rFonts w:asciiTheme="minorHAnsi" w:hAnsiTheme="minorHAnsi"/>
        </w:rPr>
        <w:t>pages</w:t>
      </w:r>
      <w:proofErr w:type="spellEnd"/>
      <w:r w:rsidRPr="00164429">
        <w:rPr>
          <w:rFonts w:asciiTheme="minorHAnsi" w:hAnsiTheme="minorHAnsi"/>
        </w:rPr>
        <w:t xml:space="preserve">. </w:t>
      </w:r>
      <w:r w:rsidRPr="00164429">
        <w:rPr>
          <w:rFonts w:asciiTheme="minorHAnsi" w:hAnsiTheme="minorHAnsi"/>
          <w:b/>
          <w:bCs/>
        </w:rPr>
        <w:t>Dokumenty złożone w takich plikach zostaną uznane za złożone nieskutecznie.</w:t>
      </w:r>
    </w:p>
    <w:p w14:paraId="06EA879A"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164429">
        <w:rPr>
          <w:rFonts w:asciiTheme="minorHAnsi" w:hAnsiTheme="minorHAnsi"/>
        </w:rPr>
        <w:t>eDoApp</w:t>
      </w:r>
      <w:proofErr w:type="spellEnd"/>
      <w:r w:rsidRPr="00164429">
        <w:rPr>
          <w:rFonts w:asciiTheme="minorHAnsi" w:hAnsiTheme="minorHAnsi"/>
        </w:rPr>
        <w:t xml:space="preserve"> służącej do składania podpisu osobistego, który wynosi max 5MB.</w:t>
      </w:r>
    </w:p>
    <w:p w14:paraId="6E60D9FC"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64429">
        <w:rPr>
          <w:rFonts w:asciiTheme="minorHAnsi" w:hAnsiTheme="minorHAnsi"/>
        </w:rPr>
        <w:t>PAdES</w:t>
      </w:r>
      <w:proofErr w:type="spellEnd"/>
      <w:r w:rsidRPr="00164429">
        <w:rPr>
          <w:rFonts w:asciiTheme="minorHAnsi" w:hAnsiTheme="minorHAnsi"/>
        </w:rPr>
        <w:t xml:space="preserve">. </w:t>
      </w:r>
    </w:p>
    <w:p w14:paraId="14979DD9"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Pliki w innych formatach niż PDF zaleca się opatrzyć zewnętrznym podpisem </w:t>
      </w:r>
      <w:proofErr w:type="spellStart"/>
      <w:r w:rsidRPr="00164429">
        <w:rPr>
          <w:rFonts w:asciiTheme="minorHAnsi" w:hAnsiTheme="minorHAnsi"/>
        </w:rPr>
        <w:t>XAdES</w:t>
      </w:r>
      <w:proofErr w:type="spellEnd"/>
      <w:r w:rsidRPr="00164429">
        <w:rPr>
          <w:rFonts w:asciiTheme="minorHAnsi" w:hAnsiTheme="minorHAnsi"/>
        </w:rPr>
        <w:t>. Wykonawca powinien pamiętać, aby plik z podpisem przekazywać łącznie z dokumentem podpisywanym.</w:t>
      </w:r>
    </w:p>
    <w:p w14:paraId="178F46B5" w14:textId="7CACB7D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Zamawiający zaleca</w:t>
      </w:r>
      <w:r w:rsidR="00C27449">
        <w:rPr>
          <w:rFonts w:asciiTheme="minorHAnsi" w:hAnsiTheme="minorHAnsi"/>
        </w:rPr>
        <w:t>,</w:t>
      </w:r>
      <w:r w:rsidRPr="00164429">
        <w:rPr>
          <w:rFonts w:asciiTheme="minorHAnsi" w:hAnsi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6E983C0F"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Zamawiający zaleca, aby Wykonawca z odpowiednim wyprzedzeniem przetestował możliwość prawidłowego wykorzystania wybranej metody podpisania plików oferty.</w:t>
      </w:r>
    </w:p>
    <w:p w14:paraId="6144EF07"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Zaleca się, aby komunikacja z wykonawcami odbywała się tylko na Platformie za pośrednictwem formularza “Wyślij wiadomość do zamawiającego”, nie za pośrednictwem adresu email.</w:t>
      </w:r>
    </w:p>
    <w:p w14:paraId="2C92C8D2"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Osobą składającą ofertę powinna być osoba kontaktowa podawana w dokumentacji.</w:t>
      </w:r>
    </w:p>
    <w:p w14:paraId="162EDBA3"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ACAA4C"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Podczas podpisywania plików zaleca się stosowanie algorytmu skrótu SHA2 zamiast SHA1.  </w:t>
      </w:r>
    </w:p>
    <w:p w14:paraId="610DF448"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Jeśli wykonawca pakuje dokumenty np. w plik ZIP zalecamy wcześniejsze podpisanie każdego ze skompresowanych plików. </w:t>
      </w:r>
    </w:p>
    <w:p w14:paraId="6F6163B7"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Zamawiający rekomenduje wykorzystanie podpisu z kwalifikowanym znacznikiem czasu.</w:t>
      </w:r>
    </w:p>
    <w:p w14:paraId="063B6376"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Zamawiający zaleca aby </w:t>
      </w:r>
      <w:r w:rsidRPr="00164429">
        <w:rPr>
          <w:rFonts w:asciiTheme="minorHAnsi" w:hAnsiTheme="minorHAnsi"/>
          <w:b/>
          <w:bCs/>
        </w:rPr>
        <w:t>nie wprowadzać</w:t>
      </w:r>
      <w:r w:rsidRPr="00164429">
        <w:rPr>
          <w:rFonts w:asciiTheme="minorHAnsi" w:hAnsiTheme="minorHAnsi"/>
        </w:rPr>
        <w:t xml:space="preserve"> jakichkolwiek zmian w plikach po podpisaniu ich podpisem kwalifikowanym. Może to skutkować naruszeniem integralności plików co równoważne będzie z koniecznością odrzucenia oferty w postępowaniu.</w:t>
      </w:r>
    </w:p>
    <w:p w14:paraId="450DD16C" w14:textId="77777777" w:rsidR="00460EF9" w:rsidRDefault="00460EF9" w:rsidP="00AD79FD">
      <w:pPr>
        <w:pStyle w:val="Tekstpodstawowy"/>
        <w:rPr>
          <w:rFonts w:ascii="Calibri" w:hAnsi="Calibri" w:cs="Tahoma"/>
          <w:b/>
          <w:sz w:val="22"/>
          <w:szCs w:val="22"/>
          <w:u w:val="single"/>
        </w:rPr>
      </w:pPr>
    </w:p>
    <w:p w14:paraId="60549916" w14:textId="77777777" w:rsidR="00AD79FD" w:rsidRDefault="00AD79FD" w:rsidP="00AD79FD">
      <w:pPr>
        <w:pStyle w:val="Tekstpodstawowy"/>
        <w:rPr>
          <w:rFonts w:ascii="Calibri" w:hAnsi="Calibri" w:cs="Tahoma"/>
          <w:b/>
          <w:sz w:val="22"/>
          <w:szCs w:val="22"/>
          <w:u w:val="single"/>
        </w:rPr>
      </w:pPr>
    </w:p>
    <w:p w14:paraId="191C332D" w14:textId="77777777" w:rsidR="00AD79FD" w:rsidRDefault="00AD79FD" w:rsidP="00AD79FD">
      <w:pPr>
        <w:pStyle w:val="Tekstpodstawowy"/>
        <w:rPr>
          <w:rFonts w:ascii="Calibri" w:hAnsi="Calibri" w:cs="Tahoma"/>
          <w:b/>
          <w:sz w:val="22"/>
          <w:szCs w:val="22"/>
          <w:u w:val="single"/>
        </w:rPr>
      </w:pPr>
    </w:p>
    <w:p w14:paraId="20C429CC" w14:textId="77777777" w:rsidR="00460EF9" w:rsidRDefault="00460EF9" w:rsidP="00212CC6">
      <w:pPr>
        <w:pStyle w:val="Tekstpodstawowy"/>
        <w:ind w:left="426" w:hanging="426"/>
        <w:rPr>
          <w:rFonts w:ascii="Calibri" w:hAnsi="Calibri" w:cs="Tahoma"/>
          <w:b/>
          <w:sz w:val="22"/>
          <w:szCs w:val="22"/>
          <w:u w:val="single"/>
        </w:rPr>
      </w:pPr>
    </w:p>
    <w:p w14:paraId="4E31AAB6" w14:textId="77777777" w:rsidR="005E2EE3" w:rsidRDefault="00926862" w:rsidP="00212CC6">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XI. Wykonawcy wspólnie ubiegający się o zamówienie</w:t>
      </w:r>
    </w:p>
    <w:p w14:paraId="7C64EA70" w14:textId="38D688A7" w:rsidR="005E2EE3" w:rsidRDefault="00F64C8F" w:rsidP="00460EF9">
      <w:pPr>
        <w:pStyle w:val="Poziom2"/>
        <w:numPr>
          <w:ilvl w:val="6"/>
          <w:numId w:val="41"/>
        </w:numPr>
        <w:tabs>
          <w:tab w:val="left" w:pos="0"/>
        </w:tabs>
        <w:spacing w:before="0"/>
        <w:ind w:left="0" w:firstLine="0"/>
        <w:rPr>
          <w:rFonts w:ascii="Calibri" w:hAnsi="Calibri" w:cs="Tahoma"/>
          <w:szCs w:val="22"/>
        </w:rPr>
      </w:pPr>
      <w:r>
        <w:rPr>
          <w:rFonts w:asciiTheme="minorHAnsi" w:hAnsiTheme="minorHAnsi" w:cs="Tahoma"/>
          <w:szCs w:val="22"/>
        </w:rPr>
        <w:t>Zamawiający nie przewiduję.</w:t>
      </w:r>
    </w:p>
    <w:p w14:paraId="1F3EF445" w14:textId="77777777" w:rsidR="00460EF9" w:rsidRDefault="00460EF9" w:rsidP="00212CC6">
      <w:pPr>
        <w:pStyle w:val="Poziom2"/>
        <w:tabs>
          <w:tab w:val="left" w:pos="0"/>
        </w:tabs>
        <w:spacing w:before="0"/>
        <w:rPr>
          <w:rFonts w:ascii="Calibri" w:hAnsi="Calibri" w:cs="Tahoma"/>
          <w:b/>
          <w:bCs/>
          <w:szCs w:val="22"/>
          <w:u w:val="single"/>
        </w:rPr>
      </w:pPr>
    </w:p>
    <w:p w14:paraId="6DC179D4" w14:textId="77777777" w:rsidR="00460EF9" w:rsidRDefault="00460EF9" w:rsidP="00212CC6">
      <w:pPr>
        <w:pStyle w:val="Poziom2"/>
        <w:tabs>
          <w:tab w:val="left" w:pos="0"/>
        </w:tabs>
        <w:spacing w:before="0"/>
        <w:rPr>
          <w:rFonts w:ascii="Calibri" w:hAnsi="Calibri" w:cs="Tahoma"/>
          <w:b/>
          <w:bCs/>
          <w:szCs w:val="22"/>
          <w:u w:val="single"/>
        </w:rPr>
      </w:pPr>
    </w:p>
    <w:p w14:paraId="2D24ED06" w14:textId="4D2DB68F" w:rsidR="00460EF9" w:rsidRDefault="00926862" w:rsidP="00212CC6">
      <w:pPr>
        <w:pStyle w:val="Poziom2"/>
        <w:tabs>
          <w:tab w:val="left" w:pos="0"/>
        </w:tabs>
        <w:spacing w:before="0"/>
        <w:rPr>
          <w:rFonts w:ascii="Calibri" w:hAnsi="Calibri" w:cs="Tahoma"/>
          <w:b/>
          <w:bCs/>
          <w:szCs w:val="22"/>
          <w:u w:val="single"/>
        </w:rPr>
      </w:pPr>
      <w:r>
        <w:rPr>
          <w:rFonts w:ascii="Calibri" w:hAnsi="Calibri" w:cs="Tahoma"/>
          <w:b/>
          <w:bCs/>
          <w:szCs w:val="22"/>
          <w:u w:val="single"/>
        </w:rPr>
        <w:t>Rozdział XII. Termin związania ofertą</w:t>
      </w:r>
    </w:p>
    <w:p w14:paraId="1F7B2383" w14:textId="7B403832" w:rsidR="005E2EE3" w:rsidRDefault="00926862" w:rsidP="00460EF9">
      <w:pPr>
        <w:pStyle w:val="Poziom2"/>
        <w:tabs>
          <w:tab w:val="left" w:pos="0"/>
        </w:tabs>
        <w:spacing w:before="0"/>
        <w:jc w:val="left"/>
      </w:pPr>
      <w:r w:rsidRPr="00EA4FC5">
        <w:rPr>
          <w:rFonts w:ascii="Calibri" w:hAnsi="Calibri" w:cs="Tahoma"/>
          <w:szCs w:val="22"/>
        </w:rPr>
        <w:t xml:space="preserve">Wykonawca jest związany ofertą przez </w:t>
      </w:r>
      <w:r w:rsidR="00C70D5E">
        <w:rPr>
          <w:rFonts w:ascii="Calibri" w:hAnsi="Calibri" w:cs="Tahoma"/>
          <w:szCs w:val="22"/>
        </w:rPr>
        <w:t>30</w:t>
      </w:r>
      <w:r w:rsidRPr="00EA4FC5">
        <w:rPr>
          <w:rFonts w:ascii="Calibri" w:hAnsi="Calibri" w:cs="Tahoma"/>
          <w:szCs w:val="22"/>
        </w:rPr>
        <w:t xml:space="preserve"> dni</w:t>
      </w:r>
      <w:r w:rsidR="00460EF9">
        <w:rPr>
          <w:rFonts w:ascii="Calibri" w:hAnsi="Calibri" w:cs="Tahoma"/>
          <w:szCs w:val="22"/>
        </w:rPr>
        <w:t>.</w:t>
      </w:r>
    </w:p>
    <w:p w14:paraId="520E0ACB" w14:textId="77777777" w:rsidR="005E2EE3" w:rsidRDefault="00926862" w:rsidP="00212CC6">
      <w:pPr>
        <w:pStyle w:val="Poziom2"/>
        <w:tabs>
          <w:tab w:val="left" w:pos="0"/>
        </w:tabs>
        <w:spacing w:before="0"/>
        <w:rPr>
          <w:rFonts w:ascii="Calibri" w:hAnsi="Calibri" w:cs="Tahoma"/>
          <w:szCs w:val="22"/>
        </w:rPr>
      </w:pPr>
      <w:r>
        <w:rPr>
          <w:rFonts w:ascii="Calibri" w:hAnsi="Calibri" w:cs="Tahoma"/>
          <w:szCs w:val="22"/>
        </w:rPr>
        <w:t>Bieg terminu związania ofertą rozpoczyna się wraz z upływem terminu składania ofert.</w:t>
      </w:r>
    </w:p>
    <w:p w14:paraId="7FC0DC0B" w14:textId="77777777" w:rsidR="005E2EE3" w:rsidRDefault="005E2EE3" w:rsidP="00212CC6">
      <w:pPr>
        <w:pStyle w:val="Tekstpodstawowy"/>
        <w:ind w:left="426" w:hanging="426"/>
        <w:rPr>
          <w:rFonts w:ascii="Calibri" w:hAnsi="Calibri" w:cs="Tahoma"/>
          <w:b/>
          <w:sz w:val="22"/>
          <w:szCs w:val="22"/>
          <w:u w:val="single"/>
        </w:rPr>
      </w:pPr>
    </w:p>
    <w:p w14:paraId="24C68B15" w14:textId="71C7DD45" w:rsidR="005E2EE3" w:rsidRDefault="00926862" w:rsidP="00212CC6">
      <w:pPr>
        <w:pStyle w:val="Tekstpodstawowy"/>
        <w:ind w:left="426" w:hanging="426"/>
        <w:rPr>
          <w:rFonts w:ascii="Calibri" w:hAnsi="Calibri" w:cs="Tahoma"/>
          <w:b/>
          <w:sz w:val="22"/>
          <w:szCs w:val="22"/>
          <w:u w:val="single"/>
        </w:rPr>
      </w:pPr>
      <w:r>
        <w:rPr>
          <w:rFonts w:ascii="Calibri" w:hAnsi="Calibri" w:cs="Tahoma"/>
          <w:b/>
          <w:sz w:val="22"/>
          <w:szCs w:val="22"/>
          <w:u w:val="single"/>
        </w:rPr>
        <w:t>Rozdział XIII.  Wymagania dotyczące wadium</w:t>
      </w:r>
    </w:p>
    <w:p w14:paraId="728B05C5" w14:textId="61CF23D5" w:rsidR="005E2EE3" w:rsidRPr="00460EF9" w:rsidRDefault="00460EF9" w:rsidP="00460EF9">
      <w:pPr>
        <w:pStyle w:val="Tekstpodstawowy"/>
        <w:numPr>
          <w:ilvl w:val="3"/>
          <w:numId w:val="40"/>
        </w:numPr>
        <w:tabs>
          <w:tab w:val="left" w:pos="0"/>
        </w:tabs>
        <w:ind w:left="0" w:firstLine="0"/>
        <w:jc w:val="both"/>
        <w:rPr>
          <w:rFonts w:asciiTheme="minorHAnsi" w:hAnsiTheme="minorHAnsi" w:cs="Tahoma"/>
          <w:iCs/>
          <w:spacing w:val="1"/>
          <w:sz w:val="22"/>
          <w:szCs w:val="22"/>
        </w:rPr>
      </w:pPr>
      <w:r>
        <w:rPr>
          <w:rFonts w:ascii="Calibri" w:hAnsi="Calibri" w:cs="Tahoma"/>
          <w:sz w:val="22"/>
          <w:szCs w:val="22"/>
        </w:rPr>
        <w:t>Zamawiający nie wymaga.</w:t>
      </w:r>
    </w:p>
    <w:p w14:paraId="79744673" w14:textId="77777777" w:rsidR="00460EF9" w:rsidRDefault="00460EF9" w:rsidP="00460EF9">
      <w:pPr>
        <w:pStyle w:val="Tekstpodstawowy"/>
        <w:tabs>
          <w:tab w:val="left" w:pos="0"/>
        </w:tabs>
        <w:jc w:val="both"/>
        <w:rPr>
          <w:rFonts w:asciiTheme="minorHAnsi" w:hAnsiTheme="minorHAnsi" w:cs="Tahoma"/>
          <w:iCs/>
          <w:spacing w:val="1"/>
          <w:sz w:val="22"/>
          <w:szCs w:val="22"/>
        </w:rPr>
      </w:pPr>
    </w:p>
    <w:p w14:paraId="5A6956C4" w14:textId="77777777" w:rsidR="005E2EE3" w:rsidRDefault="00926862" w:rsidP="00212CC6">
      <w:pPr>
        <w:shd w:val="clear" w:color="auto" w:fill="FFFFFF"/>
        <w:spacing w:after="0" w:line="240" w:lineRule="auto"/>
        <w:jc w:val="both"/>
        <w:rPr>
          <w:rFonts w:cs="Tahoma"/>
          <w:b/>
          <w:iCs/>
          <w:spacing w:val="1"/>
          <w:u w:val="single"/>
        </w:rPr>
      </w:pPr>
      <w:r>
        <w:rPr>
          <w:rFonts w:cs="Tahoma"/>
          <w:b/>
          <w:iCs/>
          <w:spacing w:val="1"/>
          <w:u w:val="single"/>
        </w:rPr>
        <w:lastRenderedPageBreak/>
        <w:t>Rozdział XIV. Opis sposobu przygotowania ofert i forma składanych dokumentów</w:t>
      </w:r>
    </w:p>
    <w:p w14:paraId="7C130387" w14:textId="4E343236" w:rsidR="00E678F5" w:rsidRDefault="00926862" w:rsidP="00616A19">
      <w:pPr>
        <w:pStyle w:val="Akapitzlist"/>
        <w:numPr>
          <w:ilvl w:val="0"/>
          <w:numId w:val="23"/>
        </w:numPr>
        <w:spacing w:after="0" w:line="240" w:lineRule="auto"/>
        <w:jc w:val="both"/>
        <w:rPr>
          <w:rFonts w:asciiTheme="minorHAnsi" w:hAnsiTheme="minorHAnsi" w:cstheme="minorHAnsi"/>
          <w:bCs/>
        </w:rPr>
      </w:pPr>
      <w:r w:rsidRPr="00E678F5">
        <w:rPr>
          <w:rFonts w:asciiTheme="minorHAnsi" w:hAnsiTheme="minorHAnsi" w:cstheme="minorHAnsi"/>
          <w:bCs/>
        </w:rPr>
        <w:t>Wykonawca może złożyć tylko jedną ofertę</w:t>
      </w:r>
      <w:r w:rsidR="00CA4C10">
        <w:rPr>
          <w:rFonts w:asciiTheme="minorHAnsi" w:hAnsiTheme="minorHAnsi" w:cstheme="minorHAnsi"/>
          <w:bCs/>
        </w:rPr>
        <w:t xml:space="preserve"> </w:t>
      </w:r>
      <w:r w:rsidR="00460EF9">
        <w:rPr>
          <w:rFonts w:asciiTheme="minorHAnsi" w:hAnsiTheme="minorHAnsi" w:cstheme="minorHAnsi"/>
          <w:bCs/>
        </w:rPr>
        <w:t xml:space="preserve">, </w:t>
      </w:r>
      <w:r w:rsidR="00CA4C10" w:rsidRPr="00CA4C10">
        <w:rPr>
          <w:rFonts w:asciiTheme="minorHAnsi" w:hAnsiTheme="minorHAnsi" w:cstheme="minorHAnsi"/>
          <w:bCs/>
        </w:rPr>
        <w:t>większej liczby ofert przez tego samego Wykonawcę w danej części spowoduje odrzucenie wszystkich ofert złożonych przez tego Wykonawcę w danej części zamówienia. Wykonawca składa ofertę na osobnym formularzu</w:t>
      </w:r>
      <w:r w:rsidR="00460EF9">
        <w:rPr>
          <w:rFonts w:asciiTheme="minorHAnsi" w:hAnsiTheme="minorHAnsi" w:cstheme="minorHAnsi"/>
          <w:bCs/>
        </w:rPr>
        <w:t>.</w:t>
      </w:r>
    </w:p>
    <w:p w14:paraId="2D96FE6C" w14:textId="007B5A58" w:rsidR="005E2EE3" w:rsidRPr="00E678F5" w:rsidRDefault="00926862" w:rsidP="00616A19">
      <w:pPr>
        <w:pStyle w:val="Akapitzlist"/>
        <w:numPr>
          <w:ilvl w:val="0"/>
          <w:numId w:val="23"/>
        </w:numPr>
        <w:spacing w:after="0" w:line="240" w:lineRule="auto"/>
        <w:jc w:val="both"/>
        <w:rPr>
          <w:rFonts w:asciiTheme="minorHAnsi" w:hAnsiTheme="minorHAnsi" w:cstheme="minorHAnsi"/>
          <w:bCs/>
        </w:rPr>
      </w:pPr>
      <w:r w:rsidRPr="00E678F5">
        <w:rPr>
          <w:rFonts w:asciiTheme="minorHAnsi" w:hAnsiTheme="minorHAnsi" w:cstheme="minorHAnsi"/>
          <w:color w:val="00000A"/>
        </w:rPr>
        <w:t>Ofertę należy złożyć w języku polskim, sporządzoną pod rygorem nieważności, w formie  elektronicznej (opatrzoną kwalifikowanym podpisem elektronicznym). Treść oferty musi być zgodna z wymaganiami Zamawiającego określonymi w dokumentach zamówienia.</w:t>
      </w:r>
    </w:p>
    <w:p w14:paraId="0EEBD26F" w14:textId="08A6970B" w:rsidR="00615FDE" w:rsidRPr="00E678F5" w:rsidRDefault="00615FDE" w:rsidP="00616A19">
      <w:pPr>
        <w:pStyle w:val="Akapitzlist"/>
        <w:numPr>
          <w:ilvl w:val="0"/>
          <w:numId w:val="23"/>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W procesie składania oferty, wniosku w tym przedmiotowych środków dowodowych na platformie, kwalifikowany podpis elektroniczny Wykonawca składa bezpośrednio na dokumencie, który następnie przesyła do systemu</w:t>
      </w:r>
      <w:r w:rsidR="007769D0" w:rsidRPr="00E678F5">
        <w:rPr>
          <w:rFonts w:asciiTheme="minorHAnsi" w:eastAsia="Times New Roman" w:hAnsiTheme="minorHAnsi" w:cstheme="minorHAnsi"/>
          <w:color w:val="00000A"/>
          <w:lang w:eastAsia="pl-PL"/>
        </w:rPr>
        <w:t xml:space="preserve"> za pośrednictwem </w:t>
      </w:r>
      <w:hyperlink r:id="rId22">
        <w:r w:rsidR="007769D0" w:rsidRPr="00E678F5">
          <w:rPr>
            <w:rFonts w:asciiTheme="minorHAnsi" w:hAnsiTheme="minorHAnsi" w:cstheme="minorHAnsi"/>
            <w:color w:val="0033CC"/>
            <w:u w:val="single"/>
          </w:rPr>
          <w:t>platformazakupowa.pl</w:t>
        </w:r>
      </w:hyperlink>
      <w:r w:rsidR="007769D0" w:rsidRPr="00E678F5">
        <w:rPr>
          <w:rFonts w:asciiTheme="minorHAnsi" w:eastAsia="Times New Roman" w:hAnsiTheme="minorHAnsi" w:cstheme="minorHAnsi"/>
          <w:color w:val="00000A"/>
          <w:lang w:eastAsia="pl-PL"/>
        </w:rPr>
        <w:t xml:space="preserve">. </w:t>
      </w:r>
      <w:r w:rsidR="000318F9" w:rsidRPr="00E678F5">
        <w:rPr>
          <w:rFonts w:asciiTheme="minorHAnsi" w:eastAsia="Times New Roman" w:hAnsiTheme="minorHAnsi" w:cstheme="minorHAnsi"/>
          <w:color w:val="00000A"/>
          <w:lang w:eastAsia="pl-PL"/>
        </w:rPr>
        <w:t>Oferta musi być podpisana kwalifikowanym podpisem elektronicznym przez osoby upoważnione do składania oświadczeń woli w imieniu Wykonawcy</w:t>
      </w:r>
      <w:r w:rsidR="007769D0" w:rsidRPr="00E678F5">
        <w:rPr>
          <w:rFonts w:asciiTheme="minorHAnsi" w:eastAsia="Times New Roman" w:hAnsiTheme="minorHAnsi" w:cstheme="minorHAnsi"/>
          <w:color w:val="00000A"/>
          <w:lang w:eastAsia="pl-PL"/>
        </w:rPr>
        <w:t>.</w:t>
      </w:r>
    </w:p>
    <w:p w14:paraId="795D3972" w14:textId="77777777" w:rsidR="007769D0" w:rsidRPr="00E678F5" w:rsidRDefault="007769D0" w:rsidP="00616A19">
      <w:pPr>
        <w:pStyle w:val="Akapitzlist"/>
        <w:numPr>
          <w:ilvl w:val="0"/>
          <w:numId w:val="23"/>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78F5">
        <w:rPr>
          <w:rFonts w:asciiTheme="minorHAnsi" w:eastAsia="Times New Roman" w:hAnsiTheme="minorHAnsi" w:cstheme="minorHAnsi"/>
          <w:color w:val="00000A"/>
          <w:lang w:eastAsia="pl-PL"/>
        </w:rPr>
        <w:t>eIDAS</w:t>
      </w:r>
      <w:proofErr w:type="spellEnd"/>
      <w:r w:rsidRPr="00E678F5">
        <w:rPr>
          <w:rFonts w:asciiTheme="minorHAnsi" w:eastAsia="Times New Roman" w:hAnsiTheme="minorHAnsi" w:cstheme="minorHAnsi"/>
          <w:color w:val="00000A"/>
          <w:lang w:eastAsia="pl-PL"/>
        </w:rPr>
        <w:t>) (UE) nr 910/2014 - od 1 lipca 2016 roku”.</w:t>
      </w:r>
    </w:p>
    <w:p w14:paraId="0871B99D" w14:textId="77777777" w:rsidR="007769D0" w:rsidRPr="00E678F5" w:rsidRDefault="007769D0" w:rsidP="00616A19">
      <w:pPr>
        <w:pStyle w:val="Akapitzlist"/>
        <w:numPr>
          <w:ilvl w:val="0"/>
          <w:numId w:val="23"/>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przypadku wykorzystania formatu podpisu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 xml:space="preserve"> zewnętrzny. Zamawiający wymaga dołączenia odpowiedniej ilości plików tj. podpisywanych plików z danymi oraz plików podpisu w formacie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w:t>
      </w:r>
    </w:p>
    <w:p w14:paraId="2B4A51A9" w14:textId="4D1478D5" w:rsidR="005E2EE3" w:rsidRPr="007541A1" w:rsidRDefault="009B4567" w:rsidP="00616A19">
      <w:pPr>
        <w:numPr>
          <w:ilvl w:val="0"/>
          <w:numId w:val="23"/>
        </w:numPr>
        <w:spacing w:after="0" w:line="240" w:lineRule="auto"/>
        <w:jc w:val="both"/>
        <w:rPr>
          <w:rFonts w:asciiTheme="minorHAnsi" w:hAnsiTheme="minorHAnsi" w:cstheme="minorHAnsi"/>
        </w:rPr>
      </w:pPr>
      <w:r w:rsidRPr="00E678F5">
        <w:rPr>
          <w:rFonts w:asciiTheme="minorHAnsi" w:hAnsiTheme="minorHAnsi" w:cstheme="minorHAnsi"/>
        </w:rPr>
        <w:t xml:space="preserve">Wykonawca, za pośrednictwem </w:t>
      </w:r>
      <w:hyperlink r:id="rId23">
        <w:r w:rsidRPr="007541A1">
          <w:rPr>
            <w:rFonts w:asciiTheme="minorHAnsi" w:hAnsiTheme="minorHAnsi" w:cstheme="minorHAnsi"/>
            <w:color w:val="0033CC"/>
            <w:u w:val="single"/>
          </w:rPr>
          <w:t>platformazakupowa.pl</w:t>
        </w:r>
      </w:hyperlink>
      <w:r w:rsidRPr="00E678F5">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4" w:history="1">
        <w:r w:rsidRPr="00E678F5">
          <w:rPr>
            <w:rStyle w:val="Hipercze"/>
            <w:rFonts w:asciiTheme="minorHAnsi" w:hAnsiTheme="minorHAnsi" w:cstheme="minorHAnsi"/>
          </w:rPr>
          <w:t>https://platformazakupowa.pl/strona/45-instrukcje</w:t>
        </w:r>
      </w:hyperlink>
    </w:p>
    <w:p w14:paraId="5D2B81E1" w14:textId="77777777" w:rsidR="005E2EE3" w:rsidRDefault="00926862" w:rsidP="00616A19">
      <w:pPr>
        <w:pStyle w:val="Default"/>
        <w:numPr>
          <w:ilvl w:val="0"/>
          <w:numId w:val="23"/>
        </w:numPr>
        <w:ind w:left="425" w:hanging="425"/>
        <w:rPr>
          <w:rFonts w:asciiTheme="minorHAnsi" w:hAnsiTheme="minorHAnsi" w:cstheme="minorHAnsi"/>
          <w:b/>
          <w:color w:val="00000A"/>
          <w:szCs w:val="22"/>
          <w:u w:val="single"/>
        </w:rPr>
      </w:pPr>
      <w:r>
        <w:rPr>
          <w:rFonts w:asciiTheme="minorHAnsi" w:hAnsiTheme="minorHAnsi"/>
          <w:b/>
          <w:bCs/>
          <w:szCs w:val="22"/>
          <w:u w:val="single"/>
        </w:rPr>
        <w:t>Oferta oraz dokumenty składane wraz z ofertą</w:t>
      </w:r>
      <w:r>
        <w:rPr>
          <w:rFonts w:asciiTheme="minorHAnsi" w:hAnsiTheme="minorHAnsi" w:cstheme="minorHAnsi"/>
          <w:b/>
          <w:color w:val="00000A"/>
          <w:szCs w:val="22"/>
          <w:u w:val="single"/>
        </w:rPr>
        <w:t>:</w:t>
      </w:r>
    </w:p>
    <w:p w14:paraId="69228B7F" w14:textId="6FB6E0E7" w:rsidR="005E2EE3" w:rsidRDefault="00926862">
      <w:pPr>
        <w:pStyle w:val="Default"/>
        <w:ind w:left="426"/>
      </w:pPr>
      <w:r>
        <w:rPr>
          <w:rFonts w:asciiTheme="minorHAnsi" w:hAnsiTheme="minorHAnsi" w:cstheme="minorHAnsi"/>
          <w:b/>
          <w:color w:val="00000A"/>
          <w:szCs w:val="22"/>
        </w:rPr>
        <w:t>Ofertę stanowi</w:t>
      </w:r>
      <w:r>
        <w:rPr>
          <w:rFonts w:asciiTheme="minorHAnsi" w:hAnsiTheme="minorHAnsi" w:cstheme="minorHAnsi"/>
          <w:bCs/>
          <w:color w:val="00000A"/>
          <w:szCs w:val="22"/>
        </w:rPr>
        <w:t xml:space="preserve"> </w:t>
      </w:r>
      <w:r>
        <w:rPr>
          <w:rFonts w:asciiTheme="minorHAnsi" w:hAnsiTheme="minorHAnsi" w:cstheme="minorHAnsi"/>
          <w:b/>
          <w:bCs/>
          <w:color w:val="00000A"/>
          <w:szCs w:val="22"/>
        </w:rPr>
        <w:t>Formularz ofertowy</w:t>
      </w:r>
      <w:r>
        <w:rPr>
          <w:rFonts w:asciiTheme="minorHAnsi" w:hAnsiTheme="minorHAnsi" w:cstheme="minorHAnsi"/>
          <w:bCs/>
          <w:color w:val="00000A"/>
          <w:szCs w:val="22"/>
        </w:rPr>
        <w:t xml:space="preserve"> wypełniony przez Wykonawcę – zgodnie ze wzorem stanowiącym </w:t>
      </w:r>
      <w:r w:rsidR="00CA4C10" w:rsidRPr="00CA4C10">
        <w:rPr>
          <w:rFonts w:asciiTheme="minorHAnsi" w:hAnsiTheme="minorHAnsi" w:cstheme="minorHAnsi"/>
          <w:b/>
          <w:bCs/>
          <w:color w:val="00000A"/>
          <w:szCs w:val="22"/>
        </w:rPr>
        <w:t xml:space="preserve">Załącznik nr </w:t>
      </w:r>
      <w:r w:rsidR="00460EF9">
        <w:rPr>
          <w:rFonts w:asciiTheme="minorHAnsi" w:hAnsiTheme="minorHAnsi" w:cstheme="minorHAnsi"/>
          <w:b/>
          <w:bCs/>
          <w:color w:val="00000A"/>
          <w:szCs w:val="22"/>
        </w:rPr>
        <w:t>3 do SWZ</w:t>
      </w:r>
    </w:p>
    <w:p w14:paraId="6D4E8384" w14:textId="77777777" w:rsidR="005E2EE3" w:rsidRDefault="00926862">
      <w:pPr>
        <w:pStyle w:val="Default"/>
        <w:ind w:left="426"/>
        <w:rPr>
          <w:rFonts w:asciiTheme="minorHAnsi" w:hAnsiTheme="minorHAnsi" w:cstheme="minorHAnsi"/>
          <w:bCs/>
          <w:color w:val="00000A"/>
          <w:sz w:val="20"/>
          <w:szCs w:val="20"/>
        </w:rPr>
      </w:pPr>
      <w:bookmarkStart w:id="11" w:name="_Hlk73694296"/>
      <w:r>
        <w:rPr>
          <w:rFonts w:asciiTheme="minorHAnsi" w:hAnsiTheme="minorHAnsi" w:cstheme="minorHAnsi"/>
          <w:bCs/>
          <w:color w:val="00000A"/>
          <w:sz w:val="20"/>
          <w:szCs w:val="20"/>
        </w:rPr>
        <w:t xml:space="preserve">Wymagana forma: </w:t>
      </w:r>
      <w:bookmarkStart w:id="12" w:name="_Hlk73694843"/>
      <w:r>
        <w:rPr>
          <w:rFonts w:asciiTheme="minorHAnsi" w:hAnsiTheme="minorHAnsi" w:cstheme="minorHAnsi"/>
          <w:bCs/>
          <w:color w:val="00000A"/>
          <w:sz w:val="20"/>
          <w:szCs w:val="20"/>
        </w:rPr>
        <w:t xml:space="preserve">Musi być on złożony </w:t>
      </w:r>
      <w:r>
        <w:rPr>
          <w:rFonts w:asciiTheme="minorHAnsi" w:hAnsiTheme="minorHAnsi" w:cstheme="minorHAnsi"/>
          <w:b/>
          <w:color w:val="00000A"/>
          <w:sz w:val="20"/>
          <w:szCs w:val="20"/>
        </w:rPr>
        <w:t>w oryginale</w:t>
      </w:r>
      <w:r>
        <w:rPr>
          <w:rFonts w:asciiTheme="minorHAnsi" w:hAnsiTheme="minorHAnsi" w:cstheme="minorHAnsi"/>
          <w:bCs/>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bookmarkEnd w:id="11"/>
      <w:bookmarkEnd w:id="12"/>
      <w:r>
        <w:rPr>
          <w:rFonts w:asciiTheme="minorHAnsi" w:hAnsiTheme="minorHAnsi" w:cstheme="minorHAnsi"/>
          <w:bCs/>
          <w:color w:val="00000A"/>
          <w:sz w:val="20"/>
          <w:szCs w:val="20"/>
        </w:rPr>
        <w:t>.</w:t>
      </w:r>
    </w:p>
    <w:p w14:paraId="78184CDF" w14:textId="77777777" w:rsidR="005E2EE3" w:rsidRDefault="00926862">
      <w:pPr>
        <w:pStyle w:val="Default"/>
        <w:ind w:left="426"/>
        <w:rPr>
          <w:rFonts w:asciiTheme="minorHAnsi" w:hAnsiTheme="minorHAnsi" w:cstheme="minorHAnsi"/>
          <w:color w:val="00000A"/>
          <w:szCs w:val="22"/>
          <w:u w:val="single"/>
        </w:rPr>
      </w:pPr>
      <w:r>
        <w:rPr>
          <w:rFonts w:asciiTheme="minorHAnsi" w:hAnsiTheme="minorHAnsi" w:cstheme="minorHAnsi"/>
          <w:bCs/>
          <w:color w:val="00000A"/>
          <w:szCs w:val="22"/>
          <w:u w:val="single"/>
        </w:rPr>
        <w:t xml:space="preserve">Ponadto do oferty należy załączyć: </w:t>
      </w:r>
    </w:p>
    <w:p w14:paraId="5749F2D5" w14:textId="343DA532" w:rsidR="005E2EE3" w:rsidRDefault="00926862" w:rsidP="00616A19">
      <w:pPr>
        <w:pStyle w:val="Default"/>
        <w:numPr>
          <w:ilvl w:val="0"/>
          <w:numId w:val="24"/>
        </w:numPr>
        <w:ind w:left="851"/>
      </w:pPr>
      <w:r>
        <w:rPr>
          <w:rFonts w:asciiTheme="minorHAnsi" w:hAnsiTheme="minorHAnsi" w:cstheme="minorHAnsi"/>
          <w:b/>
          <w:bCs/>
          <w:color w:val="00000A"/>
          <w:szCs w:val="22"/>
        </w:rPr>
        <w:t xml:space="preserve">Specyfikację </w:t>
      </w:r>
      <w:r w:rsidR="00CA4C10" w:rsidRPr="00CA4C10">
        <w:rPr>
          <w:rFonts w:asciiTheme="minorHAnsi" w:hAnsiTheme="minorHAnsi" w:cstheme="minorHAnsi"/>
          <w:b/>
          <w:bCs/>
          <w:color w:val="00000A"/>
          <w:szCs w:val="22"/>
        </w:rPr>
        <w:t>techniczną po uzupełnieniu kolumny nr 3 przez Wykonawcę – odpowiednią dla właściwej części postępowania</w:t>
      </w:r>
    </w:p>
    <w:p w14:paraId="4AF5BDE7"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ona złożona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6BEA44B8" w14:textId="024165AC" w:rsidR="002915A4" w:rsidRPr="00776B0D" w:rsidRDefault="002915A4" w:rsidP="00616A19">
      <w:pPr>
        <w:pStyle w:val="Default"/>
        <w:numPr>
          <w:ilvl w:val="0"/>
          <w:numId w:val="24"/>
        </w:numPr>
        <w:ind w:left="851"/>
        <w:rPr>
          <w:rFonts w:asciiTheme="minorHAnsi" w:hAnsiTheme="minorHAnsi" w:cstheme="minorHAnsi"/>
          <w:color w:val="00000A"/>
          <w:sz w:val="20"/>
          <w:szCs w:val="20"/>
        </w:rPr>
      </w:pPr>
      <w:bookmarkStart w:id="13" w:name="_Hlk73691249"/>
      <w:bookmarkEnd w:id="13"/>
      <w:r w:rsidRPr="00776B0D">
        <w:rPr>
          <w:rFonts w:asciiTheme="minorHAnsi" w:hAnsiTheme="minorHAnsi" w:cstheme="minorHAnsi"/>
          <w:b/>
          <w:bCs/>
          <w:color w:val="00000A"/>
          <w:sz w:val="20"/>
          <w:szCs w:val="20"/>
        </w:rPr>
        <w:t>Oświadczenie dotyczące przesłanek wykluczenia</w:t>
      </w:r>
      <w:r w:rsidRPr="00776B0D">
        <w:rPr>
          <w:rFonts w:asciiTheme="minorHAnsi" w:hAnsiTheme="minorHAnsi" w:cstheme="minorHAnsi"/>
          <w:color w:val="00000A"/>
          <w:sz w:val="20"/>
          <w:szCs w:val="20"/>
        </w:rPr>
        <w:t xml:space="preserve"> z art. 5k rozporządzenia 833/2014 i art. 7 ust. 1 ustawy o szczególnych rozwiązaniach w zakresie przeciwdziałania wspieraniu agresji na Ukrainę oraz służących ochronie bezpieczeństwa narodowego - Zał. </w:t>
      </w:r>
      <w:r w:rsidR="00460EF9">
        <w:rPr>
          <w:rFonts w:asciiTheme="minorHAnsi" w:hAnsiTheme="minorHAnsi" w:cstheme="minorHAnsi"/>
          <w:color w:val="00000A"/>
          <w:sz w:val="20"/>
          <w:szCs w:val="20"/>
        </w:rPr>
        <w:t>4</w:t>
      </w:r>
      <w:r w:rsidRPr="00776B0D">
        <w:rPr>
          <w:rFonts w:asciiTheme="minorHAnsi" w:hAnsiTheme="minorHAnsi" w:cstheme="minorHAnsi"/>
          <w:color w:val="00000A"/>
          <w:sz w:val="20"/>
          <w:szCs w:val="20"/>
        </w:rPr>
        <w:t xml:space="preserve"> do SWZ</w:t>
      </w:r>
    </w:p>
    <w:p w14:paraId="1819EAF9" w14:textId="126DE467" w:rsidR="002915A4" w:rsidRDefault="00615FDE" w:rsidP="00615FDE">
      <w:pPr>
        <w:pStyle w:val="Default"/>
        <w:tabs>
          <w:tab w:val="left" w:pos="851"/>
        </w:tabs>
        <w:rPr>
          <w:rFonts w:asciiTheme="minorHAnsi" w:hAnsiTheme="minorHAnsi" w:cstheme="minorHAnsi"/>
          <w:color w:val="00000A"/>
          <w:sz w:val="20"/>
          <w:szCs w:val="20"/>
        </w:rPr>
      </w:pPr>
      <w:r w:rsidRPr="00776B0D">
        <w:rPr>
          <w:rFonts w:asciiTheme="minorHAnsi" w:hAnsiTheme="minorHAnsi" w:cstheme="minorHAnsi"/>
          <w:color w:val="00000A"/>
          <w:sz w:val="20"/>
          <w:szCs w:val="20"/>
        </w:rPr>
        <w:tab/>
      </w:r>
      <w:r w:rsidR="002915A4" w:rsidRPr="00776B0D">
        <w:rPr>
          <w:rFonts w:asciiTheme="minorHAnsi" w:hAnsiTheme="minorHAnsi" w:cstheme="minorHAnsi"/>
          <w:color w:val="00000A"/>
          <w:sz w:val="20"/>
          <w:szCs w:val="20"/>
        </w:rPr>
        <w:t>Wymagana forma: zgodnie z rozdz. IX ust. 1 SWZ.</w:t>
      </w:r>
    </w:p>
    <w:p w14:paraId="028CC7BE" w14:textId="77777777" w:rsidR="005E2EE3" w:rsidRDefault="00926862" w:rsidP="00616A19">
      <w:pPr>
        <w:pStyle w:val="Default"/>
        <w:numPr>
          <w:ilvl w:val="0"/>
          <w:numId w:val="24"/>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pełnomocnictwa</w:t>
      </w:r>
      <w:r>
        <w:rPr>
          <w:rFonts w:asciiTheme="minorHAnsi" w:hAnsiTheme="minorHAnsi" w:cstheme="minorHAnsi"/>
          <w:color w:val="00000A"/>
          <w:szCs w:val="22"/>
        </w:rPr>
        <w:t xml:space="preserve"> do reprezentowania Wykonawcy</w:t>
      </w:r>
    </w:p>
    <w:p w14:paraId="6DD78582"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2 lub rozdz. XI ust. 4 SWZ.</w:t>
      </w:r>
    </w:p>
    <w:p w14:paraId="0029C2FF" w14:textId="77777777" w:rsidR="005E2EE3" w:rsidRDefault="00926862" w:rsidP="00616A19">
      <w:pPr>
        <w:pStyle w:val="Default"/>
        <w:numPr>
          <w:ilvl w:val="0"/>
          <w:numId w:val="24"/>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oświadczenie</w:t>
      </w:r>
      <w:r>
        <w:rPr>
          <w:rFonts w:asciiTheme="minorHAnsi" w:hAnsiTheme="minorHAnsi" w:cstheme="minorHAnsi"/>
          <w:color w:val="00000A"/>
          <w:szCs w:val="22"/>
        </w:rPr>
        <w:t xml:space="preserve"> Wykonawców wspólnie ubiegających się o udzielenie zamówienia.</w:t>
      </w:r>
    </w:p>
    <w:p w14:paraId="5D2A50EE"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XI ust. 3 SWZ.</w:t>
      </w:r>
    </w:p>
    <w:p w14:paraId="3B6F9F51" w14:textId="77777777" w:rsidR="005E2EE3" w:rsidRDefault="00926862" w:rsidP="00616A19">
      <w:pPr>
        <w:pStyle w:val="Default"/>
        <w:numPr>
          <w:ilvl w:val="0"/>
          <w:numId w:val="24"/>
        </w:numPr>
        <w:ind w:left="851"/>
        <w:rPr>
          <w:rFonts w:asciiTheme="minorHAnsi" w:hAnsiTheme="minorHAnsi" w:cstheme="minorHAnsi"/>
          <w:color w:val="00000A"/>
          <w:szCs w:val="22"/>
        </w:rPr>
      </w:pPr>
      <w:r>
        <w:rPr>
          <w:rFonts w:asciiTheme="minorHAnsi" w:hAnsiTheme="minorHAnsi" w:cstheme="minorHAnsi"/>
          <w:i/>
          <w:iCs/>
          <w:color w:val="00000A"/>
          <w:szCs w:val="22"/>
        </w:rPr>
        <w:t xml:space="preserve">Jeżeli dotyczy: </w:t>
      </w:r>
      <w:r>
        <w:rPr>
          <w:rFonts w:asciiTheme="minorHAnsi" w:hAnsiTheme="minorHAnsi" w:cstheme="minorHAnsi"/>
          <w:color w:val="00000A"/>
          <w:szCs w:val="22"/>
        </w:rPr>
        <w:t xml:space="preserve">Wykonawca, który polega na zdolnościach lub sytuacji podmiotów udostępniających zasoby, składa wraz z ofertą, </w:t>
      </w:r>
      <w:r>
        <w:rPr>
          <w:rFonts w:asciiTheme="minorHAnsi" w:hAnsiTheme="minorHAnsi" w:cstheme="minorHAnsi"/>
          <w:b/>
          <w:bCs/>
          <w:color w:val="00000A"/>
          <w:szCs w:val="22"/>
        </w:rPr>
        <w:t>zobowiązanie podmiotu udostępniającego zasoby</w:t>
      </w:r>
      <w:r>
        <w:rPr>
          <w:rFonts w:asciiTheme="minorHAnsi" w:hAnsiTheme="minorHAnsi" w:cstheme="minorHAnsi"/>
          <w:color w:val="00000A"/>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443FBB05"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ono złożone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osoby upoważnione do reprezentowania podmiotu zgodnie z jego formą reprezentacji, na zdolnościach którego polega </w:t>
      </w:r>
      <w:r>
        <w:rPr>
          <w:rFonts w:asciiTheme="minorHAnsi" w:hAnsiTheme="minorHAnsi" w:cstheme="minorHAnsi"/>
          <w:color w:val="00000A"/>
          <w:sz w:val="20"/>
          <w:szCs w:val="20"/>
        </w:rPr>
        <w:lastRenderedPageBreak/>
        <w:t>Wykonawca, określoną w dokumencie rejestrowym właściwym dla formy organizacyjnej tego podmiotu lub innym dokumencie.</w:t>
      </w:r>
    </w:p>
    <w:p w14:paraId="5BF68B6D" w14:textId="77777777" w:rsidR="005E2EE3" w:rsidRDefault="00926862" w:rsidP="00616A19">
      <w:pPr>
        <w:pStyle w:val="Default"/>
        <w:numPr>
          <w:ilvl w:val="0"/>
          <w:numId w:val="23"/>
        </w:numPr>
        <w:ind w:left="425" w:hanging="425"/>
        <w:rPr>
          <w:rFonts w:asciiTheme="minorHAnsi" w:hAnsiTheme="minorHAnsi" w:cstheme="minorHAnsi"/>
          <w:bCs/>
        </w:rPr>
      </w:pPr>
      <w:r>
        <w:rPr>
          <w:rFonts w:asciiTheme="minorHAnsi" w:hAnsiTheme="minorHAnsi" w:cstheme="minorHAnsi"/>
          <w:bCs/>
        </w:rPr>
        <w:t>Podmiotowe środki dowodowe, przedmiotowe środki dowodowe oraz inne dokumenty lub oświadczenia, w tym pełnomocnictwa, wymagane zapisami SWZ składa się w formie, zakresie</w:t>
      </w:r>
      <w:r>
        <w:rPr>
          <w:rFonts w:asciiTheme="minorHAnsi" w:hAnsiTheme="minorHAnsi" w:cstheme="minorHAnsi"/>
          <w:bCs/>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4FC1EC" w14:textId="77777777" w:rsidR="005E2EE3" w:rsidRDefault="00926862" w:rsidP="00616A19">
      <w:pPr>
        <w:pStyle w:val="Default"/>
        <w:numPr>
          <w:ilvl w:val="0"/>
          <w:numId w:val="23"/>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heme="minorHAnsi" w:hAnsiTheme="minorHAnsi" w:cstheme="minorHAnsi"/>
          <w:bCs/>
        </w:rPr>
        <w:t>uPzp</w:t>
      </w:r>
      <w:proofErr w:type="spellEnd"/>
      <w:r>
        <w:rPr>
          <w:rFonts w:asciiTheme="minorHAnsi" w:hAnsiTheme="minorHAnsi" w:cstheme="minorHAnsi"/>
          <w:bC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CF2EBC" w14:textId="77777777" w:rsidR="005E2EE3" w:rsidRDefault="00926862" w:rsidP="00616A19">
      <w:pPr>
        <w:pStyle w:val="Default"/>
        <w:numPr>
          <w:ilvl w:val="0"/>
          <w:numId w:val="23"/>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40BE62" w14:textId="77777777" w:rsidR="005E2EE3" w:rsidRPr="007541A1" w:rsidRDefault="00926862" w:rsidP="00616A19">
      <w:pPr>
        <w:pStyle w:val="Default"/>
        <w:numPr>
          <w:ilvl w:val="0"/>
          <w:numId w:val="23"/>
        </w:numPr>
        <w:ind w:left="425" w:hanging="425"/>
        <w:rPr>
          <w:rFonts w:asciiTheme="minorHAnsi" w:hAnsiTheme="minorHAnsi" w:cstheme="minorHAnsi"/>
          <w:bCs/>
          <w:szCs w:val="22"/>
        </w:rPr>
      </w:pPr>
      <w:r w:rsidRPr="007541A1">
        <w:rPr>
          <w:rFonts w:asciiTheme="minorHAnsi" w:hAnsiTheme="minorHAnsi" w:cstheme="minorHAnsi"/>
          <w:bCs/>
          <w:szCs w:val="22"/>
        </w:rPr>
        <w:t>Poświadczenia zgodności cyfrowego odwzorowania z dokumentem w postaci papierowej, dokonuje w przypadku:</w:t>
      </w:r>
    </w:p>
    <w:p w14:paraId="03D49883" w14:textId="77777777" w:rsidR="005E2EE3" w:rsidRPr="007541A1" w:rsidRDefault="00926862" w:rsidP="00616A19">
      <w:pPr>
        <w:pStyle w:val="Akapitzlist"/>
        <w:numPr>
          <w:ilvl w:val="1"/>
          <w:numId w:val="23"/>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EB8414" w14:textId="77777777" w:rsidR="005E2EE3" w:rsidRPr="007541A1" w:rsidRDefault="00926862" w:rsidP="00616A19">
      <w:pPr>
        <w:pStyle w:val="Akapitzlist"/>
        <w:numPr>
          <w:ilvl w:val="1"/>
          <w:numId w:val="23"/>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przedmiotowych środków dowodowych - odpowiednio wykonawca lub wykonawca wspólnie ubiegający się o udzielenie zamówienia;</w:t>
      </w:r>
    </w:p>
    <w:p w14:paraId="1F36A65E" w14:textId="77777777" w:rsidR="005E2EE3" w:rsidRPr="007541A1" w:rsidRDefault="00926862" w:rsidP="00616A19">
      <w:pPr>
        <w:pStyle w:val="Akapitzlist"/>
        <w:numPr>
          <w:ilvl w:val="1"/>
          <w:numId w:val="23"/>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 xml:space="preserve">innych dokumentów, w tym dokumentów, o których mowa w art. 94 ust. 2 </w:t>
      </w:r>
      <w:proofErr w:type="spellStart"/>
      <w:r w:rsidRPr="007541A1">
        <w:rPr>
          <w:rFonts w:asciiTheme="minorHAnsi" w:hAnsiTheme="minorHAnsi" w:cstheme="minorHAnsi"/>
          <w:bCs/>
        </w:rPr>
        <w:t>uPzp</w:t>
      </w:r>
      <w:proofErr w:type="spellEnd"/>
      <w:r w:rsidRPr="007541A1">
        <w:rPr>
          <w:rFonts w:asciiTheme="minorHAnsi" w:hAnsiTheme="minorHAnsi" w:cstheme="minorHAnsi"/>
          <w:bCs/>
        </w:rPr>
        <w:t xml:space="preserve"> - odpowiednio wykonawca lub wykonawca wspólnie ubiegający się o udzielenie zamówienia, w zakresie dokumentów, które każdego z nich dotyczą.</w:t>
      </w:r>
    </w:p>
    <w:p w14:paraId="4E32BD8F" w14:textId="61CD8DCB" w:rsidR="007541A1" w:rsidRPr="007541A1" w:rsidRDefault="00926862" w:rsidP="00616A19">
      <w:pPr>
        <w:pStyle w:val="Default"/>
        <w:numPr>
          <w:ilvl w:val="0"/>
          <w:numId w:val="23"/>
        </w:numPr>
        <w:ind w:left="425" w:hanging="425"/>
        <w:rPr>
          <w:rFonts w:asciiTheme="minorHAnsi" w:hAnsiTheme="minorHAnsi" w:cstheme="minorHAnsi"/>
          <w:szCs w:val="22"/>
        </w:rPr>
      </w:pPr>
      <w:r w:rsidRPr="007541A1">
        <w:rPr>
          <w:rFonts w:asciiTheme="minorHAnsi" w:hAnsiTheme="minorHAnsi" w:cstheme="minorHAnsi"/>
          <w:bCs/>
          <w:szCs w:val="22"/>
        </w:rPr>
        <w:t>Poświadczenia zgodności cyfrowego odwzorowania z dokumentem w postaci papierowej, o którym mowa w pkt 1</w:t>
      </w:r>
      <w:r w:rsidR="00DD662C">
        <w:rPr>
          <w:rFonts w:asciiTheme="minorHAnsi" w:hAnsiTheme="minorHAnsi" w:cstheme="minorHAnsi"/>
          <w:bCs/>
          <w:szCs w:val="22"/>
        </w:rPr>
        <w:t>1</w:t>
      </w:r>
      <w:r w:rsidRPr="007541A1">
        <w:rPr>
          <w:rFonts w:asciiTheme="minorHAnsi" w:hAnsiTheme="minorHAnsi" w:cstheme="minorHAnsi"/>
          <w:bCs/>
          <w:szCs w:val="22"/>
        </w:rPr>
        <w:t xml:space="preserve"> powyżej, może dokonać również notariusz.</w:t>
      </w:r>
    </w:p>
    <w:p w14:paraId="6F5D5497" w14:textId="08282206" w:rsidR="007541A1" w:rsidRDefault="00DD662C" w:rsidP="00616A19">
      <w:pPr>
        <w:pStyle w:val="Default"/>
        <w:numPr>
          <w:ilvl w:val="0"/>
          <w:numId w:val="23"/>
        </w:numPr>
        <w:ind w:left="425" w:hanging="425"/>
        <w:rPr>
          <w:rFonts w:asciiTheme="minorHAnsi" w:hAnsiTheme="minorHAnsi" w:cstheme="minorHAnsi"/>
          <w:szCs w:val="22"/>
        </w:rPr>
      </w:pPr>
      <w:r w:rsidRPr="00DD662C">
        <w:rPr>
          <w:rFonts w:asciiTheme="minorHAnsi" w:hAnsiTheme="minorHAnsi" w:cstheme="minorHAnsi"/>
        </w:rPr>
        <w:t>Zgodnie § 8 rozporządzenia w sprawie sposobu sporządzania i przekazywania informacji oraz wymagań technicznych dla dokumentów elektronicznych oraz środków komunikacji elektronicznej w postępowaniu o udzielenie zamówienia publicznego lub konkursie (Dz.U.2020.2452) opatrzenie pliku zawierającego skompresowane dane kwalifikowanym podpisem elektronicznym</w:t>
      </w:r>
      <w:r>
        <w:rPr>
          <w:rFonts w:asciiTheme="minorHAnsi" w:hAnsiTheme="minorHAnsi" w:cstheme="minorHAnsi"/>
        </w:rPr>
        <w:t xml:space="preserve"> </w:t>
      </w:r>
      <w:r w:rsidRPr="00DD662C">
        <w:rPr>
          <w:rFonts w:asciiTheme="minorHAnsi" w:hAnsiTheme="minorHAnsi" w:cstheme="minorHAnsi"/>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A534BD" w:rsidRPr="007541A1">
        <w:rPr>
          <w:rFonts w:asciiTheme="minorHAnsi" w:hAnsiTheme="minorHAnsi" w:cstheme="minorHAnsi"/>
        </w:rPr>
        <w:t>.</w:t>
      </w:r>
    </w:p>
    <w:p w14:paraId="2BB8DC35" w14:textId="77777777" w:rsidR="007541A1" w:rsidRPr="007541A1" w:rsidRDefault="00926862" w:rsidP="00616A19">
      <w:pPr>
        <w:pStyle w:val="Default"/>
        <w:numPr>
          <w:ilvl w:val="0"/>
          <w:numId w:val="23"/>
        </w:numPr>
        <w:ind w:left="425" w:hanging="425"/>
        <w:rPr>
          <w:rFonts w:asciiTheme="minorHAnsi" w:hAnsiTheme="minorHAnsi" w:cstheme="minorHAnsi"/>
          <w:szCs w:val="22"/>
        </w:rPr>
      </w:pPr>
      <w:r w:rsidRPr="007541A1">
        <w:rPr>
          <w:rFonts w:asciiTheme="minorHAnsi" w:hAnsiTheme="minorHAnsi" w:cstheme="minorHAnsi"/>
          <w:color w:val="00000A"/>
          <w:szCs w:val="22"/>
        </w:rPr>
        <w:t>Jeżeli któryś z wymaganych dokumentów składanych przez Wykonawcę jest sporządzony w języku obcym, dokument taki należy złożyć wraz z tłumaczeniem na język polski.</w:t>
      </w:r>
    </w:p>
    <w:p w14:paraId="762A7930" w14:textId="1BF1F10A" w:rsidR="00CD392E" w:rsidRPr="007541A1" w:rsidRDefault="00CD392E" w:rsidP="00616A19">
      <w:pPr>
        <w:pStyle w:val="Default"/>
        <w:numPr>
          <w:ilvl w:val="0"/>
          <w:numId w:val="23"/>
        </w:numPr>
        <w:ind w:left="425" w:hanging="425"/>
        <w:rPr>
          <w:rFonts w:asciiTheme="minorHAnsi" w:hAnsiTheme="minorHAnsi" w:cstheme="minorHAnsi"/>
          <w:szCs w:val="22"/>
        </w:rPr>
      </w:pPr>
      <w:r w:rsidRPr="007541A1">
        <w:rPr>
          <w:rFonts w:asciiTheme="minorHAnsi" w:hAnsiTheme="minorHAnsi" w:cstheme="minorHAnsi"/>
          <w:color w:val="00000A"/>
        </w:rPr>
        <w:t xml:space="preserve">Zgodnie z art. 18 ust. 3 </w:t>
      </w:r>
      <w:proofErr w:type="spellStart"/>
      <w:r w:rsidRPr="007541A1">
        <w:rPr>
          <w:rFonts w:asciiTheme="minorHAnsi" w:hAnsiTheme="minorHAnsi" w:cstheme="minorHAnsi"/>
          <w:color w:val="00000A"/>
        </w:rPr>
        <w:t>uPzp</w:t>
      </w:r>
      <w:proofErr w:type="spellEnd"/>
      <w:r w:rsidRPr="007541A1">
        <w:rPr>
          <w:rFonts w:asciiTheme="minorHAnsi" w:hAnsiTheme="minorHAnsi" w:cstheme="minorHAnsi"/>
          <w:color w:val="00000A"/>
        </w:rPr>
        <w:t xml:space="preserve">, nie ujawnia się informacji stanowiących tajemnicę przedsiębiorstwa, w rozumieniu przepisów o zwalczaniu nieuczciwej konkurencji. Jeżeli wykonawca, nie później niż w terminie składania ofert, w sposób niebudzący wątpliwości </w:t>
      </w:r>
      <w:r w:rsidRPr="007541A1">
        <w:rPr>
          <w:rFonts w:asciiTheme="minorHAnsi" w:hAnsiTheme="minorHAnsi" w:cstheme="minorHAnsi"/>
          <w:color w:val="00000A"/>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9F5C4C" w14:textId="109AFD62" w:rsidR="005E2EE3" w:rsidRPr="007541A1" w:rsidRDefault="00926862" w:rsidP="00616A19">
      <w:pPr>
        <w:pStyle w:val="Default"/>
        <w:numPr>
          <w:ilvl w:val="0"/>
          <w:numId w:val="23"/>
        </w:numPr>
        <w:ind w:left="426" w:hanging="426"/>
        <w:rPr>
          <w:rFonts w:asciiTheme="minorHAnsi" w:hAnsiTheme="minorHAnsi" w:cstheme="minorHAnsi"/>
          <w:color w:val="00000A"/>
          <w:szCs w:val="22"/>
        </w:rPr>
      </w:pPr>
      <w:r w:rsidRPr="007541A1">
        <w:rPr>
          <w:rFonts w:asciiTheme="minorHAnsi" w:hAnsiTheme="minorHAnsi" w:cstheme="minorHAnsi"/>
          <w:color w:val="00000A"/>
          <w:szCs w:val="22"/>
        </w:rPr>
        <w:t xml:space="preserve">Jeżeli oferta zawiera informacje stanowiące </w:t>
      </w:r>
      <w:r w:rsidRPr="007541A1">
        <w:rPr>
          <w:rFonts w:asciiTheme="minorHAnsi" w:hAnsiTheme="minorHAnsi" w:cstheme="minorHAnsi"/>
          <w:b/>
          <w:bCs/>
          <w:color w:val="00000A"/>
          <w:szCs w:val="22"/>
        </w:rPr>
        <w:t>tajemnicę przedsiębiorstwa</w:t>
      </w:r>
      <w:r w:rsidRPr="007541A1">
        <w:rPr>
          <w:rFonts w:asciiTheme="minorHAnsi" w:hAnsiTheme="minorHAnsi" w:cstheme="minorHAnsi"/>
          <w:color w:val="00000A"/>
          <w:szCs w:val="22"/>
        </w:rPr>
        <w:t xml:space="preserve"> w rozumieniu ustawy z dnia 16 kwietnia 1993 r. o zwalczaniu nieuczciwej konkurencji, </w:t>
      </w:r>
      <w:r w:rsidRPr="007541A1">
        <w:rPr>
          <w:rFonts w:asciiTheme="minorHAnsi" w:hAnsiTheme="minorHAnsi" w:cstheme="minorHAnsi"/>
          <w:color w:val="00000A"/>
          <w:szCs w:val="22"/>
          <w:u w:val="single"/>
        </w:rPr>
        <w:t>Wykonawca, w celu zachowania poufności tych informacji, przekazuje je w wydzielonym i odpowiednio oznaczonym pliku</w:t>
      </w:r>
      <w:r w:rsidRPr="007541A1">
        <w:rPr>
          <w:rFonts w:asciiTheme="minorHAnsi" w:hAnsiTheme="minorHAnsi" w:cstheme="minorHAnsi"/>
          <w:color w:val="00000A"/>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7EA4ACF7" w14:textId="77777777" w:rsidR="005E2EE3" w:rsidRPr="007541A1" w:rsidRDefault="00926862" w:rsidP="007541A1">
      <w:pPr>
        <w:pStyle w:val="Default"/>
        <w:ind w:left="426"/>
        <w:rPr>
          <w:rFonts w:asciiTheme="minorHAnsi" w:hAnsiTheme="minorHAnsi" w:cstheme="minorHAnsi"/>
          <w:color w:val="00000A"/>
          <w:szCs w:val="22"/>
        </w:rPr>
      </w:pPr>
      <w:r w:rsidRPr="007541A1">
        <w:rPr>
          <w:rFonts w:asciiTheme="minorHAnsi" w:hAnsiTheme="minorHAnsi" w:cstheme="minorHAnsi"/>
          <w:color w:val="00000A"/>
          <w:szCs w:val="22"/>
          <w:u w:val="single"/>
        </w:rPr>
        <w:t>Wykonawca wraz z przekazaniem informacji o zastrzeżeniu tajemnicy przedsiębiorstwa, zobowiązany jest wykazać, iż zastrzeżone informacje stanowią tajemnicę przedsiębiorstwa, pod rygorem możliwości ich odtajnienia.</w:t>
      </w:r>
      <w:r w:rsidRPr="007541A1">
        <w:rPr>
          <w:rFonts w:asciiTheme="minorHAnsi" w:hAnsiTheme="minorHAnsi" w:cstheme="minorHAnsi"/>
          <w:color w:val="00000A"/>
          <w:szCs w:val="22"/>
        </w:rPr>
        <w:t xml:space="preserve"> Jawną część uzasadnienia zastrzeżenia tajemnicy przedsiębiorstwa należy złożyć w odrębnym pliku.</w:t>
      </w:r>
    </w:p>
    <w:p w14:paraId="0E8C8C60" w14:textId="77777777" w:rsidR="005E2EE3" w:rsidRPr="00CD392E"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40F1F01A" w14:textId="77777777" w:rsidR="005E2EE3"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1C94FC40" w14:textId="77777777" w:rsidR="005E2EE3" w:rsidRDefault="00926862" w:rsidP="00616A19">
      <w:pPr>
        <w:pStyle w:val="Default"/>
        <w:numPr>
          <w:ilvl w:val="0"/>
          <w:numId w:val="23"/>
        </w:numPr>
        <w:ind w:left="426" w:hanging="426"/>
        <w:rPr>
          <w:rFonts w:asciiTheme="minorHAnsi" w:hAnsiTheme="minorHAnsi" w:cstheme="minorHAnsi"/>
          <w:color w:val="00000A"/>
          <w:szCs w:val="22"/>
        </w:rPr>
      </w:pPr>
      <w:r>
        <w:rPr>
          <w:rFonts w:asciiTheme="minorHAnsi" w:hAnsiTheme="minorHAnsi" w:cstheme="minorHAnsi"/>
          <w:color w:val="00000A"/>
          <w:szCs w:val="22"/>
        </w:rPr>
        <w:t>Wykonawca ponosi wszelkie koszty związane z udziałem w postępowaniu, w tym przygotowaniem i złożeniem oferty.</w:t>
      </w:r>
    </w:p>
    <w:p w14:paraId="2DC58298" w14:textId="77777777" w:rsidR="007541A1" w:rsidRDefault="00926862" w:rsidP="00616A19">
      <w:pPr>
        <w:pStyle w:val="Default"/>
        <w:numPr>
          <w:ilvl w:val="0"/>
          <w:numId w:val="23"/>
        </w:numPr>
        <w:ind w:left="426" w:hanging="426"/>
        <w:rPr>
          <w:rFonts w:asciiTheme="minorHAnsi" w:hAnsiTheme="minorHAnsi" w:cstheme="minorHAnsi"/>
          <w:color w:val="00000A"/>
          <w:szCs w:val="22"/>
        </w:rPr>
      </w:pPr>
      <w:r>
        <w:rPr>
          <w:rFonts w:asciiTheme="minorHAnsi" w:hAnsiTheme="minorHAnsi" w:cstheme="minorHAnsi"/>
          <w:color w:val="00000A"/>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7AE8A088" w14:textId="322AC49D" w:rsidR="00A534BD" w:rsidRPr="007541A1" w:rsidRDefault="00A534BD" w:rsidP="00616A19">
      <w:pPr>
        <w:pStyle w:val="Default"/>
        <w:numPr>
          <w:ilvl w:val="0"/>
          <w:numId w:val="23"/>
        </w:numPr>
        <w:ind w:left="426" w:hanging="426"/>
        <w:rPr>
          <w:rFonts w:asciiTheme="minorHAnsi" w:hAnsiTheme="minorHAnsi" w:cstheme="minorHAnsi"/>
          <w:color w:val="00000A"/>
          <w:szCs w:val="22"/>
        </w:rPr>
      </w:pPr>
      <w:r w:rsidRPr="007541A1">
        <w:rPr>
          <w:rFonts w:asciiTheme="minorHAnsi" w:hAnsiTheme="minorHAnsi" w:cstheme="minorHAnsi"/>
          <w:color w:val="00000A"/>
        </w:rPr>
        <w:t>Maksymalny rozmiar jednego pliku przesyłanego za pośrednictwem dedykowanych formularzy do: złożenia, zmiany, wycofania oferty wynosi 150 MB natomiast przy komunikacji wielkość pliku to maksymalnie 500 MB.</w:t>
      </w:r>
    </w:p>
    <w:p w14:paraId="0FC3245D" w14:textId="77777777" w:rsidR="005E2EE3" w:rsidRPr="007541A1" w:rsidRDefault="005E2EE3" w:rsidP="007541A1">
      <w:pPr>
        <w:shd w:val="clear" w:color="auto" w:fill="FFFFFF"/>
        <w:spacing w:after="0" w:line="240" w:lineRule="auto"/>
        <w:jc w:val="both"/>
        <w:rPr>
          <w:rFonts w:cs="Tahoma"/>
          <w:bCs/>
        </w:rPr>
      </w:pPr>
    </w:p>
    <w:p w14:paraId="4C56B191" w14:textId="77777777" w:rsidR="005E2EE3" w:rsidRPr="00AF3AA2" w:rsidRDefault="00926862">
      <w:pPr>
        <w:pStyle w:val="Tekstpodstawowywcity3"/>
        <w:spacing w:after="0"/>
        <w:ind w:left="0"/>
        <w:rPr>
          <w:rFonts w:ascii="Calibri" w:hAnsi="Calibri" w:cs="Tahoma"/>
          <w:b/>
          <w:bCs/>
          <w:sz w:val="22"/>
          <w:szCs w:val="22"/>
          <w:u w:val="single"/>
        </w:rPr>
      </w:pPr>
      <w:r w:rsidRPr="00AF3AA2">
        <w:rPr>
          <w:rFonts w:ascii="Calibri" w:hAnsi="Calibri" w:cs="Tahoma"/>
          <w:b/>
          <w:bCs/>
          <w:sz w:val="22"/>
          <w:szCs w:val="22"/>
          <w:u w:val="single"/>
        </w:rPr>
        <w:t>Rozdział XV. Sposób oraz termin składania i otwarcia ofert</w:t>
      </w:r>
    </w:p>
    <w:p w14:paraId="34E6E0D7" w14:textId="046074BA" w:rsidR="005E2EE3" w:rsidRPr="00DD662C" w:rsidRDefault="00926862" w:rsidP="00616A19">
      <w:pPr>
        <w:pStyle w:val="Akapitzlist"/>
        <w:numPr>
          <w:ilvl w:val="0"/>
          <w:numId w:val="25"/>
        </w:numPr>
        <w:spacing w:after="0" w:line="240" w:lineRule="auto"/>
        <w:ind w:left="426"/>
        <w:jc w:val="both"/>
      </w:pPr>
      <w:r w:rsidRPr="00DD662C">
        <w:rPr>
          <w:rFonts w:cstheme="minorHAnsi"/>
          <w:b/>
          <w:bCs/>
        </w:rPr>
        <w:t xml:space="preserve">Termin składania ofert </w:t>
      </w:r>
      <w:r w:rsidRPr="00DD662C">
        <w:rPr>
          <w:rFonts w:eastAsia="Times New Roman" w:cstheme="minorHAnsi"/>
          <w:b/>
          <w:bCs/>
          <w:lang w:eastAsia="pl-PL"/>
        </w:rPr>
        <w:t xml:space="preserve">upływa w dniu </w:t>
      </w:r>
      <w:r w:rsidR="00C70D5E">
        <w:rPr>
          <w:rFonts w:eastAsia="Times New Roman" w:cstheme="minorHAnsi"/>
          <w:b/>
          <w:bCs/>
          <w:lang w:eastAsia="pl-PL"/>
        </w:rPr>
        <w:t>9 czerwca</w:t>
      </w:r>
      <w:r w:rsidR="00DD662C" w:rsidRPr="00DD662C">
        <w:rPr>
          <w:rFonts w:eastAsia="Times New Roman" w:cstheme="minorHAnsi"/>
          <w:b/>
          <w:bCs/>
          <w:lang w:eastAsia="pl-PL"/>
        </w:rPr>
        <w:t xml:space="preserve"> </w:t>
      </w:r>
      <w:r w:rsidRPr="00DD662C">
        <w:rPr>
          <w:rFonts w:eastAsia="Times New Roman" w:cstheme="minorHAnsi"/>
          <w:b/>
          <w:bCs/>
          <w:lang w:eastAsia="pl-PL"/>
        </w:rPr>
        <w:t>202</w:t>
      </w:r>
      <w:r w:rsidR="00D564C6" w:rsidRPr="00DD662C">
        <w:rPr>
          <w:rFonts w:eastAsia="Times New Roman" w:cstheme="minorHAnsi"/>
          <w:b/>
          <w:bCs/>
          <w:lang w:eastAsia="pl-PL"/>
        </w:rPr>
        <w:t>3</w:t>
      </w:r>
      <w:r w:rsidRPr="00DD662C">
        <w:rPr>
          <w:rFonts w:eastAsia="Times New Roman" w:cstheme="minorHAnsi"/>
          <w:b/>
          <w:bCs/>
          <w:lang w:eastAsia="pl-PL"/>
        </w:rPr>
        <w:t>r. o godzinie 11:00</w:t>
      </w:r>
      <w:r w:rsidR="00DD2959" w:rsidRPr="00DD662C">
        <w:rPr>
          <w:rFonts w:eastAsia="Times New Roman" w:cstheme="minorHAnsi"/>
          <w:b/>
          <w:bCs/>
          <w:lang w:eastAsia="pl-PL"/>
        </w:rPr>
        <w:t>.</w:t>
      </w:r>
      <w:r w:rsidRPr="00DD662C">
        <w:rPr>
          <w:rFonts w:eastAsia="Times New Roman" w:cstheme="minorHAnsi"/>
          <w:b/>
          <w:bCs/>
          <w:lang w:eastAsia="pl-PL"/>
        </w:rPr>
        <w:t xml:space="preserve"> </w:t>
      </w:r>
    </w:p>
    <w:p w14:paraId="184C77CB" w14:textId="0C49F777" w:rsidR="005E2EE3" w:rsidRPr="00092C55" w:rsidRDefault="00926862" w:rsidP="00616A19">
      <w:pPr>
        <w:pStyle w:val="Akapitzlist"/>
        <w:numPr>
          <w:ilvl w:val="0"/>
          <w:numId w:val="25"/>
        </w:numPr>
        <w:spacing w:after="0" w:line="240" w:lineRule="auto"/>
        <w:ind w:left="426"/>
        <w:jc w:val="both"/>
      </w:pPr>
      <w:r w:rsidRPr="00DD662C">
        <w:rPr>
          <w:rFonts w:cstheme="minorHAnsi"/>
        </w:rPr>
        <w:t xml:space="preserve">Otwarcie ofert zostanie dokonane w </w:t>
      </w:r>
      <w:r w:rsidRPr="00DD662C">
        <w:rPr>
          <w:rFonts w:cstheme="minorHAnsi"/>
          <w:b/>
        </w:rPr>
        <w:t>dniu</w:t>
      </w:r>
      <w:r w:rsidR="00460EF9">
        <w:rPr>
          <w:rFonts w:cstheme="minorHAnsi"/>
          <w:b/>
        </w:rPr>
        <w:t xml:space="preserve"> </w:t>
      </w:r>
      <w:r w:rsidR="00C70D5E">
        <w:rPr>
          <w:rFonts w:cstheme="minorHAnsi"/>
          <w:b/>
        </w:rPr>
        <w:t xml:space="preserve">9 czerwca </w:t>
      </w:r>
      <w:r w:rsidRPr="00DD662C">
        <w:rPr>
          <w:rFonts w:cstheme="minorHAnsi"/>
          <w:b/>
        </w:rPr>
        <w:t>202</w:t>
      </w:r>
      <w:r w:rsidR="00D564C6" w:rsidRPr="00DD662C">
        <w:rPr>
          <w:rFonts w:cstheme="minorHAnsi"/>
          <w:b/>
        </w:rPr>
        <w:t>3</w:t>
      </w:r>
      <w:r w:rsidRPr="00DD662C">
        <w:rPr>
          <w:rFonts w:cstheme="minorHAnsi"/>
          <w:b/>
        </w:rPr>
        <w:t>r. o godzinie 11:30</w:t>
      </w:r>
      <w:r w:rsidRPr="00DD662C">
        <w:rPr>
          <w:rFonts w:cstheme="minorHAnsi"/>
        </w:rPr>
        <w:t xml:space="preserve"> za</w:t>
      </w:r>
      <w:r w:rsidRPr="00DD668D">
        <w:rPr>
          <w:rFonts w:cstheme="minorHAnsi"/>
        </w:rPr>
        <w:t xml:space="preserve"> pośrednictwem</w:t>
      </w:r>
      <w:r w:rsidRPr="00AF3AA2">
        <w:rPr>
          <w:rFonts w:cstheme="minorHAnsi"/>
        </w:rPr>
        <w:t xml:space="preserve"> Systemu</w:t>
      </w:r>
      <w:r w:rsidRPr="00AF3AA2">
        <w:rPr>
          <w:rFonts w:cs="Tahoma"/>
        </w:rPr>
        <w:t>.</w:t>
      </w:r>
    </w:p>
    <w:p w14:paraId="17F0388C" w14:textId="71F7E3C8" w:rsidR="00092C55" w:rsidRPr="00513160" w:rsidRDefault="00092C55" w:rsidP="00616A19">
      <w:pPr>
        <w:pStyle w:val="Akapitzlist"/>
        <w:numPr>
          <w:ilvl w:val="0"/>
          <w:numId w:val="25"/>
        </w:numPr>
        <w:spacing w:after="0" w:line="240" w:lineRule="auto"/>
        <w:ind w:left="426"/>
        <w:jc w:val="both"/>
        <w:rPr>
          <w:strike/>
        </w:rPr>
      </w:pPr>
      <w:r w:rsidRPr="00092C55">
        <w:rPr>
          <w:rFonts w:cs="Calibri"/>
        </w:rPr>
        <w:t xml:space="preserve">Ofertę wraz z wymaganymi dokumentami należy umieścić na </w:t>
      </w:r>
      <w:hyperlink r:id="rId25">
        <w:r w:rsidRPr="00092C55">
          <w:rPr>
            <w:rFonts w:cs="Calibri"/>
            <w:color w:val="1155CC"/>
            <w:u w:val="single"/>
          </w:rPr>
          <w:t>platformazakupowa.pl</w:t>
        </w:r>
      </w:hyperlink>
      <w:r w:rsidRPr="00092C55">
        <w:rPr>
          <w:rFonts w:cs="Calibri"/>
        </w:rPr>
        <w:t xml:space="preserve"> </w:t>
      </w:r>
      <w:r w:rsidR="00460EF9">
        <w:rPr>
          <w:rFonts w:cs="Calibri"/>
        </w:rPr>
        <w:t>w odpowiedniej zakładce.</w:t>
      </w:r>
    </w:p>
    <w:p w14:paraId="75B623C7" w14:textId="7AAAB9EC"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Do oferty należy dołączyć wszystkie wymagane w SWZ dokumenty.</w:t>
      </w:r>
    </w:p>
    <w:p w14:paraId="67879016" w14:textId="4DA2B832"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Po wypełnieniu Formularza składania oferty lub wniosku i dołączenia  wszystkich wymaganych załączników należy kliknąć przycisk „Przejdź do podsumowania”.</w:t>
      </w:r>
    </w:p>
    <w:p w14:paraId="56AF9380" w14:textId="67A34A83"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 xml:space="preserve">Oferta lub wniosek składana elektronicznie musi zostać podpisana elektronicznym podpisem kwalifikowanym. W procesie składania oferty za pośrednictwem </w:t>
      </w:r>
      <w:hyperlink r:id="rId26">
        <w:r w:rsidRPr="00513160">
          <w:rPr>
            <w:rFonts w:cs="Calibri"/>
            <w:color w:val="1155CC"/>
            <w:u w:val="single"/>
          </w:rPr>
          <w:t>platformazakupowa.pl</w:t>
        </w:r>
      </w:hyperlink>
      <w:r w:rsidRPr="00513160">
        <w:rPr>
          <w:rFonts w:cs="Calibri"/>
        </w:rPr>
        <w:t xml:space="preserve">, wykonawca powinien złożyć podpis bezpośrednio na dokumentach przesłanych za pośrednictwem </w:t>
      </w:r>
      <w:hyperlink r:id="rId27">
        <w:r w:rsidRPr="00513160">
          <w:rPr>
            <w:rFonts w:cs="Calibri"/>
            <w:color w:val="1155CC"/>
            <w:u w:val="single"/>
          </w:rPr>
          <w:t>platformazakupowa.pl</w:t>
        </w:r>
      </w:hyperlink>
      <w:r w:rsidRPr="00513160">
        <w:rPr>
          <w:rFonts w:cs="Calibri"/>
        </w:rPr>
        <w:t xml:space="preserve">. Zalecamy stosowanie podpisu na każdym załączonym pliku osobno, w szczególności wskazanych w art. 63 ust 1 oraz ust.2 </w:t>
      </w:r>
      <w:proofErr w:type="spellStart"/>
      <w:r w:rsidR="00DD2959">
        <w:rPr>
          <w:rFonts w:cs="Calibri"/>
        </w:rPr>
        <w:t>u</w:t>
      </w:r>
      <w:r w:rsidRPr="00513160">
        <w:rPr>
          <w:rFonts w:cs="Calibri"/>
        </w:rPr>
        <w:t>Pzp</w:t>
      </w:r>
      <w:proofErr w:type="spellEnd"/>
      <w:r w:rsidRPr="00513160">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D2959">
        <w:rPr>
          <w:rFonts w:cs="Calibri"/>
        </w:rPr>
        <w:t>.</w:t>
      </w:r>
    </w:p>
    <w:p w14:paraId="28BA8AD7" w14:textId="19E27C0B" w:rsidR="00092C55" w:rsidRPr="00513160" w:rsidRDefault="00092C55" w:rsidP="00616A19">
      <w:pPr>
        <w:pStyle w:val="Akapitzlist"/>
        <w:numPr>
          <w:ilvl w:val="0"/>
          <w:numId w:val="25"/>
        </w:numPr>
        <w:spacing w:after="0" w:line="240" w:lineRule="auto"/>
        <w:ind w:left="426"/>
        <w:jc w:val="both"/>
        <w:rPr>
          <w:strike/>
        </w:rPr>
      </w:pPr>
      <w:r w:rsidRPr="00513160">
        <w:rPr>
          <w:rFonts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76D1ED1" w14:textId="77777777"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 xml:space="preserve">Szczegółowa instrukcja dla Wykonawców dotycząca złożenia, zmiany i wycofania oferty znajduje się na stronie internetowej pod adresem:  </w:t>
      </w:r>
      <w:hyperlink r:id="rId28">
        <w:r w:rsidRPr="00513160">
          <w:rPr>
            <w:rFonts w:cs="Calibri"/>
            <w:color w:val="1155CC"/>
            <w:u w:val="single"/>
          </w:rPr>
          <w:t>https://platformazakupowa.pl/strona/45-instrukcje</w:t>
        </w:r>
      </w:hyperlink>
    </w:p>
    <w:p w14:paraId="3F71106E" w14:textId="6189BE71" w:rsidR="00092C55" w:rsidRDefault="00092C55" w:rsidP="00616A19">
      <w:pPr>
        <w:pStyle w:val="Akapitzlist"/>
        <w:numPr>
          <w:ilvl w:val="0"/>
          <w:numId w:val="25"/>
        </w:numPr>
        <w:spacing w:after="0" w:line="240" w:lineRule="auto"/>
        <w:ind w:left="426"/>
        <w:jc w:val="both"/>
        <w:rPr>
          <w:rFonts w:cs="Calibri"/>
        </w:rPr>
      </w:pPr>
      <w:bookmarkStart w:id="14" w:name="_1fob9te" w:colFirst="0" w:colLast="0"/>
      <w:bookmarkEnd w:id="14"/>
      <w:r>
        <w:rPr>
          <w:rFonts w:cs="Calibri"/>
        </w:rPr>
        <w:t>Zamawiający, najpóźniej przed otwarciem ofert, udostępnia na stronie internetowej prowadzonego postępowania informację o kwocie, jaką zamierza przeznaczyć na sfinansowanie zamówienia.</w:t>
      </w:r>
    </w:p>
    <w:p w14:paraId="6F900F52" w14:textId="55565826" w:rsidR="00092C55" w:rsidRPr="00E85994" w:rsidRDefault="00092C55" w:rsidP="00616A19">
      <w:pPr>
        <w:pStyle w:val="Akapitzlist"/>
        <w:numPr>
          <w:ilvl w:val="0"/>
          <w:numId w:val="25"/>
        </w:numPr>
        <w:spacing w:after="0" w:line="240" w:lineRule="auto"/>
        <w:ind w:left="426"/>
        <w:jc w:val="both"/>
        <w:rPr>
          <w:rFonts w:cs="Calibri"/>
        </w:rPr>
      </w:pPr>
      <w:r w:rsidRPr="00E85994">
        <w:rPr>
          <w:rFonts w:cs="Calibri"/>
        </w:rPr>
        <w:t>Zamawiający, niezwłocznie po otwarciu ofert, udostępnia na stronie internetowej prowadzonego postępowania informacje o:</w:t>
      </w:r>
    </w:p>
    <w:p w14:paraId="5C71BD5B" w14:textId="77777777" w:rsidR="007541A1" w:rsidRDefault="00092C55" w:rsidP="00616A19">
      <w:pPr>
        <w:pStyle w:val="Akapitzlist"/>
        <w:numPr>
          <w:ilvl w:val="0"/>
          <w:numId w:val="51"/>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54597CC8" w14:textId="74F4551A" w:rsidR="00092C55" w:rsidRPr="007541A1" w:rsidRDefault="00092C55" w:rsidP="00616A19">
      <w:pPr>
        <w:pStyle w:val="Akapitzlist"/>
        <w:numPr>
          <w:ilvl w:val="0"/>
          <w:numId w:val="51"/>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cenach lub kosztach zawartych w ofertach.</w:t>
      </w:r>
    </w:p>
    <w:p w14:paraId="7DD2D4CA" w14:textId="3A867A37" w:rsidR="00092C55" w:rsidRPr="007541A1" w:rsidRDefault="00092C55" w:rsidP="007541A1">
      <w:pPr>
        <w:pStyle w:val="Akapitzlist"/>
        <w:spacing w:after="0" w:line="240" w:lineRule="auto"/>
        <w:ind w:left="426"/>
        <w:jc w:val="both"/>
        <w:rPr>
          <w:rFonts w:asciiTheme="minorHAnsi" w:hAnsiTheme="minorHAnsi" w:cstheme="minorHAnsi"/>
        </w:rPr>
      </w:pPr>
      <w:r w:rsidRPr="007541A1">
        <w:rPr>
          <w:rFonts w:asciiTheme="minorHAnsi" w:hAnsiTheme="minorHAnsi" w:cstheme="minorHAnsi"/>
        </w:rPr>
        <w:t>Informacja zostanie opublikowana na stronie postępowania na</w:t>
      </w:r>
      <w:hyperlink r:id="rId29">
        <w:r w:rsidRPr="007541A1">
          <w:rPr>
            <w:rFonts w:asciiTheme="minorHAnsi" w:hAnsiTheme="minorHAnsi" w:cstheme="minorHAnsi"/>
            <w:color w:val="1155CC"/>
            <w:u w:val="single"/>
          </w:rPr>
          <w:t xml:space="preserve"> platformazakupowa.pl</w:t>
        </w:r>
      </w:hyperlink>
      <w:r w:rsidRPr="007541A1">
        <w:rPr>
          <w:rFonts w:asciiTheme="minorHAnsi" w:hAnsiTheme="minorHAnsi" w:cstheme="minorHAnsi"/>
        </w:rPr>
        <w:t xml:space="preserve"> w sekcji ,,Komunikaty” .</w:t>
      </w:r>
    </w:p>
    <w:p w14:paraId="4C66F524" w14:textId="77777777" w:rsidR="005E2EE3" w:rsidRPr="007541A1" w:rsidRDefault="005E2EE3" w:rsidP="007541A1">
      <w:pPr>
        <w:pStyle w:val="Tekstpodstawowy"/>
        <w:tabs>
          <w:tab w:val="left" w:pos="0"/>
        </w:tabs>
        <w:jc w:val="both"/>
        <w:rPr>
          <w:rFonts w:asciiTheme="minorHAnsi" w:hAnsiTheme="minorHAnsi" w:cstheme="minorHAnsi"/>
          <w:sz w:val="22"/>
          <w:szCs w:val="22"/>
        </w:rPr>
      </w:pPr>
    </w:p>
    <w:p w14:paraId="24D7520D" w14:textId="77777777" w:rsidR="005E2EE3" w:rsidRDefault="00926862">
      <w:pPr>
        <w:spacing w:after="0" w:line="240" w:lineRule="auto"/>
        <w:ind w:left="360" w:hanging="360"/>
        <w:jc w:val="both"/>
        <w:rPr>
          <w:rFonts w:cs="Tahoma"/>
          <w:b/>
          <w:iCs/>
          <w:u w:val="single"/>
        </w:rPr>
      </w:pPr>
      <w:r>
        <w:rPr>
          <w:rFonts w:cs="Tahoma"/>
          <w:b/>
          <w:u w:val="single"/>
        </w:rPr>
        <w:t xml:space="preserve">Rozdział XVI. </w:t>
      </w:r>
      <w:r>
        <w:rPr>
          <w:rFonts w:cs="Tahoma"/>
          <w:b/>
          <w:iCs/>
          <w:u w:val="single"/>
        </w:rPr>
        <w:t>Opis sposobu obliczenia ceny, opis kryteriów oceny ofert i sposób oceny ofert</w:t>
      </w:r>
    </w:p>
    <w:p w14:paraId="73738CBE"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2EB54ED" w14:textId="540B5EE1"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0925E457"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Przy wyliczaniu poszczególnych wartości należy ograniczyć się do dwóch miejsc po przecinku na każdym etapie wyliczenia ceny.</w:t>
      </w:r>
    </w:p>
    <w:p w14:paraId="0DB581B9"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oferty winna być wyrażona w złotych polskich (PLN) cyfrowo i słownie, z wyodrębnieniem należnego podatku VAT.</w:t>
      </w:r>
    </w:p>
    <w:p w14:paraId="073E5ED1" w14:textId="07E0284D" w:rsidR="005E2EE3" w:rsidRDefault="00926862">
      <w:pPr>
        <w:pStyle w:val="Akapitzlist"/>
        <w:numPr>
          <w:ilvl w:val="0"/>
          <w:numId w:val="2"/>
        </w:numPr>
        <w:spacing w:after="0" w:line="240" w:lineRule="auto"/>
        <w:jc w:val="both"/>
      </w:pPr>
      <w:r>
        <w:rPr>
          <w:rFonts w:cs="Tahoma"/>
          <w:color w:val="000000"/>
        </w:rPr>
        <w:t xml:space="preserve">Cena powinna być obliczona w sposób wskazany w zał. nr </w:t>
      </w:r>
      <w:r w:rsidR="00C70D5E">
        <w:rPr>
          <w:rFonts w:cs="Tahoma"/>
          <w:color w:val="000000"/>
        </w:rPr>
        <w:t>3</w:t>
      </w:r>
      <w:r>
        <w:rPr>
          <w:rFonts w:cs="Tahoma"/>
          <w:color w:val="000000"/>
        </w:rPr>
        <w:t xml:space="preserve"> do SWZ - Formularz ofertowy wraz z podaniem cen jednostkowych za oferowany przedmiot zamówienia.</w:t>
      </w:r>
    </w:p>
    <w:p w14:paraId="7EC82BC6"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może być tylko jedna za oferowany przedmiot zam</w:t>
      </w:r>
      <w:r>
        <w:rPr>
          <w:rFonts w:cs="Tahoma"/>
          <w:color w:val="000000"/>
          <w:highlight w:val="white"/>
        </w:rPr>
        <w:t xml:space="preserve">ówienia, zabrania się wariantowości cen. </w:t>
      </w:r>
    </w:p>
    <w:p w14:paraId="60443F71" w14:textId="77777777" w:rsidR="005E2EE3" w:rsidRPr="00A567A0" w:rsidRDefault="00926862">
      <w:pPr>
        <w:widowControl w:val="0"/>
        <w:numPr>
          <w:ilvl w:val="0"/>
          <w:numId w:val="2"/>
        </w:numPr>
        <w:shd w:val="clear" w:color="auto" w:fill="FFFFFF"/>
        <w:tabs>
          <w:tab w:val="left" w:pos="0"/>
        </w:tabs>
        <w:spacing w:after="0" w:line="240" w:lineRule="auto"/>
        <w:ind w:left="426" w:hanging="426"/>
        <w:rPr>
          <w:rFonts w:cs="Tahoma"/>
        </w:rPr>
      </w:pPr>
      <w:r w:rsidRPr="00A567A0">
        <w:rPr>
          <w:rFonts w:cs="Tahoma"/>
          <w:b/>
          <w:bCs/>
        </w:rPr>
        <w:t>Kryteria oceny ofert</w:t>
      </w:r>
      <w:r w:rsidRPr="00A567A0">
        <w:rPr>
          <w:rFonts w:cs="Tahoma"/>
        </w:rPr>
        <w:t>:</w:t>
      </w:r>
    </w:p>
    <w:p w14:paraId="4632EAB8" w14:textId="7AE1B53F" w:rsidR="008D5C2B" w:rsidRDefault="00926862" w:rsidP="00EC00BE">
      <w:pPr>
        <w:widowControl w:val="0"/>
        <w:shd w:val="clear" w:color="auto" w:fill="FFFFFF"/>
        <w:tabs>
          <w:tab w:val="left" w:pos="0"/>
        </w:tabs>
        <w:spacing w:after="0" w:line="240" w:lineRule="auto"/>
        <w:ind w:left="426"/>
        <w:jc w:val="both"/>
        <w:rPr>
          <w:rFonts w:cs="Tahoma"/>
          <w:b/>
          <w:bCs/>
          <w:u w:val="single"/>
        </w:rPr>
      </w:pPr>
      <w:r>
        <w:rPr>
          <w:rFonts w:cs="Tahoma"/>
        </w:rPr>
        <w:t>Przy wyborze najkorzystniejszej oferty Zamawiający będzie kierował się następującymi</w:t>
      </w:r>
      <w:bookmarkStart w:id="15" w:name="_Hlk103338765"/>
      <w:r w:rsidR="00EC00BE">
        <w:rPr>
          <w:rFonts w:cs="Tahoma"/>
        </w:rPr>
        <w:t xml:space="preserve"> </w:t>
      </w:r>
      <w:r w:rsidR="00EC00BE">
        <w:rPr>
          <w:rFonts w:cs="Tahoma"/>
          <w:b/>
          <w:bCs/>
          <w:u w:val="single"/>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8D5C2B" w14:paraId="6A7B5757" w14:textId="77777777" w:rsidTr="008D5C2B">
        <w:trPr>
          <w:trHeight w:val="284"/>
          <w:jc w:val="center"/>
        </w:trPr>
        <w:tc>
          <w:tcPr>
            <w:tcW w:w="381" w:type="dxa"/>
            <w:vAlign w:val="center"/>
          </w:tcPr>
          <w:p w14:paraId="2A636C96"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141" w:type="dxa"/>
            <w:vAlign w:val="center"/>
            <w:hideMark/>
          </w:tcPr>
          <w:p w14:paraId="434984DE"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Kryterium:</w:t>
            </w:r>
          </w:p>
        </w:tc>
        <w:tc>
          <w:tcPr>
            <w:tcW w:w="1253" w:type="dxa"/>
            <w:vAlign w:val="center"/>
            <w:hideMark/>
          </w:tcPr>
          <w:p w14:paraId="767B1256"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Waga:</w:t>
            </w:r>
          </w:p>
        </w:tc>
      </w:tr>
      <w:tr w:rsidR="008D5C2B" w14:paraId="2C0958EA" w14:textId="77777777" w:rsidTr="008D5C2B">
        <w:trPr>
          <w:jc w:val="center"/>
        </w:trPr>
        <w:tc>
          <w:tcPr>
            <w:tcW w:w="381" w:type="dxa"/>
            <w:hideMark/>
          </w:tcPr>
          <w:p w14:paraId="18D2863D"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1.</w:t>
            </w:r>
          </w:p>
        </w:tc>
        <w:tc>
          <w:tcPr>
            <w:tcW w:w="3141" w:type="dxa"/>
            <w:hideMark/>
          </w:tcPr>
          <w:p w14:paraId="5F749FA2"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Cena:</w:t>
            </w:r>
          </w:p>
        </w:tc>
        <w:tc>
          <w:tcPr>
            <w:tcW w:w="1253" w:type="dxa"/>
            <w:hideMark/>
          </w:tcPr>
          <w:p w14:paraId="181D0303"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60,00 pkt.</w:t>
            </w:r>
          </w:p>
        </w:tc>
      </w:tr>
      <w:tr w:rsidR="008D5C2B" w14:paraId="05A6BAA1" w14:textId="77777777" w:rsidTr="008D5C2B">
        <w:trPr>
          <w:jc w:val="center"/>
        </w:trPr>
        <w:tc>
          <w:tcPr>
            <w:tcW w:w="381" w:type="dxa"/>
            <w:tcBorders>
              <w:top w:val="nil"/>
              <w:left w:val="nil"/>
              <w:bottom w:val="single" w:sz="4" w:space="0" w:color="auto"/>
              <w:right w:val="nil"/>
            </w:tcBorders>
            <w:hideMark/>
          </w:tcPr>
          <w:p w14:paraId="5CB6864F" w14:textId="7345CF89" w:rsidR="008D5C2B" w:rsidRDefault="00EC00BE">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r w:rsidR="008D5C2B">
              <w:rPr>
                <w:rFonts w:cs="Tahoma"/>
                <w:lang w:eastAsia="pl-PL"/>
              </w:rPr>
              <w:t>.</w:t>
            </w:r>
          </w:p>
        </w:tc>
        <w:tc>
          <w:tcPr>
            <w:tcW w:w="3141" w:type="dxa"/>
            <w:tcBorders>
              <w:top w:val="nil"/>
              <w:left w:val="nil"/>
              <w:bottom w:val="single" w:sz="4" w:space="0" w:color="auto"/>
              <w:right w:val="nil"/>
            </w:tcBorders>
            <w:hideMark/>
          </w:tcPr>
          <w:p w14:paraId="614B6F65"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Gwarancja na zabudowę:</w:t>
            </w:r>
          </w:p>
        </w:tc>
        <w:tc>
          <w:tcPr>
            <w:tcW w:w="1253" w:type="dxa"/>
            <w:tcBorders>
              <w:top w:val="nil"/>
              <w:left w:val="nil"/>
              <w:bottom w:val="single" w:sz="4" w:space="0" w:color="auto"/>
              <w:right w:val="nil"/>
            </w:tcBorders>
            <w:hideMark/>
          </w:tcPr>
          <w:p w14:paraId="25FD68B5" w14:textId="07DFD10A" w:rsidR="008D5C2B" w:rsidRDefault="00EC00B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40</w:t>
            </w:r>
            <w:r w:rsidR="008D5C2B">
              <w:rPr>
                <w:rFonts w:cs="Tahoma"/>
                <w:lang w:eastAsia="pl-PL"/>
              </w:rPr>
              <w:t>,00 pkt.</w:t>
            </w:r>
          </w:p>
        </w:tc>
      </w:tr>
      <w:tr w:rsidR="008D5C2B" w14:paraId="373CA0B6" w14:textId="77777777" w:rsidTr="008D5C2B">
        <w:trPr>
          <w:jc w:val="center"/>
        </w:trPr>
        <w:tc>
          <w:tcPr>
            <w:tcW w:w="3522" w:type="dxa"/>
            <w:gridSpan w:val="2"/>
            <w:tcBorders>
              <w:top w:val="single" w:sz="4" w:space="0" w:color="auto"/>
              <w:left w:val="nil"/>
              <w:bottom w:val="nil"/>
              <w:right w:val="nil"/>
            </w:tcBorders>
            <w:hideMark/>
          </w:tcPr>
          <w:p w14:paraId="685261EA"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R a z e m:</w:t>
            </w:r>
          </w:p>
        </w:tc>
        <w:tc>
          <w:tcPr>
            <w:tcW w:w="1253" w:type="dxa"/>
            <w:tcBorders>
              <w:top w:val="single" w:sz="4" w:space="0" w:color="auto"/>
              <w:left w:val="nil"/>
              <w:bottom w:val="nil"/>
              <w:right w:val="nil"/>
            </w:tcBorders>
            <w:hideMark/>
          </w:tcPr>
          <w:p w14:paraId="3B834D63"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100,00 pkt.</w:t>
            </w:r>
          </w:p>
        </w:tc>
      </w:tr>
    </w:tbl>
    <w:p w14:paraId="2BEE467A"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6F12806C"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Pr>
          <w:rFonts w:cs="Tahoma"/>
        </w:rPr>
        <w:t>Kryteria oceny oferty będą obliczane według następujących wzorów:</w:t>
      </w:r>
    </w:p>
    <w:p w14:paraId="33D5A1BA" w14:textId="77777777" w:rsidR="008D5C2B" w:rsidRDefault="008D5C2B" w:rsidP="008D5C2B">
      <w:pPr>
        <w:widowControl w:val="0"/>
        <w:numPr>
          <w:ilvl w:val="0"/>
          <w:numId w:val="54"/>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Pr>
          <w:rFonts w:cs="Tahoma"/>
          <w:u w:val="single"/>
        </w:rPr>
        <w:t>Cena</w:t>
      </w:r>
      <w:r>
        <w:rPr>
          <w:rFonts w:cs="Tahoma"/>
        </w:rPr>
        <w:t xml:space="preserve"> - w </w:t>
      </w:r>
      <w:bookmarkStart w:id="16" w:name="_Hlk45175081"/>
      <w:r>
        <w:rPr>
          <w:rFonts w:cs="Tahoma"/>
        </w:rPr>
        <w:t>kryterium cena Wykonawca może uzyskać maksymalnie 60,00 pkt.</w:t>
      </w:r>
    </w:p>
    <w:bookmarkEnd w:id="16"/>
    <w:p w14:paraId="25AA2507" w14:textId="77777777" w:rsidR="008D5C2B" w:rsidRDefault="008D5C2B" w:rsidP="008D5C2B">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obliczana będzie wg wzoru:</w:t>
      </w:r>
    </w:p>
    <w:p w14:paraId="0B5B49D3"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482BD3AE"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Pr>
          <w:rFonts w:cs="Tahoma"/>
          <w:b/>
        </w:rPr>
        <w:t xml:space="preserve"> = Cena minimalna / Cena badana * 100 * 60%</w:t>
      </w:r>
    </w:p>
    <w:p w14:paraId="5464A49C"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340BCBD1" w14:textId="77777777" w:rsidR="008D5C2B" w:rsidRDefault="008D5C2B" w:rsidP="008D5C2B">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Pr>
          <w:rFonts w:cs="Tahoma"/>
          <w:i/>
          <w:iCs/>
          <w:sz w:val="20"/>
        </w:rPr>
        <w:t>Przy czym:</w:t>
      </w:r>
    </w:p>
    <w:p w14:paraId="4396CDEB"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minimalna – najniższa cena spośród złożonych ofert</w:t>
      </w:r>
    </w:p>
    <w:p w14:paraId="0B6684AB"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badana – cena oferty badanej</w:t>
      </w:r>
    </w:p>
    <w:p w14:paraId="76FC54DB"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57FDC4E1" w14:textId="3CE89550" w:rsidR="008D5C2B" w:rsidRDefault="008D5C2B" w:rsidP="008D5C2B">
      <w:pPr>
        <w:numPr>
          <w:ilvl w:val="0"/>
          <w:numId w:val="54"/>
        </w:numPr>
        <w:spacing w:after="0" w:line="240" w:lineRule="auto"/>
        <w:ind w:left="426"/>
        <w:contextualSpacing/>
        <w:rPr>
          <w:rFonts w:cs="Tahoma"/>
        </w:rPr>
      </w:pPr>
      <w:r>
        <w:rPr>
          <w:u w:val="single"/>
        </w:rPr>
        <w:t>Gwarancja na zabudowę</w:t>
      </w:r>
      <w:r>
        <w:t xml:space="preserve"> – w tym </w:t>
      </w:r>
      <w:r>
        <w:rPr>
          <w:rFonts w:cs="Tahoma"/>
        </w:rPr>
        <w:t xml:space="preserve">kryterium Wykonawca może uzyskać maksymalnie </w:t>
      </w:r>
      <w:r w:rsidR="00B8321F">
        <w:rPr>
          <w:rFonts w:cs="Tahoma"/>
        </w:rPr>
        <w:t>40</w:t>
      </w:r>
      <w:r>
        <w:rPr>
          <w:rFonts w:cs="Tahoma"/>
        </w:rPr>
        <w:t>,00 pkt.</w:t>
      </w:r>
    </w:p>
    <w:p w14:paraId="3D76DD2E" w14:textId="77777777" w:rsidR="008D5C2B" w:rsidRDefault="008D5C2B" w:rsidP="008D5C2B">
      <w:pPr>
        <w:widowControl w:val="0"/>
        <w:shd w:val="clear" w:color="auto" w:fill="FFFFFF"/>
        <w:tabs>
          <w:tab w:val="left" w:pos="426"/>
        </w:tabs>
        <w:autoSpaceDE w:val="0"/>
        <w:autoSpaceDN w:val="0"/>
        <w:adjustRightInd w:val="0"/>
        <w:spacing w:after="0" w:line="240" w:lineRule="auto"/>
        <w:jc w:val="both"/>
      </w:pPr>
      <w:r>
        <w:rPr>
          <w:rFonts w:cs="Tahoma"/>
        </w:rPr>
        <w:tab/>
        <w:t>Ocena punktowa obliczana będzie wg wzoru:</w:t>
      </w:r>
    </w:p>
    <w:p w14:paraId="141007B4"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sz w:val="12"/>
          <w:szCs w:val="12"/>
        </w:rPr>
      </w:pPr>
    </w:p>
    <w:p w14:paraId="46043DA3" w14:textId="6E4A8F2F" w:rsidR="008D5C2B" w:rsidRDefault="008D5C2B" w:rsidP="008D5C2B">
      <w:pPr>
        <w:tabs>
          <w:tab w:val="left" w:pos="0"/>
        </w:tabs>
        <w:spacing w:after="0" w:line="240" w:lineRule="auto"/>
        <w:ind w:left="786"/>
        <w:contextualSpacing/>
        <w:jc w:val="center"/>
        <w:rPr>
          <w:b/>
        </w:rPr>
      </w:pPr>
      <w:r>
        <w:rPr>
          <w:b/>
          <w:u w:val="single"/>
        </w:rPr>
        <w:t>Gwarancja</w:t>
      </w:r>
      <w:r>
        <w:rPr>
          <w:b/>
        </w:rPr>
        <w:t xml:space="preserve"> = Gwarancja badana / Gwarancja max * 100 * </w:t>
      </w:r>
      <w:r w:rsidR="00B8321F">
        <w:rPr>
          <w:b/>
        </w:rPr>
        <w:t>40</w:t>
      </w:r>
      <w:r>
        <w:rPr>
          <w:b/>
        </w:rPr>
        <w:t>%</w:t>
      </w:r>
    </w:p>
    <w:p w14:paraId="2BBD675D"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786"/>
        <w:contextualSpacing/>
        <w:jc w:val="both"/>
        <w:rPr>
          <w:sz w:val="12"/>
          <w:szCs w:val="12"/>
        </w:rPr>
      </w:pPr>
    </w:p>
    <w:p w14:paraId="766D1C04" w14:textId="77777777" w:rsidR="00AD79FD" w:rsidRDefault="00AD79FD" w:rsidP="008D5C2B">
      <w:pPr>
        <w:tabs>
          <w:tab w:val="left" w:pos="426"/>
          <w:tab w:val="left" w:pos="709"/>
        </w:tabs>
        <w:spacing w:after="0" w:line="240" w:lineRule="auto"/>
        <w:ind w:left="709"/>
        <w:rPr>
          <w:i/>
          <w:iCs/>
          <w:sz w:val="20"/>
        </w:rPr>
      </w:pPr>
    </w:p>
    <w:p w14:paraId="1C3329C3" w14:textId="6F6AFCB2" w:rsidR="008D5C2B" w:rsidRDefault="008D5C2B" w:rsidP="008D5C2B">
      <w:pPr>
        <w:tabs>
          <w:tab w:val="left" w:pos="426"/>
          <w:tab w:val="left" w:pos="709"/>
        </w:tabs>
        <w:spacing w:after="0" w:line="240" w:lineRule="auto"/>
        <w:ind w:left="709"/>
        <w:rPr>
          <w:i/>
          <w:iCs/>
          <w:sz w:val="20"/>
        </w:rPr>
      </w:pPr>
      <w:r>
        <w:rPr>
          <w:i/>
          <w:iCs/>
          <w:sz w:val="20"/>
        </w:rPr>
        <w:lastRenderedPageBreak/>
        <w:t xml:space="preserve">Przy czym: </w:t>
      </w:r>
    </w:p>
    <w:p w14:paraId="71D5E28C" w14:textId="251B4A46" w:rsidR="008D5C2B" w:rsidRDefault="008D5C2B" w:rsidP="008D5C2B">
      <w:pPr>
        <w:tabs>
          <w:tab w:val="left" w:pos="709"/>
          <w:tab w:val="left" w:pos="851"/>
        </w:tabs>
        <w:spacing w:after="0" w:line="240" w:lineRule="auto"/>
        <w:rPr>
          <w:i/>
          <w:iCs/>
          <w:sz w:val="20"/>
        </w:rPr>
      </w:pPr>
      <w:r>
        <w:rPr>
          <w:i/>
          <w:iCs/>
          <w:sz w:val="20"/>
        </w:rPr>
        <w:tab/>
      </w:r>
      <w:r>
        <w:rPr>
          <w:i/>
          <w:iCs/>
          <w:sz w:val="20"/>
        </w:rPr>
        <w:tab/>
        <w:t xml:space="preserve">Gwarancja min.: </w:t>
      </w:r>
      <w:r w:rsidR="00B8321F">
        <w:rPr>
          <w:i/>
          <w:iCs/>
          <w:sz w:val="20"/>
        </w:rPr>
        <w:t>24</w:t>
      </w:r>
      <w:r>
        <w:rPr>
          <w:i/>
          <w:iCs/>
          <w:sz w:val="20"/>
        </w:rPr>
        <w:t xml:space="preserve"> m-ce, max: 60 m-</w:t>
      </w:r>
      <w:proofErr w:type="spellStart"/>
      <w:r>
        <w:rPr>
          <w:i/>
          <w:iCs/>
          <w:sz w:val="20"/>
        </w:rPr>
        <w:t>cy</w:t>
      </w:r>
      <w:proofErr w:type="spellEnd"/>
    </w:p>
    <w:p w14:paraId="3561045B" w14:textId="77777777" w:rsidR="008D5C2B" w:rsidRDefault="008D5C2B" w:rsidP="008D5C2B">
      <w:pPr>
        <w:tabs>
          <w:tab w:val="left" w:pos="709"/>
          <w:tab w:val="left" w:pos="851"/>
        </w:tabs>
        <w:spacing w:after="0" w:line="240" w:lineRule="auto"/>
        <w:rPr>
          <w:i/>
          <w:iCs/>
          <w:sz w:val="20"/>
        </w:rPr>
      </w:pPr>
      <w:r>
        <w:rPr>
          <w:i/>
          <w:iCs/>
          <w:sz w:val="20"/>
        </w:rPr>
        <w:tab/>
      </w:r>
      <w:r>
        <w:rPr>
          <w:i/>
          <w:iCs/>
          <w:sz w:val="20"/>
        </w:rPr>
        <w:tab/>
        <w:t>Zaoferowany okres gwarancji nie może być krótszy niż 24 miesiące.</w:t>
      </w:r>
    </w:p>
    <w:p w14:paraId="65F0D552" w14:textId="77777777" w:rsidR="008D5C2B" w:rsidRDefault="008D5C2B" w:rsidP="008D5C2B">
      <w:pPr>
        <w:widowControl w:val="0"/>
        <w:shd w:val="clear" w:color="auto" w:fill="FFFFFF"/>
        <w:tabs>
          <w:tab w:val="left" w:pos="709"/>
          <w:tab w:val="left" w:pos="851"/>
          <w:tab w:val="left" w:pos="2268"/>
          <w:tab w:val="left" w:pos="2552"/>
        </w:tabs>
        <w:autoSpaceDE w:val="0"/>
        <w:autoSpaceDN w:val="0"/>
        <w:adjustRightInd w:val="0"/>
        <w:spacing w:after="0" w:line="240" w:lineRule="auto"/>
        <w:ind w:left="426"/>
        <w:rPr>
          <w:i/>
          <w:iCs/>
          <w:sz w:val="16"/>
        </w:rPr>
      </w:pPr>
    </w:p>
    <w:p w14:paraId="6334A8D1" w14:textId="77777777" w:rsidR="008D5C2B" w:rsidRDefault="008D5C2B" w:rsidP="008D5C2B">
      <w:pPr>
        <w:tabs>
          <w:tab w:val="left" w:pos="0"/>
        </w:tabs>
        <w:spacing w:after="0" w:line="240" w:lineRule="auto"/>
        <w:ind w:left="851"/>
        <w:rPr>
          <w:i/>
          <w:iCs/>
          <w:sz w:val="20"/>
        </w:rPr>
      </w:pPr>
      <w:r>
        <w:rPr>
          <w:i/>
          <w:iCs/>
          <w:sz w:val="20"/>
        </w:rPr>
        <w:t xml:space="preserve">Gwarancja max – to najdłuższy termin trwania gwarancji  </w:t>
      </w:r>
    </w:p>
    <w:p w14:paraId="763D47B1" w14:textId="77777777" w:rsidR="008D5C2B" w:rsidRDefault="008D5C2B" w:rsidP="008D5C2B">
      <w:pPr>
        <w:tabs>
          <w:tab w:val="left" w:pos="0"/>
        </w:tabs>
        <w:spacing w:after="0" w:line="240" w:lineRule="auto"/>
        <w:ind w:left="851"/>
        <w:rPr>
          <w:i/>
          <w:iCs/>
          <w:sz w:val="20"/>
        </w:rPr>
      </w:pPr>
      <w:r>
        <w:rPr>
          <w:i/>
          <w:iCs/>
          <w:sz w:val="20"/>
        </w:rPr>
        <w:t>Gwarancja badana – to termin trwania gwarancji oferty badanej</w:t>
      </w:r>
    </w:p>
    <w:p w14:paraId="27F4557A" w14:textId="77777777" w:rsidR="008D5C2B" w:rsidRDefault="008D5C2B" w:rsidP="008D5C2B">
      <w:pPr>
        <w:tabs>
          <w:tab w:val="left" w:pos="0"/>
        </w:tabs>
        <w:spacing w:after="0" w:line="240" w:lineRule="auto"/>
        <w:ind w:left="720" w:firstLine="708"/>
        <w:rPr>
          <w:b/>
        </w:rPr>
      </w:pPr>
    </w:p>
    <w:p w14:paraId="637FECAE"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bCs/>
          <w:sz w:val="20"/>
        </w:rPr>
      </w:pPr>
      <w:r>
        <w:rPr>
          <w:b/>
          <w:bCs/>
          <w:sz w:val="20"/>
        </w:rPr>
        <w:t xml:space="preserve">UWAGA: </w:t>
      </w:r>
      <w:r>
        <w:rPr>
          <w:bCs/>
          <w:sz w:val="20"/>
        </w:rPr>
        <w:t>w przypadku wyznaczenia przez Wykonawcę terminu gwarancji dłuższego niż 60 m-</w:t>
      </w:r>
      <w:proofErr w:type="spellStart"/>
      <w:r>
        <w:rPr>
          <w:bCs/>
          <w:sz w:val="20"/>
        </w:rPr>
        <w:t>cy</w:t>
      </w:r>
      <w:proofErr w:type="spellEnd"/>
      <w:r>
        <w:rPr>
          <w:bCs/>
          <w:sz w:val="20"/>
        </w:rPr>
        <w:t>, Zamawiający przyjmie do obliczeń wartość 60 m-</w:t>
      </w:r>
      <w:proofErr w:type="spellStart"/>
      <w:r>
        <w:rPr>
          <w:bCs/>
          <w:sz w:val="20"/>
        </w:rPr>
        <w:t>cy</w:t>
      </w:r>
      <w:proofErr w:type="spellEnd"/>
      <w:r>
        <w:rPr>
          <w:bCs/>
          <w:sz w:val="20"/>
        </w:rPr>
        <w:t>.</w:t>
      </w:r>
    </w:p>
    <w:bookmarkEnd w:id="15"/>
    <w:p w14:paraId="3B847D3D"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bCs/>
          <w:sz w:val="20"/>
        </w:rPr>
      </w:pPr>
    </w:p>
    <w:p w14:paraId="37C424A0" w14:textId="77777777" w:rsidR="005E2EE3" w:rsidRDefault="00926862">
      <w:pPr>
        <w:pStyle w:val="Akapitzlist"/>
        <w:numPr>
          <w:ilvl w:val="0"/>
          <w:numId w:val="2"/>
        </w:numPr>
        <w:spacing w:after="0" w:line="240" w:lineRule="auto"/>
        <w:ind w:left="357" w:hanging="357"/>
        <w:jc w:val="both"/>
        <w:rPr>
          <w:rFonts w:cs="Tahoma"/>
        </w:rPr>
      </w:pPr>
      <w:r>
        <w:rPr>
          <w:rFonts w:cs="Tahoma"/>
        </w:rPr>
        <w:t>Uzyskane w sposób opisany powyżej wskaźniki zostaną zsumowane dla każdego Wykonawcy wykazując ocenę punktową oferty. Punkty będą liczone z dokładnością do dwóch miejsc po przecinku.</w:t>
      </w:r>
    </w:p>
    <w:p w14:paraId="7ABDD4C7" w14:textId="77777777" w:rsidR="005E2EE3" w:rsidRDefault="00926862">
      <w:pPr>
        <w:pStyle w:val="Akapitzlist"/>
        <w:numPr>
          <w:ilvl w:val="0"/>
          <w:numId w:val="2"/>
        </w:numPr>
        <w:spacing w:after="0" w:line="240" w:lineRule="auto"/>
        <w:jc w:val="both"/>
        <w:rPr>
          <w:rFonts w:cs="Tahoma"/>
        </w:rPr>
      </w:pPr>
      <w:r>
        <w:rPr>
          <w:rFonts w:cs="Tahoma"/>
        </w:rPr>
        <w:t>W sytuacji określonej w art. 225 </w:t>
      </w:r>
      <w:proofErr w:type="spellStart"/>
      <w:r>
        <w:rPr>
          <w:rFonts w:cs="Tahoma"/>
        </w:rPr>
        <w:t>uPzp</w:t>
      </w:r>
      <w:proofErr w:type="spellEnd"/>
      <w:r>
        <w:rPr>
          <w:rFonts w:cs="Tahoma"/>
        </w:rPr>
        <w:t>, jeżeli Wykonawca składa ofertę, której wybór prowadziłby do powstania u Zamawiającego obowiązku podatkowego zgodnie z ustawą z dnia 11 marca 2004r o podatku od towarów i usług (t.j.Dz.U.2021.685 ze zm.), dla celów zastosowania kryterium ceny Zamawiający dolicza do przedstawionej w tej ofercie ceny kwotę podatku od towarów i usług, którą miałby obowiązek rozliczyć. W takiej sytuacji Wykonawca ma obowiązek:</w:t>
      </w:r>
    </w:p>
    <w:p w14:paraId="5F98E182" w14:textId="77777777" w:rsidR="005E2EE3" w:rsidRDefault="00926862" w:rsidP="00616A19">
      <w:pPr>
        <w:pStyle w:val="Akapitzlist"/>
        <w:numPr>
          <w:ilvl w:val="0"/>
          <w:numId w:val="32"/>
        </w:numPr>
        <w:spacing w:after="0" w:line="240" w:lineRule="auto"/>
        <w:jc w:val="both"/>
        <w:rPr>
          <w:rFonts w:cs="Tahoma"/>
        </w:rPr>
      </w:pPr>
      <w:r>
        <w:rPr>
          <w:rFonts w:cs="Tahoma"/>
        </w:rPr>
        <w:t>poinformowania Zamawiającego, że wybór jego oferty będzie prowadził do powstania u Zamawiającego obowiązku podatkowego;</w:t>
      </w:r>
    </w:p>
    <w:p w14:paraId="071024F4" w14:textId="77777777" w:rsidR="005E2EE3" w:rsidRDefault="00926862" w:rsidP="00616A19">
      <w:pPr>
        <w:pStyle w:val="Akapitzlist"/>
        <w:numPr>
          <w:ilvl w:val="0"/>
          <w:numId w:val="32"/>
        </w:numPr>
        <w:spacing w:after="0" w:line="240" w:lineRule="auto"/>
        <w:jc w:val="both"/>
        <w:rPr>
          <w:rFonts w:cs="Tahoma"/>
        </w:rPr>
      </w:pPr>
      <w:r>
        <w:rPr>
          <w:rFonts w:cs="Tahoma"/>
        </w:rPr>
        <w:t>wskazania nazwy (rodzaju) towaru lub usługi, których dostawa lub świadczenie będą prowadziły do powstania obowiązku podatkowego;</w:t>
      </w:r>
    </w:p>
    <w:p w14:paraId="11664743" w14:textId="77777777" w:rsidR="005E2EE3" w:rsidRDefault="00926862" w:rsidP="00616A19">
      <w:pPr>
        <w:pStyle w:val="Akapitzlist"/>
        <w:numPr>
          <w:ilvl w:val="0"/>
          <w:numId w:val="32"/>
        </w:numPr>
        <w:spacing w:after="0" w:line="240" w:lineRule="auto"/>
        <w:jc w:val="both"/>
        <w:rPr>
          <w:rFonts w:cs="Tahoma"/>
        </w:rPr>
      </w:pPr>
      <w:r>
        <w:rPr>
          <w:rFonts w:cs="Tahoma"/>
        </w:rPr>
        <w:t>wskazania wartości towaru lub usługi objętego obowiązkiem podatkowym Zamawiającego, bez kwoty podatku;</w:t>
      </w:r>
    </w:p>
    <w:p w14:paraId="1BC885AC" w14:textId="77777777" w:rsidR="005E2EE3" w:rsidRDefault="00926862" w:rsidP="00616A19">
      <w:pPr>
        <w:pStyle w:val="Akapitzlist"/>
        <w:numPr>
          <w:ilvl w:val="0"/>
          <w:numId w:val="32"/>
        </w:numPr>
        <w:spacing w:after="0" w:line="240" w:lineRule="auto"/>
        <w:jc w:val="both"/>
        <w:rPr>
          <w:rFonts w:cs="Tahoma"/>
        </w:rPr>
      </w:pPr>
      <w:r>
        <w:rPr>
          <w:rFonts w:cs="Tahoma"/>
        </w:rPr>
        <w:t>wskazania stawki podatku od towarów i usług, która zgodnie z wiedzą Wykonawcy, będzie miała zastosowanie.</w:t>
      </w:r>
    </w:p>
    <w:p w14:paraId="76BCD107" w14:textId="77777777" w:rsidR="005E2EE3" w:rsidRDefault="00926862">
      <w:pPr>
        <w:spacing w:after="0" w:line="240" w:lineRule="auto"/>
        <w:ind w:left="360"/>
        <w:jc w:val="both"/>
        <w:rPr>
          <w:rFonts w:cs="Tahoma"/>
        </w:rPr>
      </w:pPr>
      <w:r>
        <w:rPr>
          <w:rFonts w:cs="Tahoma"/>
        </w:rPr>
        <w:t>Informację w powyższym zakresie Wykonawca składa w zał. nr 1 do SWZ - Formularz ofertowy. Brak złożenia tej informacji będzie postrzegany jako brak powstania obowiązku podatkowego u Zamawiającego.</w:t>
      </w:r>
    </w:p>
    <w:p w14:paraId="44ABE690" w14:textId="77777777" w:rsidR="005E2EE3" w:rsidRDefault="00926862">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223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Zamawiający poprawi oczywiste omyłki pisarskie, oczywiste omyłki rachunkowe oraz inne omyłki polegające na niezgodności ofert z dokumentami zamówienia, nie powodujące istotnych zmian w treści oferty.</w:t>
      </w:r>
    </w:p>
    <w:p w14:paraId="11B9073E" w14:textId="77777777" w:rsidR="005E2EE3" w:rsidRDefault="00926862">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226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0257A2B4" w14:textId="77777777" w:rsidR="005E2EE3" w:rsidRDefault="005E2EE3">
      <w:pPr>
        <w:pStyle w:val="Tekstpodstawowy"/>
        <w:tabs>
          <w:tab w:val="left" w:pos="0"/>
        </w:tabs>
        <w:ind w:left="360"/>
        <w:jc w:val="both"/>
        <w:rPr>
          <w:rFonts w:ascii="Calibri" w:hAnsi="Calibri" w:cs="Tahoma"/>
          <w:sz w:val="22"/>
          <w:szCs w:val="22"/>
        </w:rPr>
      </w:pPr>
    </w:p>
    <w:p w14:paraId="232A33CF" w14:textId="77777777" w:rsidR="005E2EE3" w:rsidRDefault="005E2EE3">
      <w:pPr>
        <w:tabs>
          <w:tab w:val="left" w:pos="0"/>
          <w:tab w:val="left" w:pos="426"/>
        </w:tabs>
        <w:spacing w:after="0" w:line="240" w:lineRule="auto"/>
        <w:ind w:left="420" w:hanging="420"/>
        <w:jc w:val="both"/>
        <w:rPr>
          <w:rFonts w:cs="Tahoma"/>
        </w:rPr>
      </w:pPr>
    </w:p>
    <w:p w14:paraId="25124FB6" w14:textId="77777777" w:rsidR="005E2EE3" w:rsidRDefault="00926862" w:rsidP="004B461C">
      <w:pPr>
        <w:pStyle w:val="Nagwek1"/>
        <w:tabs>
          <w:tab w:val="left" w:pos="708"/>
        </w:tabs>
        <w:spacing w:before="0" w:line="240" w:lineRule="auto"/>
        <w:jc w:val="both"/>
        <w:rPr>
          <w:rFonts w:ascii="Calibri" w:hAnsi="Calibri" w:cs="Tahoma"/>
          <w:color w:val="00000A"/>
          <w:sz w:val="22"/>
          <w:szCs w:val="22"/>
          <w:u w:val="single"/>
        </w:rPr>
      </w:pPr>
      <w:r>
        <w:rPr>
          <w:rFonts w:ascii="Calibri" w:hAnsi="Calibri" w:cs="Tahoma"/>
          <w:color w:val="00000A"/>
          <w:sz w:val="22"/>
          <w:szCs w:val="22"/>
          <w:u w:val="single"/>
        </w:rPr>
        <w:t>Rozdział XVIII. Wzór umowy w sprawie zamówienia publicznego</w:t>
      </w:r>
    </w:p>
    <w:p w14:paraId="4A88C5D8" w14:textId="58D6A1BC" w:rsidR="005E2EE3" w:rsidRDefault="00926862" w:rsidP="00616A19">
      <w:pPr>
        <w:pStyle w:val="Akapitzlist"/>
        <w:widowControl w:val="0"/>
        <w:numPr>
          <w:ilvl w:val="0"/>
          <w:numId w:val="9"/>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 xml:space="preserve">załącznik nr </w:t>
      </w:r>
      <w:r w:rsidR="00EC00BE">
        <w:rPr>
          <w:rFonts w:cs="Tahoma"/>
          <w:color w:val="000000"/>
          <w:spacing w:val="-2"/>
        </w:rPr>
        <w:t>2</w:t>
      </w:r>
      <w:r>
        <w:rPr>
          <w:rFonts w:cs="Tahoma"/>
          <w:color w:val="000000"/>
          <w:spacing w:val="-2"/>
        </w:rPr>
        <w:t xml:space="preserve"> do</w:t>
      </w:r>
      <w:r>
        <w:rPr>
          <w:rFonts w:cs="Tahoma"/>
          <w:color w:val="FF0000"/>
          <w:spacing w:val="-2"/>
        </w:rPr>
        <w:t xml:space="preserve"> </w:t>
      </w:r>
      <w:r>
        <w:rPr>
          <w:rFonts w:cs="Tahoma"/>
        </w:rPr>
        <w:t xml:space="preserve">niniejszej </w:t>
      </w:r>
      <w:r>
        <w:rPr>
          <w:rFonts w:cs="Tahoma"/>
          <w:spacing w:val="-2"/>
        </w:rPr>
        <w:t>SWZ.</w:t>
      </w:r>
    </w:p>
    <w:p w14:paraId="7C1AC94E" w14:textId="77777777" w:rsidR="005E2EE3" w:rsidRDefault="00926862" w:rsidP="00616A19">
      <w:pPr>
        <w:pStyle w:val="Akapitzlist"/>
        <w:widowControl w:val="0"/>
        <w:numPr>
          <w:ilvl w:val="0"/>
          <w:numId w:val="9"/>
        </w:numPr>
        <w:tabs>
          <w:tab w:val="left" w:pos="0"/>
        </w:tabs>
        <w:spacing w:after="0" w:line="240" w:lineRule="auto"/>
        <w:jc w:val="both"/>
        <w:rPr>
          <w:rFonts w:cs="Tahoma"/>
          <w:spacing w:val="-1"/>
        </w:rPr>
      </w:pPr>
      <w:r>
        <w:rPr>
          <w:rFonts w:cs="Tahoma"/>
          <w:spacing w:val="-1"/>
        </w:rPr>
        <w:t xml:space="preserve">Zamawiający przewiduje możliwość dokonania zmiany postanowień w umowie: </w:t>
      </w:r>
    </w:p>
    <w:p w14:paraId="6E6A3263" w14:textId="3D07890E" w:rsid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Pr>
          <w:rFonts w:cs="Tahoma"/>
          <w:spacing w:val="-1"/>
        </w:rPr>
        <w:t>dopuszcza się możliwość zmiany terminu zapłaty przedmiot umowy, polegającej na przedłużeniu terminu zapłaty do 30 dni – w przypadku, gdy nie może on być dochowany z przyczyn niezależnych od Zamawiającego, czego nie można było przewidzieć w chwili zawarcia umowy,</w:t>
      </w:r>
    </w:p>
    <w:p w14:paraId="5469157E" w14:textId="7F3FAF76" w:rsid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sidRPr="004271B5">
        <w:rPr>
          <w:rFonts w:cs="Tahoma"/>
          <w:spacing w:val="-1"/>
        </w:rPr>
        <w:t xml:space="preserve">dopuszcza się zmianę umowy w zakresie rodzaju, typu lub modelu wyposażenia samochodu w przypadku braku obiektywnej możliwości zapewnienia wyposażenia samochodu odpowiadającego wymogom zawartym w załączniku nr </w:t>
      </w:r>
      <w:r w:rsidR="00F63CB1">
        <w:rPr>
          <w:rFonts w:cs="Tahoma"/>
          <w:spacing w:val="-1"/>
        </w:rPr>
        <w:t>1</w:t>
      </w:r>
      <w:r w:rsidRPr="004271B5">
        <w:rPr>
          <w:rFonts w:cs="Tahoma"/>
          <w:spacing w:val="-1"/>
        </w:rPr>
        <w:t xml:space="preserve">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343AF8A6" w14:textId="53983525" w:rsid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sidRPr="004271B5">
        <w:rPr>
          <w:rFonts w:cs="Tahoma"/>
          <w:spacing w:val="-1"/>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w:t>
      </w:r>
      <w:r w:rsidRPr="004271B5">
        <w:rPr>
          <w:rFonts w:cs="Tahoma"/>
          <w:spacing w:val="-1"/>
        </w:rPr>
        <w:lastRenderedPageBreak/>
        <w:t xml:space="preserve">koncepcji przedstawionej w załączniku nr </w:t>
      </w:r>
      <w:r w:rsidR="00F63CB1">
        <w:rPr>
          <w:rFonts w:cs="Tahoma"/>
          <w:spacing w:val="-1"/>
        </w:rPr>
        <w:t>1</w:t>
      </w:r>
      <w:r w:rsidRPr="004271B5">
        <w:rPr>
          <w:rFonts w:cs="Tahoma"/>
          <w:spacing w:val="-1"/>
        </w:rPr>
        <w:t xml:space="preserve"> do umowy – dopuszcza się zmianę umowy w zakresie wymienionych w ww. formularzu rozwiązań konstrukcyjnych </w:t>
      </w:r>
    </w:p>
    <w:p w14:paraId="5CC411EB" w14:textId="77777777" w:rsid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sidRPr="004271B5">
        <w:rPr>
          <w:rFonts w:cs="Tahoma"/>
          <w:spacing w:val="-1"/>
        </w:rPr>
        <w:t>dopuszcza się zmianę umowy polegającą na ustaleniu innych niż pierwotnie zasad przeprowadzenia inspekcji produkcyjnej, odbiorów - w przypadkach uzasadnionych względami, potrzebami ZAMAWIAJĄCEGO, kwestiami ekonomicznymi lub logistycznymi,</w:t>
      </w:r>
    </w:p>
    <w:p w14:paraId="52846480" w14:textId="0A7C4732" w:rsidR="004271B5" w:rsidRP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sidRPr="004271B5">
        <w:rPr>
          <w:rFonts w:cs="Tahoma"/>
          <w:spacing w:val="-1"/>
        </w:rPr>
        <w:t xml:space="preserve">w przypadku gdy nastąpi zmiana powszechnie obowiązujących przepisów prawa w zakresie mającym wpływ na realizację przedmiotu umowy. </w:t>
      </w:r>
    </w:p>
    <w:p w14:paraId="6241DDFA" w14:textId="77777777" w:rsidR="004271B5" w:rsidRPr="004271B5" w:rsidRDefault="00926862" w:rsidP="004271B5">
      <w:pPr>
        <w:pStyle w:val="Akapitzlist"/>
        <w:widowControl w:val="0"/>
        <w:numPr>
          <w:ilvl w:val="0"/>
          <w:numId w:val="9"/>
        </w:numPr>
        <w:tabs>
          <w:tab w:val="left" w:pos="0"/>
        </w:tabs>
        <w:spacing w:after="0" w:line="240" w:lineRule="auto"/>
        <w:jc w:val="both"/>
        <w:rPr>
          <w:rFonts w:asciiTheme="minorHAnsi" w:hAnsiTheme="minorHAnsi" w:cs="Tahoma"/>
          <w:spacing w:val="-1"/>
        </w:rPr>
      </w:pPr>
      <w:r>
        <w:rPr>
          <w:rFonts w:cs="Tahoma"/>
        </w:rPr>
        <w:t>Zamawiający przewiduje możliwość dokonania zmiany postanowień w umowie w wyniku wystąpienia innych sytuacji, których nie można było przewidzieć w chwili zawarcia umowy i mających charakter zmian nieistotnych.</w:t>
      </w:r>
    </w:p>
    <w:p w14:paraId="185E876B" w14:textId="2FCCD744" w:rsidR="005E2EE3" w:rsidRPr="004271B5" w:rsidRDefault="00926862" w:rsidP="004271B5">
      <w:pPr>
        <w:pStyle w:val="Akapitzlist"/>
        <w:widowControl w:val="0"/>
        <w:numPr>
          <w:ilvl w:val="0"/>
          <w:numId w:val="9"/>
        </w:numPr>
        <w:tabs>
          <w:tab w:val="left" w:pos="0"/>
        </w:tabs>
        <w:spacing w:after="0" w:line="240" w:lineRule="auto"/>
        <w:jc w:val="both"/>
        <w:rPr>
          <w:rFonts w:asciiTheme="minorHAnsi" w:hAnsiTheme="minorHAnsi" w:cs="Tahoma"/>
          <w:spacing w:val="-1"/>
        </w:rPr>
      </w:pPr>
      <w:r w:rsidRPr="004271B5">
        <w:rPr>
          <w:rFonts w:cs="Tahoma"/>
        </w:rPr>
        <w:t>Okoliczności przewidziane powyżej stanowiące</w:t>
      </w:r>
      <w:r w:rsidRPr="004271B5">
        <w:rPr>
          <w:rFonts w:cs="Tahoma"/>
          <w:color w:val="FF0000"/>
        </w:rPr>
        <w:t xml:space="preserve"> </w:t>
      </w:r>
      <w:r w:rsidRPr="004271B5">
        <w:rPr>
          <w:rFonts w:cs="Tahoma"/>
        </w:rPr>
        <w:t>podstawę zmiany Umowy stanowią uprawnienia Zamawiającego, a nie jego obowiązek.</w:t>
      </w:r>
    </w:p>
    <w:p w14:paraId="7D7DE218" w14:textId="4ABFDD63" w:rsidR="005E2EE3" w:rsidRDefault="005E2EE3">
      <w:pPr>
        <w:shd w:val="clear" w:color="auto" w:fill="FFFFFF"/>
        <w:tabs>
          <w:tab w:val="left" w:pos="0"/>
        </w:tabs>
        <w:spacing w:after="0" w:line="240" w:lineRule="auto"/>
        <w:jc w:val="both"/>
        <w:rPr>
          <w:rFonts w:cs="Tahoma"/>
          <w:color w:val="FF0000"/>
        </w:rPr>
      </w:pPr>
    </w:p>
    <w:p w14:paraId="6157A4D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XIX. Informacja o formalnościach, jakie powinny zostać dopełnione po wyborze oferty w celu zawarcia umowy w sprawie zamówienia publicznego</w:t>
      </w:r>
    </w:p>
    <w:p w14:paraId="7A5B71CB" w14:textId="2CC33BE9" w:rsidR="005E2EE3" w:rsidRDefault="00926862" w:rsidP="00616A19">
      <w:pPr>
        <w:pStyle w:val="Akapitzlist"/>
        <w:numPr>
          <w:ilvl w:val="0"/>
          <w:numId w:val="11"/>
        </w:numPr>
        <w:shd w:val="clear" w:color="auto" w:fill="FFFFFF"/>
        <w:tabs>
          <w:tab w:val="left" w:pos="0"/>
        </w:tabs>
        <w:spacing w:after="0" w:line="240" w:lineRule="auto"/>
        <w:jc w:val="both"/>
      </w:pPr>
      <w:r>
        <w:rPr>
          <w:rFonts w:cs="Tahoma"/>
          <w:iCs/>
          <w:color w:val="000000"/>
          <w:spacing w:val="1"/>
        </w:rPr>
        <w:t xml:space="preserve">Zamawiający zawrze umowę według wzoru stanowiącego zał. nr </w:t>
      </w:r>
      <w:r w:rsidR="00F63CB1">
        <w:rPr>
          <w:rFonts w:cs="Tahoma"/>
          <w:iCs/>
          <w:color w:val="000000"/>
          <w:spacing w:val="1"/>
        </w:rPr>
        <w:t>2</w:t>
      </w:r>
      <w:r>
        <w:rPr>
          <w:rFonts w:cs="Tahoma"/>
          <w:iCs/>
          <w:color w:val="000000"/>
          <w:spacing w:val="1"/>
        </w:rPr>
        <w:t xml:space="preserve"> do z Wykonawcą, który złożył ofertę najkorzystniejszą</w:t>
      </w:r>
      <w:r w:rsidR="004271B5">
        <w:rPr>
          <w:rFonts w:cs="Tahoma"/>
          <w:iCs/>
          <w:color w:val="000000"/>
          <w:spacing w:val="1"/>
        </w:rPr>
        <w:t xml:space="preserve"> </w:t>
      </w:r>
      <w:r w:rsidR="00F63CB1">
        <w:rPr>
          <w:rFonts w:cs="Tahoma"/>
          <w:iCs/>
          <w:color w:val="000000"/>
          <w:spacing w:val="1"/>
        </w:rPr>
        <w:t xml:space="preserve">do </w:t>
      </w:r>
      <w:r w:rsidR="004271B5">
        <w:rPr>
          <w:rFonts w:cs="Tahoma"/>
          <w:iCs/>
          <w:color w:val="000000"/>
          <w:spacing w:val="1"/>
        </w:rPr>
        <w:t>postępowania</w:t>
      </w:r>
      <w:r>
        <w:rPr>
          <w:rFonts w:cs="Tahoma"/>
          <w:iCs/>
          <w:color w:val="000000"/>
          <w:spacing w:val="1"/>
        </w:rPr>
        <w:t>.</w:t>
      </w:r>
    </w:p>
    <w:p w14:paraId="21296099" w14:textId="77777777" w:rsidR="005E2EE3" w:rsidRDefault="00926862" w:rsidP="00616A19">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 sposobie i terminie zawarcia umowy.</w:t>
      </w:r>
    </w:p>
    <w:p w14:paraId="7A9E3BF0" w14:textId="284A5EBA" w:rsidR="005E2EE3" w:rsidRPr="00B8321F" w:rsidRDefault="00926862" w:rsidP="00B8321F">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236E723B" w14:textId="77777777" w:rsidR="005E2EE3" w:rsidRDefault="00926862" w:rsidP="00616A19">
      <w:pPr>
        <w:pStyle w:val="Tekstpodstawowy"/>
        <w:numPr>
          <w:ilvl w:val="0"/>
          <w:numId w:val="12"/>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F2107A4" w14:textId="77777777" w:rsidR="005E2EE3" w:rsidRDefault="00926862" w:rsidP="00616A19">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112EFFFD" w14:textId="77777777" w:rsidR="005E2EE3" w:rsidRDefault="00926862" w:rsidP="00616A19">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sprawie zamówienia publicznego w imieniu Wykonawcy.</w:t>
      </w:r>
    </w:p>
    <w:p w14:paraId="531F457B" w14:textId="77777777" w:rsidR="005E2EE3" w:rsidRDefault="005E2EE3">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71B95ED7" w14:textId="77777777" w:rsidR="005E2EE3" w:rsidRDefault="00926862">
      <w:pPr>
        <w:shd w:val="clear" w:color="auto" w:fill="FFFFFF"/>
        <w:tabs>
          <w:tab w:val="left" w:pos="0"/>
        </w:tabs>
        <w:spacing w:after="0" w:line="240" w:lineRule="auto"/>
        <w:jc w:val="both"/>
        <w:rPr>
          <w:rFonts w:asciiTheme="minorHAnsi" w:hAnsiTheme="minorHAnsi" w:cs="Tahoma"/>
          <w:iCs/>
          <w:color w:val="000000"/>
          <w:spacing w:val="1"/>
          <w:sz w:val="20"/>
          <w:szCs w:val="20"/>
        </w:rPr>
      </w:pPr>
      <w:r>
        <w:rPr>
          <w:rFonts w:cs="Tahoma"/>
          <w:b/>
          <w:bCs/>
          <w:iCs/>
          <w:color w:val="000000"/>
          <w:spacing w:val="1"/>
          <w:sz w:val="20"/>
          <w:szCs w:val="20"/>
        </w:rPr>
        <w:t>UWAGA!</w:t>
      </w:r>
      <w:r>
        <w:rPr>
          <w:rFonts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cs="Tahoma"/>
          <w:iCs/>
          <w:color w:val="000000"/>
          <w:spacing w:val="1"/>
          <w:sz w:val="20"/>
          <w:szCs w:val="20"/>
        </w:rPr>
        <w:br/>
        <w:t xml:space="preserve">po stronie Wykonawcy i zgodnie z art. 98 ust. 6 pkt 3 </w:t>
      </w:r>
      <w:proofErr w:type="spellStart"/>
      <w:r>
        <w:rPr>
          <w:rFonts w:cs="Tahoma"/>
          <w:iCs/>
          <w:color w:val="000000"/>
          <w:spacing w:val="1"/>
          <w:sz w:val="20"/>
          <w:szCs w:val="20"/>
        </w:rPr>
        <w:t>uPzp</w:t>
      </w:r>
      <w:proofErr w:type="spellEnd"/>
      <w:r>
        <w:rPr>
          <w:rFonts w:cs="Tahoma"/>
          <w:iCs/>
          <w:color w:val="000000"/>
          <w:spacing w:val="1"/>
          <w:sz w:val="20"/>
          <w:szCs w:val="20"/>
        </w:rPr>
        <w:t xml:space="preserve"> będzie skutkowało zatrzymaniem przez Zamawiającego wadium wraz z odsetkami.</w:t>
      </w:r>
    </w:p>
    <w:p w14:paraId="6F78522B" w14:textId="77777777" w:rsidR="005E2EE3" w:rsidRDefault="005E2EE3">
      <w:pPr>
        <w:shd w:val="clear" w:color="auto" w:fill="FFFFFF"/>
        <w:tabs>
          <w:tab w:val="left" w:pos="0"/>
        </w:tabs>
        <w:spacing w:after="0" w:line="240" w:lineRule="auto"/>
        <w:jc w:val="both"/>
        <w:rPr>
          <w:rFonts w:asciiTheme="minorHAnsi" w:hAnsiTheme="minorHAnsi" w:cs="Tahoma"/>
          <w:iCs/>
          <w:color w:val="000000"/>
          <w:spacing w:val="1"/>
        </w:rPr>
      </w:pPr>
    </w:p>
    <w:p w14:paraId="75F5236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585BC98F" w14:textId="77777777" w:rsidR="005E2EE3" w:rsidRDefault="00926862">
      <w:pPr>
        <w:pStyle w:val="Poziom2"/>
        <w:widowControl w:val="0"/>
        <w:spacing w:before="0" w:after="20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28B86662" w14:textId="5A41F073" w:rsidR="005E2EE3" w:rsidRDefault="00926862" w:rsidP="001B70EA">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XXI. Obowiązki informacyjne dotyczące danych osobowych wykonawców</w:t>
      </w:r>
    </w:p>
    <w:p w14:paraId="453C82C3" w14:textId="77777777" w:rsidR="005E2EE3" w:rsidRDefault="00926862" w:rsidP="001B70EA">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713F6B" w14:textId="69E4027D" w:rsidR="005E2EE3" w:rsidRPr="00AD79FD" w:rsidRDefault="00926862" w:rsidP="00AD79FD">
      <w:pPr>
        <w:pStyle w:val="Akapitzlist"/>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w:t>
      </w:r>
      <w:r w:rsidR="00AD79FD">
        <w:rPr>
          <w:rFonts w:cs="Tahoma"/>
          <w:color w:val="000000"/>
        </w:rPr>
        <w:t xml:space="preserve">Gmina Zagrodno, </w:t>
      </w:r>
      <w:r w:rsidR="00AD79FD" w:rsidRPr="00AD79FD">
        <w:rPr>
          <w:rFonts w:cs="Tahoma"/>
          <w:color w:val="000000"/>
        </w:rPr>
        <w:t>Zagrodno 52, 59-516 Zagrodno,</w:t>
      </w:r>
      <w:r w:rsidR="00AD79FD">
        <w:rPr>
          <w:rFonts w:cs="Tahoma"/>
          <w:color w:val="000000"/>
        </w:rPr>
        <w:t xml:space="preserve"> </w:t>
      </w:r>
      <w:r w:rsidR="00AD79FD" w:rsidRPr="00AD79FD">
        <w:rPr>
          <w:rFonts w:cs="Tahoma"/>
          <w:color w:val="000000"/>
        </w:rPr>
        <w:t>NIP: 694 156 61 39</w:t>
      </w:r>
      <w:r w:rsidR="00AD79FD">
        <w:rPr>
          <w:rFonts w:cs="Tahoma"/>
          <w:color w:val="000000"/>
        </w:rPr>
        <w:t xml:space="preserve">, </w:t>
      </w:r>
      <w:r w:rsidR="00AD79FD" w:rsidRPr="00AD79FD">
        <w:rPr>
          <w:rFonts w:cs="Tahoma"/>
          <w:color w:val="000000"/>
        </w:rPr>
        <w:t>REGON: 000542037</w:t>
      </w:r>
    </w:p>
    <w:p w14:paraId="3C9AB7C6" w14:textId="67C7B7DD" w:rsidR="005E2EE3" w:rsidRDefault="00926862" w:rsidP="00616A19">
      <w:pPr>
        <w:pStyle w:val="Akapitzlist"/>
        <w:numPr>
          <w:ilvl w:val="0"/>
          <w:numId w:val="14"/>
        </w:numPr>
        <w:shd w:val="clear" w:color="auto" w:fill="FFFFFF"/>
        <w:tabs>
          <w:tab w:val="left" w:pos="0"/>
        </w:tabs>
        <w:spacing w:after="0" w:line="240" w:lineRule="auto"/>
        <w:jc w:val="both"/>
      </w:pPr>
      <w:r>
        <w:rPr>
          <w:rFonts w:cs="Tahoma"/>
          <w:color w:val="000000"/>
        </w:rPr>
        <w:t xml:space="preserve">Administrator wyznaczył Inspektora Ochrony Danych, z którym można skontaktować się pod adresem e-mail: </w:t>
      </w:r>
      <w:r w:rsidR="00AD79FD" w:rsidRPr="00AD79FD">
        <w:rPr>
          <w:rFonts w:cs="Tahoma"/>
          <w:color w:val="000000"/>
        </w:rPr>
        <w:t>ugzagrodno@zagrodno.eu</w:t>
      </w:r>
    </w:p>
    <w:p w14:paraId="168900D9" w14:textId="77777777" w:rsidR="005E2EE3" w:rsidRDefault="00926862" w:rsidP="00616A19">
      <w:pPr>
        <w:pStyle w:val="Akapitzlist"/>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Pani/Pana dane osobowe przetwarzane będą na podstawie art. 6 ust. 1 lit. c RODO w związku z ustawą z 11 września 2019 r. Prawo zamówień publicznych (dalej </w:t>
      </w:r>
      <w:proofErr w:type="spellStart"/>
      <w:r>
        <w:rPr>
          <w:rFonts w:cs="Tahoma"/>
          <w:color w:val="000000"/>
        </w:rPr>
        <w:t>uPzp</w:t>
      </w:r>
      <w:proofErr w:type="spellEnd"/>
      <w:r>
        <w:rPr>
          <w:rFonts w:cs="Tahoma"/>
          <w:color w:val="000000"/>
        </w:rPr>
        <w:t>), w celu związanym z postępowaniem o udzielenie zamówienia publicznego oraz zawarcia umowy;</w:t>
      </w:r>
    </w:p>
    <w:p w14:paraId="20F2371C"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w:t>
      </w:r>
    </w:p>
    <w:p w14:paraId="07390272"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przechowywane, zgodnie z art. 78 ust. 1 </w:t>
      </w:r>
      <w:proofErr w:type="spellStart"/>
      <w:r>
        <w:rPr>
          <w:rFonts w:cs="Tahoma"/>
          <w:color w:val="000000"/>
        </w:rPr>
        <w:t>uPzp</w:t>
      </w:r>
      <w:proofErr w:type="spellEnd"/>
      <w:r>
        <w:rPr>
          <w:rFonts w:cs="Tahoma"/>
          <w:color w:val="000000"/>
        </w:rPr>
        <w:t xml:space="preserve">, przez okres 4 lat od </w:t>
      </w:r>
      <w:r>
        <w:rPr>
          <w:rFonts w:cs="Tahoma"/>
          <w:color w:val="000000"/>
        </w:rPr>
        <w:lastRenderedPageBreak/>
        <w:t>dnia zakończenia postępowania o udzielenie zamówienia, a jeżeli czas trwania umowy przekracza 4 lata, okres przechowywania obejmuje cały czas trwania umowy;</w:t>
      </w:r>
    </w:p>
    <w:p w14:paraId="311F77A7"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1F3E09E7"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W odniesieniu do Pani/Pana danych osobowych decyzje nie będą podejmowane w sposób zautomatyzowany, stosowanie do art. 22 RODO;</w:t>
      </w:r>
    </w:p>
    <w:p w14:paraId="2A0E9A4B"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posiada Pani/Pan:</w:t>
      </w:r>
    </w:p>
    <w:p w14:paraId="0D41EBA4" w14:textId="77777777" w:rsidR="005E2EE3" w:rsidRDefault="00926862" w:rsidP="00616A19">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na podstawie art. 15 RODO prawo dostępu do danych osobowych Pani/Pana dotyczących;</w:t>
      </w:r>
    </w:p>
    <w:p w14:paraId="34F9B57D" w14:textId="77777777" w:rsidR="005E2EE3" w:rsidRDefault="00926862" w:rsidP="00616A19">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na podstawie art. 16 RODO prawo do sprostowania Pani/Pana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6AB45E1D" w14:textId="77777777" w:rsidR="005E2EE3" w:rsidRDefault="00926862" w:rsidP="00616A19">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 xml:space="preserve">na podstawie art. 18 RODO prawo żądania od administratora ograniczenia przetwarzania danych osobowych z zastrzeżeniem przypadków, o których mowa w art. 18 ust. 2 RODO  </w:t>
      </w:r>
    </w:p>
    <w:p w14:paraId="248B7958" w14:textId="77777777" w:rsidR="005E2EE3" w:rsidRDefault="00926862" w:rsidP="00616A19">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Pani/Pan, że przetwarzanie danych osobowych Pani/Pana dotyczących narusza przepisy RODO;</w:t>
      </w:r>
    </w:p>
    <w:p w14:paraId="15BAF3A5"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nie przysługuje Pani/Panu:</w:t>
      </w:r>
    </w:p>
    <w:p w14:paraId="4021D024" w14:textId="77777777" w:rsidR="005E2EE3" w:rsidRDefault="00926862" w:rsidP="00616A19">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6C3ACEB1" w14:textId="77777777" w:rsidR="005E2EE3" w:rsidRDefault="00926862" w:rsidP="00616A19">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27183F6F" w14:textId="77777777" w:rsidR="005E2EE3" w:rsidRDefault="00926862" w:rsidP="00616A19">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Pani/Pana danych osobowych jest art. 6 ust. 1 lit. c RODO.</w:t>
      </w:r>
    </w:p>
    <w:p w14:paraId="684644C9" w14:textId="77777777" w:rsidR="005E2EE3" w:rsidRDefault="005E2EE3" w:rsidP="001B70EA">
      <w:pPr>
        <w:pStyle w:val="Poziom2"/>
        <w:widowControl w:val="0"/>
        <w:spacing w:before="0"/>
        <w:rPr>
          <w:rFonts w:ascii="Calibri" w:hAnsi="Calibri" w:cs="Tahoma"/>
          <w:color w:val="000000"/>
          <w:szCs w:val="22"/>
        </w:rPr>
      </w:pPr>
    </w:p>
    <w:p w14:paraId="6AC9CD73" w14:textId="77777777" w:rsidR="005E2EE3" w:rsidRDefault="00926862">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5ADBAD56" w14:textId="77777777" w:rsidR="005E2EE3" w:rsidRDefault="00926862">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3895A01F" w14:textId="77777777" w:rsidR="005E2EE3" w:rsidRDefault="00926862">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5F2CA3F8" w14:textId="77777777" w:rsidR="005E2EE3" w:rsidRDefault="00926862">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E9B51B6" w14:textId="77777777" w:rsidR="005E2EE3" w:rsidRDefault="00926862">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 przy wyborze oferty najkorzystniejszej.</w:t>
      </w:r>
    </w:p>
    <w:p w14:paraId="379A8D2F" w14:textId="77777777" w:rsidR="005E2EE3" w:rsidRDefault="00926862">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3F27044A" w14:textId="77777777" w:rsidR="005E2EE3" w:rsidRDefault="00926862">
      <w:pPr>
        <w:shd w:val="clear" w:color="auto" w:fill="FFFFFF"/>
        <w:spacing w:after="0" w:line="240" w:lineRule="auto"/>
        <w:ind w:left="426" w:hanging="426"/>
        <w:rPr>
          <w:rFonts w:cs="Tahoma"/>
          <w:color w:val="000000"/>
        </w:rPr>
      </w:pPr>
      <w:r>
        <w:rPr>
          <w:rFonts w:cs="Tahoma"/>
          <w:color w:val="000000"/>
          <w:spacing w:val="-7"/>
          <w:w w:val="107"/>
        </w:rPr>
        <w:t>6.</w:t>
      </w:r>
      <w:r>
        <w:rPr>
          <w:rFonts w:cs="Tahoma"/>
          <w:color w:val="000000"/>
          <w:spacing w:val="-7"/>
          <w:w w:val="107"/>
        </w:rPr>
        <w:tab/>
      </w:r>
      <w:r>
        <w:rPr>
          <w:rFonts w:cs="Tahoma"/>
          <w:color w:val="000000"/>
        </w:rPr>
        <w:t>Zamawiający nie przewiduje zwrotu kosztów udziału w postępowaniu.</w:t>
      </w:r>
    </w:p>
    <w:p w14:paraId="56DC57E8" w14:textId="77777777" w:rsidR="005E2EE3" w:rsidRDefault="00926862">
      <w:pPr>
        <w:shd w:val="clear" w:color="auto" w:fill="FFFFFF"/>
        <w:spacing w:after="0" w:line="240" w:lineRule="auto"/>
        <w:ind w:left="426" w:hanging="426"/>
        <w:rPr>
          <w:rFonts w:cs="Tahoma"/>
          <w:color w:val="000000"/>
        </w:rPr>
      </w:pPr>
      <w:r>
        <w:rPr>
          <w:rFonts w:cs="Tahoma"/>
          <w:color w:val="000000"/>
        </w:rPr>
        <w:t>7.</w:t>
      </w:r>
      <w:r>
        <w:rPr>
          <w:rFonts w:cs="Tahoma"/>
          <w:color w:val="000000"/>
        </w:rPr>
        <w:tab/>
        <w:t>Zamawiający nie wymaga i nie przewiduje przeprowadzenia przez Wykonawców wizji lokalnej, ani sprawdzenia przez Wykonawców dokumentów niezbędnych do realizacji zamówienia dostępnych na miejscu u Zamawiającego.</w:t>
      </w:r>
    </w:p>
    <w:p w14:paraId="5E2554FE" w14:textId="77777777" w:rsidR="005E2EE3" w:rsidRDefault="00926862">
      <w:pPr>
        <w:shd w:val="clear" w:color="auto" w:fill="FFFFFF"/>
        <w:spacing w:after="0" w:line="240" w:lineRule="auto"/>
        <w:ind w:left="426" w:hanging="426"/>
        <w:rPr>
          <w:rFonts w:cs="Tahoma"/>
          <w:color w:val="000000"/>
        </w:rPr>
      </w:pPr>
      <w:r>
        <w:rPr>
          <w:rFonts w:cs="Tahoma"/>
          <w:color w:val="000000"/>
        </w:rPr>
        <w:t xml:space="preserve">8. </w:t>
      </w:r>
      <w:r>
        <w:rPr>
          <w:rFonts w:cs="Tahoma"/>
          <w:color w:val="000000"/>
        </w:rPr>
        <w:tab/>
        <w:t xml:space="preserve">Zamawiający nie przewiduje wymagań, o których mowa w art. 94, 95 i 96 </w:t>
      </w:r>
      <w:proofErr w:type="spellStart"/>
      <w:r>
        <w:rPr>
          <w:rFonts w:cs="Tahoma"/>
          <w:color w:val="000000"/>
        </w:rPr>
        <w:t>uPzp</w:t>
      </w:r>
      <w:proofErr w:type="spellEnd"/>
      <w:r>
        <w:rPr>
          <w:rFonts w:cs="Tahoma"/>
          <w:color w:val="000000"/>
        </w:rPr>
        <w:t>.</w:t>
      </w:r>
    </w:p>
    <w:p w14:paraId="4ED5F457" w14:textId="17F49DF1" w:rsidR="00B8321F" w:rsidRDefault="00B8321F">
      <w:pPr>
        <w:pStyle w:val="Nagwek1"/>
        <w:tabs>
          <w:tab w:val="left" w:pos="360"/>
          <w:tab w:val="left" w:pos="708"/>
        </w:tabs>
        <w:spacing w:before="0" w:after="200" w:line="240" w:lineRule="auto"/>
        <w:jc w:val="both"/>
        <w:rPr>
          <w:rFonts w:ascii="Calibri" w:hAnsi="Calibri" w:cs="Tahoma"/>
          <w:b w:val="0"/>
          <w:color w:val="00000A"/>
          <w:sz w:val="22"/>
          <w:szCs w:val="22"/>
          <w:u w:val="single"/>
        </w:rPr>
      </w:pPr>
      <w:r>
        <w:rPr>
          <w:rFonts w:ascii="Calibri" w:hAnsi="Calibri" w:cs="Tahoma"/>
          <w:b w:val="0"/>
          <w:color w:val="00000A"/>
          <w:sz w:val="22"/>
          <w:szCs w:val="22"/>
          <w:u w:val="single"/>
        </w:rPr>
        <w:br/>
      </w:r>
    </w:p>
    <w:p w14:paraId="14F91CA3" w14:textId="77777777" w:rsidR="005E2EE3" w:rsidRDefault="00926862" w:rsidP="00013815">
      <w:pPr>
        <w:pStyle w:val="Nagwek1"/>
        <w:tabs>
          <w:tab w:val="left" w:pos="360"/>
          <w:tab w:val="left" w:pos="708"/>
        </w:tabs>
        <w:spacing w:before="0" w:line="240" w:lineRule="auto"/>
        <w:jc w:val="both"/>
        <w:rPr>
          <w:rFonts w:ascii="Calibri" w:hAnsi="Calibri" w:cs="Tahoma"/>
          <w:color w:val="00000A"/>
          <w:sz w:val="22"/>
          <w:szCs w:val="22"/>
          <w:u w:val="single"/>
        </w:rPr>
      </w:pPr>
      <w:r>
        <w:rPr>
          <w:rFonts w:ascii="Calibri" w:hAnsi="Calibri" w:cs="Tahoma"/>
          <w:b w:val="0"/>
          <w:color w:val="00000A"/>
          <w:sz w:val="22"/>
          <w:szCs w:val="22"/>
          <w:u w:val="single"/>
        </w:rPr>
        <w:t>Wykaz załączników do Specyfikacji Warunków Zamówienia</w:t>
      </w:r>
      <w:r>
        <w:rPr>
          <w:rFonts w:ascii="Calibri" w:hAnsi="Calibri" w:cs="Tahoma"/>
          <w:color w:val="00000A"/>
          <w:sz w:val="22"/>
          <w:szCs w:val="22"/>
          <w:u w:val="single"/>
        </w:rPr>
        <w:t>:</w:t>
      </w:r>
    </w:p>
    <w:p w14:paraId="33CC5F46" w14:textId="1B725D0A" w:rsidR="005E2EE3" w:rsidRDefault="00926862" w:rsidP="00013815">
      <w:pPr>
        <w:tabs>
          <w:tab w:val="left" w:pos="0"/>
          <w:tab w:val="left" w:pos="2268"/>
        </w:tabs>
        <w:spacing w:after="0" w:line="240" w:lineRule="auto"/>
      </w:pPr>
      <w:r>
        <w:rPr>
          <w:rFonts w:cs="Tahoma"/>
        </w:rPr>
        <w:t xml:space="preserve">Załącznik nr 1 - </w:t>
      </w:r>
      <w:r w:rsidR="00F63CB1">
        <w:rPr>
          <w:rFonts w:cs="Tahoma"/>
        </w:rPr>
        <w:t>OPZ</w:t>
      </w:r>
    </w:p>
    <w:p w14:paraId="426FD3E6" w14:textId="24DCD2AF" w:rsidR="005E2EE3" w:rsidRDefault="00926862" w:rsidP="00013815">
      <w:pPr>
        <w:tabs>
          <w:tab w:val="left" w:pos="0"/>
          <w:tab w:val="left" w:pos="2268"/>
        </w:tabs>
        <w:spacing w:after="0" w:line="240" w:lineRule="auto"/>
        <w:rPr>
          <w:rFonts w:cs="Tahoma"/>
        </w:rPr>
      </w:pPr>
      <w:r>
        <w:rPr>
          <w:rFonts w:cs="Tahoma"/>
        </w:rPr>
        <w:t xml:space="preserve">Załącznik nr 2 </w:t>
      </w:r>
      <w:r w:rsidR="00F63CB1">
        <w:rPr>
          <w:rFonts w:cs="Tahoma"/>
        </w:rPr>
        <w:t>–</w:t>
      </w:r>
      <w:r>
        <w:rPr>
          <w:rFonts w:cs="Tahoma"/>
        </w:rPr>
        <w:t xml:space="preserve"> </w:t>
      </w:r>
      <w:r w:rsidR="00F63CB1">
        <w:rPr>
          <w:rFonts w:cs="Tahoma"/>
        </w:rPr>
        <w:t>Projekt umowy</w:t>
      </w:r>
    </w:p>
    <w:p w14:paraId="572105BB" w14:textId="29FDBFF0" w:rsidR="005E2EE3" w:rsidRDefault="00926862" w:rsidP="00013815">
      <w:pPr>
        <w:tabs>
          <w:tab w:val="left" w:pos="0"/>
          <w:tab w:val="left" w:pos="2268"/>
        </w:tabs>
        <w:spacing w:after="0" w:line="240" w:lineRule="auto"/>
        <w:rPr>
          <w:rFonts w:cs="Tahoma"/>
        </w:rPr>
      </w:pPr>
      <w:r>
        <w:rPr>
          <w:rFonts w:cs="Tahoma"/>
        </w:rPr>
        <w:t xml:space="preserve">Załącznik nr 3 </w:t>
      </w:r>
      <w:r w:rsidR="00F63CB1">
        <w:rPr>
          <w:rFonts w:cs="Tahoma"/>
        </w:rPr>
        <w:t>–</w:t>
      </w:r>
      <w:r>
        <w:rPr>
          <w:rFonts w:cs="Tahoma"/>
        </w:rPr>
        <w:t xml:space="preserve"> </w:t>
      </w:r>
      <w:r w:rsidR="00F63CB1">
        <w:rPr>
          <w:rFonts w:cs="Tahoma"/>
        </w:rPr>
        <w:t>Formularz ofertowy</w:t>
      </w:r>
    </w:p>
    <w:p w14:paraId="0F6AC5B7" w14:textId="65238C5D" w:rsidR="005E2EE3" w:rsidRDefault="00926862" w:rsidP="00013815">
      <w:pPr>
        <w:tabs>
          <w:tab w:val="left" w:pos="0"/>
          <w:tab w:val="left" w:pos="2268"/>
        </w:tabs>
        <w:spacing w:after="0" w:line="240" w:lineRule="auto"/>
        <w:rPr>
          <w:rFonts w:cs="Tahoma"/>
        </w:rPr>
      </w:pPr>
      <w:r>
        <w:rPr>
          <w:rFonts w:cs="Tahoma"/>
        </w:rPr>
        <w:t xml:space="preserve">Załącznik nr </w:t>
      </w:r>
      <w:r w:rsidR="00F63CB1">
        <w:rPr>
          <w:rFonts w:cs="Tahoma"/>
        </w:rPr>
        <w:t>4</w:t>
      </w:r>
      <w:r>
        <w:rPr>
          <w:rFonts w:cs="Tahoma"/>
        </w:rPr>
        <w:t xml:space="preserve"> - </w:t>
      </w:r>
      <w:r w:rsidR="00F63CB1" w:rsidRPr="00F63CB1">
        <w:rPr>
          <w:rFonts w:cs="Tahoma"/>
        </w:rPr>
        <w:t>Oświadczenie dotyczące przesłanek wykluczenia z art. 5k rozporządzenia 833/2014 i art. 7 ust. 1 ustawy o szczególnych rozwiązaniach w zakresie przeciwdziałania wspieraniu agresji na Ukrainę oraz służących ochronie bezpieczeństwa narodowego</w:t>
      </w:r>
    </w:p>
    <w:p w14:paraId="0E2FC1AB" w14:textId="0E222171" w:rsidR="005E2EE3" w:rsidRDefault="00926862" w:rsidP="00013815">
      <w:pPr>
        <w:tabs>
          <w:tab w:val="left" w:pos="0"/>
          <w:tab w:val="left" w:pos="2268"/>
        </w:tabs>
        <w:spacing w:after="0" w:line="240" w:lineRule="auto"/>
        <w:rPr>
          <w:rFonts w:cs="Tahoma"/>
        </w:rPr>
      </w:pPr>
      <w:r>
        <w:rPr>
          <w:rFonts w:cs="Tahoma"/>
        </w:rPr>
        <w:t xml:space="preserve">Załącznik nr </w:t>
      </w:r>
      <w:r w:rsidR="00F63CB1">
        <w:rPr>
          <w:rFonts w:cs="Tahoma"/>
        </w:rPr>
        <w:t>5</w:t>
      </w:r>
      <w:r>
        <w:rPr>
          <w:rFonts w:cs="Tahoma"/>
        </w:rPr>
        <w:t xml:space="preserve"> - Oświadczenie o aktualności danych</w:t>
      </w:r>
    </w:p>
    <w:p w14:paraId="0E0C9BDC" w14:textId="105386E7" w:rsidR="009A4D6F" w:rsidRPr="00013815" w:rsidRDefault="00926862" w:rsidP="00013815">
      <w:pPr>
        <w:tabs>
          <w:tab w:val="left" w:pos="0"/>
          <w:tab w:val="left" w:pos="2268"/>
        </w:tabs>
        <w:spacing w:after="0" w:line="240" w:lineRule="auto"/>
        <w:rPr>
          <w:rFonts w:cs="Tahoma"/>
        </w:rPr>
        <w:sectPr w:rsidR="009A4D6F" w:rsidRPr="00013815" w:rsidSect="00355181">
          <w:type w:val="continuous"/>
          <w:pgSz w:w="11906" w:h="16838"/>
          <w:pgMar w:top="1418" w:right="1416" w:bottom="1135" w:left="1417" w:header="0" w:footer="276" w:gutter="0"/>
          <w:cols w:space="708"/>
          <w:formProt w:val="0"/>
          <w:docGrid w:linePitch="360" w:charSpace="-2049"/>
        </w:sectPr>
      </w:pPr>
      <w:r>
        <w:rPr>
          <w:rFonts w:cs="Tahoma"/>
        </w:rPr>
        <w:t xml:space="preserve">Załącznik nr </w:t>
      </w:r>
      <w:r w:rsidR="00F63CB1">
        <w:rPr>
          <w:rFonts w:cs="Tahoma"/>
        </w:rPr>
        <w:t>6</w:t>
      </w:r>
      <w:r>
        <w:rPr>
          <w:rFonts w:cs="Tahoma"/>
        </w:rPr>
        <w:t xml:space="preserve"> - </w:t>
      </w:r>
      <w:r w:rsidR="00F63CB1">
        <w:rPr>
          <w:rFonts w:cs="Tahoma"/>
        </w:rPr>
        <w:t xml:space="preserve"> Oświadczenie grupa kapit</w:t>
      </w:r>
      <w:r w:rsidR="00AD79FD">
        <w:rPr>
          <w:rFonts w:cs="Tahoma"/>
        </w:rPr>
        <w:t>ałowa</w:t>
      </w:r>
    </w:p>
    <w:p w14:paraId="14C3F59B" w14:textId="77777777" w:rsidR="00424FE0" w:rsidRDefault="00424FE0" w:rsidP="009A4D6F"/>
    <w:sectPr w:rsidR="00424FE0">
      <w:type w:val="continuous"/>
      <w:pgSz w:w="11906" w:h="16838"/>
      <w:pgMar w:top="1418" w:right="1417" w:bottom="1418"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EA39" w14:textId="77777777" w:rsidR="00D5142A" w:rsidRDefault="00D5142A">
      <w:pPr>
        <w:spacing w:after="0" w:line="240" w:lineRule="auto"/>
      </w:pPr>
      <w:r>
        <w:separator/>
      </w:r>
    </w:p>
  </w:endnote>
  <w:endnote w:type="continuationSeparator" w:id="0">
    <w:p w14:paraId="5597697A" w14:textId="77777777" w:rsidR="00D5142A" w:rsidRDefault="00D5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59581"/>
      <w:docPartObj>
        <w:docPartGallery w:val="Page Numbers (Bottom of Page)"/>
        <w:docPartUnique/>
      </w:docPartObj>
    </w:sdtPr>
    <w:sdtContent>
      <w:p w14:paraId="7E24463D" w14:textId="77777777" w:rsidR="005E2EE3" w:rsidRDefault="00926862">
        <w:pPr>
          <w:pStyle w:val="Stopka"/>
          <w:jc w:val="right"/>
        </w:pPr>
        <w:r>
          <w:rPr>
            <w:sz w:val="16"/>
            <w:szCs w:val="16"/>
          </w:rPr>
          <w:fldChar w:fldCharType="begin"/>
        </w:r>
        <w:r>
          <w:instrText>PAGE</w:instrText>
        </w:r>
        <w:r>
          <w:fldChar w:fldCharType="separate"/>
        </w:r>
        <w:r>
          <w:t>24</w:t>
        </w:r>
        <w:r>
          <w:fldChar w:fldCharType="end"/>
        </w:r>
      </w:p>
      <w:p w14:paraId="50A77E6E" w14:textId="77777777" w:rsidR="005E2EE3" w:rsidRDefault="00000000">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E289" w14:textId="77777777" w:rsidR="00D5142A" w:rsidRDefault="00D5142A"/>
  </w:footnote>
  <w:footnote w:type="continuationSeparator" w:id="0">
    <w:p w14:paraId="79D54A10" w14:textId="77777777" w:rsidR="00D5142A" w:rsidRDefault="00D5142A">
      <w:r>
        <w:continuationSeparator/>
      </w:r>
    </w:p>
  </w:footnote>
  <w:footnote w:id="1">
    <w:p w14:paraId="536DD35F" w14:textId="399B6108" w:rsidR="005E2EE3" w:rsidRPr="00013815" w:rsidRDefault="005E2EE3" w:rsidP="0001381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80"/>
    <w:multiLevelType w:val="multilevel"/>
    <w:tmpl w:val="47420C7C"/>
    <w:lvl w:ilvl="0">
      <w:start w:val="1"/>
      <w:numFmt w:val="decimal"/>
      <w:lvlText w:val="%1."/>
      <w:lvlJc w:val="left"/>
      <w:pPr>
        <w:ind w:left="360" w:hanging="360"/>
      </w:pPr>
      <w:rPr>
        <w:rFonts w:eastAsia="Calibri" w:cs="Tahoma"/>
        <w:b w:val="0"/>
        <w:bCs w:val="0"/>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 w15:restartNumberingAfterBreak="0">
    <w:nsid w:val="015F4122"/>
    <w:multiLevelType w:val="hybridMultilevel"/>
    <w:tmpl w:val="D48ECA3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E24298A"/>
    <w:multiLevelType w:val="multilevel"/>
    <w:tmpl w:val="BA54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016C82"/>
    <w:multiLevelType w:val="hybridMultilevel"/>
    <w:tmpl w:val="DF3A60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56A0C"/>
    <w:multiLevelType w:val="multilevel"/>
    <w:tmpl w:val="5CC8C382"/>
    <w:lvl w:ilvl="0">
      <w:start w:val="1"/>
      <w:numFmt w:val="decimal"/>
      <w:lvlText w:val="%1."/>
      <w:lvlJc w:val="left"/>
      <w:pPr>
        <w:tabs>
          <w:tab w:val="num" w:pos="360"/>
        </w:tabs>
        <w:ind w:left="360" w:hanging="360"/>
      </w:pPr>
      <w:rPr>
        <w:rFonts w:ascii="Calibri" w:eastAsia="Calibri" w:hAnsi="Calibri" w:cs="Tahoma"/>
        <w:color w:val="00000A"/>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5B627BE"/>
    <w:multiLevelType w:val="multilevel"/>
    <w:tmpl w:val="7EB2EE00"/>
    <w:lvl w:ilvl="0">
      <w:start w:val="1"/>
      <w:numFmt w:val="decimal"/>
      <w:lvlText w:val="%1."/>
      <w:lvlJc w:val="left"/>
      <w:pPr>
        <w:ind w:left="360" w:hanging="360"/>
      </w:pPr>
      <w:rPr>
        <w:rFonts w:eastAsia="Calibri" w:cs="Tahoma"/>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F4105A"/>
    <w:multiLevelType w:val="multilevel"/>
    <w:tmpl w:val="FE583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B13997"/>
    <w:multiLevelType w:val="multilevel"/>
    <w:tmpl w:val="AC188BA4"/>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D80CDB"/>
    <w:multiLevelType w:val="multilevel"/>
    <w:tmpl w:val="DF40355C"/>
    <w:lvl w:ilvl="0">
      <w:start w:val="1"/>
      <w:numFmt w:val="decimal"/>
      <w:lvlText w:val="%1."/>
      <w:lvlJc w:val="left"/>
      <w:pPr>
        <w:ind w:left="360" w:hanging="360"/>
      </w:pPr>
      <w:rPr>
        <w:rFonts w:ascii="Calibri" w:hAnsi="Calibri"/>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8E3B1F"/>
    <w:multiLevelType w:val="multilevel"/>
    <w:tmpl w:val="B3D8D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BEA1962"/>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CA625C"/>
    <w:multiLevelType w:val="multilevel"/>
    <w:tmpl w:val="663A4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CE60F0"/>
    <w:multiLevelType w:val="hybridMultilevel"/>
    <w:tmpl w:val="3A7AC6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4371222"/>
    <w:multiLevelType w:val="multilevel"/>
    <w:tmpl w:val="0415001D"/>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6B433C"/>
    <w:multiLevelType w:val="multilevel"/>
    <w:tmpl w:val="1DF0FE2E"/>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25C94398"/>
    <w:multiLevelType w:val="multilevel"/>
    <w:tmpl w:val="DADCA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210DBC"/>
    <w:multiLevelType w:val="multilevel"/>
    <w:tmpl w:val="3B1AE03E"/>
    <w:lvl w:ilvl="0">
      <w:start w:val="1"/>
      <w:numFmt w:val="lowerLetter"/>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29695C0C"/>
    <w:multiLevelType w:val="hybridMultilevel"/>
    <w:tmpl w:val="E8E8D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96F2F50"/>
    <w:multiLevelType w:val="multilevel"/>
    <w:tmpl w:val="4B0A56C4"/>
    <w:lvl w:ilvl="0">
      <w:start w:val="1"/>
      <w:numFmt w:val="lowerLetter"/>
      <w:lvlText w:val="%1)"/>
      <w:lvlJc w:val="left"/>
      <w:pPr>
        <w:tabs>
          <w:tab w:val="num" w:pos="360"/>
        </w:tabs>
        <w:ind w:left="360" w:hanging="360"/>
      </w:pPr>
    </w:lvl>
    <w:lvl w:ilvl="1">
      <w:start w:val="1"/>
      <w:numFmt w:val="lowerLetter"/>
      <w:lvlText w:val="%2)"/>
      <w:lvlJc w:val="left"/>
      <w:pPr>
        <w:tabs>
          <w:tab w:val="num" w:pos="993"/>
        </w:tabs>
        <w:ind w:left="993" w:hanging="360"/>
      </w:pPr>
      <w:rPr>
        <w:rFonts w:eastAsia="Times New Roman" w:cs="Tahoma"/>
        <w:b w:val="0"/>
        <w:bCs/>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29AA1255"/>
    <w:multiLevelType w:val="multilevel"/>
    <w:tmpl w:val="0FD24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A134637"/>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0A69DD"/>
    <w:multiLevelType w:val="multilevel"/>
    <w:tmpl w:val="FC7CB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E372BB7"/>
    <w:multiLevelType w:val="multilevel"/>
    <w:tmpl w:val="8362DF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F476217"/>
    <w:multiLevelType w:val="multilevel"/>
    <w:tmpl w:val="A4A6286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36B32103"/>
    <w:multiLevelType w:val="multilevel"/>
    <w:tmpl w:val="48461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DD08FC"/>
    <w:multiLevelType w:val="multilevel"/>
    <w:tmpl w:val="94B2E3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EB7766"/>
    <w:multiLevelType w:val="multilevel"/>
    <w:tmpl w:val="BB564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050BF4"/>
    <w:multiLevelType w:val="multilevel"/>
    <w:tmpl w:val="5F06D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2006F8"/>
    <w:multiLevelType w:val="multilevel"/>
    <w:tmpl w:val="0A4C4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9A3AE3"/>
    <w:multiLevelType w:val="multilevel"/>
    <w:tmpl w:val="AB08E946"/>
    <w:lvl w:ilvl="0">
      <w:start w:val="1"/>
      <w:numFmt w:val="decimal"/>
      <w:lvlText w:val="%1."/>
      <w:lvlJc w:val="left"/>
      <w:pPr>
        <w:tabs>
          <w:tab w:val="num" w:pos="480"/>
        </w:tabs>
        <w:ind w:left="480" w:hanging="480"/>
      </w:pPr>
      <w:rPr>
        <w:rFonts w:cs="Times New Roman"/>
        <w:b w:val="0"/>
        <w:bCs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43AC4EFE"/>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45CE40C1"/>
    <w:multiLevelType w:val="multilevel"/>
    <w:tmpl w:val="BAD4D11C"/>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5E054AF"/>
    <w:multiLevelType w:val="multilevel"/>
    <w:tmpl w:val="062E8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F857547"/>
    <w:multiLevelType w:val="hybridMultilevel"/>
    <w:tmpl w:val="DD660D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F942421"/>
    <w:multiLevelType w:val="hybridMultilevel"/>
    <w:tmpl w:val="70EA63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9" w15:restartNumberingAfterBreak="0">
    <w:nsid w:val="515C037F"/>
    <w:multiLevelType w:val="multilevel"/>
    <w:tmpl w:val="17F6BC94"/>
    <w:styleLink w:val="Biecalista1"/>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3E7955"/>
    <w:multiLevelType w:val="multilevel"/>
    <w:tmpl w:val="0C72C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1844C9"/>
    <w:multiLevelType w:val="multilevel"/>
    <w:tmpl w:val="15A0F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9486D4E"/>
    <w:multiLevelType w:val="multilevel"/>
    <w:tmpl w:val="398E8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D8628CD"/>
    <w:multiLevelType w:val="hybridMultilevel"/>
    <w:tmpl w:val="E7E6F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E246691"/>
    <w:multiLevelType w:val="hybridMultilevel"/>
    <w:tmpl w:val="212CF7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003DB3"/>
    <w:multiLevelType w:val="multilevel"/>
    <w:tmpl w:val="8196F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0090AE7"/>
    <w:multiLevelType w:val="multilevel"/>
    <w:tmpl w:val="CCB862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01F51B4"/>
    <w:multiLevelType w:val="multilevel"/>
    <w:tmpl w:val="7340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E33B4"/>
    <w:multiLevelType w:val="hybridMultilevel"/>
    <w:tmpl w:val="7DE2B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0E84F1D"/>
    <w:multiLevelType w:val="multilevel"/>
    <w:tmpl w:val="7D0CB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4FF242B"/>
    <w:multiLevelType w:val="multilevel"/>
    <w:tmpl w:val="635C54DA"/>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6" w15:restartNumberingAfterBreak="0">
    <w:nsid w:val="7739248E"/>
    <w:multiLevelType w:val="multilevel"/>
    <w:tmpl w:val="CFDCCB0A"/>
    <w:lvl w:ilvl="0">
      <w:start w:val="1"/>
      <w:numFmt w:val="decimal"/>
      <w:lvlText w:val="%1."/>
      <w:lvlJc w:val="left"/>
      <w:pPr>
        <w:tabs>
          <w:tab w:val="num" w:pos="480"/>
        </w:tabs>
        <w:ind w:left="480" w:hanging="48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7" w15:restartNumberingAfterBreak="0">
    <w:nsid w:val="77FD7350"/>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E73FD"/>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E28224F"/>
    <w:multiLevelType w:val="multilevel"/>
    <w:tmpl w:val="D4960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3622651">
    <w:abstractNumId w:val="31"/>
  </w:num>
  <w:num w:numId="2" w16cid:durableId="433792935">
    <w:abstractNumId w:val="4"/>
  </w:num>
  <w:num w:numId="3" w16cid:durableId="803041494">
    <w:abstractNumId w:val="0"/>
  </w:num>
  <w:num w:numId="4" w16cid:durableId="1055356354">
    <w:abstractNumId w:val="7"/>
  </w:num>
  <w:num w:numId="5" w16cid:durableId="249824627">
    <w:abstractNumId w:val="5"/>
  </w:num>
  <w:num w:numId="6" w16cid:durableId="436682090">
    <w:abstractNumId w:val="53"/>
  </w:num>
  <w:num w:numId="7" w16cid:durableId="1961836925">
    <w:abstractNumId w:val="42"/>
  </w:num>
  <w:num w:numId="8" w16cid:durableId="1419981069">
    <w:abstractNumId w:val="21"/>
  </w:num>
  <w:num w:numId="9" w16cid:durableId="543098164">
    <w:abstractNumId w:val="15"/>
  </w:num>
  <w:num w:numId="10" w16cid:durableId="1108545424">
    <w:abstractNumId w:val="47"/>
  </w:num>
  <w:num w:numId="11" w16cid:durableId="505560705">
    <w:abstractNumId w:val="55"/>
  </w:num>
  <w:num w:numId="12" w16cid:durableId="1028531188">
    <w:abstractNumId w:val="44"/>
  </w:num>
  <w:num w:numId="13" w16cid:durableId="10843015">
    <w:abstractNumId w:val="12"/>
  </w:num>
  <w:num w:numId="14" w16cid:durableId="1659724243">
    <w:abstractNumId w:val="33"/>
  </w:num>
  <w:num w:numId="15" w16cid:durableId="422915488">
    <w:abstractNumId w:val="41"/>
  </w:num>
  <w:num w:numId="16" w16cid:durableId="1399205444">
    <w:abstractNumId w:val="34"/>
  </w:num>
  <w:num w:numId="17" w16cid:durableId="1503277658">
    <w:abstractNumId w:val="19"/>
  </w:num>
  <w:num w:numId="18" w16cid:durableId="1524049570">
    <w:abstractNumId w:val="2"/>
  </w:num>
  <w:num w:numId="19" w16cid:durableId="1460613119">
    <w:abstractNumId w:val="25"/>
  </w:num>
  <w:num w:numId="20" w16cid:durableId="874001411">
    <w:abstractNumId w:val="20"/>
  </w:num>
  <w:num w:numId="21" w16cid:durableId="1196818971">
    <w:abstractNumId w:val="23"/>
  </w:num>
  <w:num w:numId="22" w16cid:durableId="481774863">
    <w:abstractNumId w:val="6"/>
  </w:num>
  <w:num w:numId="23" w16cid:durableId="1559827657">
    <w:abstractNumId w:val="38"/>
  </w:num>
  <w:num w:numId="24" w16cid:durableId="1025136175">
    <w:abstractNumId w:val="24"/>
  </w:num>
  <w:num w:numId="25" w16cid:durableId="2510980">
    <w:abstractNumId w:val="11"/>
  </w:num>
  <w:num w:numId="26" w16cid:durableId="936016457">
    <w:abstractNumId w:val="56"/>
  </w:num>
  <w:num w:numId="27" w16cid:durableId="248198732">
    <w:abstractNumId w:val="27"/>
  </w:num>
  <w:num w:numId="28" w16cid:durableId="1485317142">
    <w:abstractNumId w:val="17"/>
  </w:num>
  <w:num w:numId="29" w16cid:durableId="1487091805">
    <w:abstractNumId w:val="16"/>
  </w:num>
  <w:num w:numId="30" w16cid:durableId="1447390745">
    <w:abstractNumId w:val="28"/>
  </w:num>
  <w:num w:numId="31" w16cid:durableId="566186590">
    <w:abstractNumId w:val="9"/>
  </w:num>
  <w:num w:numId="32" w16cid:durableId="820578248">
    <w:abstractNumId w:val="29"/>
  </w:num>
  <w:num w:numId="33" w16cid:durableId="1851145111">
    <w:abstractNumId w:val="26"/>
  </w:num>
  <w:num w:numId="34" w16cid:durableId="705757616">
    <w:abstractNumId w:val="49"/>
  </w:num>
  <w:num w:numId="35" w16cid:durableId="885919288">
    <w:abstractNumId w:val="22"/>
  </w:num>
  <w:num w:numId="36" w16cid:durableId="2079130842">
    <w:abstractNumId w:val="60"/>
  </w:num>
  <w:num w:numId="37" w16cid:durableId="1207529841">
    <w:abstractNumId w:val="43"/>
  </w:num>
  <w:num w:numId="38" w16cid:durableId="1400130740">
    <w:abstractNumId w:val="54"/>
  </w:num>
  <w:num w:numId="39" w16cid:durableId="974720402">
    <w:abstractNumId w:val="40"/>
  </w:num>
  <w:num w:numId="40" w16cid:durableId="631594239">
    <w:abstractNumId w:val="50"/>
  </w:num>
  <w:num w:numId="41" w16cid:durableId="1049956737">
    <w:abstractNumId w:val="14"/>
  </w:num>
  <w:num w:numId="42" w16cid:durableId="1602033521">
    <w:abstractNumId w:val="58"/>
  </w:num>
  <w:num w:numId="43" w16cid:durableId="584996178">
    <w:abstractNumId w:val="51"/>
  </w:num>
  <w:num w:numId="44" w16cid:durableId="155997878">
    <w:abstractNumId w:val="45"/>
  </w:num>
  <w:num w:numId="45" w16cid:durableId="1140809861">
    <w:abstractNumId w:val="18"/>
  </w:num>
  <w:num w:numId="46" w16cid:durableId="962032344">
    <w:abstractNumId w:val="13"/>
  </w:num>
  <w:num w:numId="47" w16cid:durableId="323705127">
    <w:abstractNumId w:val="52"/>
  </w:num>
  <w:num w:numId="48" w16cid:durableId="1830174428">
    <w:abstractNumId w:val="37"/>
  </w:num>
  <w:num w:numId="49" w16cid:durableId="1543176563">
    <w:abstractNumId w:val="36"/>
  </w:num>
  <w:num w:numId="50" w16cid:durableId="821043296">
    <w:abstractNumId w:val="30"/>
  </w:num>
  <w:num w:numId="51" w16cid:durableId="1932278906">
    <w:abstractNumId w:val="35"/>
  </w:num>
  <w:num w:numId="52" w16cid:durableId="1891333143">
    <w:abstractNumId w:val="48"/>
  </w:num>
  <w:num w:numId="53" w16cid:durableId="270011836">
    <w:abstractNumId w:val="8"/>
  </w:num>
  <w:num w:numId="54" w16cid:durableId="1775705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660458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391994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32190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5596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8083262">
    <w:abstractNumId w:val="59"/>
  </w:num>
  <w:num w:numId="60" w16cid:durableId="1837916299">
    <w:abstractNumId w:val="3"/>
  </w:num>
  <w:num w:numId="61" w16cid:durableId="1866823563">
    <w:abstractNumId w:val="46"/>
  </w:num>
  <w:num w:numId="62" w16cid:durableId="268466824">
    <w:abstractNumId w:val="1"/>
  </w:num>
  <w:num w:numId="63" w16cid:durableId="1144540641">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EE3"/>
    <w:rsid w:val="00013815"/>
    <w:rsid w:val="000318F9"/>
    <w:rsid w:val="000340A5"/>
    <w:rsid w:val="00057A31"/>
    <w:rsid w:val="00057DD3"/>
    <w:rsid w:val="00086380"/>
    <w:rsid w:val="00092C55"/>
    <w:rsid w:val="000E0263"/>
    <w:rsid w:val="000F5F95"/>
    <w:rsid w:val="00116945"/>
    <w:rsid w:val="00164429"/>
    <w:rsid w:val="00165E41"/>
    <w:rsid w:val="00181465"/>
    <w:rsid w:val="0018221B"/>
    <w:rsid w:val="001A4CB5"/>
    <w:rsid w:val="001B70EA"/>
    <w:rsid w:val="00212CC6"/>
    <w:rsid w:val="00287C23"/>
    <w:rsid w:val="002915A4"/>
    <w:rsid w:val="002953AA"/>
    <w:rsid w:val="00296360"/>
    <w:rsid w:val="00337441"/>
    <w:rsid w:val="00337A91"/>
    <w:rsid w:val="00355181"/>
    <w:rsid w:val="003F7387"/>
    <w:rsid w:val="00411908"/>
    <w:rsid w:val="00424FE0"/>
    <w:rsid w:val="004271B5"/>
    <w:rsid w:val="00460EF9"/>
    <w:rsid w:val="004A6EE1"/>
    <w:rsid w:val="004B461C"/>
    <w:rsid w:val="004C606F"/>
    <w:rsid w:val="004C60DB"/>
    <w:rsid w:val="00513160"/>
    <w:rsid w:val="00520440"/>
    <w:rsid w:val="00527876"/>
    <w:rsid w:val="00535120"/>
    <w:rsid w:val="00562010"/>
    <w:rsid w:val="0057390D"/>
    <w:rsid w:val="00591080"/>
    <w:rsid w:val="00593D91"/>
    <w:rsid w:val="005E2EE3"/>
    <w:rsid w:val="005F40E5"/>
    <w:rsid w:val="00615FDE"/>
    <w:rsid w:val="00616A19"/>
    <w:rsid w:val="006273AD"/>
    <w:rsid w:val="006A0D92"/>
    <w:rsid w:val="006A7AE9"/>
    <w:rsid w:val="006E2582"/>
    <w:rsid w:val="006E3385"/>
    <w:rsid w:val="006F0E2A"/>
    <w:rsid w:val="007277B1"/>
    <w:rsid w:val="007541A1"/>
    <w:rsid w:val="007713F0"/>
    <w:rsid w:val="00773108"/>
    <w:rsid w:val="007769D0"/>
    <w:rsid w:val="00776B0D"/>
    <w:rsid w:val="00795892"/>
    <w:rsid w:val="007A7BD6"/>
    <w:rsid w:val="007B1E5F"/>
    <w:rsid w:val="007C5578"/>
    <w:rsid w:val="00832F2C"/>
    <w:rsid w:val="0084659E"/>
    <w:rsid w:val="00846BA8"/>
    <w:rsid w:val="008503AE"/>
    <w:rsid w:val="00852A68"/>
    <w:rsid w:val="00853A32"/>
    <w:rsid w:val="00897229"/>
    <w:rsid w:val="008B3549"/>
    <w:rsid w:val="008B5896"/>
    <w:rsid w:val="008D5C2B"/>
    <w:rsid w:val="008E100D"/>
    <w:rsid w:val="0091322D"/>
    <w:rsid w:val="00926862"/>
    <w:rsid w:val="00930955"/>
    <w:rsid w:val="009458DB"/>
    <w:rsid w:val="009701F6"/>
    <w:rsid w:val="0097182F"/>
    <w:rsid w:val="00996F72"/>
    <w:rsid w:val="009A4D6F"/>
    <w:rsid w:val="009A7B65"/>
    <w:rsid w:val="009B4567"/>
    <w:rsid w:val="00A41A26"/>
    <w:rsid w:val="00A534BD"/>
    <w:rsid w:val="00A567A0"/>
    <w:rsid w:val="00A5798F"/>
    <w:rsid w:val="00A66994"/>
    <w:rsid w:val="00AD1F88"/>
    <w:rsid w:val="00AD2963"/>
    <w:rsid w:val="00AD79FD"/>
    <w:rsid w:val="00AF3AA2"/>
    <w:rsid w:val="00B81410"/>
    <w:rsid w:val="00B8321F"/>
    <w:rsid w:val="00B91D4B"/>
    <w:rsid w:val="00B95A4A"/>
    <w:rsid w:val="00BB1F58"/>
    <w:rsid w:val="00BC57A6"/>
    <w:rsid w:val="00C27449"/>
    <w:rsid w:val="00C70D5E"/>
    <w:rsid w:val="00CA4C10"/>
    <w:rsid w:val="00CD306B"/>
    <w:rsid w:val="00CD392E"/>
    <w:rsid w:val="00D252A9"/>
    <w:rsid w:val="00D41800"/>
    <w:rsid w:val="00D460D6"/>
    <w:rsid w:val="00D5142A"/>
    <w:rsid w:val="00D519E2"/>
    <w:rsid w:val="00D564C6"/>
    <w:rsid w:val="00D8443F"/>
    <w:rsid w:val="00DD2959"/>
    <w:rsid w:val="00DD2BE0"/>
    <w:rsid w:val="00DD662C"/>
    <w:rsid w:val="00DD668D"/>
    <w:rsid w:val="00E15225"/>
    <w:rsid w:val="00E678F5"/>
    <w:rsid w:val="00E7365E"/>
    <w:rsid w:val="00E85994"/>
    <w:rsid w:val="00E87F37"/>
    <w:rsid w:val="00EA16FD"/>
    <w:rsid w:val="00EA4FC5"/>
    <w:rsid w:val="00EC00BE"/>
    <w:rsid w:val="00EE4FB1"/>
    <w:rsid w:val="00F505A8"/>
    <w:rsid w:val="00F63CB1"/>
    <w:rsid w:val="00F64C8F"/>
    <w:rsid w:val="00F6710C"/>
    <w:rsid w:val="00F853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D26"/>
  <w15:docId w15:val="{8053CECA-64B8-4EC6-865E-AE071D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438"/>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unhideWhenUsed/>
    <w:locked/>
    <w:rsid w:val="008516D5"/>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customStyle="1" w:styleId="TekstpodstawowyZnak1">
    <w:name w:val="Tekst podstawowy Znak1"/>
    <w:basedOn w:val="Domylnaczcionkaakapitu"/>
    <w:uiPriority w:val="99"/>
    <w:qFormat/>
    <w:locked/>
    <w:rsid w:val="001B0F0B"/>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qFormat/>
    <w:rsid w:val="00C4300F"/>
    <w:rPr>
      <w:color w:val="605E5C"/>
      <w:shd w:val="clear" w:color="auto" w:fill="E1DFDD"/>
    </w:rPr>
  </w:style>
  <w:style w:type="character" w:styleId="Odwoaniedokomentarza">
    <w:name w:val="annotation reference"/>
    <w:basedOn w:val="Domylnaczcionkaakapitu"/>
    <w:uiPriority w:val="99"/>
    <w:semiHidden/>
    <w:unhideWhenUsed/>
    <w:qFormat/>
    <w:rsid w:val="00003FF0"/>
    <w:rPr>
      <w:sz w:val="16"/>
      <w:szCs w:val="16"/>
    </w:rPr>
  </w:style>
  <w:style w:type="character" w:customStyle="1" w:styleId="TekstkomentarzaZnak">
    <w:name w:val="Tekst komentarza Znak"/>
    <w:basedOn w:val="Domylnaczcionkaakapitu"/>
    <w:link w:val="Tekstkomentarza"/>
    <w:uiPriority w:val="99"/>
    <w:semiHidden/>
    <w:qFormat/>
    <w:rsid w:val="00003FF0"/>
    <w:rPr>
      <w:sz w:val="20"/>
      <w:szCs w:val="20"/>
      <w:lang w:eastAsia="en-US"/>
    </w:rPr>
  </w:style>
  <w:style w:type="character" w:customStyle="1" w:styleId="TematkomentarzaZnak">
    <w:name w:val="Temat komentarza Znak"/>
    <w:basedOn w:val="TekstkomentarzaZnak"/>
    <w:link w:val="Tematkomentarza"/>
    <w:uiPriority w:val="99"/>
    <w:semiHidden/>
    <w:qFormat/>
    <w:rsid w:val="00003FF0"/>
    <w:rPr>
      <w:b/>
      <w:bCs/>
      <w:sz w:val="20"/>
      <w:szCs w:val="20"/>
      <w:lang w:eastAsia="en-US"/>
    </w:rPr>
  </w:style>
  <w:style w:type="character" w:customStyle="1" w:styleId="ListLabel104">
    <w:name w:val="ListLabel 104"/>
    <w:qFormat/>
    <w:rPr>
      <w:rFonts w:cs="Times New Roman"/>
      <w:b/>
      <w:color w:val="00000A"/>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Calibri" w:eastAsia="Calibri" w:hAnsi="Calibri" w:cs="Tahoma"/>
      <w:color w:val="00000A"/>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Calibri" w:cs="Tahoma"/>
      <w:i w:val="0"/>
    </w:rPr>
  </w:style>
  <w:style w:type="character" w:customStyle="1" w:styleId="ListLabel123">
    <w:name w:val="ListLabel 123"/>
    <w:qFormat/>
    <w:rPr>
      <w:rFonts w:cs="Tahoma"/>
    </w:rPr>
  </w:style>
  <w:style w:type="character" w:customStyle="1" w:styleId="ListLabel124">
    <w:name w:val="ListLabel 124"/>
    <w:qFormat/>
    <w:rPr>
      <w:rFonts w:cs="Tahoma"/>
    </w:rPr>
  </w:style>
  <w:style w:type="character" w:customStyle="1" w:styleId="ListLabel125">
    <w:name w:val="ListLabel 125"/>
    <w:qFormat/>
    <w:rPr>
      <w:rFonts w:cs="Tahoma"/>
    </w:rPr>
  </w:style>
  <w:style w:type="character" w:customStyle="1" w:styleId="ListLabel126">
    <w:name w:val="ListLabel 126"/>
    <w:qFormat/>
    <w:rPr>
      <w:rFonts w:cs="Tahoma"/>
    </w:rPr>
  </w:style>
  <w:style w:type="character" w:customStyle="1" w:styleId="ListLabel127">
    <w:name w:val="ListLabel 127"/>
    <w:qFormat/>
    <w:rPr>
      <w:rFonts w:cs="Tahoma"/>
    </w:rPr>
  </w:style>
  <w:style w:type="character" w:customStyle="1" w:styleId="ListLabel128">
    <w:name w:val="ListLabel 128"/>
    <w:qFormat/>
    <w:rPr>
      <w:rFonts w:cs="Tahoma"/>
    </w:rPr>
  </w:style>
  <w:style w:type="character" w:customStyle="1" w:styleId="ListLabel129">
    <w:name w:val="ListLabel 129"/>
    <w:qFormat/>
    <w:rPr>
      <w:rFonts w:cs="Tahoma"/>
    </w:rPr>
  </w:style>
  <w:style w:type="character" w:customStyle="1" w:styleId="ListLabel130">
    <w:name w:val="ListLabel 130"/>
    <w:qFormat/>
    <w:rPr>
      <w:rFonts w:cs="Tahoma"/>
    </w:rPr>
  </w:style>
  <w:style w:type="character" w:customStyle="1" w:styleId="ListLabel131">
    <w:name w:val="ListLabel 131"/>
    <w:qFormat/>
    <w:rPr>
      <w:rFonts w:ascii="Calibri" w:hAnsi="Calibri"/>
      <w:b/>
      <w:sz w:val="22"/>
    </w:rPr>
  </w:style>
  <w:style w:type="character" w:customStyle="1" w:styleId="ListLabel132">
    <w:name w:val="ListLabel 132"/>
    <w:qFormat/>
    <w:rPr>
      <w:rFonts w:eastAsia="Calibri" w:cs="Tahoma"/>
      <w:b/>
    </w:rPr>
  </w:style>
  <w:style w:type="character" w:customStyle="1" w:styleId="ListLabel133">
    <w:name w:val="ListLabel 133"/>
    <w:qFormat/>
    <w:rPr>
      <w:rFonts w:eastAsia="Calibri" w:cs="Tahoma"/>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Calibri" w:cs="Tahom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eastAsia="Calibri"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Times New Roman" w:cs="Tahoma"/>
    </w:rPr>
  </w:style>
  <w:style w:type="character" w:customStyle="1" w:styleId="ListLabel161">
    <w:name w:val="ListLabel 161"/>
    <w:qFormat/>
    <w:rPr>
      <w:rFonts w:eastAsia="Times New Roman" w:cs="Tahoma"/>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alibri"/>
      <w:b w:val="0"/>
    </w:rPr>
  </w:style>
  <w:style w:type="character" w:customStyle="1" w:styleId="ListLabel170">
    <w:name w:val="ListLabel 170"/>
    <w:qFormat/>
    <w:rPr>
      <w:rFonts w:cs="Calibri"/>
      <w:b/>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b/>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Times New Roman"/>
      <w:b w:val="0"/>
      <w:color w:val="00000A"/>
      <w:sz w:val="16"/>
      <w:szCs w:val="22"/>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b/>
      <w:bCs/>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Tahoma"/>
      <w:i w:val="0"/>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210">
    <w:name w:val="ListLabel 210"/>
    <w:qFormat/>
    <w:rPr>
      <w:rFonts w:cs="Tahoma"/>
    </w:rPr>
  </w:style>
  <w:style w:type="character" w:customStyle="1" w:styleId="ListLabel211">
    <w:name w:val="ListLabel 211"/>
    <w:qFormat/>
    <w:rPr>
      <w:rFonts w:cs="Tahoma"/>
    </w:rPr>
  </w:style>
  <w:style w:type="character" w:customStyle="1" w:styleId="ListLabel212">
    <w:name w:val="ListLabel 212"/>
    <w:qFormat/>
    <w:rPr>
      <w:rFonts w:cs="Tahoma"/>
    </w:rPr>
  </w:style>
  <w:style w:type="character" w:customStyle="1" w:styleId="ListLabel213">
    <w:name w:val="ListLabel 213"/>
    <w:qFormat/>
    <w:rPr>
      <w:rFonts w:cs="Tahoma"/>
    </w:rPr>
  </w:style>
  <w:style w:type="character" w:customStyle="1" w:styleId="ListLabel214">
    <w:name w:val="ListLabel 214"/>
    <w:qFormat/>
    <w:rPr>
      <w:rFonts w:cs="Tahoma"/>
    </w:rPr>
  </w:style>
  <w:style w:type="character" w:customStyle="1" w:styleId="ListLabel215">
    <w:name w:val="ListLabel 215"/>
    <w:qFormat/>
    <w:rPr>
      <w:b w:val="0"/>
      <w:bCs/>
      <w:u w:val="none"/>
    </w:rPr>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053FE0"/>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qFormat/>
    <w:rsid w:val="00003FF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03FF0"/>
    <w:rPr>
      <w:b/>
      <w:bCs/>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164429"/>
    <w:rPr>
      <w:color w:val="0000FF" w:themeColor="hyperlink"/>
      <w:u w:val="single"/>
    </w:rPr>
  </w:style>
  <w:style w:type="numbering" w:customStyle="1" w:styleId="Biecalista1">
    <w:name w:val="Bieżąca lista1"/>
    <w:uiPriority w:val="99"/>
    <w:rsid w:val="00460EF9"/>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0787">
      <w:bodyDiv w:val="1"/>
      <w:marLeft w:val="0"/>
      <w:marRight w:val="0"/>
      <w:marTop w:val="0"/>
      <w:marBottom w:val="0"/>
      <w:divBdr>
        <w:top w:val="none" w:sz="0" w:space="0" w:color="auto"/>
        <w:left w:val="none" w:sz="0" w:space="0" w:color="auto"/>
        <w:bottom w:val="none" w:sz="0" w:space="0" w:color="auto"/>
        <w:right w:val="none" w:sz="0" w:space="0" w:color="auto"/>
      </w:divBdr>
    </w:div>
    <w:div w:id="793211903">
      <w:bodyDiv w:val="1"/>
      <w:marLeft w:val="0"/>
      <w:marRight w:val="0"/>
      <w:marTop w:val="0"/>
      <w:marBottom w:val="0"/>
      <w:divBdr>
        <w:top w:val="none" w:sz="0" w:space="0" w:color="auto"/>
        <w:left w:val="none" w:sz="0" w:space="0" w:color="auto"/>
        <w:bottom w:val="none" w:sz="0" w:space="0" w:color="auto"/>
        <w:right w:val="none" w:sz="0" w:space="0" w:color="auto"/>
      </w:divBdr>
    </w:div>
    <w:div w:id="115509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kwpsp_wrocla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8714</TotalTime>
  <Pages>1</Pages>
  <Words>7701</Words>
  <Characters>46208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Mateusz St</cp:lastModifiedBy>
  <cp:revision>292</cp:revision>
  <cp:lastPrinted>2023-02-02T11:31:00Z</cp:lastPrinted>
  <dcterms:created xsi:type="dcterms:W3CDTF">2017-03-09T12:45:00Z</dcterms:created>
  <dcterms:modified xsi:type="dcterms:W3CDTF">2023-05-30T20:13:00Z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