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B612AB">
      <w:pPr>
        <w:spacing w:before="41"/>
        <w:ind w:left="284" w:hanging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 w:rsidR="00B612AB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="00B612AB">
        <w:rPr>
          <w:rFonts w:asciiTheme="minorHAnsi" w:hAnsiTheme="minorHAnsi" w:cstheme="minorHAnsi"/>
          <w:spacing w:val="12"/>
        </w:rPr>
        <w:t>nr</w:t>
      </w:r>
      <w:proofErr w:type="spellEnd"/>
      <w:r w:rsidR="00B612AB">
        <w:rPr>
          <w:rFonts w:asciiTheme="minorHAnsi" w:hAnsiTheme="minorHAnsi" w:cstheme="minorHAnsi"/>
          <w:spacing w:val="12"/>
        </w:rPr>
        <w:t xml:space="preserve"> 3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 w:rsidSect="00051908">
          <w:headerReference w:type="default" r:id="rId7"/>
          <w:pgSz w:w="11900" w:h="16840"/>
          <w:pgMar w:top="1134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051908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051908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110E5F" w:rsidRDefault="002A118E" w:rsidP="00051908">
      <w:pPr>
        <w:ind w:left="284" w:right="52"/>
        <w:jc w:val="both"/>
        <w:rPr>
          <w:rFonts w:asciiTheme="minorHAnsi" w:hAnsiTheme="minorHAnsi" w:cstheme="minorHAnsi"/>
          <w:b/>
        </w:rPr>
      </w:pPr>
      <w:r w:rsidRPr="00110E5F">
        <w:rPr>
          <w:rFonts w:asciiTheme="minorHAnsi" w:hAnsiTheme="minorHAnsi" w:cstheme="minorHAnsi"/>
          <w:b/>
        </w:rPr>
        <w:t>„</w:t>
      </w:r>
      <w:r w:rsidR="00B612AB" w:rsidRPr="00110E5F">
        <w:rPr>
          <w:rFonts w:ascii="Arial" w:hAnsi="Arial" w:cs="Arial"/>
          <w:b/>
          <w:sz w:val="20"/>
          <w:szCs w:val="20"/>
        </w:rPr>
        <w:t>Budowa sieci kanalizacyjnej w miejscowości Węglew</w:t>
      </w:r>
      <w:r w:rsidRPr="00110E5F">
        <w:rPr>
          <w:rFonts w:asciiTheme="minorHAnsi" w:hAnsiTheme="minorHAnsi" w:cstheme="minorHAnsi"/>
          <w:b/>
        </w:rPr>
        <w:t>”</w:t>
      </w:r>
    </w:p>
    <w:p w:rsidR="003536EB" w:rsidRPr="009C7EB9" w:rsidRDefault="00B612AB" w:rsidP="00051908">
      <w:pPr>
        <w:pStyle w:val="Tekstpodstawowy"/>
        <w:tabs>
          <w:tab w:val="left" w:pos="4246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536EB" w:rsidRPr="00A60CAA" w:rsidRDefault="003536EB" w:rsidP="00051908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051908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051908">
      <w:pPr>
        <w:tabs>
          <w:tab w:val="left" w:leader="dot" w:pos="6122"/>
        </w:tabs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051908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051908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051908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051908">
      <w:pPr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051908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051908" w:rsidRDefault="00051908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F86D77" w:rsidRPr="00A60CAA" w:rsidRDefault="00F86D77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zaleca zapisanie </w:t>
      </w:r>
      <w:r w:rsidRPr="00F86D77">
        <w:rPr>
          <w:rFonts w:asciiTheme="minorHAnsi" w:hAnsiTheme="minorHAnsi" w:cstheme="minorHAnsi"/>
          <w:sz w:val="22"/>
          <w:szCs w:val="22"/>
        </w:rPr>
        <w:t>dokumentu w formacie PDF.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C1" w:rsidRDefault="00D41EC1" w:rsidP="00051908">
      <w:r>
        <w:separator/>
      </w:r>
    </w:p>
  </w:endnote>
  <w:endnote w:type="continuationSeparator" w:id="0">
    <w:p w:rsidR="00D41EC1" w:rsidRDefault="00D41EC1" w:rsidP="0005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C1" w:rsidRDefault="00D41EC1" w:rsidP="00051908">
      <w:r>
        <w:separator/>
      </w:r>
    </w:p>
  </w:footnote>
  <w:footnote w:type="continuationSeparator" w:id="0">
    <w:p w:rsidR="00D41EC1" w:rsidRDefault="00D41EC1" w:rsidP="0005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8" w:rsidRDefault="00051908">
    <w:pPr>
      <w:pStyle w:val="Nagwek"/>
    </w:pPr>
  </w:p>
  <w:p w:rsidR="00051908" w:rsidRDefault="00051908">
    <w:pPr>
      <w:pStyle w:val="Nagwek"/>
    </w:pPr>
  </w:p>
  <w:p w:rsidR="00051908" w:rsidRDefault="00051908">
    <w:pPr>
      <w:pStyle w:val="Nagwek"/>
    </w:pPr>
    <w:r>
      <w:t>Z.O.10.2022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051908"/>
    <w:rsid w:val="00110E5F"/>
    <w:rsid w:val="001A4B98"/>
    <w:rsid w:val="001C31CA"/>
    <w:rsid w:val="002444CD"/>
    <w:rsid w:val="002A118E"/>
    <w:rsid w:val="0031048E"/>
    <w:rsid w:val="003536EB"/>
    <w:rsid w:val="00364543"/>
    <w:rsid w:val="00467DFB"/>
    <w:rsid w:val="005112BF"/>
    <w:rsid w:val="00550460"/>
    <w:rsid w:val="006056D4"/>
    <w:rsid w:val="00654FFA"/>
    <w:rsid w:val="00720C40"/>
    <w:rsid w:val="008954E5"/>
    <w:rsid w:val="008E0FAF"/>
    <w:rsid w:val="008F4116"/>
    <w:rsid w:val="009A7F33"/>
    <w:rsid w:val="009B68FC"/>
    <w:rsid w:val="009F374F"/>
    <w:rsid w:val="00A127CA"/>
    <w:rsid w:val="00B612AB"/>
    <w:rsid w:val="00B73845"/>
    <w:rsid w:val="00C84910"/>
    <w:rsid w:val="00C90C72"/>
    <w:rsid w:val="00D41EC1"/>
    <w:rsid w:val="00F8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1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190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51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90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2022-08-02T07:38:00Z</dcterms:created>
  <dcterms:modified xsi:type="dcterms:W3CDTF">2022-11-02T11:16:00Z</dcterms:modified>
</cp:coreProperties>
</file>