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FF6B" w14:textId="77777777" w:rsidR="00D14796" w:rsidRDefault="00D14796" w:rsidP="00D14796">
      <w:pPr>
        <w:spacing w:after="0" w:line="240" w:lineRule="auto"/>
        <w:jc w:val="right"/>
        <w:rPr>
          <w:rFonts w:ascii="Times New Roman" w:eastAsia="Times New Roman" w:hAnsi="Times New Roman" w:cs="Times New Roman"/>
          <w:b/>
          <w:sz w:val="24"/>
          <w:szCs w:val="24"/>
          <w:lang w:eastAsia="pl-PL"/>
        </w:rPr>
      </w:pPr>
      <w:r w:rsidRPr="00D44F9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.1</w:t>
      </w:r>
      <w:r w:rsidRPr="00D44F9F">
        <w:rPr>
          <w:rFonts w:ascii="Times New Roman" w:eastAsia="Times New Roman" w:hAnsi="Times New Roman" w:cs="Times New Roman"/>
          <w:b/>
          <w:sz w:val="24"/>
          <w:szCs w:val="24"/>
          <w:lang w:eastAsia="pl-PL"/>
        </w:rPr>
        <w:t xml:space="preserve"> do SWZ</w:t>
      </w:r>
    </w:p>
    <w:p w14:paraId="0F2795D3"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p>
    <w:p w14:paraId="7CAB6D21"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14:paraId="57869501"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2</w:t>
      </w:r>
    </w:p>
    <w:p w14:paraId="610F37AE"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p>
    <w:p w14:paraId="1FD7F2C4" w14:textId="77777777" w:rsidR="00D14796" w:rsidRPr="00D44F9F"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D14796">
        <w:rPr>
          <w:rFonts w:ascii="Times New Roman" w:eastAsia="Times New Roman" w:hAnsi="Times New Roman" w:cs="Times New Roman"/>
          <w:b/>
          <w:sz w:val="24"/>
          <w:szCs w:val="24"/>
          <w:lang w:eastAsia="pl-PL"/>
        </w:rPr>
        <w:t>Sukcesywna dostawa warzyw i owoców do Szkoły Podstawowej Nr 1 w Łapach</w:t>
      </w:r>
    </w:p>
    <w:p w14:paraId="3A8919E7" w14:textId="77777777" w:rsidR="00D14796" w:rsidRDefault="00D14796" w:rsidP="009C19E0">
      <w:pPr>
        <w:spacing w:after="0" w:line="240" w:lineRule="auto"/>
        <w:jc w:val="both"/>
        <w:rPr>
          <w:rFonts w:ascii="Times New Roman" w:eastAsia="Times New Roman" w:hAnsi="Times New Roman" w:cs="Times New Roman"/>
          <w:sz w:val="24"/>
          <w:szCs w:val="24"/>
          <w:lang w:eastAsia="pl-PL"/>
        </w:rPr>
      </w:pPr>
    </w:p>
    <w:p w14:paraId="3628C719"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Przedmiotem zamówienia jest sukcesywna dostawa artykułów żywnościowych - warzyw i owoców do stołówek szkolnych w Szkole Podstawowej nr 1 z Oddziałami Integracyjnymi im. Świętego Jana Pawła II w Łapach w lokalizacjach w Łapach, przy ul. Polnej 9 i ul. Matejki 19. Podane ilości są szacunkowym zapotrzebowaniem na okres 02.01.2023 r. – 21.12.2023 r. </w:t>
      </w:r>
    </w:p>
    <w:p w14:paraId="68E68AAC" w14:textId="77777777" w:rsidR="00D3658C" w:rsidRDefault="00D3658C" w:rsidP="00D3658C">
      <w:pPr>
        <w:spacing w:after="0" w:line="276" w:lineRule="auto"/>
        <w:jc w:val="center"/>
        <w:rPr>
          <w:rFonts w:ascii="Times New Roman" w:eastAsia="Times New Roman" w:hAnsi="Times New Roman" w:cs="Times New Roman"/>
          <w:b/>
          <w:bCs/>
          <w:sz w:val="24"/>
          <w:szCs w:val="24"/>
          <w:lang w:eastAsia="pl-PL"/>
        </w:rPr>
      </w:pPr>
    </w:p>
    <w:p w14:paraId="556ACA72" w14:textId="297782ED" w:rsidR="00D3658C" w:rsidRPr="00D3658C" w:rsidRDefault="00D3658C" w:rsidP="00D3658C">
      <w:pPr>
        <w:spacing w:after="0" w:line="276" w:lineRule="auto"/>
        <w:jc w:val="center"/>
        <w:rPr>
          <w:rFonts w:ascii="Times New Roman" w:eastAsia="Times New Roman" w:hAnsi="Times New Roman" w:cs="Times New Roman"/>
          <w:b/>
          <w:bCs/>
          <w:sz w:val="24"/>
          <w:szCs w:val="24"/>
          <w:lang w:eastAsia="pl-PL"/>
        </w:rPr>
      </w:pPr>
      <w:r w:rsidRPr="00D3658C">
        <w:rPr>
          <w:rFonts w:ascii="Times New Roman" w:eastAsia="Times New Roman" w:hAnsi="Times New Roman" w:cs="Times New Roman"/>
          <w:b/>
          <w:bCs/>
          <w:sz w:val="24"/>
          <w:szCs w:val="24"/>
          <w:lang w:eastAsia="pl-PL"/>
        </w:rPr>
        <w:t>Zamawiający określa następujące parametry jakościowe produktów:</w:t>
      </w:r>
    </w:p>
    <w:p w14:paraId="7CE55260" w14:textId="033D909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Oferowane produkty żywnościowe muszą być odpowiedniej jakości, spełniać parametry jakościowe określone dla danego asortymentu przez PN, spełniać wymogi sanitarno</w:t>
      </w:r>
      <w:r>
        <w:rPr>
          <w:rFonts w:ascii="Times New Roman" w:eastAsia="Times New Roman" w:hAnsi="Times New Roman" w:cs="Times New Roman"/>
          <w:sz w:val="24"/>
          <w:szCs w:val="24"/>
          <w:lang w:eastAsia="pl-PL"/>
        </w:rPr>
        <w:t>-</w:t>
      </w:r>
      <w:r w:rsidRPr="00D3658C">
        <w:rPr>
          <w:rFonts w:ascii="Times New Roman" w:eastAsia="Times New Roman" w:hAnsi="Times New Roman" w:cs="Times New Roman"/>
          <w:sz w:val="24"/>
          <w:szCs w:val="24"/>
          <w:lang w:eastAsia="pl-PL"/>
        </w:rPr>
        <w:t>epidemiologiczne i zasady systemu HACCP. Zamawiający zastrzega sobie prawo żądania dla zaoferowanego asortymentu przedłożenia pisemnego potwierdzenia dopuszczającego dany produkt do obrotu i spożycia, wydanego przez organ uprawniony do kontroli jakości artykułów spożywczych.</w:t>
      </w:r>
    </w:p>
    <w:p w14:paraId="04961A59"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p>
    <w:p w14:paraId="0D7D8A59"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Wykonawca dostarczy produkt świeży, I klasy i mający odpowiedni termin przydatności do spożycia. Produkt nie może być zgniły, zwiędnięty, nie może posiadać oznaki nalotu pleśni Przy każdorazowej dostawie towaru wykonawca zobowiązany jest dołączyć handlowy dokument identyfikacyjny oraz uwzględnić ubytek towaru na opakowania np.: sznurki, folie, siatki, plomby. </w:t>
      </w:r>
    </w:p>
    <w:p w14:paraId="24312CC9"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p>
    <w:p w14:paraId="0D8FD431"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Wykonawca zrealizuje dostawy art. spożywczych do siedziby zamawiającego własnym transportem, na własny koszt. Środek transportu musi spełniać obowiązujące wymogi sanitarne dla przewozu artykułów spożywczych. Rozładunek następuje ze środka transportu do magazynów zamawiającego znajdujących się w Łapach przy ul. Polnej 9 i Matejki 19 w  godz. 6.30 – 7.30 w ilościach wskazanych przez Zamawiającego. 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Poszczególne dostawy będą realizowane sukcesywnie w okresie obowiązywania umowy, po zamówieniu złożonym telefonicznie lub pisemnie przez Zamawiającego (intendenta) z wyprzedzeniem na co najmniej jednego dnia roboczego. </w:t>
      </w:r>
    </w:p>
    <w:p w14:paraId="61CC25FA"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Wynagrodzenie wykonawcy ma charakter ryczałtowo - ilościowy i</w:t>
      </w:r>
    </w:p>
    <w:p w14:paraId="6FD9E147"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jest obliczane na podstawie ryczałtowych cen jednostkowych (ofertowych) oraz ilości</w:t>
      </w:r>
    </w:p>
    <w:p w14:paraId="14A44B7E"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dostarczanej żywności. Formularz ofertowy przedstawia szacunkową ilość asortymentu.</w:t>
      </w:r>
    </w:p>
    <w:p w14:paraId="7DF0ED6C"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lastRenderedPageBreak/>
        <w:t xml:space="preserve">Zamawiający gwarantuje zakup 60 % asortymentu wykazanego w formularzu ofertowym. </w:t>
      </w:r>
    </w:p>
    <w:p w14:paraId="1ED14179"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W przypadku ogłoszenia przez organ administracji państwowej zawieszenia stacjonarnych zajęć lekcyjnych Zamawiający może zmniejszyć zakup asortymentu wskazanego w formularzu ofertowym poniżej 60 % pomniejszając ten odsetek o stosunek liczby dni z zawieszonymi zajęciami do liczby wszystkich dni nauki szkolnej. </w:t>
      </w:r>
    </w:p>
    <w:p w14:paraId="617FE539" w14:textId="54A2EE84"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 </w:t>
      </w:r>
      <w:r w:rsidRPr="00D3658C">
        <w:rPr>
          <w:rFonts w:ascii="Times New Roman" w:eastAsia="Times New Roman" w:hAnsi="Times New Roman" w:cs="Times New Roman"/>
          <w:sz w:val="24"/>
          <w:szCs w:val="24"/>
          <w:lang w:eastAsia="pl-PL"/>
        </w:rPr>
        <w:tab/>
        <w:t>Zamawiający zastrzega sobie, że w okresach przerw zimowych i wakacyjnych oraz przerw wynikłych z kalendarza świąt i dni wolnych od zajęć lekcyjnych – zamówienia nie będą zgłaszane lub w ograniczonym zakresie</w:t>
      </w:r>
    </w:p>
    <w:p w14:paraId="0289A523"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p>
    <w:p w14:paraId="7590D2A1"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 </w:t>
      </w:r>
      <w:r w:rsidRPr="00D3658C">
        <w:rPr>
          <w:rFonts w:ascii="Times New Roman" w:eastAsia="Times New Roman" w:hAnsi="Times New Roman" w:cs="Times New Roman"/>
          <w:sz w:val="24"/>
          <w:szCs w:val="24"/>
          <w:lang w:eastAsia="pl-PL"/>
        </w:rPr>
        <w:tab/>
        <w:t>Nazwy własne podane w formularzach cenowych, należy rozumieć jako preferowanego typu, tzn. jeżeli w dokumentacji opisano przedmiot zamówienia ze wskazaniem</w:t>
      </w:r>
    </w:p>
    <w:p w14:paraId="4FED5D0E"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 xml:space="preserve">określeń, oznaczeń, , należy przyjąć że wskazaniu takiemu towarzyszy określenie: lub równoważny, równoważnie opisanym . Wykonawca może zaproponować produkty o innej nazwie oraz innego producenta, jednak muszą one spełniać wymogi tej samej lub wyższej jakości. Nazwa takiego oferowanego produktu musi znaleźć się w ofercie. W przypadku oferowania produktu równoważnego na Wykonawcy ciąży obowiązek udowodnienia, iż spełnia on wymagania stawiane przez Zamawiającego. </w:t>
      </w:r>
    </w:p>
    <w:p w14:paraId="6017C883" w14:textId="77777777" w:rsidR="00D3658C" w:rsidRPr="00D3658C" w:rsidRDefault="00D3658C" w:rsidP="00D3658C">
      <w:pPr>
        <w:spacing w:after="0" w:line="276" w:lineRule="auto"/>
        <w:jc w:val="both"/>
        <w:rPr>
          <w:rFonts w:ascii="Times New Roman" w:eastAsia="Times New Roman" w:hAnsi="Times New Roman" w:cs="Times New Roman"/>
          <w:sz w:val="24"/>
          <w:szCs w:val="24"/>
          <w:lang w:eastAsia="pl-PL"/>
        </w:rPr>
      </w:pPr>
    </w:p>
    <w:p w14:paraId="5C7D5E6A" w14:textId="0B742F0C" w:rsidR="00C05BB0" w:rsidRDefault="00D3658C" w:rsidP="00D3658C">
      <w:pPr>
        <w:spacing w:after="0" w:line="276" w:lineRule="auto"/>
        <w:jc w:val="both"/>
        <w:rPr>
          <w:rFonts w:ascii="Times New Roman" w:eastAsia="Times New Roman" w:hAnsi="Times New Roman" w:cs="Times New Roman"/>
          <w:sz w:val="24"/>
          <w:szCs w:val="24"/>
          <w:lang w:eastAsia="pl-PL"/>
        </w:rPr>
      </w:pPr>
      <w:r w:rsidRPr="00D3658C">
        <w:rPr>
          <w:rFonts w:ascii="Times New Roman" w:eastAsia="Times New Roman" w:hAnsi="Times New Roman" w:cs="Times New Roman"/>
          <w:sz w:val="24"/>
          <w:szCs w:val="24"/>
          <w:lang w:eastAsia="pl-PL"/>
        </w:rPr>
        <w:t>Wykonawca zobowiązany jest do udzielenia gwarancji na dostarczoną żywność w zakresie jakości. Okres gwarancji zgodny z terminem dla tego rodzaju asortymentu określonym w stosownych normach.</w:t>
      </w:r>
    </w:p>
    <w:p w14:paraId="509BF381" w14:textId="77777777" w:rsidR="00C05BB0" w:rsidRDefault="00C05BB0" w:rsidP="00C05BB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ilościowo-asortymentowy:</w:t>
      </w:r>
    </w:p>
    <w:p w14:paraId="09D98464" w14:textId="6AD45DE2" w:rsidR="00C05BB0" w:rsidRDefault="00C05BB0" w:rsidP="00C05BB0">
      <w:pPr>
        <w:spacing w:after="0" w:line="276" w:lineRule="auto"/>
        <w:jc w:val="both"/>
        <w:rPr>
          <w:rFonts w:ascii="Times New Roman" w:eastAsia="Times New Roman" w:hAnsi="Times New Roman" w:cs="Times New Roman"/>
          <w:sz w:val="24"/>
          <w:szCs w:val="24"/>
          <w:lang w:eastAsia="pl-PL"/>
        </w:rPr>
      </w:pPr>
    </w:p>
    <w:tbl>
      <w:tblPr>
        <w:tblW w:w="8789" w:type="dxa"/>
        <w:tblInd w:w="-10" w:type="dxa"/>
        <w:tblLayout w:type="fixed"/>
        <w:tblCellMar>
          <w:left w:w="70" w:type="dxa"/>
          <w:right w:w="70" w:type="dxa"/>
        </w:tblCellMar>
        <w:tblLook w:val="04A0" w:firstRow="1" w:lastRow="0" w:firstColumn="1" w:lastColumn="0" w:noHBand="0" w:noVBand="1"/>
      </w:tblPr>
      <w:tblGrid>
        <w:gridCol w:w="709"/>
        <w:gridCol w:w="3969"/>
        <w:gridCol w:w="1134"/>
        <w:gridCol w:w="1134"/>
        <w:gridCol w:w="1843"/>
      </w:tblGrid>
      <w:tr w:rsidR="008935F2" w:rsidRPr="00AF6717" w14:paraId="4CE0C9A1" w14:textId="77777777" w:rsidTr="008935F2">
        <w:trPr>
          <w:trHeight w:val="312"/>
        </w:trPr>
        <w:tc>
          <w:tcPr>
            <w:tcW w:w="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3D44E7F8"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 L.p.</w:t>
            </w:r>
          </w:p>
        </w:tc>
        <w:tc>
          <w:tcPr>
            <w:tcW w:w="3969"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1783EB0A"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Opis artykułu (szczegółowy skład, opakowanie)</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ADC9F39"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Jednostka miary</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CD51736"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Szacowana ilość w kg/szt.</w:t>
            </w:r>
          </w:p>
        </w:tc>
        <w:tc>
          <w:tcPr>
            <w:tcW w:w="1843"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5E853B9" w14:textId="77777777" w:rsidR="008935F2" w:rsidRPr="00AF6717" w:rsidRDefault="008935F2" w:rsidP="008935F2">
            <w:pPr>
              <w:tabs>
                <w:tab w:val="left" w:pos="2192"/>
              </w:tabs>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Przewidywana częstotliwość dostaw</w:t>
            </w:r>
          </w:p>
        </w:tc>
      </w:tr>
      <w:tr w:rsidR="008935F2" w:rsidRPr="00AF6717" w14:paraId="7E09F369" w14:textId="77777777" w:rsidTr="008935F2">
        <w:trPr>
          <w:trHeight w:val="1248"/>
        </w:trPr>
        <w:tc>
          <w:tcPr>
            <w:tcW w:w="709" w:type="dxa"/>
            <w:vMerge/>
            <w:tcBorders>
              <w:top w:val="single" w:sz="8" w:space="0" w:color="auto"/>
              <w:left w:val="single" w:sz="8" w:space="0" w:color="auto"/>
              <w:bottom w:val="single" w:sz="8" w:space="0" w:color="auto"/>
              <w:right w:val="single" w:sz="8" w:space="0" w:color="auto"/>
            </w:tcBorders>
            <w:vAlign w:val="center"/>
          </w:tcPr>
          <w:p w14:paraId="66A41521" w14:textId="77777777" w:rsidR="008935F2" w:rsidRPr="00AF6717" w:rsidRDefault="008935F2" w:rsidP="005341B0">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3FCB858E"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DCF6802"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18D60340"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65475EBA"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r>
      <w:tr w:rsidR="008935F2" w:rsidRPr="00AF6717" w14:paraId="2321811D" w14:textId="77777777" w:rsidTr="00D3658C">
        <w:trPr>
          <w:trHeight w:val="276"/>
        </w:trPr>
        <w:tc>
          <w:tcPr>
            <w:tcW w:w="709" w:type="dxa"/>
            <w:vMerge/>
            <w:tcBorders>
              <w:top w:val="single" w:sz="8" w:space="0" w:color="auto"/>
              <w:left w:val="single" w:sz="8" w:space="0" w:color="auto"/>
              <w:bottom w:val="single" w:sz="4" w:space="0" w:color="auto"/>
              <w:right w:val="single" w:sz="8" w:space="0" w:color="auto"/>
            </w:tcBorders>
            <w:vAlign w:val="center"/>
          </w:tcPr>
          <w:p w14:paraId="5ECC0E49" w14:textId="77777777" w:rsidR="008935F2" w:rsidRPr="00AF6717" w:rsidRDefault="008935F2" w:rsidP="005341B0">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969" w:type="dxa"/>
            <w:vMerge/>
            <w:tcBorders>
              <w:top w:val="single" w:sz="8" w:space="0" w:color="auto"/>
              <w:left w:val="single" w:sz="8" w:space="0" w:color="auto"/>
              <w:bottom w:val="single" w:sz="4" w:space="0" w:color="auto"/>
              <w:right w:val="single" w:sz="8" w:space="0" w:color="auto"/>
            </w:tcBorders>
            <w:vAlign w:val="center"/>
            <w:hideMark/>
          </w:tcPr>
          <w:p w14:paraId="554CEC32"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030E26AA"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50EDFBD5"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843" w:type="dxa"/>
            <w:vMerge/>
            <w:tcBorders>
              <w:top w:val="single" w:sz="8" w:space="0" w:color="auto"/>
              <w:left w:val="single" w:sz="8" w:space="0" w:color="auto"/>
              <w:bottom w:val="single" w:sz="4" w:space="0" w:color="auto"/>
              <w:right w:val="single" w:sz="8" w:space="0" w:color="auto"/>
            </w:tcBorders>
            <w:vAlign w:val="center"/>
            <w:hideMark/>
          </w:tcPr>
          <w:p w14:paraId="54E2FD6F"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r>
      <w:tr w:rsidR="0040505B" w:rsidRPr="0040505B" w14:paraId="185602F6"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2FDB1"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AB4612" w14:textId="32CC686A"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Banany  klasa I, owoc powinien posiadać barwę skórki złocistą, długość jadalnego miąższu mierzona po wypukłej stronie paluszka powinna wynosić min. 16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BE10D" w14:textId="66CE71E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598A0" w14:textId="18F4FBD2"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1CF0FD" w14:textId="5E913B1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m-</w:t>
            </w:r>
            <w:proofErr w:type="spellStart"/>
            <w:r w:rsidRPr="0040505B">
              <w:rPr>
                <w:rFonts w:ascii="Times New Roman" w:hAnsi="Times New Roman" w:cs="Times New Roman"/>
                <w:sz w:val="24"/>
                <w:szCs w:val="24"/>
              </w:rPr>
              <w:t>cu</w:t>
            </w:r>
            <w:proofErr w:type="spellEnd"/>
          </w:p>
        </w:tc>
      </w:tr>
      <w:tr w:rsidR="0040505B" w:rsidRPr="0040505B" w14:paraId="0CC17F1D"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BC642B"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5BA66D" w14:textId="096D6AA7"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Brzoskwinie, świeże bez uszkodzeń mechanicznych, zagnić i pleśni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C9782" w14:textId="45A1477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D566E" w14:textId="573F3595"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898BB5" w14:textId="0495BD0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roku</w:t>
            </w:r>
          </w:p>
        </w:tc>
      </w:tr>
      <w:tr w:rsidR="0040505B" w:rsidRPr="0040505B" w14:paraId="37B89C87"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3645A3"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1A70B5" w14:textId="2EF78C6B"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Gruszki </w:t>
            </w:r>
            <w:proofErr w:type="spellStart"/>
            <w:r w:rsidRPr="0040505B">
              <w:rPr>
                <w:rFonts w:ascii="Times New Roman" w:hAnsi="Times New Roman" w:cs="Times New Roman"/>
                <w:sz w:val="24"/>
                <w:szCs w:val="24"/>
              </w:rPr>
              <w:t>gat</w:t>
            </w:r>
            <w:proofErr w:type="spellEnd"/>
            <w:r w:rsidRPr="0040505B">
              <w:rPr>
                <w:rFonts w:ascii="Times New Roman" w:hAnsi="Times New Roman" w:cs="Times New Roman"/>
                <w:sz w:val="24"/>
                <w:szCs w:val="24"/>
              </w:rPr>
              <w:t xml:space="preserve"> 1, bez uszkodzeń mechanicznych, nie nadgnite, jędrne, soczyste bez zagnić i pleśni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629835" w14:textId="69D29EF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61BE5" w14:textId="5028549F"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18F695" w14:textId="7F8161D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10 razy w roku</w:t>
            </w:r>
          </w:p>
        </w:tc>
      </w:tr>
      <w:tr w:rsidR="0040505B" w:rsidRPr="0040505B" w14:paraId="2754159A" w14:textId="77777777" w:rsidTr="009B3E7F">
        <w:trPr>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9BE2F"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E1F46E" w14:textId="3643462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Jabłka deserowe (Rubin, Szampion, </w:t>
            </w:r>
            <w:proofErr w:type="spellStart"/>
            <w:r w:rsidRPr="0040505B">
              <w:rPr>
                <w:rFonts w:ascii="Times New Roman" w:hAnsi="Times New Roman" w:cs="Times New Roman"/>
                <w:sz w:val="24"/>
                <w:szCs w:val="24"/>
              </w:rPr>
              <w:t>Cortland</w:t>
            </w:r>
            <w:proofErr w:type="spellEnd"/>
            <w:r w:rsidRPr="0040505B">
              <w:rPr>
                <w:rFonts w:ascii="Times New Roman" w:hAnsi="Times New Roman" w:cs="Times New Roman"/>
                <w:sz w:val="24"/>
                <w:szCs w:val="24"/>
              </w:rPr>
              <w:t>) gat1, nie nadgniłe, jędrne, soczyste, bez uszkodzeń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6AF441" w14:textId="4DE64F2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948B7" w14:textId="177886D5"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1800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D76BED" w14:textId="2192C2E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m-</w:t>
            </w:r>
            <w:proofErr w:type="spellStart"/>
            <w:r w:rsidRPr="0040505B">
              <w:rPr>
                <w:rFonts w:ascii="Times New Roman" w:hAnsi="Times New Roman" w:cs="Times New Roman"/>
                <w:sz w:val="24"/>
                <w:szCs w:val="24"/>
              </w:rPr>
              <w:t>cu</w:t>
            </w:r>
            <w:proofErr w:type="spellEnd"/>
          </w:p>
        </w:tc>
      </w:tr>
      <w:tr w:rsidR="0040505B" w:rsidRPr="0040505B" w14:paraId="73B1EA97"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78C1"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9E6CB6" w14:textId="05D95B2B"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Mandarynki </w:t>
            </w:r>
            <w:proofErr w:type="spellStart"/>
            <w:r w:rsidRPr="0040505B">
              <w:rPr>
                <w:rFonts w:ascii="Times New Roman" w:hAnsi="Times New Roman" w:cs="Times New Roman"/>
                <w:sz w:val="24"/>
                <w:szCs w:val="24"/>
              </w:rPr>
              <w:t>gat</w:t>
            </w:r>
            <w:proofErr w:type="spellEnd"/>
            <w:r w:rsidRPr="0040505B">
              <w:rPr>
                <w:rFonts w:ascii="Times New Roman" w:hAnsi="Times New Roman" w:cs="Times New Roman"/>
                <w:sz w:val="24"/>
                <w:szCs w:val="24"/>
              </w:rPr>
              <w:t xml:space="preserve"> 1 jędrne, soczysta, bez uszkodzeń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D71D6" w14:textId="7E8B468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4F1EA" w14:textId="401D94F1"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16951" w14:textId="164BFD73"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7ECAC57D"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19C78"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5C5395" w14:textId="49E7AA9B"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Pomarańcze </w:t>
            </w:r>
            <w:proofErr w:type="spellStart"/>
            <w:r w:rsidRPr="0040505B">
              <w:rPr>
                <w:rFonts w:ascii="Times New Roman" w:hAnsi="Times New Roman" w:cs="Times New Roman"/>
                <w:sz w:val="24"/>
                <w:szCs w:val="24"/>
              </w:rPr>
              <w:t>gat</w:t>
            </w:r>
            <w:proofErr w:type="spellEnd"/>
            <w:r w:rsidRPr="0040505B">
              <w:rPr>
                <w:rFonts w:ascii="Times New Roman" w:hAnsi="Times New Roman" w:cs="Times New Roman"/>
                <w:sz w:val="24"/>
                <w:szCs w:val="24"/>
              </w:rPr>
              <w:t xml:space="preserve"> 1,  jędrne, soczysta, bez uszkodzeń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F2025" w14:textId="5788D9F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0FAF1" w14:textId="381EDAE2"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27BEAD" w14:textId="7C46DCF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50DC8537"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75A06"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157DB5" w14:textId="12BFD72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Buraki czerwone korzenie o średnicy 4-8 cm, zabarwienie w przekroju ciemnoczerwone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4674F" w14:textId="64AD14A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C4ABF" w14:textId="5EFF558A"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4C3D67" w14:textId="45981F23"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45FBB7D8" w14:textId="77777777" w:rsidTr="009B3E7F">
        <w:trPr>
          <w:trHeight w:val="3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F5EEE"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19A309" w14:textId="0481726B"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Rzodkiewka niepopękana, wolna od szkodników, min. 10 sztuk w pęczku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04A31" w14:textId="750F19D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AFCEF" w14:textId="5F5EEB9A"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465370" w14:textId="77EF641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10 x 10 pęczków  (w sezonie)</w:t>
            </w:r>
          </w:p>
        </w:tc>
      </w:tr>
      <w:tr w:rsidR="0040505B" w:rsidRPr="0040505B" w14:paraId="689BBA46"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C8B03C"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1DD4AD" w14:textId="57814A16"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Słonecznik łuskany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4B362" w14:textId="1604115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29BD6" w14:textId="351A57A1"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F11412" w14:textId="35DFD984"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5 razy w roku</w:t>
            </w:r>
          </w:p>
        </w:tc>
      </w:tr>
      <w:tr w:rsidR="0040505B" w:rsidRPr="0040505B" w14:paraId="35D4C428"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5F110"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3DC04A" w14:textId="4EA07C3A"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Pestki dyni łuskane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6A9AE" w14:textId="7DCA948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84709" w14:textId="5FB03E74"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BA0167" w14:textId="67A86CE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5 razy w roku</w:t>
            </w:r>
          </w:p>
        </w:tc>
      </w:tr>
      <w:tr w:rsidR="0040505B" w:rsidRPr="0040505B" w14:paraId="131AE823" w14:textId="77777777" w:rsidTr="009B3E7F">
        <w:trPr>
          <w:trHeight w:val="4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5F033"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8C9ACF" w14:textId="0758D278"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Truskawki </w:t>
            </w:r>
            <w:proofErr w:type="spellStart"/>
            <w:r w:rsidRPr="0040505B">
              <w:rPr>
                <w:rFonts w:ascii="Times New Roman" w:hAnsi="Times New Roman" w:cs="Times New Roman"/>
                <w:sz w:val="24"/>
                <w:szCs w:val="24"/>
              </w:rPr>
              <w:t>gat</w:t>
            </w:r>
            <w:proofErr w:type="spellEnd"/>
            <w:r w:rsidRPr="0040505B">
              <w:rPr>
                <w:rFonts w:ascii="Times New Roman" w:hAnsi="Times New Roman" w:cs="Times New Roman"/>
                <w:sz w:val="24"/>
                <w:szCs w:val="24"/>
              </w:rPr>
              <w:t xml:space="preserve"> 1 świeża, bez oznak zgnilizny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BDF94" w14:textId="758EEF6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5CE538" w14:textId="078329E6"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D24E85" w14:textId="4366AC7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8  razy w sezonie</w:t>
            </w:r>
          </w:p>
        </w:tc>
      </w:tr>
      <w:tr w:rsidR="0040505B" w:rsidRPr="0040505B" w14:paraId="77504AC9" w14:textId="77777777" w:rsidTr="009B3E7F">
        <w:trPr>
          <w:trHeight w:val="4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483373" w14:textId="77777777" w:rsidR="0040505B" w:rsidRPr="0040505B" w:rsidRDefault="0040505B" w:rsidP="0040505B">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EA871E" w14:textId="4DEB0A2F"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Pietruszka nać </w:t>
            </w:r>
            <w:proofErr w:type="spellStart"/>
            <w:r w:rsidRPr="0040505B">
              <w:rPr>
                <w:rFonts w:ascii="Times New Roman" w:hAnsi="Times New Roman" w:cs="Times New Roman"/>
                <w:sz w:val="24"/>
                <w:szCs w:val="24"/>
              </w:rPr>
              <w:t>gat</w:t>
            </w:r>
            <w:proofErr w:type="spellEnd"/>
            <w:r w:rsidRPr="0040505B">
              <w:rPr>
                <w:rFonts w:ascii="Times New Roman" w:hAnsi="Times New Roman" w:cs="Times New Roman"/>
                <w:sz w:val="24"/>
                <w:szCs w:val="24"/>
              </w:rPr>
              <w:t xml:space="preserve"> 1, pęczki,  świeża, liście zielone, niezwiędnięte, pęczek min 300g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E3030" w14:textId="4CF29EA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pęczki szt.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B7450" w14:textId="12BDC7B0"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C9D07E" w14:textId="54F417B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20 razy w roku</w:t>
            </w:r>
          </w:p>
        </w:tc>
      </w:tr>
      <w:tr w:rsidR="0040505B" w:rsidRPr="0040505B" w14:paraId="316A7032" w14:textId="77777777" w:rsidTr="009B3E7F">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51F921"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CF476D" w14:textId="15A25BF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Cytryny gat1, o barwie żółtej, bez nadmiernie wyrośniętych części końcowych i zgrubień, jędrna, soczysta, bez uszkodzeń i zapleśnień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3CB4E" w14:textId="10ADFE73"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CB5DB4" w14:textId="7E0749B4"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6B1A8" w14:textId="333DCAC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w tygodniu</w:t>
            </w:r>
          </w:p>
        </w:tc>
      </w:tr>
      <w:tr w:rsidR="0040505B" w:rsidRPr="0040505B" w14:paraId="2F3F6651"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EF2DF"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984481" w14:textId="78A38CFA"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Czosnek, pochodzenia polskiego, główka czosnku powinna być zwarta, twarda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8ED7E" w14:textId="35644623"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główka 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0BD270" w14:textId="62E3752B"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50075" w14:textId="6499EAB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w m-</w:t>
            </w:r>
            <w:proofErr w:type="spellStart"/>
            <w:r w:rsidRPr="0040505B">
              <w:rPr>
                <w:rFonts w:ascii="Times New Roman" w:hAnsi="Times New Roman" w:cs="Times New Roman"/>
                <w:sz w:val="24"/>
                <w:szCs w:val="24"/>
              </w:rPr>
              <w:t>cu</w:t>
            </w:r>
            <w:proofErr w:type="spellEnd"/>
          </w:p>
        </w:tc>
      </w:tr>
      <w:tr w:rsidR="0040505B" w:rsidRPr="0040505B" w14:paraId="7BEEEB06"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44F4CA"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6FA82D" w14:textId="4B12E54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Soczewica czerwona, rozdrobniona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38211" w14:textId="2EF211BC"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19719" w14:textId="179F1D56"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3E7A84" w14:textId="7FCE834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6 razy w roku</w:t>
            </w:r>
          </w:p>
        </w:tc>
      </w:tr>
      <w:tr w:rsidR="0040505B" w:rsidRPr="0040505B" w14:paraId="1ED9CC5F" w14:textId="77777777" w:rsidTr="009B3E7F">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BB338D"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B57122" w14:textId="125CC1BE"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Śliwka Węgierka, niezapleśniała, niezgnita, bez uszkodzeń mechanicznych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1CEB6" w14:textId="66A72C2B"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40026" w14:textId="36566848"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267816" w14:textId="308F7DA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sezonie</w:t>
            </w:r>
          </w:p>
        </w:tc>
      </w:tr>
      <w:tr w:rsidR="0040505B" w:rsidRPr="0040505B" w14:paraId="3AB91FE2"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820CF7"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3818E7" w14:textId="2BEB52E5"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Cebula bez uszkodzeń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02018" w14:textId="7DD7F2A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C322E" w14:textId="608409B7"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9DD31F" w14:textId="0BD5674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m-</w:t>
            </w:r>
            <w:proofErr w:type="spellStart"/>
            <w:r w:rsidRPr="0040505B">
              <w:rPr>
                <w:rFonts w:ascii="Times New Roman" w:hAnsi="Times New Roman" w:cs="Times New Roman"/>
                <w:sz w:val="24"/>
                <w:szCs w:val="24"/>
              </w:rPr>
              <w:t>cu</w:t>
            </w:r>
            <w:proofErr w:type="spellEnd"/>
          </w:p>
        </w:tc>
      </w:tr>
      <w:tr w:rsidR="0040505B" w:rsidRPr="0040505B" w14:paraId="793D345E"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08EFD9"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E6545D" w14:textId="44759BCE"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Fasola średnia,  nasiona nie powinny być zbutwiałe, spleśniałe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F496E" w14:textId="6EE6FE0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F0CC0A" w14:textId="2EAB7A34"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D075A0" w14:textId="14E824A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w m-</w:t>
            </w:r>
            <w:proofErr w:type="spellStart"/>
            <w:r w:rsidRPr="0040505B">
              <w:rPr>
                <w:rFonts w:ascii="Times New Roman" w:hAnsi="Times New Roman" w:cs="Times New Roman"/>
                <w:sz w:val="24"/>
                <w:szCs w:val="24"/>
              </w:rPr>
              <w:t>cu</w:t>
            </w:r>
            <w:proofErr w:type="spellEnd"/>
          </w:p>
        </w:tc>
      </w:tr>
      <w:tr w:rsidR="0040505B" w:rsidRPr="0040505B" w14:paraId="328A588C"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EF1A9"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59AF72" w14:textId="037BF0E4"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Groch łuskany połówki, nasiona nie powinny być zbutwiałe, spleśniałe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C7418" w14:textId="44D4FFB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E81BB" w14:textId="3A62113A"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F3A194" w14:textId="28D2D8E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8 razy w roku</w:t>
            </w:r>
          </w:p>
        </w:tc>
      </w:tr>
      <w:tr w:rsidR="0040505B" w:rsidRPr="0040505B" w14:paraId="325143BA" w14:textId="77777777" w:rsidTr="009B3E7F">
        <w:trPr>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3CC07"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66E1DC" w14:textId="5F3BB56F"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Kalafior świeży, bez uszkodzeń mechanicznych, zagnić i pleśni o biało kremowej barwie.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3B368" w14:textId="10AC5B9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64CCF" w14:textId="3F42516C"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280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2D8B9A" w14:textId="3BD9207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6 razy w roku w sezonie</w:t>
            </w:r>
          </w:p>
        </w:tc>
      </w:tr>
      <w:tr w:rsidR="0040505B" w:rsidRPr="0040505B" w14:paraId="67C13D32"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9FF38F"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4FAF9A" w14:textId="6E3A8475"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Kapusta biała,  bez uszkodzeń, nie przerośnięta, nie popękana, bez zaparzeń, bez obecności gąsienic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0B47B" w14:textId="55F86FB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8D789" w14:textId="36E3B3F3"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750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A15832" w14:textId="13C0492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1479E1FC"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55887E"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62481B" w14:textId="587B48A4"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Kapusta czerwona, bez uszkodzeń, nie przerośnięta, bez zaparzeń,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74F0E1" w14:textId="0C9EB3D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99CA3" w14:textId="3F660709"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0AFC31" w14:textId="52C4478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w m-</w:t>
            </w:r>
            <w:proofErr w:type="spellStart"/>
            <w:r w:rsidRPr="0040505B">
              <w:rPr>
                <w:rFonts w:ascii="Times New Roman" w:hAnsi="Times New Roman" w:cs="Times New Roman"/>
                <w:sz w:val="24"/>
                <w:szCs w:val="24"/>
              </w:rPr>
              <w:t>cu</w:t>
            </w:r>
            <w:proofErr w:type="spellEnd"/>
          </w:p>
        </w:tc>
      </w:tr>
      <w:tr w:rsidR="0040505B" w:rsidRPr="0040505B" w14:paraId="7A4FD82B"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DF2F87"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2F239C" w14:textId="4828CC7F"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Kapusta kiszona,  barwa biała lub jasnokremowa z odcieniem żółtawym, smak słono-kwaśny, bez obcych zapachów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760226" w14:textId="6039F103"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D238D" w14:textId="29DFE7DE"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880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9B774" w14:textId="4EF8A30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67918C25" w14:textId="77777777" w:rsidTr="009B3E7F">
        <w:trPr>
          <w:trHeight w:val="3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4F3B6"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A68453" w14:textId="0DCEF915"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Koper zielony pęczki,  świeży, bez zgnilizny, niezwiędnięty, pęczek min 300g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2F63FB" w14:textId="58364E6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pęczki szt.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B6986" w14:textId="366AB2F7"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AC359D" w14:textId="33939BC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48702A54" w14:textId="77777777" w:rsidTr="009B3E7F">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A458D"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0B1174" w14:textId="366076A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Botwinka pęczki, jędrna, </w:t>
            </w:r>
            <w:proofErr w:type="spellStart"/>
            <w:r w:rsidRPr="0040505B">
              <w:rPr>
                <w:rFonts w:ascii="Times New Roman" w:hAnsi="Times New Roman" w:cs="Times New Roman"/>
                <w:sz w:val="24"/>
                <w:szCs w:val="24"/>
              </w:rPr>
              <w:t>nieobwiędła</w:t>
            </w:r>
            <w:proofErr w:type="spellEnd"/>
            <w:r w:rsidRPr="0040505B">
              <w:rPr>
                <w:rFonts w:ascii="Times New Roman" w:hAnsi="Times New Roman" w:cs="Times New Roman"/>
                <w:sz w:val="24"/>
                <w:szCs w:val="24"/>
              </w:rPr>
              <w:t>, bez oznak gnicia, pęczek min. 300g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A98A2C" w14:textId="2DB41AF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pęczki szt.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69D90" w14:textId="717A4D37"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778684" w14:textId="40CC501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po 25 szt. w sezonie</w:t>
            </w:r>
          </w:p>
        </w:tc>
      </w:tr>
      <w:tr w:rsidR="0040505B" w:rsidRPr="0040505B" w14:paraId="538F75D7"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14B116"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A40EE" w14:textId="7BF123A0"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Ogórki kwaszone, bez pustych kanałów wewnątrz, jędrne, bez obcych zapachów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9BD2E" w14:textId="6CF099A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B7BEE" w14:textId="65435E21"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2E3AB8" w14:textId="7929C65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51ABD8E4" w14:textId="77777777" w:rsidTr="009B3E7F">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8A082"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22682D" w14:textId="647EF65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Ogórek zielony gat. 1,świeży,  nie powinien by zwiędły, bez uszkodzeń, plam chorobowych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37518" w14:textId="75BC9BE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FDF2E" w14:textId="5FB6C1C4"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11A9CC" w14:textId="52ABE49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m-</w:t>
            </w:r>
            <w:proofErr w:type="spellStart"/>
            <w:r w:rsidRPr="0040505B">
              <w:rPr>
                <w:rFonts w:ascii="Times New Roman" w:hAnsi="Times New Roman" w:cs="Times New Roman"/>
                <w:sz w:val="24"/>
                <w:szCs w:val="24"/>
              </w:rPr>
              <w:t>cu</w:t>
            </w:r>
            <w:proofErr w:type="spellEnd"/>
          </w:p>
        </w:tc>
      </w:tr>
      <w:tr w:rsidR="0040505B" w:rsidRPr="0040505B" w14:paraId="68367059" w14:textId="77777777" w:rsidTr="009B3E7F">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C7E3E"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73DB14" w14:textId="013460FC"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Papryka czerwona gat.1, świeża, bez uszkodzeń, nie zwiędnięta, bez plam chorobowych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85DD7" w14:textId="517962C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4D734" w14:textId="38CF9E8D"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608E0D" w14:textId="276CF94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na 2 tyg.</w:t>
            </w:r>
          </w:p>
        </w:tc>
      </w:tr>
      <w:tr w:rsidR="0040505B" w:rsidRPr="0040505B" w14:paraId="74F1C4E0" w14:textId="77777777" w:rsidTr="009B3E7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0E831"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585BD1" w14:textId="10024AE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Pieczarki, świeża, zdrowa, twarda, średniej wielkości, barwa biała, bez plam, korzonki bez zabrudzeń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C74DB9" w14:textId="42FF9AC4"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D8227" w14:textId="62E122CC"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770B1A" w14:textId="1AA3E7C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 raz na 2 tyg.</w:t>
            </w:r>
          </w:p>
        </w:tc>
      </w:tr>
      <w:tr w:rsidR="00D3658C" w:rsidRPr="0040505B" w14:paraId="57ED63CC" w14:textId="77777777" w:rsidTr="00D3658C">
        <w:trPr>
          <w:trHeight w:val="28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1ABCCF" w14:textId="77777777" w:rsidR="00D3658C" w:rsidRPr="0040505B" w:rsidRDefault="00D3658C" w:rsidP="00D3658C">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223C8C5F"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Pietruszka korzeń, zdrowy, bez śladów chorób, bez oznak zgnilizny</w:t>
            </w:r>
          </w:p>
          <w:p w14:paraId="6ECA3FB7" w14:textId="084034F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0115A424" w14:textId="77777777"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p w14:paraId="5FFB4CAF" w14:textId="07E1EB89"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EFAC4E8" w14:textId="77777777" w:rsidR="00D3658C" w:rsidRPr="0040505B" w:rsidRDefault="00D3658C" w:rsidP="00D3658C">
            <w:pPr>
              <w:jc w:val="center"/>
              <w:rPr>
                <w:rFonts w:ascii="Times New Roman" w:hAnsi="Times New Roman" w:cs="Times New Roman"/>
                <w:color w:val="000000"/>
                <w:sz w:val="24"/>
                <w:szCs w:val="24"/>
              </w:rPr>
            </w:pPr>
            <w:r w:rsidRPr="0040505B">
              <w:rPr>
                <w:rFonts w:ascii="Times New Roman" w:hAnsi="Times New Roman" w:cs="Times New Roman"/>
                <w:sz w:val="24"/>
                <w:szCs w:val="24"/>
              </w:rPr>
              <w:t>160</w:t>
            </w:r>
          </w:p>
          <w:p w14:paraId="46B9C37E" w14:textId="3646A37D" w:rsidR="00D3658C" w:rsidRPr="0040505B" w:rsidRDefault="00D3658C" w:rsidP="00D3658C">
            <w:pPr>
              <w:jc w:val="center"/>
              <w:rPr>
                <w:rFonts w:ascii="Times New Roman"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8DA485" w14:textId="632B9AC1" w:rsidR="00D3658C" w:rsidRPr="0040505B" w:rsidRDefault="0040505B" w:rsidP="00D3658C">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eastAsia="Times New Roman" w:hAnsi="Times New Roman" w:cs="Times New Roman"/>
                <w:color w:val="000000"/>
                <w:sz w:val="24"/>
                <w:szCs w:val="24"/>
                <w:lang w:eastAsia="pl-PL"/>
              </w:rPr>
              <w:t>2 razy w m-</w:t>
            </w:r>
            <w:proofErr w:type="spellStart"/>
            <w:r w:rsidRPr="0040505B">
              <w:rPr>
                <w:rFonts w:ascii="Times New Roman" w:eastAsia="Times New Roman" w:hAnsi="Times New Roman" w:cs="Times New Roman"/>
                <w:color w:val="000000"/>
                <w:sz w:val="24"/>
                <w:szCs w:val="24"/>
                <w:lang w:eastAsia="pl-PL"/>
              </w:rPr>
              <w:t>cu</w:t>
            </w:r>
            <w:proofErr w:type="spellEnd"/>
          </w:p>
        </w:tc>
      </w:tr>
      <w:tr w:rsidR="00D3658C" w:rsidRPr="0040505B" w14:paraId="67EE17E8" w14:textId="77777777" w:rsidTr="00D3658C">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14:paraId="491A6F03" w14:textId="77777777" w:rsidR="00D3658C" w:rsidRPr="0040505B" w:rsidRDefault="00D3658C" w:rsidP="00D3658C">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tcBorders>
              <w:top w:val="single" w:sz="4" w:space="0" w:color="auto"/>
              <w:left w:val="single" w:sz="4" w:space="0" w:color="auto"/>
              <w:bottom w:val="single" w:sz="4" w:space="0" w:color="auto"/>
              <w:right w:val="single" w:sz="4" w:space="0" w:color="auto"/>
            </w:tcBorders>
          </w:tcPr>
          <w:p w14:paraId="1621A121"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tcPr>
          <w:p w14:paraId="232F3D11"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tcPr>
          <w:p w14:paraId="664672FD" w14:textId="77777777"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7B64E7E"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r>
      <w:tr w:rsidR="00D3658C" w:rsidRPr="0040505B" w14:paraId="65C25D8D" w14:textId="77777777" w:rsidTr="00D3658C">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7FAD8" w14:textId="77777777" w:rsidR="00D3658C" w:rsidRPr="0040505B" w:rsidRDefault="00D3658C" w:rsidP="00D3658C">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FF08F6" w14:textId="0560DD10"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Pomidor gat. 1, czerwony malinowy, jędrny, bez oznak zgnicia i pleśni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78CB3" w14:textId="700D6E0D"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D85DF" w14:textId="4E43CE40" w:rsidR="00D3658C" w:rsidRPr="0040505B" w:rsidRDefault="00D3658C" w:rsidP="00D3658C">
            <w:pPr>
              <w:jc w:val="center"/>
              <w:rPr>
                <w:rFonts w:ascii="Times New Roman" w:hAnsi="Times New Roman" w:cs="Times New Roman"/>
                <w:color w:val="000000"/>
                <w:sz w:val="24"/>
                <w:szCs w:val="24"/>
              </w:rPr>
            </w:pPr>
            <w:r w:rsidRPr="0040505B">
              <w:rPr>
                <w:rFonts w:ascii="Times New Roman" w:hAnsi="Times New Roman" w:cs="Times New Roman"/>
                <w:sz w:val="24"/>
                <w:szCs w:val="24"/>
              </w:rPr>
              <w:t>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DCF14F" w14:textId="77777777" w:rsidR="0040505B" w:rsidRPr="0040505B" w:rsidRDefault="0040505B" w:rsidP="00D3658C">
            <w:pPr>
              <w:spacing w:after="0" w:line="240" w:lineRule="auto"/>
              <w:jc w:val="center"/>
              <w:rPr>
                <w:rFonts w:ascii="Times New Roman" w:hAnsi="Times New Roman" w:cs="Times New Roman"/>
                <w:sz w:val="24"/>
                <w:szCs w:val="24"/>
              </w:rPr>
            </w:pPr>
            <w:r w:rsidRPr="0040505B">
              <w:rPr>
                <w:rFonts w:ascii="Times New Roman" w:eastAsia="Times New Roman" w:hAnsi="Times New Roman" w:cs="Times New Roman"/>
                <w:color w:val="000000"/>
                <w:sz w:val="24"/>
                <w:szCs w:val="24"/>
                <w:lang w:eastAsia="pl-PL"/>
              </w:rPr>
              <w:t>4 razy w m-</w:t>
            </w:r>
            <w:proofErr w:type="spellStart"/>
            <w:r w:rsidRPr="0040505B">
              <w:rPr>
                <w:rFonts w:ascii="Times New Roman" w:eastAsia="Times New Roman" w:hAnsi="Times New Roman" w:cs="Times New Roman"/>
                <w:color w:val="000000"/>
                <w:sz w:val="24"/>
                <w:szCs w:val="24"/>
                <w:lang w:eastAsia="pl-PL"/>
              </w:rPr>
              <w:t>cu</w:t>
            </w:r>
            <w:proofErr w:type="spellEnd"/>
            <w:r w:rsidRPr="0040505B">
              <w:rPr>
                <w:rFonts w:ascii="Times New Roman" w:hAnsi="Times New Roman" w:cs="Times New Roman"/>
                <w:sz w:val="24"/>
                <w:szCs w:val="24"/>
              </w:rPr>
              <w:t xml:space="preserve"> </w:t>
            </w:r>
          </w:p>
          <w:p w14:paraId="00F5837F" w14:textId="74FDAB0F" w:rsidR="00D3658C" w:rsidRPr="0040505B" w:rsidRDefault="0040505B" w:rsidP="00D3658C">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w:t>
            </w:r>
            <w:r w:rsidRPr="0040505B">
              <w:rPr>
                <w:rFonts w:ascii="Times New Roman" w:eastAsia="Times New Roman" w:hAnsi="Times New Roman" w:cs="Times New Roman"/>
                <w:color w:val="000000"/>
                <w:sz w:val="24"/>
                <w:szCs w:val="24"/>
                <w:lang w:eastAsia="pl-PL"/>
              </w:rPr>
              <w:t>w sezonie)</w:t>
            </w:r>
          </w:p>
        </w:tc>
      </w:tr>
      <w:tr w:rsidR="0040505B" w:rsidRPr="0040505B" w14:paraId="78E0C469" w14:textId="77777777" w:rsidTr="0019548E">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7DB666"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CB2194" w14:textId="1A4C4BE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Kiwi, bez uszkodzeń, niezwiędnięte, jędrne, waga min 90g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3D8ED" w14:textId="7C0806B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5AB60" w14:textId="5AF7D1EF"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FC7352" w14:textId="226384A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36BAF332" w14:textId="77777777" w:rsidTr="0019548E">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BF61D"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7DAE0C" w14:textId="703DA419"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Pory, liście nienadgnite, bez zaparzeń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AD155" w14:textId="07CD50F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D94F3" w14:textId="6AA7CD33"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981DC6" w14:textId="5EE604D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m-</w:t>
            </w:r>
            <w:proofErr w:type="spellStart"/>
            <w:r w:rsidRPr="0040505B">
              <w:rPr>
                <w:rFonts w:ascii="Times New Roman" w:hAnsi="Times New Roman" w:cs="Times New Roman"/>
                <w:sz w:val="24"/>
                <w:szCs w:val="24"/>
              </w:rPr>
              <w:t>cu</w:t>
            </w:r>
            <w:proofErr w:type="spellEnd"/>
          </w:p>
        </w:tc>
      </w:tr>
      <w:tr w:rsidR="0040505B" w:rsidRPr="0040505B" w14:paraId="19CE9ADE" w14:textId="77777777" w:rsidTr="0019548E">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09CD5"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5D5EC9" w14:textId="42780394"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Marchew myta, o zdrowej barwie czerwono-pomarańczowej, bez bocznych rozgałęzień, bez oznak zgnilizny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A22D5" w14:textId="112E2DB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71FD0" w14:textId="339D97DC"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1900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9C50A5" w14:textId="39558394"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m-</w:t>
            </w:r>
            <w:proofErr w:type="spellStart"/>
            <w:r w:rsidRPr="0040505B">
              <w:rPr>
                <w:rFonts w:ascii="Times New Roman" w:hAnsi="Times New Roman" w:cs="Times New Roman"/>
                <w:sz w:val="24"/>
                <w:szCs w:val="24"/>
              </w:rPr>
              <w:t>cu</w:t>
            </w:r>
            <w:proofErr w:type="spellEnd"/>
          </w:p>
        </w:tc>
      </w:tr>
      <w:tr w:rsidR="0040505B" w:rsidRPr="0040505B" w14:paraId="4771433E" w14:textId="77777777" w:rsidTr="0019548E">
        <w:trPr>
          <w:trHeight w:val="62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17F0B8"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5B189495" w14:textId="77777777"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Sałata lodowa gat. 1, bez oznak zgnilizny, zaparzeń, pakowana w pojedynczo folie</w:t>
            </w:r>
          </w:p>
          <w:p w14:paraId="7F7A93EA" w14:textId="5908F7A9"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Sałata masłowa, świeża, główki, bez oznak zgnilizny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756E1048" w14:textId="7777777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szt. </w:t>
            </w:r>
          </w:p>
          <w:p w14:paraId="1C896661" w14:textId="1A7384DB"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szt.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941F47D" w14:textId="7777777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350</w:t>
            </w:r>
          </w:p>
          <w:p w14:paraId="5E296024" w14:textId="024D3535"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350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449C9E4A" w14:textId="20A590D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9 razy w roku</w:t>
            </w:r>
          </w:p>
        </w:tc>
      </w:tr>
      <w:tr w:rsidR="00D3658C" w:rsidRPr="0040505B" w14:paraId="3564A827" w14:textId="77777777" w:rsidTr="00D3658C">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14:paraId="5F2D6A81" w14:textId="77777777" w:rsidR="00D3658C" w:rsidRPr="0040505B" w:rsidRDefault="00D3658C" w:rsidP="00D3658C">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tcBorders>
              <w:top w:val="single" w:sz="4" w:space="0" w:color="auto"/>
              <w:left w:val="single" w:sz="4" w:space="0" w:color="auto"/>
              <w:bottom w:val="single" w:sz="4" w:space="0" w:color="auto"/>
              <w:right w:val="single" w:sz="4" w:space="0" w:color="auto"/>
            </w:tcBorders>
          </w:tcPr>
          <w:p w14:paraId="6C5BAD8E"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tcPr>
          <w:p w14:paraId="141E007F" w14:textId="77777777" w:rsidR="00D3658C" w:rsidRPr="0040505B" w:rsidRDefault="00D3658C" w:rsidP="00D3658C">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E05CECB" w14:textId="77777777"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DB269A" w14:textId="77777777" w:rsidR="00D3658C" w:rsidRPr="0040505B" w:rsidRDefault="00D3658C" w:rsidP="00D3658C">
            <w:pPr>
              <w:spacing w:after="0" w:line="240" w:lineRule="auto"/>
              <w:jc w:val="center"/>
              <w:rPr>
                <w:rFonts w:ascii="Times New Roman" w:eastAsia="Times New Roman" w:hAnsi="Times New Roman" w:cs="Times New Roman"/>
                <w:color w:val="000000"/>
                <w:sz w:val="24"/>
                <w:szCs w:val="24"/>
                <w:lang w:eastAsia="pl-PL"/>
              </w:rPr>
            </w:pPr>
          </w:p>
        </w:tc>
      </w:tr>
      <w:tr w:rsidR="00D3658C" w:rsidRPr="0040505B" w14:paraId="4E4704B5" w14:textId="77777777" w:rsidTr="00D3658C">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5A1262" w14:textId="77777777" w:rsidR="00D3658C" w:rsidRPr="0040505B" w:rsidRDefault="00D3658C" w:rsidP="00D3658C">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8030E3" w14:textId="1CEE9B7F" w:rsidR="00D3658C" w:rsidRPr="0040505B" w:rsidRDefault="00D3658C" w:rsidP="00D3658C">
            <w:pPr>
              <w:spacing w:after="0" w:line="240" w:lineRule="auto"/>
              <w:rPr>
                <w:rFonts w:ascii="Times New Roman" w:hAnsi="Times New Roman" w:cs="Times New Roman"/>
                <w:sz w:val="24"/>
                <w:szCs w:val="24"/>
              </w:rPr>
            </w:pPr>
            <w:r w:rsidRPr="0040505B">
              <w:rPr>
                <w:rFonts w:ascii="Times New Roman" w:hAnsi="Times New Roman" w:cs="Times New Roman"/>
                <w:sz w:val="24"/>
                <w:szCs w:val="24"/>
              </w:rPr>
              <w:t>Sałata masłowa, świeża, główki, bez oznak zgnilizny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E054E5" w14:textId="48492A4D" w:rsidR="00D3658C" w:rsidRPr="0040505B" w:rsidRDefault="00D3658C" w:rsidP="00D3658C">
            <w:pPr>
              <w:spacing w:after="0" w:line="240" w:lineRule="auto"/>
              <w:jc w:val="center"/>
              <w:rPr>
                <w:rFonts w:ascii="Times New Roman" w:hAnsi="Times New Roman" w:cs="Times New Roman"/>
                <w:sz w:val="24"/>
                <w:szCs w:val="24"/>
              </w:rPr>
            </w:pPr>
            <w:r w:rsidRPr="0040505B">
              <w:rPr>
                <w:rFonts w:ascii="Times New Roman" w:hAnsi="Times New Roman" w:cs="Times New Roman"/>
                <w:sz w:val="24"/>
                <w:szCs w:val="24"/>
              </w:rPr>
              <w:t xml:space="preserve">szt.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5CCA1" w14:textId="39E8AB22" w:rsidR="00D3658C" w:rsidRPr="0040505B" w:rsidRDefault="00D3658C" w:rsidP="00D3658C">
            <w:pPr>
              <w:jc w:val="center"/>
              <w:rPr>
                <w:rFonts w:ascii="Times New Roman" w:hAnsi="Times New Roman" w:cs="Times New Roman"/>
                <w:sz w:val="24"/>
                <w:szCs w:val="24"/>
              </w:rPr>
            </w:pPr>
            <w:r w:rsidRPr="0040505B">
              <w:rPr>
                <w:rFonts w:ascii="Times New Roman" w:hAnsi="Times New Roman" w:cs="Times New Roman"/>
                <w:sz w:val="24"/>
                <w:szCs w:val="24"/>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2804A5" w14:textId="7DB7AE40" w:rsidR="00D3658C" w:rsidRPr="0040505B" w:rsidRDefault="0040505B" w:rsidP="00D3658C">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eastAsia="Times New Roman" w:hAnsi="Times New Roman" w:cs="Times New Roman"/>
                <w:color w:val="000000"/>
                <w:sz w:val="24"/>
                <w:szCs w:val="24"/>
                <w:lang w:eastAsia="pl-PL"/>
              </w:rPr>
              <w:t>20 razy w roku</w:t>
            </w:r>
          </w:p>
        </w:tc>
      </w:tr>
      <w:tr w:rsidR="0040505B" w:rsidRPr="0040505B" w14:paraId="023116E0" w14:textId="77777777" w:rsidTr="003707F6">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3C796A"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0A89B5" w14:textId="66FEE4E7"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Ziemniaki  gat. 1, Irga lub </w:t>
            </w:r>
            <w:proofErr w:type="spellStart"/>
            <w:r w:rsidRPr="0040505B">
              <w:rPr>
                <w:rFonts w:ascii="Times New Roman" w:hAnsi="Times New Roman" w:cs="Times New Roman"/>
                <w:sz w:val="24"/>
                <w:szCs w:val="24"/>
              </w:rPr>
              <w:t>Catania</w:t>
            </w:r>
            <w:proofErr w:type="spellEnd"/>
            <w:r w:rsidRPr="0040505B">
              <w:rPr>
                <w:rFonts w:ascii="Times New Roman" w:hAnsi="Times New Roman" w:cs="Times New Roman"/>
                <w:sz w:val="24"/>
                <w:szCs w:val="24"/>
              </w:rPr>
              <w:t xml:space="preserve">  jędrny, zdrowy, wewnątrz bez pustych miejsc, dopuszcza się niewielką ilość oczek, płytko osadzonych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51F06D" w14:textId="5BA06A0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128E4" w14:textId="341085E8"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13000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0A7B82" w14:textId="2A1764E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raz w m-</w:t>
            </w:r>
            <w:proofErr w:type="spellStart"/>
            <w:r w:rsidRPr="0040505B">
              <w:rPr>
                <w:rFonts w:ascii="Times New Roman" w:hAnsi="Times New Roman" w:cs="Times New Roman"/>
                <w:sz w:val="24"/>
                <w:szCs w:val="24"/>
              </w:rPr>
              <w:t>cu</w:t>
            </w:r>
            <w:proofErr w:type="spellEnd"/>
          </w:p>
        </w:tc>
      </w:tr>
      <w:tr w:rsidR="0040505B" w:rsidRPr="0040505B" w14:paraId="009BD2EE"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475163"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0A1DC8" w14:textId="78EDD651"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Szczypior pęczki, kolor zielony, bez przyżółkłych liści, nie zwiędnięty, pęczki o wadze min. 150 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551D5" w14:textId="5743D4BD"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pęczki szt.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1197E" w14:textId="6045457A"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FBCAB2" w14:textId="5E85B44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15 razy  po 30 </w:t>
            </w:r>
            <w:proofErr w:type="spellStart"/>
            <w:r w:rsidRPr="0040505B">
              <w:rPr>
                <w:rFonts w:ascii="Times New Roman" w:hAnsi="Times New Roman" w:cs="Times New Roman"/>
                <w:sz w:val="24"/>
                <w:szCs w:val="24"/>
              </w:rPr>
              <w:t>szt</w:t>
            </w:r>
            <w:proofErr w:type="spellEnd"/>
          </w:p>
        </w:tc>
      </w:tr>
      <w:tr w:rsidR="0040505B" w:rsidRPr="0040505B" w14:paraId="06D6EFCB" w14:textId="77777777" w:rsidTr="003707F6">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F793C7"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ED36A6" w14:textId="5C874BF6"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Brokuł świeży, bez uszkodzeń mechanicznych, zagnić i pleśni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565F57" w14:textId="4D79F2C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9448B3" w14:textId="5A62E6E0"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360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B5C86F" w14:textId="4A61C58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raz w m-</w:t>
            </w:r>
            <w:proofErr w:type="spellStart"/>
            <w:r w:rsidRPr="0040505B">
              <w:rPr>
                <w:rFonts w:ascii="Times New Roman" w:hAnsi="Times New Roman" w:cs="Times New Roman"/>
                <w:sz w:val="24"/>
                <w:szCs w:val="24"/>
              </w:rPr>
              <w:t>cu</w:t>
            </w:r>
            <w:proofErr w:type="spellEnd"/>
          </w:p>
        </w:tc>
      </w:tr>
      <w:tr w:rsidR="0040505B" w:rsidRPr="0040505B" w14:paraId="5AF9A4C9"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B9EB53"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85D247" w14:textId="1F3FF685"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Fasolka szparagowa, świeża, żółta lub zielona, bez uszkodzeń mechanicznych, niezwiędnięta, bez oznak zgnilizny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0C2D6" w14:textId="73E1094E"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F6BCD" w14:textId="1B2EEFFF"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F76C12" w14:textId="23E3E60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sezonie</w:t>
            </w:r>
          </w:p>
        </w:tc>
      </w:tr>
      <w:tr w:rsidR="0040505B" w:rsidRPr="0040505B" w14:paraId="76314A3D"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33A057"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9B03F7" w14:textId="72B9CA7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Kapusta pekińska bez uszkodzeń, bez oznak zgnilizny, pakowana pojedynczo o wadze min. 700g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41D2E" w14:textId="5C987C3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050B0" w14:textId="60E1122E"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F46E1F" w14:textId="78FC321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m-</w:t>
            </w:r>
            <w:proofErr w:type="spellStart"/>
            <w:r w:rsidRPr="0040505B">
              <w:rPr>
                <w:rFonts w:ascii="Times New Roman" w:hAnsi="Times New Roman" w:cs="Times New Roman"/>
                <w:sz w:val="24"/>
                <w:szCs w:val="24"/>
              </w:rPr>
              <w:t>cu</w:t>
            </w:r>
            <w:proofErr w:type="spellEnd"/>
          </w:p>
        </w:tc>
      </w:tr>
      <w:tr w:rsidR="0040505B" w:rsidRPr="0040505B" w14:paraId="6B745D16"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A0218"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2F2DE9" w14:textId="35835943"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Seler korzeń, zdrowy, bez śladów chorób, bez oznak zgnilizny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0F94B" w14:textId="0B041E0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688E30" w14:textId="3801DA33"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23760C" w14:textId="7E19B7B9"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m-</w:t>
            </w:r>
            <w:proofErr w:type="spellStart"/>
            <w:r w:rsidRPr="0040505B">
              <w:rPr>
                <w:rFonts w:ascii="Times New Roman" w:hAnsi="Times New Roman" w:cs="Times New Roman"/>
                <w:sz w:val="24"/>
                <w:szCs w:val="24"/>
              </w:rPr>
              <w:t>cu</w:t>
            </w:r>
            <w:proofErr w:type="spellEnd"/>
          </w:p>
        </w:tc>
      </w:tr>
      <w:tr w:rsidR="0040505B" w:rsidRPr="0040505B" w14:paraId="331DA7EA"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2404B4"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D556D2" w14:textId="3A1CAB9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Seler naciowy opakowanie, bez zaparzeń, łodygi nienadgniłe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05935" w14:textId="78EEE01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B1275" w14:textId="7F17F3AC"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9FF8EF" w14:textId="3BAA36A8"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10 razy w roku</w:t>
            </w:r>
          </w:p>
        </w:tc>
      </w:tr>
      <w:tr w:rsidR="0040505B" w:rsidRPr="0040505B" w14:paraId="4E4733B5"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F939A"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8E3B62" w14:textId="54EC1088"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Nektarynka bez uszkodzeń mechanicznych, zagnić i pleśni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90088" w14:textId="7F4325C4"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E64AC2" w14:textId="4E0CD3C7"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CEB6CB" w14:textId="0BFFAE04"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3 razy w roku</w:t>
            </w:r>
          </w:p>
        </w:tc>
      </w:tr>
      <w:tr w:rsidR="0040505B" w:rsidRPr="0040505B" w14:paraId="4C1E6916" w14:textId="77777777" w:rsidTr="003707F6">
        <w:trPr>
          <w:trHeight w:val="4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9775CE"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8F2B83" w14:textId="5D2551A2"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Cebula czerwona,  bez uszkodzeń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852BF7" w14:textId="7BB9939B"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46173" w14:textId="1960A6C2"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4B2D87" w14:textId="6AC380E7"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m-</w:t>
            </w:r>
            <w:proofErr w:type="spellStart"/>
            <w:r w:rsidRPr="0040505B">
              <w:rPr>
                <w:rFonts w:ascii="Times New Roman" w:hAnsi="Times New Roman" w:cs="Times New Roman"/>
                <w:sz w:val="24"/>
                <w:szCs w:val="24"/>
              </w:rPr>
              <w:t>cu</w:t>
            </w:r>
            <w:proofErr w:type="spellEnd"/>
          </w:p>
        </w:tc>
      </w:tr>
      <w:tr w:rsidR="0040505B" w:rsidRPr="0040505B" w14:paraId="3D50394D" w14:textId="77777777" w:rsidTr="003707F6">
        <w:trPr>
          <w:trHeight w:val="4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2510D"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DC3451" w14:textId="2BEA2749"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Winogrono, bezpestkowe, zielone lub czerwone,   owoce w opakowaniu powinny być jednej odmiany, niezapleśniałe, niezgnite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FE409" w14:textId="50F1E7F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C1A97" w14:textId="6B5C133E"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44ED4C" w14:textId="6935199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3 razy w miesiącu </w:t>
            </w:r>
          </w:p>
        </w:tc>
      </w:tr>
      <w:tr w:rsidR="0040505B" w:rsidRPr="0040505B" w14:paraId="64693727" w14:textId="77777777" w:rsidTr="003707F6">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B31DC2"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896CB2" w14:textId="465B13AE"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Arbuz cały, świeży, bez uszkodzeń mechanicznych,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BE4F8" w14:textId="2F0ED241"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BE51F" w14:textId="66A4CB7F"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1A6D0" w14:textId="3524E4B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5 razy w sezonie </w:t>
            </w:r>
          </w:p>
        </w:tc>
      </w:tr>
      <w:tr w:rsidR="0040505B" w:rsidRPr="0040505B" w14:paraId="34D3E314"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75B8D9"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4122F7" w14:textId="5B1FB6B4"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Cukinia, świeża, zielona lub </w:t>
            </w:r>
            <w:proofErr w:type="spellStart"/>
            <w:r w:rsidRPr="0040505B">
              <w:rPr>
                <w:rFonts w:ascii="Times New Roman" w:hAnsi="Times New Roman" w:cs="Times New Roman"/>
                <w:sz w:val="24"/>
                <w:szCs w:val="24"/>
              </w:rPr>
              <w:t>zółta</w:t>
            </w:r>
            <w:proofErr w:type="spellEnd"/>
            <w:r w:rsidRPr="0040505B">
              <w:rPr>
                <w:rFonts w:ascii="Times New Roman" w:hAnsi="Times New Roman" w:cs="Times New Roman"/>
                <w:sz w:val="24"/>
                <w:szCs w:val="24"/>
              </w:rPr>
              <w:t>, bez uszkodzeń mechanicznych, bez nadgnić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7382B" w14:textId="6AB102FC"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2ACAE" w14:textId="23CC7775"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8747A1" w14:textId="636644C6"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2 razy w miesiącu </w:t>
            </w:r>
          </w:p>
        </w:tc>
      </w:tr>
      <w:tr w:rsidR="0040505B" w:rsidRPr="0040505B" w14:paraId="0559B8E2" w14:textId="77777777" w:rsidTr="003707F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BB343B" w14:textId="77777777" w:rsidR="0040505B" w:rsidRPr="0040505B" w:rsidRDefault="0040505B" w:rsidP="0040505B">
            <w:pPr>
              <w:pStyle w:val="Akapitzlist"/>
              <w:numPr>
                <w:ilvl w:val="0"/>
                <w:numId w:val="1"/>
              </w:numPr>
              <w:spacing w:after="0" w:line="240" w:lineRule="auto"/>
              <w:ind w:right="1067" w:hanging="1080"/>
              <w:jc w:val="center"/>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CF9D98" w14:textId="760F8B48"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Aronia, bez oznak zgnilizny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D81BF" w14:textId="4D5F49C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758B2" w14:textId="5B9F5F64"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A29C79" w14:textId="65693E0A"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2 razy w sezonie </w:t>
            </w:r>
          </w:p>
        </w:tc>
      </w:tr>
      <w:tr w:rsidR="0040505B" w:rsidRPr="0040505B" w14:paraId="2DC7915E" w14:textId="77777777" w:rsidTr="003707F6">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6715E"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0816FD" w14:textId="0C1B6D54"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Malina, świeże, bez oznak zgnilizny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6BAB5" w14:textId="133DD58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 xml:space="preserve">kg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58093" w14:textId="46349339"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F28AE8" w14:textId="117DE4DF"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2 razy w sezonie</w:t>
            </w:r>
          </w:p>
        </w:tc>
      </w:tr>
      <w:tr w:rsidR="0040505B" w:rsidRPr="0040505B" w14:paraId="3B4F1A07" w14:textId="77777777" w:rsidTr="003707F6">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2036B"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EA04A7" w14:textId="6A00D7FB"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Czereśnia, świeża,  bez oznak zgnilizny i zapleśnień</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C139E8" w14:textId="3D6AB61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75ECF" w14:textId="41D763A5"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5D09D5" w14:textId="25C1ED5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4 razy w sezonie</w:t>
            </w:r>
          </w:p>
        </w:tc>
      </w:tr>
      <w:tr w:rsidR="0040505B" w:rsidRPr="0040505B" w14:paraId="0B61B04F" w14:textId="77777777" w:rsidTr="003707F6">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76E32"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AB32F5" w14:textId="7F1696FD" w:rsidR="0040505B" w:rsidRPr="0040505B" w:rsidRDefault="0040505B" w:rsidP="0040505B">
            <w:pPr>
              <w:spacing w:after="0" w:line="240" w:lineRule="auto"/>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Sezam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E9CB8" w14:textId="20AB774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F3621" w14:textId="6D0A9828" w:rsidR="0040505B" w:rsidRPr="0040505B" w:rsidRDefault="0040505B" w:rsidP="0040505B">
            <w:pPr>
              <w:jc w:val="center"/>
              <w:rPr>
                <w:rFonts w:ascii="Times New Roman" w:hAnsi="Times New Roman" w:cs="Times New Roman"/>
                <w:color w:val="000000"/>
                <w:sz w:val="24"/>
                <w:szCs w:val="24"/>
              </w:rPr>
            </w:pPr>
            <w:r w:rsidRPr="0040505B">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AC706B" w14:textId="1BBA2002"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5 razy w roku</w:t>
            </w:r>
          </w:p>
        </w:tc>
      </w:tr>
      <w:tr w:rsidR="0040505B" w:rsidRPr="0040505B" w14:paraId="3510D1F0" w14:textId="77777777" w:rsidTr="003707F6">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5A8CC9" w14:textId="77777777" w:rsidR="0040505B" w:rsidRPr="0040505B" w:rsidRDefault="0040505B" w:rsidP="0040505B">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D7B58B" w14:textId="0BC602C7" w:rsidR="0040505B" w:rsidRPr="0040505B" w:rsidRDefault="0040505B" w:rsidP="0040505B">
            <w:pPr>
              <w:spacing w:after="0" w:line="240" w:lineRule="auto"/>
              <w:rPr>
                <w:rFonts w:ascii="Times New Roman" w:hAnsi="Times New Roman" w:cs="Times New Roman"/>
                <w:sz w:val="24"/>
                <w:szCs w:val="24"/>
              </w:rPr>
            </w:pPr>
            <w:r w:rsidRPr="0040505B">
              <w:rPr>
                <w:rFonts w:ascii="Times New Roman" w:hAnsi="Times New Roman" w:cs="Times New Roman"/>
                <w:sz w:val="24"/>
                <w:szCs w:val="24"/>
              </w:rPr>
              <w:t>Ciasteczka śniadaniowe FIT z owocami 6x4szt. 300g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5C43A6" w14:textId="46654996" w:rsidR="0040505B" w:rsidRPr="0040505B" w:rsidRDefault="0040505B" w:rsidP="0040505B">
            <w:pPr>
              <w:spacing w:after="0" w:line="240" w:lineRule="auto"/>
              <w:jc w:val="center"/>
              <w:rPr>
                <w:rFonts w:ascii="Times New Roman" w:hAnsi="Times New Roman" w:cs="Times New Roman"/>
                <w:sz w:val="24"/>
                <w:szCs w:val="24"/>
              </w:rPr>
            </w:pPr>
            <w:proofErr w:type="spellStart"/>
            <w:r w:rsidRPr="0040505B">
              <w:rPr>
                <w:rFonts w:ascii="Times New Roman" w:hAnsi="Times New Roman" w:cs="Times New Roman"/>
                <w:sz w:val="24"/>
                <w:szCs w:val="24"/>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C334F" w14:textId="36C4C94C" w:rsidR="0040505B" w:rsidRPr="0040505B" w:rsidRDefault="0040505B" w:rsidP="0040505B">
            <w:pPr>
              <w:jc w:val="center"/>
              <w:rPr>
                <w:rFonts w:ascii="Times New Roman" w:hAnsi="Times New Roman" w:cs="Times New Roman"/>
                <w:sz w:val="24"/>
                <w:szCs w:val="24"/>
              </w:rPr>
            </w:pPr>
            <w:r w:rsidRPr="0040505B">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694F36" w14:textId="4E6AAF90" w:rsidR="0040505B" w:rsidRPr="0040505B" w:rsidRDefault="0040505B" w:rsidP="0040505B">
            <w:pPr>
              <w:spacing w:after="0" w:line="240" w:lineRule="auto"/>
              <w:jc w:val="center"/>
              <w:rPr>
                <w:rFonts w:ascii="Times New Roman" w:eastAsia="Times New Roman" w:hAnsi="Times New Roman" w:cs="Times New Roman"/>
                <w:color w:val="000000"/>
                <w:sz w:val="24"/>
                <w:szCs w:val="24"/>
                <w:lang w:eastAsia="pl-PL"/>
              </w:rPr>
            </w:pPr>
            <w:r w:rsidRPr="0040505B">
              <w:rPr>
                <w:rFonts w:ascii="Times New Roman" w:hAnsi="Times New Roman" w:cs="Times New Roman"/>
                <w:sz w:val="24"/>
                <w:szCs w:val="24"/>
              </w:rPr>
              <w:t>5 razy w roku</w:t>
            </w:r>
          </w:p>
        </w:tc>
      </w:tr>
    </w:tbl>
    <w:p w14:paraId="70228D00" w14:textId="78883A66" w:rsidR="008935F2" w:rsidRPr="0040505B" w:rsidRDefault="008935F2" w:rsidP="00C05BB0">
      <w:pPr>
        <w:spacing w:after="0" w:line="276" w:lineRule="auto"/>
        <w:jc w:val="both"/>
        <w:rPr>
          <w:rFonts w:ascii="Times New Roman" w:eastAsia="Times New Roman" w:hAnsi="Times New Roman" w:cs="Times New Roman"/>
          <w:sz w:val="24"/>
          <w:szCs w:val="24"/>
          <w:lang w:eastAsia="pl-PL"/>
        </w:rPr>
      </w:pPr>
    </w:p>
    <w:p w14:paraId="1D354F92" w14:textId="77777777" w:rsidR="008935F2" w:rsidRDefault="008935F2" w:rsidP="00C05BB0">
      <w:pPr>
        <w:spacing w:after="0" w:line="276" w:lineRule="auto"/>
        <w:jc w:val="both"/>
        <w:rPr>
          <w:rFonts w:ascii="Times New Roman" w:eastAsia="Times New Roman" w:hAnsi="Times New Roman" w:cs="Times New Roman"/>
          <w:sz w:val="24"/>
          <w:szCs w:val="24"/>
          <w:lang w:eastAsia="pl-PL"/>
        </w:rPr>
      </w:pPr>
    </w:p>
    <w:sectPr w:rsidR="0089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A200E"/>
    <w:multiLevelType w:val="hybridMultilevel"/>
    <w:tmpl w:val="8392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0292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E"/>
    <w:rsid w:val="00062C45"/>
    <w:rsid w:val="0007586A"/>
    <w:rsid w:val="002B3618"/>
    <w:rsid w:val="002C2A58"/>
    <w:rsid w:val="002D6BF6"/>
    <w:rsid w:val="003C6A2D"/>
    <w:rsid w:val="003F7EDF"/>
    <w:rsid w:val="0040505B"/>
    <w:rsid w:val="00650F83"/>
    <w:rsid w:val="007274FC"/>
    <w:rsid w:val="00801356"/>
    <w:rsid w:val="008935F2"/>
    <w:rsid w:val="009C19E0"/>
    <w:rsid w:val="00A910CF"/>
    <w:rsid w:val="00AF25CE"/>
    <w:rsid w:val="00C0125E"/>
    <w:rsid w:val="00C0382E"/>
    <w:rsid w:val="00C05BB0"/>
    <w:rsid w:val="00C3339D"/>
    <w:rsid w:val="00C5747C"/>
    <w:rsid w:val="00C940A6"/>
    <w:rsid w:val="00D14796"/>
    <w:rsid w:val="00D3658C"/>
    <w:rsid w:val="00E0088A"/>
    <w:rsid w:val="00EE388C"/>
    <w:rsid w:val="00F23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A28"/>
  <w15:chartTrackingRefBased/>
  <w15:docId w15:val="{2CF97107-AB0C-48C8-874F-C9F786F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25CE"/>
  </w:style>
  <w:style w:type="paragraph" w:styleId="Akapitzlist">
    <w:name w:val="List Paragraph"/>
    <w:basedOn w:val="Normalny"/>
    <w:uiPriority w:val="34"/>
    <w:qFormat/>
    <w:rsid w:val="00C0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1406</Words>
  <Characters>8438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Gołaszewski</dc:creator>
  <cp:keywords/>
  <dc:description/>
  <cp:lastModifiedBy>Izabella Chwaszczewska</cp:lastModifiedBy>
  <cp:revision>15</cp:revision>
  <dcterms:created xsi:type="dcterms:W3CDTF">2022-01-18T12:50:00Z</dcterms:created>
  <dcterms:modified xsi:type="dcterms:W3CDTF">2022-12-16T13:53:00Z</dcterms:modified>
</cp:coreProperties>
</file>