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519" w:rsidRDefault="00DC3519" w:rsidP="00DC3519">
      <w:pPr>
        <w:jc w:val="right"/>
      </w:pPr>
      <w:r>
        <w:t>Kościan, 0</w:t>
      </w:r>
      <w:r>
        <w:t>2</w:t>
      </w:r>
      <w:r>
        <w:t>.11.202</w:t>
      </w:r>
      <w:r>
        <w:t>2</w:t>
      </w:r>
      <w:r>
        <w:t xml:space="preserve"> r.</w:t>
      </w:r>
    </w:p>
    <w:p w:rsidR="00DC3519" w:rsidRDefault="00DC3519" w:rsidP="00DC3519">
      <w:r>
        <w:t>BZP. 271.2.</w:t>
      </w:r>
      <w:r>
        <w:t>30</w:t>
      </w:r>
      <w:r>
        <w:t>.202</w:t>
      </w:r>
      <w:r>
        <w:t>2</w:t>
      </w:r>
    </w:p>
    <w:p w:rsidR="00DC3519" w:rsidRDefault="00DC3519" w:rsidP="00DC3519">
      <w:pPr>
        <w:spacing w:line="360" w:lineRule="auto"/>
        <w:ind w:left="360"/>
        <w:jc w:val="center"/>
        <w:rPr>
          <w:b/>
        </w:rPr>
      </w:pPr>
      <w:r>
        <w:rPr>
          <w:b/>
        </w:rPr>
        <w:tab/>
      </w:r>
      <w:r>
        <w:rPr>
          <w:b/>
        </w:rPr>
        <w:tab/>
      </w:r>
      <w:r>
        <w:rPr>
          <w:b/>
        </w:rPr>
        <w:tab/>
      </w:r>
      <w:r>
        <w:rPr>
          <w:b/>
        </w:rPr>
        <w:tab/>
        <w:t xml:space="preserve"> </w:t>
      </w:r>
      <w:r>
        <w:rPr>
          <w:b/>
        </w:rPr>
        <w:tab/>
      </w:r>
      <w:r>
        <w:rPr>
          <w:b/>
        </w:rPr>
        <w:tab/>
      </w:r>
      <w:r>
        <w:rPr>
          <w:b/>
        </w:rPr>
        <w:tab/>
      </w:r>
      <w:r>
        <w:rPr>
          <w:b/>
        </w:rPr>
        <w:tab/>
      </w:r>
      <w:r>
        <w:rPr>
          <w:b/>
        </w:rPr>
        <w:tab/>
      </w:r>
      <w:r>
        <w:rPr>
          <w:b/>
        </w:rPr>
        <w:tab/>
      </w:r>
      <w:r>
        <w:rPr>
          <w:b/>
        </w:rPr>
        <w:tab/>
      </w:r>
    </w:p>
    <w:p w:rsidR="00DC3519" w:rsidRDefault="00DC3519" w:rsidP="00DC3519">
      <w:pPr>
        <w:spacing w:line="360" w:lineRule="auto"/>
        <w:ind w:left="5664"/>
        <w:rPr>
          <w:b/>
        </w:rPr>
      </w:pPr>
      <w:r>
        <w:rPr>
          <w:b/>
        </w:rPr>
        <w:tab/>
        <w:t xml:space="preserve"> </w:t>
      </w:r>
      <w:r>
        <w:rPr>
          <w:b/>
        </w:rPr>
        <w:tab/>
        <w:t xml:space="preserve"> </w:t>
      </w:r>
      <w:r>
        <w:rPr>
          <w:b/>
        </w:rPr>
        <w:t>Do Wykonawców:</w:t>
      </w:r>
    </w:p>
    <w:p w:rsidR="00DC3519" w:rsidRDefault="00DC3519" w:rsidP="00DC3519">
      <w:pPr>
        <w:spacing w:line="360" w:lineRule="auto"/>
        <w:jc w:val="center"/>
        <w:rPr>
          <w:b/>
        </w:rPr>
      </w:pPr>
    </w:p>
    <w:p w:rsidR="00DC3519" w:rsidRDefault="00DC3519" w:rsidP="00DC3519">
      <w:pPr>
        <w:spacing w:line="360" w:lineRule="auto"/>
        <w:jc w:val="center"/>
        <w:rPr>
          <w:b/>
        </w:rPr>
      </w:pPr>
      <w:bookmarkStart w:id="0" w:name="_GoBack"/>
      <w:bookmarkEnd w:id="0"/>
      <w:r>
        <w:rPr>
          <w:b/>
        </w:rPr>
        <w:t>Dotyczy:</w:t>
      </w:r>
      <w:r w:rsidRPr="001F117B">
        <w:rPr>
          <w:rFonts w:eastAsia="Arial Unicode MS"/>
          <w:kern w:val="2"/>
        </w:rPr>
        <w:t xml:space="preserve"> </w:t>
      </w:r>
      <w:r>
        <w:rPr>
          <w:rFonts w:eastAsia="Arial Unicode MS"/>
          <w:b/>
          <w:kern w:val="2"/>
        </w:rPr>
        <w:t>ubezpieczenia</w:t>
      </w:r>
      <w:r w:rsidRPr="001F117B">
        <w:rPr>
          <w:rFonts w:eastAsia="Arial Unicode MS"/>
          <w:b/>
          <w:kern w:val="2"/>
        </w:rPr>
        <w:t xml:space="preserve"> majątku, Odpowiedzialności Cywilnej i innych interesów Gminy Miejskiej Kościan oraz jednostek podległych</w:t>
      </w:r>
      <w:r>
        <w:rPr>
          <w:b/>
        </w:rPr>
        <w:t>.</w:t>
      </w:r>
    </w:p>
    <w:p w:rsidR="00DC3519" w:rsidRDefault="00DC3519" w:rsidP="00DC3519">
      <w:pPr>
        <w:spacing w:line="360" w:lineRule="auto"/>
        <w:ind w:firstLine="708"/>
        <w:jc w:val="both"/>
        <w:rPr>
          <w:b/>
        </w:rPr>
      </w:pPr>
    </w:p>
    <w:p w:rsidR="00DC3519" w:rsidRDefault="00DC3519" w:rsidP="00DC3519">
      <w:pPr>
        <w:spacing w:line="360" w:lineRule="auto"/>
        <w:ind w:firstLine="1440"/>
        <w:rPr>
          <w:b/>
          <w:bCs/>
        </w:rPr>
      </w:pPr>
      <w:r>
        <w:rPr>
          <w:b/>
          <w:bCs/>
        </w:rPr>
        <w:t xml:space="preserve">                   PYTANIA  I  ODPOWIEDZI</w:t>
      </w:r>
    </w:p>
    <w:p w:rsidR="00975CD6" w:rsidRPr="00975CD6" w:rsidRDefault="00975CD6" w:rsidP="00975CD6">
      <w:pPr>
        <w:pStyle w:val="Default"/>
        <w:jc w:val="both"/>
        <w:rPr>
          <w:rFonts w:ascii="Book Antiqua" w:hAnsi="Book Antiqua"/>
        </w:rPr>
      </w:pPr>
    </w:p>
    <w:p w:rsidR="00975CD6" w:rsidRPr="00975CD6" w:rsidRDefault="00975CD6" w:rsidP="00975CD6">
      <w:pPr>
        <w:pStyle w:val="Default"/>
        <w:jc w:val="both"/>
        <w:rPr>
          <w:rFonts w:ascii="Book Antiqua" w:hAnsi="Book Antiqua"/>
        </w:rPr>
      </w:pPr>
      <w:r w:rsidRPr="00975CD6">
        <w:rPr>
          <w:rFonts w:ascii="Book Antiqua" w:hAnsi="Book Antiqua"/>
        </w:rPr>
        <w:t xml:space="preserve">1. Prosimy o wskazanie lokalizacji z wartością PML (prawdopodobną maksymalną szkodą) oraz określenie tej wartości. </w:t>
      </w:r>
    </w:p>
    <w:p w:rsidR="00975CD6" w:rsidRPr="00975CD6" w:rsidRDefault="00975CD6" w:rsidP="00975CD6">
      <w:pPr>
        <w:pStyle w:val="Default"/>
        <w:jc w:val="both"/>
        <w:rPr>
          <w:rFonts w:ascii="Book Antiqua" w:hAnsi="Book Antiqua"/>
        </w:rPr>
      </w:pP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WSZYSTKIE LOKALIZACJE SĄ WYSZCZEGÓLNIONE W ZAŁĄCZNIKU 2 WRAZ Z WARTOŚCIĄ ODTWORZENIOWĄ </w:t>
      </w:r>
    </w:p>
    <w:p w:rsidR="00975CD6" w:rsidRPr="00975CD6" w:rsidRDefault="00975CD6" w:rsidP="00975CD6">
      <w:pPr>
        <w:pStyle w:val="Default"/>
        <w:jc w:val="both"/>
        <w:rPr>
          <w:rFonts w:ascii="Book Antiqua" w:hAnsi="Book Antiqua"/>
        </w:rPr>
      </w:pPr>
      <w:r w:rsidRPr="00975CD6">
        <w:rPr>
          <w:rFonts w:ascii="Book Antiqua" w:hAnsi="Book Antiqua"/>
        </w:rPr>
        <w:t xml:space="preserve">2. Prosimy o informacje czy wszystkie budynki, budowle oraz lokale posiadają pozwolenie na użytkowanie zgodnie z obowiązującymi przepisami prawa. </w:t>
      </w:r>
    </w:p>
    <w:p w:rsidR="00975CD6" w:rsidRPr="00975CD6" w:rsidRDefault="00975CD6" w:rsidP="00975CD6">
      <w:pPr>
        <w:pStyle w:val="Default"/>
        <w:jc w:val="both"/>
        <w:rPr>
          <w:rFonts w:ascii="Book Antiqua" w:hAnsi="Book Antiqua"/>
        </w:rPr>
      </w:pP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TAK </w:t>
      </w:r>
    </w:p>
    <w:p w:rsidR="00975CD6" w:rsidRPr="00975CD6" w:rsidRDefault="00975CD6" w:rsidP="00975CD6">
      <w:pPr>
        <w:pStyle w:val="Default"/>
        <w:jc w:val="both"/>
        <w:rPr>
          <w:rFonts w:ascii="Book Antiqua" w:hAnsi="Book Antiqua"/>
        </w:rPr>
      </w:pPr>
      <w:r w:rsidRPr="00975CD6">
        <w:rPr>
          <w:rFonts w:ascii="Book Antiqua" w:hAnsi="Book Antiqua"/>
        </w:rPr>
        <w:t xml:space="preserve">3. Prosimy o potwierdzenie, że zakres ochrony ubezpieczeniowej nie obejmuje napowietrznych linii przesyłowych i dystrybucyjnych (w tym linii energetycznych, telefonicznych, telegraficznych, światłowodowych i innych)., linii transmisyjnych i dystrybucyjnych z włączeniem przewodów, kabli, słupów, wież i wszelkiego rodzaju sprzęt, który może być połączony z tymi instalacjami włączając wszelkiego rodzaju podstacje, znajdujące się w odległości większej niż 500 m od ubezpieczonych budynków i budowli </w:t>
      </w:r>
    </w:p>
    <w:p w:rsidR="00975CD6" w:rsidRPr="00975CD6" w:rsidRDefault="00975CD6" w:rsidP="00975CD6">
      <w:pPr>
        <w:pStyle w:val="Default"/>
        <w:jc w:val="both"/>
        <w:rPr>
          <w:rFonts w:ascii="Book Antiqua" w:hAnsi="Book Antiqua"/>
        </w:rPr>
      </w:pP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POTWIERDZAMY </w:t>
      </w:r>
    </w:p>
    <w:p w:rsidR="00975CD6" w:rsidRPr="00975CD6" w:rsidRDefault="00975CD6" w:rsidP="00975CD6">
      <w:pPr>
        <w:pStyle w:val="Default"/>
        <w:jc w:val="both"/>
        <w:rPr>
          <w:rFonts w:ascii="Book Antiqua" w:hAnsi="Book Antiqua"/>
        </w:rPr>
      </w:pPr>
      <w:r w:rsidRPr="00975CD6">
        <w:rPr>
          <w:rFonts w:ascii="Book Antiqua" w:hAnsi="Book Antiqua"/>
        </w:rPr>
        <w:t xml:space="preserve">4. Prosimy o potwierdzenie, że zakres ochrony ubezpieczeniowej nie obejmuje szkód powstałych wskutek osuwania się, osiadania i przemieszczania gruntu w wyniku działalności człowieka; </w:t>
      </w:r>
    </w:p>
    <w:p w:rsidR="00975CD6" w:rsidRPr="00975CD6" w:rsidRDefault="00975CD6" w:rsidP="00975CD6">
      <w:pPr>
        <w:pStyle w:val="Default"/>
        <w:jc w:val="both"/>
        <w:rPr>
          <w:rFonts w:ascii="Book Antiqua" w:hAnsi="Book Antiqua"/>
        </w:rPr>
      </w:pP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POTWIERDZAMY </w:t>
      </w:r>
    </w:p>
    <w:p w:rsidR="00975CD6" w:rsidRPr="00975CD6" w:rsidRDefault="00975CD6" w:rsidP="00975CD6">
      <w:pPr>
        <w:pStyle w:val="Default"/>
        <w:jc w:val="both"/>
        <w:rPr>
          <w:rFonts w:ascii="Book Antiqua" w:hAnsi="Book Antiqua"/>
        </w:rPr>
      </w:pPr>
      <w:r w:rsidRPr="00975CD6">
        <w:rPr>
          <w:rFonts w:ascii="Book Antiqua" w:hAnsi="Book Antiqua"/>
        </w:rPr>
        <w:t xml:space="preserve">5. Prosimy o informacje czy od 1997 r. w zgłoszonych do ubezpieczenia lokalizacjach wystąpiła powódź </w:t>
      </w:r>
    </w:p>
    <w:p w:rsidR="00975CD6" w:rsidRPr="00975CD6" w:rsidRDefault="00975CD6" w:rsidP="00975CD6">
      <w:pPr>
        <w:pStyle w:val="Default"/>
        <w:jc w:val="both"/>
        <w:rPr>
          <w:rFonts w:ascii="Book Antiqua" w:hAnsi="Book Antiqua" w:cs="Times New Roman"/>
        </w:rPr>
      </w:pPr>
      <w:r w:rsidRPr="00975CD6">
        <w:rPr>
          <w:rFonts w:ascii="Book Antiqua" w:hAnsi="Book Antiqua" w:cs="Times New Roman"/>
        </w:rPr>
        <w:t xml:space="preserve"> </w:t>
      </w:r>
    </w:p>
    <w:p w:rsidR="00975CD6" w:rsidRPr="00975CD6" w:rsidRDefault="00975CD6" w:rsidP="00975CD6">
      <w:pPr>
        <w:pStyle w:val="Default"/>
        <w:jc w:val="both"/>
        <w:rPr>
          <w:rFonts w:ascii="Book Antiqua" w:hAnsi="Book Antiqua"/>
          <w:color w:val="auto"/>
        </w:rPr>
      </w:pPr>
    </w:p>
    <w:p w:rsidR="00975CD6" w:rsidRPr="00975CD6" w:rsidRDefault="00975CD6" w:rsidP="00975CD6">
      <w:pPr>
        <w:pStyle w:val="Default"/>
        <w:pageBreakBefore/>
        <w:jc w:val="both"/>
        <w:rPr>
          <w:rFonts w:ascii="Book Antiqua" w:hAnsi="Book Antiqua"/>
          <w:color w:val="auto"/>
        </w:rPr>
      </w:pPr>
      <w:r w:rsidRPr="00975CD6">
        <w:rPr>
          <w:rFonts w:ascii="Book Antiqua" w:hAnsi="Book Antiqua"/>
          <w:color w:val="auto"/>
        </w:rPr>
        <w:lastRenderedPageBreak/>
        <w:t xml:space="preserve">NIE </w:t>
      </w:r>
    </w:p>
    <w:p w:rsidR="00975CD6" w:rsidRPr="00975CD6" w:rsidRDefault="00975CD6" w:rsidP="00975CD6">
      <w:pPr>
        <w:pStyle w:val="Default"/>
        <w:jc w:val="both"/>
        <w:rPr>
          <w:rFonts w:ascii="Book Antiqua" w:hAnsi="Book Antiqua"/>
        </w:rPr>
      </w:pPr>
      <w:r w:rsidRPr="00975CD6">
        <w:rPr>
          <w:rFonts w:ascii="Book Antiqua" w:hAnsi="Book Antiqua"/>
        </w:rPr>
        <w:t xml:space="preserve">6. Czy zamawiający wyraża zgodę wprowadzenie limitu dla ryzyka powodzi w wysokości 1.000.000 .zł na jedno i na wszystkie zdarzenia w okresie Ubezpieczenia </w:t>
      </w:r>
    </w:p>
    <w:p w:rsidR="00975CD6" w:rsidRPr="00975CD6" w:rsidRDefault="00975CD6" w:rsidP="00975CD6">
      <w:pPr>
        <w:pStyle w:val="Default"/>
        <w:jc w:val="both"/>
        <w:rPr>
          <w:rFonts w:ascii="Book Antiqua" w:hAnsi="Book Antiqua"/>
        </w:rPr>
      </w:pP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TAK </w:t>
      </w:r>
    </w:p>
    <w:p w:rsidR="00975CD6" w:rsidRPr="00975CD6" w:rsidRDefault="00975CD6" w:rsidP="00975CD6">
      <w:pPr>
        <w:pStyle w:val="Default"/>
        <w:jc w:val="both"/>
        <w:rPr>
          <w:rFonts w:ascii="Book Antiqua" w:hAnsi="Book Antiqua"/>
        </w:rPr>
      </w:pPr>
      <w:r w:rsidRPr="00975CD6">
        <w:rPr>
          <w:rFonts w:ascii="Book Antiqua" w:hAnsi="Book Antiqua"/>
        </w:rPr>
        <w:t xml:space="preserve">7. Prosimy o informacje czy od 2010 r. w zgłoszonych do ubezpieczenia lokalizacjach wystąpiły podtopienia, zalania, cofnięcia wody ze studzienek wod.-kan. </w:t>
      </w:r>
    </w:p>
    <w:p w:rsidR="00975CD6" w:rsidRPr="00975CD6" w:rsidRDefault="00975CD6" w:rsidP="00975CD6">
      <w:pPr>
        <w:pStyle w:val="Default"/>
        <w:jc w:val="both"/>
        <w:rPr>
          <w:rFonts w:ascii="Book Antiqua" w:hAnsi="Book Antiqua"/>
        </w:rPr>
      </w:pP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NIE </w:t>
      </w:r>
    </w:p>
    <w:p w:rsidR="00975CD6" w:rsidRPr="00975CD6" w:rsidRDefault="00975CD6" w:rsidP="00975CD6">
      <w:pPr>
        <w:pStyle w:val="Default"/>
        <w:jc w:val="both"/>
        <w:rPr>
          <w:rFonts w:ascii="Book Antiqua" w:hAnsi="Book Antiqua"/>
        </w:rPr>
      </w:pPr>
      <w:r w:rsidRPr="00975CD6">
        <w:rPr>
          <w:rFonts w:ascii="Book Antiqua" w:hAnsi="Book Antiqua"/>
        </w:rPr>
        <w:t xml:space="preserve">8. Prosimy o informację czy przedmiotem ubezpieczenia mienia od wszystkich </w:t>
      </w:r>
      <w:proofErr w:type="spellStart"/>
      <w:r w:rsidRPr="00975CD6">
        <w:rPr>
          <w:rFonts w:ascii="Book Antiqua" w:hAnsi="Book Antiqua"/>
        </w:rPr>
        <w:t>ryzyk</w:t>
      </w:r>
      <w:proofErr w:type="spellEnd"/>
      <w:r w:rsidRPr="00975CD6">
        <w:rPr>
          <w:rFonts w:ascii="Book Antiqua" w:hAnsi="Book Antiqua"/>
        </w:rPr>
        <w:t xml:space="preserve"> mają być drogi, mosty i przepusty </w:t>
      </w:r>
    </w:p>
    <w:p w:rsidR="00975CD6" w:rsidRPr="00975CD6" w:rsidRDefault="00975CD6" w:rsidP="00975CD6">
      <w:pPr>
        <w:pStyle w:val="Default"/>
        <w:jc w:val="both"/>
        <w:rPr>
          <w:rFonts w:ascii="Book Antiqua" w:hAnsi="Book Antiqua"/>
        </w:rPr>
      </w:pP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TAK </w:t>
      </w:r>
    </w:p>
    <w:p w:rsidR="00975CD6" w:rsidRPr="00975CD6" w:rsidRDefault="00975CD6" w:rsidP="00975CD6">
      <w:pPr>
        <w:pStyle w:val="Default"/>
        <w:jc w:val="both"/>
        <w:rPr>
          <w:rFonts w:ascii="Book Antiqua" w:hAnsi="Book Antiqua"/>
        </w:rPr>
      </w:pPr>
      <w:r w:rsidRPr="00975CD6">
        <w:rPr>
          <w:rFonts w:ascii="Book Antiqua" w:hAnsi="Book Antiqua"/>
        </w:rPr>
        <w:t xml:space="preserve">9. W przypadku twierdzącej odpowiedzi na pytanie 8 (drogi, mosty i przepusty) czy zamawiający wyraża zgodę na zawężenie ochrony do zakresu FLEXA. </w:t>
      </w:r>
    </w:p>
    <w:p w:rsidR="00975CD6" w:rsidRPr="00975CD6" w:rsidRDefault="00975CD6" w:rsidP="00975CD6">
      <w:pPr>
        <w:pStyle w:val="Default"/>
        <w:jc w:val="both"/>
        <w:rPr>
          <w:rFonts w:ascii="Book Antiqua" w:hAnsi="Book Antiqua"/>
        </w:rPr>
      </w:pP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TAK </w:t>
      </w:r>
    </w:p>
    <w:p w:rsidR="00975CD6" w:rsidRPr="00975CD6" w:rsidRDefault="00975CD6" w:rsidP="00975CD6">
      <w:pPr>
        <w:pStyle w:val="Default"/>
        <w:spacing w:after="47"/>
        <w:jc w:val="both"/>
        <w:rPr>
          <w:rFonts w:ascii="Book Antiqua" w:hAnsi="Book Antiqua"/>
        </w:rPr>
      </w:pPr>
      <w:r w:rsidRPr="00975CD6">
        <w:rPr>
          <w:rFonts w:ascii="Book Antiqua" w:hAnsi="Book Antiqua"/>
        </w:rPr>
        <w:t xml:space="preserve">10. Proszę o informację czy do ubezpieczenia zostały zgłoszone: a. mienie wyłączone z eksploatacji </w:t>
      </w:r>
    </w:p>
    <w:p w:rsidR="00975CD6" w:rsidRPr="00975CD6" w:rsidRDefault="00975CD6" w:rsidP="00975CD6">
      <w:pPr>
        <w:pStyle w:val="Default"/>
        <w:numPr>
          <w:ilvl w:val="1"/>
          <w:numId w:val="1"/>
        </w:numPr>
        <w:spacing w:after="47"/>
        <w:jc w:val="both"/>
        <w:rPr>
          <w:rFonts w:ascii="Book Antiqua" w:hAnsi="Book Antiqua"/>
        </w:rPr>
      </w:pPr>
      <w:r w:rsidRPr="00975CD6">
        <w:rPr>
          <w:rFonts w:ascii="Book Antiqua" w:hAnsi="Book Antiqua"/>
        </w:rPr>
        <w:t xml:space="preserve">b. pustostany </w:t>
      </w:r>
    </w:p>
    <w:p w:rsidR="00975CD6" w:rsidRPr="00975CD6" w:rsidRDefault="00975CD6" w:rsidP="00975CD6">
      <w:pPr>
        <w:pStyle w:val="Default"/>
        <w:numPr>
          <w:ilvl w:val="1"/>
          <w:numId w:val="1"/>
        </w:numPr>
        <w:jc w:val="both"/>
        <w:rPr>
          <w:rFonts w:ascii="Book Antiqua" w:hAnsi="Book Antiqua"/>
        </w:rPr>
      </w:pPr>
      <w:r w:rsidRPr="00975CD6">
        <w:rPr>
          <w:rFonts w:ascii="Book Antiqua" w:hAnsi="Book Antiqua"/>
        </w:rPr>
        <w:t xml:space="preserve">c. mienie przeznaczone do rozbiórki </w:t>
      </w:r>
    </w:p>
    <w:p w:rsidR="00975CD6" w:rsidRPr="00975CD6" w:rsidRDefault="00975CD6" w:rsidP="00975CD6">
      <w:pPr>
        <w:pStyle w:val="Default"/>
        <w:numPr>
          <w:ilvl w:val="1"/>
          <w:numId w:val="1"/>
        </w:numPr>
        <w:jc w:val="both"/>
        <w:rPr>
          <w:rFonts w:ascii="Book Antiqua" w:hAnsi="Book Antiqua"/>
        </w:rPr>
      </w:pPr>
    </w:p>
    <w:p w:rsidR="00975CD6" w:rsidRPr="00975CD6" w:rsidRDefault="00975CD6" w:rsidP="00975CD6">
      <w:pPr>
        <w:pStyle w:val="Default"/>
        <w:jc w:val="both"/>
        <w:rPr>
          <w:rFonts w:ascii="Book Antiqua" w:hAnsi="Book Antiqua"/>
        </w:rPr>
      </w:pP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NIE </w:t>
      </w:r>
    </w:p>
    <w:p w:rsidR="00975CD6" w:rsidRPr="00975CD6" w:rsidRDefault="00975CD6" w:rsidP="00975CD6">
      <w:pPr>
        <w:pStyle w:val="Default"/>
        <w:jc w:val="both"/>
        <w:rPr>
          <w:rFonts w:ascii="Book Antiqua" w:hAnsi="Book Antiqua"/>
        </w:rPr>
      </w:pPr>
      <w:r w:rsidRPr="00975CD6">
        <w:rPr>
          <w:rFonts w:ascii="Book Antiqua" w:hAnsi="Book Antiqua"/>
        </w:rPr>
        <w:t xml:space="preserve">11. Czy Zamawiający wyraża zgodę na wprowadzenie franszyzy redukcyjnej dla szkód powstałych w mieniu wyłączonym z eksploatacji w wysokości 5% nie mniej niż 1.000 zł </w:t>
      </w:r>
    </w:p>
    <w:p w:rsidR="00975CD6" w:rsidRPr="00975CD6" w:rsidRDefault="00975CD6" w:rsidP="00975CD6">
      <w:pPr>
        <w:pStyle w:val="Default"/>
        <w:jc w:val="both"/>
        <w:rPr>
          <w:rFonts w:ascii="Book Antiqua" w:hAnsi="Book Antiqua"/>
        </w:rPr>
      </w:pPr>
    </w:p>
    <w:p w:rsidR="00975CD6" w:rsidRPr="00975CD6" w:rsidRDefault="00975CD6" w:rsidP="00975CD6">
      <w:pPr>
        <w:pStyle w:val="Default"/>
        <w:jc w:val="both"/>
        <w:rPr>
          <w:rFonts w:ascii="Book Antiqua" w:hAnsi="Book Antiqua"/>
        </w:rPr>
      </w:pPr>
      <w:r w:rsidRPr="00975CD6">
        <w:rPr>
          <w:rFonts w:ascii="Book Antiqua" w:hAnsi="Book Antiqua"/>
        </w:rPr>
        <w:t xml:space="preserve">NIE DOTYCZY </w:t>
      </w:r>
    </w:p>
    <w:p w:rsidR="00975CD6" w:rsidRPr="00975CD6" w:rsidRDefault="00975CD6" w:rsidP="00975CD6">
      <w:pPr>
        <w:pStyle w:val="Default"/>
        <w:jc w:val="both"/>
        <w:rPr>
          <w:rFonts w:ascii="Book Antiqua" w:hAnsi="Book Antiqua"/>
        </w:rPr>
      </w:pPr>
      <w:r w:rsidRPr="00975CD6">
        <w:rPr>
          <w:rFonts w:ascii="Book Antiqua" w:hAnsi="Book Antiqua"/>
        </w:rPr>
        <w:t xml:space="preserve">12. Czy zamawiający wyraża zgodę na niestosowania klauzuli katastrofy budowlanej dla mienia wyłączonego z użytkowania. </w:t>
      </w:r>
    </w:p>
    <w:p w:rsidR="00975CD6" w:rsidRPr="00975CD6" w:rsidRDefault="00975CD6" w:rsidP="00975CD6">
      <w:pPr>
        <w:pStyle w:val="Default"/>
        <w:jc w:val="both"/>
        <w:rPr>
          <w:rFonts w:ascii="Book Antiqua" w:hAnsi="Book Antiqua"/>
        </w:rPr>
      </w:pP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NIE DOTYCZY </w:t>
      </w:r>
    </w:p>
    <w:p w:rsidR="00975CD6" w:rsidRPr="00975CD6" w:rsidRDefault="00975CD6" w:rsidP="00975CD6">
      <w:pPr>
        <w:pStyle w:val="Default"/>
        <w:jc w:val="both"/>
        <w:rPr>
          <w:rFonts w:ascii="Book Antiqua" w:hAnsi="Book Antiqua"/>
        </w:rPr>
      </w:pPr>
      <w:r w:rsidRPr="00975CD6">
        <w:rPr>
          <w:rFonts w:ascii="Book Antiqua" w:hAnsi="Book Antiqua"/>
        </w:rPr>
        <w:t xml:space="preserve">13. Czy zamawiający wyraża zgodę na niestosowania klauzuli katastrofy budowlanej dla budynków w czasie przebudowy/remontu na które wymagane jest pozwolenie na budowę </w:t>
      </w:r>
    </w:p>
    <w:p w:rsidR="00975CD6" w:rsidRPr="00975CD6" w:rsidRDefault="00975CD6" w:rsidP="00975CD6">
      <w:pPr>
        <w:pStyle w:val="Default"/>
        <w:jc w:val="both"/>
        <w:rPr>
          <w:rFonts w:ascii="Book Antiqua" w:hAnsi="Book Antiqua"/>
        </w:rPr>
      </w:pPr>
    </w:p>
    <w:p w:rsidR="00975CD6" w:rsidRPr="00975CD6" w:rsidRDefault="00975CD6" w:rsidP="00975CD6">
      <w:pPr>
        <w:pStyle w:val="Default"/>
        <w:jc w:val="both"/>
        <w:rPr>
          <w:rFonts w:ascii="Book Antiqua" w:hAnsi="Book Antiqua" w:cs="Times New Roman"/>
          <w:color w:val="auto"/>
        </w:rPr>
      </w:pPr>
      <w:r w:rsidRPr="00975CD6">
        <w:rPr>
          <w:rFonts w:ascii="Book Antiqua" w:hAnsi="Book Antiqua"/>
          <w:color w:val="auto"/>
        </w:rPr>
        <w:t xml:space="preserve">ZGODA </w:t>
      </w:r>
    </w:p>
    <w:p w:rsidR="00975CD6" w:rsidRPr="00975CD6" w:rsidRDefault="00975CD6" w:rsidP="00975CD6">
      <w:pPr>
        <w:pStyle w:val="Default"/>
        <w:jc w:val="both"/>
        <w:rPr>
          <w:rFonts w:ascii="Book Antiqua" w:hAnsi="Book Antiqua"/>
          <w:color w:val="auto"/>
        </w:rPr>
      </w:pPr>
    </w:p>
    <w:p w:rsidR="00975CD6" w:rsidRPr="00975CD6" w:rsidRDefault="00975CD6" w:rsidP="00975CD6">
      <w:pPr>
        <w:pStyle w:val="Default"/>
        <w:spacing w:after="76"/>
        <w:jc w:val="both"/>
        <w:rPr>
          <w:rFonts w:ascii="Book Antiqua" w:hAnsi="Book Antiqua"/>
          <w:color w:val="auto"/>
        </w:rPr>
      </w:pPr>
      <w:r w:rsidRPr="00975CD6">
        <w:rPr>
          <w:rFonts w:ascii="Book Antiqua" w:hAnsi="Book Antiqua"/>
          <w:color w:val="auto"/>
        </w:rPr>
        <w:t xml:space="preserve">14. Jeżeli Zamawiający posiada/zarządza/administruje wysypiskiem śmieci i/lub zakładem utylizacji odpadów to prosimy o podanie poniższych informacji: a. Gdzie się znajduję – adres </w:t>
      </w:r>
    </w:p>
    <w:p w:rsidR="00975CD6" w:rsidRPr="00975CD6" w:rsidRDefault="00975CD6" w:rsidP="00975CD6">
      <w:pPr>
        <w:pStyle w:val="Default"/>
        <w:numPr>
          <w:ilvl w:val="1"/>
          <w:numId w:val="2"/>
        </w:numPr>
        <w:spacing w:after="76"/>
        <w:jc w:val="both"/>
        <w:rPr>
          <w:rFonts w:ascii="Book Antiqua" w:hAnsi="Book Antiqua"/>
          <w:color w:val="auto"/>
        </w:rPr>
      </w:pPr>
      <w:r w:rsidRPr="00975CD6">
        <w:rPr>
          <w:rFonts w:ascii="Book Antiqua" w:hAnsi="Book Antiqua"/>
          <w:color w:val="auto"/>
        </w:rPr>
        <w:t xml:space="preserve">b. Od kiedy funkcjonuje </w:t>
      </w:r>
    </w:p>
    <w:p w:rsidR="00975CD6" w:rsidRPr="00975CD6" w:rsidRDefault="00975CD6" w:rsidP="00975CD6">
      <w:pPr>
        <w:pStyle w:val="Default"/>
        <w:numPr>
          <w:ilvl w:val="1"/>
          <w:numId w:val="2"/>
        </w:numPr>
        <w:spacing w:after="76"/>
        <w:jc w:val="both"/>
        <w:rPr>
          <w:rFonts w:ascii="Book Antiqua" w:hAnsi="Book Antiqua"/>
          <w:color w:val="auto"/>
        </w:rPr>
      </w:pPr>
      <w:r w:rsidRPr="00975CD6">
        <w:rPr>
          <w:rFonts w:ascii="Book Antiqua" w:hAnsi="Book Antiqua"/>
          <w:color w:val="auto"/>
        </w:rPr>
        <w:t xml:space="preserve">c. Na jak dużym obszarze </w:t>
      </w:r>
    </w:p>
    <w:p w:rsidR="00975CD6" w:rsidRPr="00975CD6" w:rsidRDefault="00975CD6" w:rsidP="00975CD6">
      <w:pPr>
        <w:pStyle w:val="Default"/>
        <w:numPr>
          <w:ilvl w:val="1"/>
          <w:numId w:val="2"/>
        </w:numPr>
        <w:spacing w:after="76"/>
        <w:jc w:val="both"/>
        <w:rPr>
          <w:rFonts w:ascii="Book Antiqua" w:hAnsi="Book Antiqua"/>
          <w:color w:val="auto"/>
        </w:rPr>
      </w:pPr>
      <w:r w:rsidRPr="00975CD6">
        <w:rPr>
          <w:rFonts w:ascii="Book Antiqua" w:hAnsi="Book Antiqua"/>
          <w:color w:val="auto"/>
        </w:rPr>
        <w:t xml:space="preserve">d. Czy planowane jest jego zamknięcie, jeżeli tak to kiedy </w:t>
      </w:r>
    </w:p>
    <w:p w:rsidR="00975CD6" w:rsidRPr="00975CD6" w:rsidRDefault="00975CD6" w:rsidP="00975CD6">
      <w:pPr>
        <w:pStyle w:val="Default"/>
        <w:numPr>
          <w:ilvl w:val="1"/>
          <w:numId w:val="2"/>
        </w:numPr>
        <w:spacing w:after="76"/>
        <w:jc w:val="both"/>
        <w:rPr>
          <w:rFonts w:ascii="Book Antiqua" w:hAnsi="Book Antiqua"/>
          <w:color w:val="auto"/>
        </w:rPr>
      </w:pPr>
      <w:r w:rsidRPr="00975CD6">
        <w:rPr>
          <w:rFonts w:ascii="Book Antiqua" w:hAnsi="Book Antiqua"/>
          <w:color w:val="auto"/>
        </w:rPr>
        <w:lastRenderedPageBreak/>
        <w:t xml:space="preserve">e. rodzaj odpadów (czy są również niebezpieczne) </w:t>
      </w:r>
    </w:p>
    <w:p w:rsidR="00975CD6" w:rsidRPr="00975CD6" w:rsidRDefault="00975CD6" w:rsidP="00975CD6">
      <w:pPr>
        <w:pStyle w:val="Default"/>
        <w:numPr>
          <w:ilvl w:val="1"/>
          <w:numId w:val="2"/>
        </w:numPr>
        <w:jc w:val="both"/>
        <w:rPr>
          <w:rFonts w:ascii="Book Antiqua" w:hAnsi="Book Antiqua"/>
          <w:color w:val="auto"/>
        </w:rPr>
      </w:pPr>
      <w:r w:rsidRPr="00975CD6">
        <w:rPr>
          <w:rFonts w:ascii="Book Antiqua" w:hAnsi="Book Antiqua"/>
          <w:color w:val="auto"/>
        </w:rPr>
        <w:t xml:space="preserve">f. Co znajduje się w najbliższym sąsiedztwie wysypiska </w:t>
      </w:r>
    </w:p>
    <w:p w:rsidR="00975CD6" w:rsidRPr="00975CD6" w:rsidRDefault="00975CD6" w:rsidP="00975CD6">
      <w:pPr>
        <w:pStyle w:val="Default"/>
        <w:numPr>
          <w:ilvl w:val="1"/>
          <w:numId w:val="2"/>
        </w:numPr>
        <w:jc w:val="both"/>
        <w:rPr>
          <w:rFonts w:ascii="Book Antiqua" w:hAnsi="Book Antiqua"/>
          <w:color w:val="auto"/>
        </w:rPr>
      </w:pPr>
    </w:p>
    <w:p w:rsidR="00975CD6" w:rsidRPr="00975CD6" w:rsidRDefault="00975CD6" w:rsidP="00975CD6">
      <w:pPr>
        <w:pStyle w:val="Default"/>
        <w:jc w:val="both"/>
        <w:rPr>
          <w:rFonts w:ascii="Book Antiqua" w:hAnsi="Book Antiqua"/>
          <w:color w:val="auto"/>
        </w:rPr>
      </w:pP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NIE DOTYCZY </w:t>
      </w:r>
    </w:p>
    <w:p w:rsidR="00975CD6" w:rsidRPr="00975CD6" w:rsidRDefault="00975CD6" w:rsidP="00975CD6">
      <w:pPr>
        <w:pStyle w:val="Default"/>
        <w:jc w:val="both"/>
        <w:rPr>
          <w:rFonts w:ascii="Book Antiqua" w:hAnsi="Book Antiqua"/>
        </w:rPr>
      </w:pPr>
      <w:r w:rsidRPr="00975CD6">
        <w:rPr>
          <w:rFonts w:ascii="Book Antiqua" w:hAnsi="Book Antiqua"/>
        </w:rPr>
        <w:t xml:space="preserve">15. W odniesieniu do szkód powstałych podczas pokazów sztucznych ogni (w OC z tytułu organizacji imprez) prosimy o potwierdzenie, że ochrona istnieje pod warunkiem, że pokaz jest organizowany przez firmę profesjonalnie zajmującą się organizowaniem takich pokazów. </w:t>
      </w:r>
    </w:p>
    <w:p w:rsidR="00975CD6" w:rsidRPr="00975CD6" w:rsidRDefault="00975CD6" w:rsidP="00975CD6">
      <w:pPr>
        <w:pStyle w:val="Default"/>
        <w:jc w:val="both"/>
        <w:rPr>
          <w:rFonts w:ascii="Book Antiqua" w:hAnsi="Book Antiqua"/>
        </w:rPr>
      </w:pP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POTWIERDZAMY </w:t>
      </w:r>
    </w:p>
    <w:p w:rsidR="00975CD6" w:rsidRPr="00975CD6" w:rsidRDefault="00975CD6" w:rsidP="00975CD6">
      <w:pPr>
        <w:pStyle w:val="Default"/>
        <w:jc w:val="both"/>
        <w:rPr>
          <w:rFonts w:ascii="Book Antiqua" w:hAnsi="Book Antiqua"/>
        </w:rPr>
      </w:pPr>
      <w:r w:rsidRPr="00975CD6">
        <w:rPr>
          <w:rFonts w:ascii="Book Antiqua" w:hAnsi="Book Antiqua"/>
        </w:rPr>
        <w:t xml:space="preserve">16. Proszę o potwierdzenie że ochroną ubezpieczeniową w ramach OC organizatora imprez nie będą objęte imprezy ekstremalne, rozumiane jako sporty wysokiego ryzyka uprawiane w celu osiągnięcia maksymalnych wrażeń, związane z aktywnością fizyczną zagrażającą zdrowiu i życiu – zgodnie z definicją poniżej. </w:t>
      </w:r>
    </w:p>
    <w:p w:rsidR="00975CD6" w:rsidRPr="00975CD6" w:rsidRDefault="00975CD6" w:rsidP="00975CD6">
      <w:pPr>
        <w:pStyle w:val="Default"/>
        <w:jc w:val="both"/>
        <w:rPr>
          <w:rFonts w:ascii="Book Antiqua" w:hAnsi="Book Antiqua"/>
        </w:rPr>
      </w:pPr>
    </w:p>
    <w:p w:rsidR="00975CD6" w:rsidRPr="00975CD6" w:rsidRDefault="00975CD6" w:rsidP="00975CD6">
      <w:pPr>
        <w:pStyle w:val="Default"/>
        <w:jc w:val="both"/>
        <w:rPr>
          <w:rFonts w:ascii="Book Antiqua" w:hAnsi="Book Antiqua"/>
        </w:rPr>
      </w:pPr>
      <w:r w:rsidRPr="00975CD6">
        <w:rPr>
          <w:rFonts w:ascii="Book Antiqua" w:hAnsi="Book Antiqua"/>
        </w:rPr>
        <w:t xml:space="preserve">Sporty wysokiego ryzyka – sporty motorowe i motorowodne (tj. sporty, których nie można uprawiać bez silnika stosowanego jako bezpośredni napęd lub jako siła pociągowa), lotnicze (szybownictwo, baloniarstwo, spadochroniarstwo, lotniarstwo, paralotniarstwo, motolotniarstwo oraz wszelkie ich odmiany), alpinizm, speleologia, wspinaczka skalna, </w:t>
      </w:r>
      <w:proofErr w:type="spellStart"/>
      <w:r w:rsidRPr="00975CD6">
        <w:rPr>
          <w:rFonts w:ascii="Book Antiqua" w:hAnsi="Book Antiqua"/>
        </w:rPr>
        <w:t>rafting</w:t>
      </w:r>
      <w:proofErr w:type="spellEnd"/>
      <w:r w:rsidRPr="00975CD6">
        <w:rPr>
          <w:rFonts w:ascii="Book Antiqua" w:hAnsi="Book Antiqua"/>
        </w:rPr>
        <w:t xml:space="preserve"> i wszystkie jego odmiany, nurkowanie z użyciem specjalistycznego sprzętu, żeglarstwo morskie, surfing, </w:t>
      </w:r>
      <w:proofErr w:type="spellStart"/>
      <w:r w:rsidRPr="00975CD6">
        <w:rPr>
          <w:rFonts w:ascii="Book Antiqua" w:hAnsi="Book Antiqua"/>
        </w:rPr>
        <w:t>kitesurfing</w:t>
      </w:r>
      <w:proofErr w:type="spellEnd"/>
      <w:r w:rsidRPr="00975CD6">
        <w:rPr>
          <w:rFonts w:ascii="Book Antiqua" w:hAnsi="Book Antiqua"/>
        </w:rPr>
        <w:t xml:space="preserve">, windsurfing, jazda na nartach lub snowboardzie poza oznakowanymi trasami zjazdowymi, skoki bungee, sporty walki oraz uczestniczenie w wyprawach do miejsc charakteryzujących się ekstremalnymi warunkami klimatycznymi lub przyrodniczymi. </w:t>
      </w: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POTWIERDZAMY </w:t>
      </w:r>
    </w:p>
    <w:p w:rsidR="00975CD6" w:rsidRPr="00975CD6" w:rsidRDefault="00975CD6" w:rsidP="00975CD6">
      <w:pPr>
        <w:pStyle w:val="Default"/>
        <w:jc w:val="both"/>
        <w:rPr>
          <w:rFonts w:ascii="Book Antiqua" w:hAnsi="Book Antiqua"/>
        </w:rPr>
      </w:pPr>
      <w:r w:rsidRPr="00975CD6">
        <w:rPr>
          <w:rFonts w:ascii="Book Antiqua" w:hAnsi="Book Antiqua"/>
        </w:rPr>
        <w:t>17. Prosimy o potwierdzenie, że zakres ubezpieczenia odpowiedzialności cywilnej nie będzie obejmować szkód powstałych w związku z posiadaniem, użytkowaniem, zarządzaniem oraz administrowaniem wysypiskiem lub</w:t>
      </w:r>
      <w:r>
        <w:rPr>
          <w:rFonts w:ascii="Book Antiqua" w:hAnsi="Book Antiqua"/>
        </w:rPr>
        <w:t xml:space="preserve"> składowiskiem odpadów a także </w:t>
      </w:r>
      <w:r w:rsidRPr="00975CD6">
        <w:rPr>
          <w:rFonts w:ascii="Book Antiqua" w:hAnsi="Book Antiqua"/>
          <w:color w:val="auto"/>
        </w:rPr>
        <w:t xml:space="preserve">szkód powstałych w związku z sortowaniem, spalaniem, utylizowaniem, odzyskiem odpadów lub jakimkolwiek innym ich przetwarzaniem. </w:t>
      </w:r>
    </w:p>
    <w:p w:rsidR="00975CD6" w:rsidRPr="00975CD6" w:rsidRDefault="00975CD6" w:rsidP="00975CD6">
      <w:pPr>
        <w:pStyle w:val="Default"/>
        <w:jc w:val="both"/>
        <w:rPr>
          <w:rFonts w:ascii="Book Antiqua" w:hAnsi="Book Antiqua"/>
          <w:color w:val="auto"/>
        </w:rPr>
      </w:pP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POTWIERDZAMY </w:t>
      </w:r>
    </w:p>
    <w:p w:rsidR="00975CD6" w:rsidRPr="00975CD6" w:rsidRDefault="00975CD6" w:rsidP="00975CD6">
      <w:pPr>
        <w:pStyle w:val="Default"/>
        <w:jc w:val="both"/>
        <w:rPr>
          <w:rFonts w:ascii="Book Antiqua" w:hAnsi="Book Antiqua"/>
        </w:rPr>
      </w:pPr>
      <w:r w:rsidRPr="00975CD6">
        <w:rPr>
          <w:rFonts w:ascii="Book Antiqua" w:hAnsi="Book Antiqua"/>
        </w:rPr>
        <w:t xml:space="preserve">18. Proszę o potwierdzenie, że z ochrony ubezpieczeniowej są wyłączone wszelkiego rodzaju kary umowne, odszkodowania, nawiązki etc. </w:t>
      </w:r>
    </w:p>
    <w:p w:rsidR="00975CD6" w:rsidRPr="00975CD6" w:rsidRDefault="00975CD6" w:rsidP="00975CD6">
      <w:pPr>
        <w:pStyle w:val="Default"/>
        <w:jc w:val="both"/>
        <w:rPr>
          <w:rFonts w:ascii="Book Antiqua" w:hAnsi="Book Antiqua"/>
        </w:rPr>
      </w:pP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POTWIERDZAMY </w:t>
      </w:r>
    </w:p>
    <w:p w:rsidR="00975CD6" w:rsidRPr="00975CD6" w:rsidRDefault="00975CD6" w:rsidP="00975CD6">
      <w:pPr>
        <w:pStyle w:val="Default"/>
        <w:spacing w:after="76"/>
        <w:jc w:val="both"/>
        <w:rPr>
          <w:rFonts w:ascii="Book Antiqua" w:hAnsi="Book Antiqua"/>
        </w:rPr>
      </w:pPr>
      <w:r w:rsidRPr="00975CD6">
        <w:rPr>
          <w:rFonts w:ascii="Book Antiqua" w:hAnsi="Book Antiqua"/>
        </w:rPr>
        <w:t xml:space="preserve">19. W odniesieniu do rozszerzenia o OC z tyt. wykonywania władzy publicznej prosimy o wprowadzenie dodatkowego zapisu o treści: „Poza włączeniami określonymi w OWU Ubezpieczyciel nie odpowiada również za szkody: </w:t>
      </w:r>
    </w:p>
    <w:p w:rsidR="00975CD6" w:rsidRPr="00975CD6" w:rsidRDefault="00975CD6" w:rsidP="00975CD6">
      <w:pPr>
        <w:pStyle w:val="Default"/>
        <w:spacing w:after="76"/>
        <w:jc w:val="both"/>
        <w:rPr>
          <w:rFonts w:ascii="Book Antiqua" w:hAnsi="Book Antiqua"/>
        </w:rPr>
      </w:pPr>
      <w:r w:rsidRPr="00975CD6">
        <w:rPr>
          <w:rFonts w:ascii="Book Antiqua" w:hAnsi="Book Antiqua"/>
        </w:rPr>
        <w:t xml:space="preserve">a) Związane z popełnieniem przestępstwa przez osobę objętą ubezpieczeniem </w:t>
      </w:r>
    </w:p>
    <w:p w:rsidR="00975CD6" w:rsidRPr="00975CD6" w:rsidRDefault="00975CD6" w:rsidP="00975CD6">
      <w:pPr>
        <w:pStyle w:val="Default"/>
        <w:spacing w:after="76"/>
        <w:jc w:val="both"/>
        <w:rPr>
          <w:rFonts w:ascii="Book Antiqua" w:hAnsi="Book Antiqua"/>
        </w:rPr>
      </w:pPr>
      <w:r w:rsidRPr="00975CD6">
        <w:rPr>
          <w:rFonts w:ascii="Book Antiqua" w:hAnsi="Book Antiqua"/>
        </w:rPr>
        <w:t xml:space="preserve">b) Które Ubezpieczony jest obowiązany naprawić wyłącznie z uwagi na względy słuszności </w:t>
      </w:r>
    </w:p>
    <w:p w:rsidR="00975CD6" w:rsidRPr="00975CD6" w:rsidRDefault="00975CD6" w:rsidP="00975CD6">
      <w:pPr>
        <w:pStyle w:val="Default"/>
        <w:spacing w:after="76"/>
        <w:jc w:val="both"/>
        <w:rPr>
          <w:rFonts w:ascii="Book Antiqua" w:hAnsi="Book Antiqua"/>
        </w:rPr>
      </w:pPr>
      <w:r w:rsidRPr="00975CD6">
        <w:rPr>
          <w:rFonts w:ascii="Book Antiqua" w:hAnsi="Book Antiqua"/>
        </w:rPr>
        <w:t xml:space="preserve">c) Powstałe w wyniku niewypłacalności </w:t>
      </w:r>
    </w:p>
    <w:p w:rsidR="00975CD6" w:rsidRPr="00975CD6" w:rsidRDefault="00975CD6" w:rsidP="00975CD6">
      <w:pPr>
        <w:pStyle w:val="Default"/>
        <w:spacing w:after="76"/>
        <w:jc w:val="both"/>
        <w:rPr>
          <w:rFonts w:ascii="Book Antiqua" w:hAnsi="Book Antiqua"/>
        </w:rPr>
      </w:pPr>
      <w:r w:rsidRPr="00975CD6">
        <w:rPr>
          <w:rFonts w:ascii="Book Antiqua" w:hAnsi="Book Antiqua"/>
        </w:rPr>
        <w:t xml:space="preserve">d) Powstałe wskutek ujawnienia wiadomości poufnej </w:t>
      </w:r>
    </w:p>
    <w:p w:rsidR="00975CD6" w:rsidRPr="00975CD6" w:rsidRDefault="00975CD6" w:rsidP="00975CD6">
      <w:pPr>
        <w:pStyle w:val="Default"/>
        <w:jc w:val="both"/>
        <w:rPr>
          <w:rFonts w:ascii="Book Antiqua" w:hAnsi="Book Antiqua"/>
        </w:rPr>
      </w:pPr>
      <w:r w:rsidRPr="00975CD6">
        <w:rPr>
          <w:rFonts w:ascii="Book Antiqua" w:hAnsi="Book Antiqua"/>
        </w:rPr>
        <w:lastRenderedPageBreak/>
        <w:t xml:space="preserve">e) Wynikłe z decyzji podjętych przez Ubezpieczonego w zakresie sprawowanej przez niego funkcji, za które uzyskał korzyść osobistą lub dążył do jej uzyskania </w:t>
      </w:r>
    </w:p>
    <w:p w:rsidR="00975CD6" w:rsidRPr="00975CD6" w:rsidRDefault="00975CD6" w:rsidP="00975CD6">
      <w:pPr>
        <w:pStyle w:val="Default"/>
        <w:jc w:val="both"/>
        <w:rPr>
          <w:rFonts w:ascii="Book Antiqua" w:hAnsi="Book Antiqua"/>
        </w:rPr>
      </w:pP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ZGODA </w:t>
      </w:r>
    </w:p>
    <w:p w:rsidR="00975CD6" w:rsidRPr="00975CD6" w:rsidRDefault="00975CD6" w:rsidP="00975CD6">
      <w:pPr>
        <w:pStyle w:val="Default"/>
        <w:jc w:val="both"/>
        <w:rPr>
          <w:rFonts w:ascii="Book Antiqua" w:hAnsi="Book Antiqua"/>
        </w:rPr>
      </w:pPr>
      <w:r w:rsidRPr="00975CD6">
        <w:rPr>
          <w:rFonts w:ascii="Book Antiqua" w:hAnsi="Book Antiqua"/>
        </w:rPr>
        <w:t xml:space="preserve">20. Prosimy o potwierdzenie, że zakres ubezpieczenia odpowiedzialności cywilnej nie obejmuje szkód powstałych w związku z prowadzeniem działalności, medycznej, badawczej, farmaceutycznej a także udzielaniem świadczeń opieki zdrowotnej. </w:t>
      </w:r>
    </w:p>
    <w:p w:rsidR="00975CD6" w:rsidRPr="00975CD6" w:rsidRDefault="00975CD6" w:rsidP="00975CD6">
      <w:pPr>
        <w:pStyle w:val="Default"/>
        <w:jc w:val="both"/>
        <w:rPr>
          <w:rFonts w:ascii="Book Antiqua" w:hAnsi="Book Antiqua"/>
        </w:rPr>
      </w:pP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POTWIERDZAMY </w:t>
      </w:r>
    </w:p>
    <w:p w:rsidR="00975CD6" w:rsidRPr="00975CD6" w:rsidRDefault="00975CD6" w:rsidP="00975CD6">
      <w:pPr>
        <w:pStyle w:val="Default"/>
        <w:jc w:val="both"/>
        <w:rPr>
          <w:rFonts w:ascii="Book Antiqua" w:hAnsi="Book Antiqua"/>
        </w:rPr>
      </w:pPr>
      <w:r w:rsidRPr="00975CD6">
        <w:rPr>
          <w:rFonts w:ascii="Book Antiqua" w:hAnsi="Book Antiqua"/>
        </w:rPr>
        <w:t xml:space="preserve">21. Proszę o zgodę na wprowadzenie zapisu: Ochrona ubezpieczeniowa obejmuje odpowiedzialność cywilną Ubezpieczonego za szkody wynikające z przeniesienia chorób zakaźnych, za wyjątkiem szkód wyrządzonych z winy umyślnej bądź wskutek rażącego niedbalstwa Ubezpieczonego. Ochrona ubezpieczeniowa nie obejmuje i Compensa nie odpowiada za szkody spowodowane przez wirus HIV, BSE, TSE, HTLV III, LAV, chorobę </w:t>
      </w:r>
      <w:proofErr w:type="spellStart"/>
      <w:r w:rsidRPr="00975CD6">
        <w:rPr>
          <w:rFonts w:ascii="Book Antiqua" w:hAnsi="Book Antiqua"/>
        </w:rPr>
        <w:t>Creutzfelda</w:t>
      </w:r>
      <w:proofErr w:type="spellEnd"/>
      <w:r w:rsidRPr="00975CD6">
        <w:rPr>
          <w:rFonts w:ascii="Book Antiqua" w:hAnsi="Book Antiqua"/>
        </w:rPr>
        <w:t>-Jakoba oraz spowodowane w wyniku lub w związku z uszkodzeniem lub</w:t>
      </w:r>
      <w:r>
        <w:rPr>
          <w:rFonts w:ascii="Book Antiqua" w:hAnsi="Book Antiqua"/>
        </w:rPr>
        <w:t xml:space="preserve"> modyfikacją kodu genetycznego </w:t>
      </w:r>
    </w:p>
    <w:p w:rsidR="00975CD6" w:rsidRPr="00975CD6" w:rsidRDefault="00975CD6" w:rsidP="00975CD6">
      <w:pPr>
        <w:pStyle w:val="Default"/>
        <w:pageBreakBefore/>
        <w:jc w:val="both"/>
        <w:rPr>
          <w:rFonts w:ascii="Book Antiqua" w:hAnsi="Book Antiqua"/>
          <w:color w:val="auto"/>
        </w:rPr>
      </w:pPr>
      <w:r w:rsidRPr="00975CD6">
        <w:rPr>
          <w:rFonts w:ascii="Book Antiqua" w:hAnsi="Book Antiqua"/>
          <w:color w:val="auto"/>
        </w:rPr>
        <w:lastRenderedPageBreak/>
        <w:t xml:space="preserve">ZGODA </w:t>
      </w:r>
    </w:p>
    <w:p w:rsidR="00975CD6" w:rsidRPr="00975CD6" w:rsidRDefault="00975CD6" w:rsidP="00975CD6">
      <w:pPr>
        <w:pStyle w:val="Default"/>
        <w:spacing w:after="213"/>
        <w:jc w:val="both"/>
        <w:rPr>
          <w:rFonts w:ascii="Book Antiqua" w:hAnsi="Book Antiqua"/>
        </w:rPr>
      </w:pPr>
      <w:r w:rsidRPr="00975CD6">
        <w:rPr>
          <w:rFonts w:ascii="Book Antiqua" w:hAnsi="Book Antiqua"/>
        </w:rPr>
        <w:t xml:space="preserve">22. Czy zakresem ubezpieczenia mają być objęte Domy Pomocy Społecznej, Miejskie ośrodki Pomocy Społecznej lub inne placówki medyczno-rehabilitacyjne? Jeśli tak to proszę odpowiedz na poniższe pytania </w:t>
      </w:r>
    </w:p>
    <w:p w:rsidR="00975CD6" w:rsidRPr="00975CD6" w:rsidRDefault="00975CD6" w:rsidP="00975CD6">
      <w:pPr>
        <w:pStyle w:val="Default"/>
        <w:jc w:val="both"/>
        <w:rPr>
          <w:rFonts w:ascii="Book Antiqua" w:hAnsi="Book Antiqua"/>
        </w:rPr>
      </w:pPr>
      <w:r w:rsidRPr="00975CD6">
        <w:rPr>
          <w:rFonts w:ascii="Book Antiqua" w:hAnsi="Book Antiqua"/>
        </w:rPr>
        <w:t>a) Czy Dom Pomocy Społecznej / Miejski ośrodek Pomocy Społecznej chroni swoich pracowników i osoby wymagające opieki DPS/</w:t>
      </w:r>
      <w:proofErr w:type="spellStart"/>
      <w:r w:rsidRPr="00975CD6">
        <w:rPr>
          <w:rFonts w:ascii="Book Antiqua" w:hAnsi="Book Antiqua"/>
        </w:rPr>
        <w:t>MoPS</w:t>
      </w:r>
      <w:proofErr w:type="spellEnd"/>
      <w:r w:rsidRPr="00975CD6">
        <w:rPr>
          <w:rFonts w:ascii="Book Antiqua" w:hAnsi="Book Antiqua"/>
        </w:rPr>
        <w:t xml:space="preserve"> przed narażeniem na działanie COVID-19 w tym w zakresie zapewnienia środków ochrony indywidualnej pracowników i przestrzega aktualnych rekomendacji i zaleceń Głównego Inspektora Sanitarnego dla DPS/</w:t>
      </w:r>
      <w:proofErr w:type="spellStart"/>
      <w:r w:rsidRPr="00975CD6">
        <w:rPr>
          <w:rFonts w:ascii="Book Antiqua" w:hAnsi="Book Antiqua"/>
        </w:rPr>
        <w:t>MoPS</w:t>
      </w:r>
      <w:proofErr w:type="spellEnd"/>
      <w:r w:rsidRPr="00975CD6">
        <w:rPr>
          <w:rFonts w:ascii="Book Antiqua" w:hAnsi="Book Antiqua"/>
        </w:rPr>
        <w:t xml:space="preserve">? </w:t>
      </w:r>
    </w:p>
    <w:p w:rsidR="00975CD6" w:rsidRPr="00975CD6" w:rsidRDefault="00975CD6" w:rsidP="00975CD6">
      <w:pPr>
        <w:pStyle w:val="Default"/>
        <w:jc w:val="both"/>
        <w:rPr>
          <w:rFonts w:ascii="Book Antiqua" w:hAnsi="Book Antiqua"/>
        </w:rPr>
      </w:pP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TAK </w:t>
      </w:r>
    </w:p>
    <w:p w:rsidR="00975CD6" w:rsidRPr="00975CD6" w:rsidRDefault="00975CD6" w:rsidP="00975CD6">
      <w:pPr>
        <w:pStyle w:val="Default"/>
        <w:numPr>
          <w:ilvl w:val="0"/>
          <w:numId w:val="3"/>
        </w:numPr>
        <w:jc w:val="both"/>
        <w:rPr>
          <w:rFonts w:ascii="Book Antiqua" w:hAnsi="Book Antiqua"/>
        </w:rPr>
      </w:pPr>
      <w:r w:rsidRPr="00975CD6">
        <w:rPr>
          <w:rFonts w:ascii="Book Antiqua" w:hAnsi="Book Antiqua"/>
        </w:rPr>
        <w:t xml:space="preserve">b) Czy Dom Pomocy Społecznej / Miejski ośrodek Pomocy Społecznej posiada i stosuje praktyki zarządzania kryzysowego i aktualizuje na bieżąco procedury planowania ciągłości działania stosowane w sytuacjach pandemicznych/epidemiologicznych ? </w:t>
      </w:r>
    </w:p>
    <w:p w:rsidR="00975CD6" w:rsidRPr="00975CD6" w:rsidRDefault="00975CD6" w:rsidP="00975CD6">
      <w:pPr>
        <w:pStyle w:val="Default"/>
        <w:jc w:val="both"/>
        <w:rPr>
          <w:rFonts w:ascii="Book Antiqua" w:hAnsi="Book Antiqua"/>
        </w:rPr>
      </w:pP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TAK </w:t>
      </w:r>
    </w:p>
    <w:p w:rsidR="00975CD6" w:rsidRPr="00975CD6" w:rsidRDefault="00975CD6" w:rsidP="00975CD6">
      <w:pPr>
        <w:pStyle w:val="Default"/>
        <w:numPr>
          <w:ilvl w:val="0"/>
          <w:numId w:val="4"/>
        </w:numPr>
        <w:jc w:val="both"/>
        <w:rPr>
          <w:rFonts w:ascii="Book Antiqua" w:hAnsi="Book Antiqua"/>
        </w:rPr>
      </w:pPr>
      <w:r w:rsidRPr="00975CD6">
        <w:rPr>
          <w:rFonts w:ascii="Book Antiqua" w:hAnsi="Book Antiqua"/>
        </w:rPr>
        <w:t xml:space="preserve">c) Czy zamawiający dopuszcza wprowadzenie </w:t>
      </w:r>
      <w:proofErr w:type="spellStart"/>
      <w:r w:rsidRPr="00975CD6">
        <w:rPr>
          <w:rFonts w:ascii="Book Antiqua" w:hAnsi="Book Antiqua"/>
        </w:rPr>
        <w:t>sublimitu</w:t>
      </w:r>
      <w:proofErr w:type="spellEnd"/>
      <w:r w:rsidRPr="00975CD6">
        <w:rPr>
          <w:rFonts w:ascii="Book Antiqua" w:hAnsi="Book Antiqua"/>
        </w:rPr>
        <w:t xml:space="preserve"> w wysokości 100 000,00 PLN na jeden i na wszystkie wypadki w okresie ubezpieczenia dla szkód wynikających z przeniesienia chorób zakaźnych ? </w:t>
      </w:r>
    </w:p>
    <w:p w:rsidR="00975CD6" w:rsidRPr="00975CD6" w:rsidRDefault="00975CD6" w:rsidP="00975CD6">
      <w:pPr>
        <w:pStyle w:val="Default"/>
        <w:jc w:val="both"/>
        <w:rPr>
          <w:rFonts w:ascii="Book Antiqua" w:hAnsi="Book Antiqua"/>
        </w:rPr>
      </w:pP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NIE </w:t>
      </w:r>
    </w:p>
    <w:p w:rsidR="00975CD6" w:rsidRPr="00975CD6" w:rsidRDefault="00975CD6" w:rsidP="00975CD6">
      <w:pPr>
        <w:pStyle w:val="Default"/>
        <w:numPr>
          <w:ilvl w:val="0"/>
          <w:numId w:val="5"/>
        </w:numPr>
        <w:jc w:val="both"/>
        <w:rPr>
          <w:rFonts w:ascii="Book Antiqua" w:hAnsi="Book Antiqua"/>
        </w:rPr>
      </w:pPr>
      <w:r w:rsidRPr="00975CD6">
        <w:rPr>
          <w:rFonts w:ascii="Book Antiqua" w:hAnsi="Book Antiqua"/>
        </w:rPr>
        <w:t xml:space="preserve">d) Czy zamawiający dopuszcza wprowadzenie zapisu: Ochrona ubezpieczeniowa obejmuje odpowiedzialność cywilną Ubezpieczonego za szkody wynikające z przeniesienia chorób zakaźnych, za wyjątkiem szkód wyrządzonych z winy umyślnej bądź wskutek rażącego niedbalstwa Ubezpieczonego ? </w:t>
      </w:r>
    </w:p>
    <w:p w:rsidR="00975CD6" w:rsidRPr="00975CD6" w:rsidRDefault="00975CD6" w:rsidP="00975CD6">
      <w:pPr>
        <w:pStyle w:val="Default"/>
        <w:jc w:val="both"/>
        <w:rPr>
          <w:rFonts w:ascii="Book Antiqua" w:hAnsi="Book Antiqua"/>
        </w:rPr>
      </w:pP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TAK </w:t>
      </w:r>
    </w:p>
    <w:p w:rsidR="00975CD6" w:rsidRPr="00975CD6" w:rsidRDefault="00975CD6" w:rsidP="00975CD6">
      <w:pPr>
        <w:pStyle w:val="Default"/>
        <w:numPr>
          <w:ilvl w:val="0"/>
          <w:numId w:val="6"/>
        </w:numPr>
        <w:jc w:val="both"/>
        <w:rPr>
          <w:rFonts w:ascii="Book Antiqua" w:hAnsi="Book Antiqua"/>
        </w:rPr>
      </w:pPr>
      <w:r w:rsidRPr="00975CD6">
        <w:rPr>
          <w:rFonts w:ascii="Book Antiqua" w:hAnsi="Book Antiqua"/>
        </w:rPr>
        <w:t xml:space="preserve">e) Czy zamawiający dopuszcza wprowadzenie zapisu: Ochrona ubezpieczeniowa nie obejmuje i Ubezpieczyciel nie odpowiada za szkody spowodowane przez wirus HIV, BSE, TSE, HTLV III, LAV, chorobę </w:t>
      </w:r>
      <w:proofErr w:type="spellStart"/>
      <w:r w:rsidRPr="00975CD6">
        <w:rPr>
          <w:rFonts w:ascii="Book Antiqua" w:hAnsi="Book Antiqua"/>
        </w:rPr>
        <w:t>Creutzfelda</w:t>
      </w:r>
      <w:proofErr w:type="spellEnd"/>
      <w:r w:rsidRPr="00975CD6">
        <w:rPr>
          <w:rFonts w:ascii="Book Antiqua" w:hAnsi="Book Antiqua"/>
        </w:rPr>
        <w:t xml:space="preserve">-Jakoba ? </w:t>
      </w:r>
    </w:p>
    <w:p w:rsidR="00975CD6" w:rsidRPr="00975CD6" w:rsidRDefault="00975CD6" w:rsidP="00975CD6">
      <w:pPr>
        <w:pStyle w:val="Default"/>
        <w:jc w:val="both"/>
        <w:rPr>
          <w:rFonts w:ascii="Book Antiqua" w:hAnsi="Book Antiqua"/>
        </w:rPr>
      </w:pPr>
    </w:p>
    <w:p w:rsidR="00975CD6" w:rsidRPr="00975CD6" w:rsidRDefault="00975CD6" w:rsidP="00975CD6">
      <w:pPr>
        <w:pStyle w:val="Default"/>
        <w:jc w:val="both"/>
        <w:rPr>
          <w:rFonts w:ascii="Book Antiqua" w:hAnsi="Book Antiqua" w:cs="Times New Roman"/>
          <w:color w:val="FF0000"/>
        </w:rPr>
      </w:pPr>
      <w:r w:rsidRPr="00975CD6">
        <w:rPr>
          <w:rFonts w:ascii="Book Antiqua" w:hAnsi="Book Antiqua"/>
          <w:color w:val="auto"/>
        </w:rPr>
        <w:t xml:space="preserve">TAK </w:t>
      </w:r>
    </w:p>
    <w:p w:rsidR="00975CD6" w:rsidRPr="00975CD6" w:rsidRDefault="00975CD6" w:rsidP="00975CD6">
      <w:pPr>
        <w:pStyle w:val="Default"/>
        <w:jc w:val="both"/>
        <w:rPr>
          <w:rFonts w:ascii="Book Antiqua" w:hAnsi="Book Antiqua"/>
          <w:color w:val="auto"/>
        </w:rPr>
      </w:pP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23. Czy zastosowanie mają wyłączenia zawarte w Ogólnych Warunkach Ubezpieczenia Wykonawcy, o ile nie zostały one wyraźnie włączone przez zamawiającego w treści zapytania ofertowego </w:t>
      </w:r>
    </w:p>
    <w:p w:rsidR="00975CD6" w:rsidRPr="00975CD6" w:rsidRDefault="00975CD6" w:rsidP="00975CD6">
      <w:pPr>
        <w:pStyle w:val="Default"/>
        <w:jc w:val="both"/>
        <w:rPr>
          <w:rFonts w:ascii="Book Antiqua" w:hAnsi="Book Antiqua"/>
          <w:color w:val="auto"/>
        </w:rPr>
      </w:pP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POTWIERDZAMY </w:t>
      </w:r>
    </w:p>
    <w:p w:rsidR="00975CD6" w:rsidRPr="00975CD6" w:rsidRDefault="00975CD6" w:rsidP="00975CD6">
      <w:pPr>
        <w:pStyle w:val="Default"/>
        <w:jc w:val="both"/>
        <w:rPr>
          <w:rFonts w:ascii="Book Antiqua" w:hAnsi="Book Antiqua"/>
        </w:rPr>
      </w:pPr>
      <w:r w:rsidRPr="00975CD6">
        <w:rPr>
          <w:rFonts w:ascii="Book Antiqua" w:hAnsi="Book Antiqua"/>
        </w:rPr>
        <w:t xml:space="preserve">24. Proszę o zgodę na wprowadzenie : Klauzuli </w:t>
      </w:r>
      <w:proofErr w:type="spellStart"/>
      <w:r w:rsidRPr="00975CD6">
        <w:rPr>
          <w:rFonts w:ascii="Book Antiqua" w:hAnsi="Book Antiqua"/>
        </w:rPr>
        <w:t>Cyber</w:t>
      </w:r>
      <w:proofErr w:type="spellEnd"/>
      <w:r w:rsidRPr="00975CD6">
        <w:rPr>
          <w:rFonts w:ascii="Book Antiqua" w:hAnsi="Book Antiqua"/>
        </w:rPr>
        <w:t xml:space="preserve"> </w:t>
      </w:r>
    </w:p>
    <w:p w:rsidR="00975CD6" w:rsidRPr="00975CD6" w:rsidRDefault="00975CD6" w:rsidP="00975CD6">
      <w:pPr>
        <w:pStyle w:val="Default"/>
        <w:jc w:val="both"/>
        <w:rPr>
          <w:rFonts w:ascii="Book Antiqua" w:hAnsi="Book Antiqua"/>
        </w:rPr>
      </w:pPr>
    </w:p>
    <w:p w:rsidR="00975CD6" w:rsidRPr="00975CD6" w:rsidRDefault="00975CD6" w:rsidP="00975CD6">
      <w:pPr>
        <w:pStyle w:val="Default"/>
        <w:jc w:val="both"/>
        <w:rPr>
          <w:rFonts w:ascii="Book Antiqua" w:hAnsi="Book Antiqua"/>
        </w:rPr>
      </w:pPr>
      <w:r w:rsidRPr="00975CD6">
        <w:rPr>
          <w:rFonts w:ascii="Book Antiqua" w:hAnsi="Book Antiqua"/>
        </w:rPr>
        <w:t xml:space="preserve">1.Na potrzeby niniejszej klauzuli zastosowanie znajdują następujące definicje: </w:t>
      </w:r>
    </w:p>
    <w:p w:rsidR="00975CD6" w:rsidRPr="00975CD6" w:rsidRDefault="00975CD6" w:rsidP="00975CD6">
      <w:pPr>
        <w:pStyle w:val="Default"/>
        <w:jc w:val="both"/>
        <w:rPr>
          <w:rFonts w:ascii="Book Antiqua" w:hAnsi="Book Antiqua"/>
        </w:rPr>
      </w:pPr>
      <w:r w:rsidRPr="00975CD6">
        <w:rPr>
          <w:rFonts w:ascii="Book Antiqua" w:hAnsi="Book Antiqua"/>
        </w:rPr>
        <w:t xml:space="preserve">1)„System Komputerowy” oznacza każdy komputer, sprzęt komputerowy, oprogramowanie, aplikacje, proces, kod, program, technologię informacyjną, system komunikacji lub sprzęt elektroniczny, którego właścicielem lub użytkownikiem jest </w:t>
      </w:r>
      <w:r w:rsidRPr="00975CD6">
        <w:rPr>
          <w:rFonts w:ascii="Book Antiqua" w:hAnsi="Book Antiqua"/>
        </w:rPr>
        <w:lastRenderedPageBreak/>
        <w:t xml:space="preserve">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 </w:t>
      </w:r>
    </w:p>
    <w:p w:rsidR="00975CD6" w:rsidRPr="00975CD6" w:rsidRDefault="00975CD6" w:rsidP="00975CD6">
      <w:pPr>
        <w:pStyle w:val="Default"/>
        <w:jc w:val="both"/>
        <w:rPr>
          <w:rFonts w:ascii="Book Antiqua" w:hAnsi="Book Antiqua"/>
        </w:rPr>
      </w:pPr>
      <w:r w:rsidRPr="00975CD6">
        <w:rPr>
          <w:rFonts w:ascii="Book Antiqua" w:hAnsi="Book Antiqua"/>
        </w:rPr>
        <w:t xml:space="preserve">2)„Sieć Komputerowa” oznacza grupę systemów komputerowych oraz innych sprzętów elektronicznych lub urządzeń sieciowych połączonych z użyciem dowolnej formy technologii komunikacyjnej, w tym także przez </w:t>
      </w:r>
      <w:proofErr w:type="spellStart"/>
      <w:r w:rsidRPr="00975CD6">
        <w:rPr>
          <w:rFonts w:ascii="Book Antiqua" w:hAnsi="Book Antiqua"/>
        </w:rPr>
        <w:t>internet</w:t>
      </w:r>
      <w:proofErr w:type="spellEnd"/>
      <w:r w:rsidRPr="00975CD6">
        <w:rPr>
          <w:rFonts w:ascii="Book Antiqua" w:hAnsi="Book Antiqua"/>
        </w:rPr>
        <w:t xml:space="preserve">, sieć intranet lub wirtualne sieci prywatne (VPN) umożliwiające sprzętom komputerowym działającym w sieci wymianę danych elektronicznych, </w:t>
      </w:r>
    </w:p>
    <w:p w:rsidR="00975CD6" w:rsidRPr="00975CD6" w:rsidRDefault="00975CD6" w:rsidP="00975CD6">
      <w:pPr>
        <w:pStyle w:val="Default"/>
        <w:jc w:val="both"/>
        <w:rPr>
          <w:rFonts w:ascii="Book Antiqua" w:hAnsi="Book Antiqua"/>
        </w:rPr>
      </w:pPr>
      <w:r w:rsidRPr="00975CD6">
        <w:rPr>
          <w:rFonts w:ascii="Book Antiqua" w:hAnsi="Book Antiqua"/>
        </w:rPr>
        <w:t xml:space="preserve">3)„Dane Elektroniczne” oznaczają informacje wykorzystywane, udostępnione, przetwarzane, przekazywane lub przechowywane w Systemie Komputerowym, </w:t>
      </w:r>
    </w:p>
    <w:p w:rsidR="00975CD6" w:rsidRPr="00975CD6" w:rsidRDefault="00975CD6" w:rsidP="00975CD6">
      <w:pPr>
        <w:pStyle w:val="Default"/>
        <w:jc w:val="both"/>
        <w:rPr>
          <w:rFonts w:ascii="Book Antiqua" w:hAnsi="Book Antiqua" w:cs="Times New Roman"/>
        </w:rPr>
      </w:pPr>
      <w:r w:rsidRPr="00975CD6">
        <w:rPr>
          <w:rFonts w:ascii="Book Antiqua" w:hAnsi="Book Antiqua"/>
        </w:rPr>
        <w:t xml:space="preserve">4)„Złośliwe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 </w:t>
      </w:r>
      <w:r w:rsidRPr="00975CD6">
        <w:rPr>
          <w:rFonts w:ascii="Book Antiqua" w:hAnsi="Book Antiqua" w:cs="Times New Roman"/>
        </w:rPr>
        <w:t xml:space="preserve"> </w:t>
      </w:r>
    </w:p>
    <w:p w:rsidR="00975CD6" w:rsidRPr="00975CD6" w:rsidRDefault="00975CD6" w:rsidP="00975CD6">
      <w:pPr>
        <w:pStyle w:val="Default"/>
        <w:jc w:val="both"/>
        <w:rPr>
          <w:rFonts w:ascii="Book Antiqua" w:hAnsi="Book Antiqua"/>
          <w:color w:val="auto"/>
        </w:rPr>
      </w:pPr>
    </w:p>
    <w:p w:rsidR="00975CD6" w:rsidRPr="00975CD6" w:rsidRDefault="00975CD6" w:rsidP="00975CD6">
      <w:pPr>
        <w:pStyle w:val="Default"/>
        <w:pageBreakBefore/>
        <w:jc w:val="both"/>
        <w:rPr>
          <w:rFonts w:ascii="Book Antiqua" w:hAnsi="Book Antiqua"/>
          <w:color w:val="auto"/>
        </w:rPr>
      </w:pPr>
      <w:r w:rsidRPr="00975CD6">
        <w:rPr>
          <w:rFonts w:ascii="Book Antiqua" w:hAnsi="Book Antiqua"/>
          <w:color w:val="auto"/>
        </w:rPr>
        <w:lastRenderedPageBreak/>
        <w:t xml:space="preserve">5)„Przerwa w funkcjonowaniu” oznacza czas, w którym dostawy prądu lub innych mediów nie są dostępne lub gdy sprzęt nie działa. </w:t>
      </w: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2.Wyłączona jest odpowiedzialność Towarzystwa z tytułu wszelkich strat, szkód, zobowiązań, wydatków, grzywien lub kar oraz wszelkich innych kwot należnych bezpośrednio lub pośrednio na skutek: </w:t>
      </w: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1)wykorzystywania lub posługiwania się jakimikolwiek systemami komputerowymi lub siecią komputerową, </w:t>
      </w: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2)ograniczenia lub utraty zdolności wykorzystywania lub posługiwania się systemem komputerowym, siecią komputerową lub danymi elektronicznymi, </w:t>
      </w: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3)dostępu do danych elektronicznych, ich przetwarzania, transmisji, przechowywania lub wykorzystywania, </w:t>
      </w: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4)braku dostępu, przetwarzania, transmisji, przechowywania lub wykorzystywania jakichkolwiek danych elektronicznych, </w:t>
      </w: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o ile jest to rezultat: </w:t>
      </w: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a)nieuprawnionych lub złośliwych działań, niezależnie od tego kiedy i gdzie one wystąpią, lub zagrożenia wystąpienia oszustwa w związku z powyższym, </w:t>
      </w: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b)oprogramowania złośliwego lub innej podobnej aplikacji, </w:t>
      </w: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c)błędu w programowaniu lub błędu operatora po stronie ubezpieczonego, </w:t>
      </w: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d)wszelkich niecelowych i nieplanowanych przerw w funkcjonowaniu systemu komputerowego, sieci komputerowej lub danych elektronicznych ubezpieczonego nie spowodowanych bezpośrednio przez fizyczną stratę lub szkodę. </w:t>
      </w: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3.Niezależnie od powyższego, z zastrzeżeniem wszelkich pozostałych postanowień, warunków i </w:t>
      </w:r>
      <w:proofErr w:type="spellStart"/>
      <w:r w:rsidRPr="00975CD6">
        <w:rPr>
          <w:rFonts w:ascii="Book Antiqua" w:hAnsi="Book Antiqua"/>
          <w:color w:val="auto"/>
        </w:rPr>
        <w:t>wyłączeń</w:t>
      </w:r>
      <w:proofErr w:type="spellEnd"/>
      <w:r w:rsidRPr="00975CD6">
        <w:rPr>
          <w:rFonts w:ascii="Book Antiqua" w:hAnsi="Book Antiqua"/>
          <w:color w:val="auto"/>
        </w:rPr>
        <w:t xml:space="preserve">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 Niemniej jednak ochrona ubezpieczeniowa z tytułu fizycznej straty lub szkody na mieniu nie uchyla ogólnego zastosowania </w:t>
      </w:r>
      <w:proofErr w:type="spellStart"/>
      <w:r w:rsidRPr="00975CD6">
        <w:rPr>
          <w:rFonts w:ascii="Book Antiqua" w:hAnsi="Book Antiqua"/>
          <w:color w:val="auto"/>
        </w:rPr>
        <w:t>wyłączeń</w:t>
      </w:r>
      <w:proofErr w:type="spellEnd"/>
      <w:r w:rsidRPr="00975CD6">
        <w:rPr>
          <w:rFonts w:ascii="Book Antiqua" w:hAnsi="Book Antiqua"/>
          <w:color w:val="auto"/>
        </w:rPr>
        <w:t xml:space="preserve"> odpowiedzialności wskazanych w punkcie 2, a żadna z okoliczności określonych w tymże punkcie sama w sobie nie będzie uznawana za fizyczną stratę lub szkodę. </w:t>
      </w:r>
    </w:p>
    <w:p w:rsidR="00975CD6" w:rsidRPr="00975CD6" w:rsidRDefault="00975CD6" w:rsidP="00975CD6">
      <w:pPr>
        <w:pStyle w:val="Default"/>
        <w:jc w:val="both"/>
        <w:rPr>
          <w:rFonts w:ascii="Book Antiqua" w:hAnsi="Book Antiqua" w:cs="Times New Roman"/>
          <w:color w:val="auto"/>
        </w:rPr>
      </w:pPr>
      <w:r w:rsidRPr="00975CD6">
        <w:rPr>
          <w:rFonts w:ascii="Book Antiqua" w:hAnsi="Book Antiqua"/>
          <w:color w:val="auto"/>
        </w:rPr>
        <w:t xml:space="preserve">4.Niezależnie od powyższego - o ile jest to objęte ochroną ubezpieczeniowa zgodnie z OWU i pozostałymi klauzulami – to </w:t>
      </w:r>
      <w:r w:rsidRPr="00975CD6">
        <w:rPr>
          <w:rFonts w:ascii="Book Antiqua" w:hAnsi="Book Antiqua" w:cs="Times New Roman"/>
          <w:color w:val="auto"/>
        </w:rPr>
        <w:t xml:space="preserve"> </w:t>
      </w:r>
    </w:p>
    <w:p w:rsidR="00975CD6" w:rsidRPr="00975CD6" w:rsidRDefault="00975CD6" w:rsidP="00975CD6">
      <w:pPr>
        <w:pStyle w:val="Default"/>
        <w:jc w:val="both"/>
        <w:rPr>
          <w:rFonts w:ascii="Book Antiqua" w:hAnsi="Book Antiqua"/>
          <w:color w:val="auto"/>
        </w:rPr>
      </w:pPr>
    </w:p>
    <w:p w:rsidR="00975CD6" w:rsidRPr="00975CD6" w:rsidRDefault="00975CD6" w:rsidP="00975CD6">
      <w:pPr>
        <w:pStyle w:val="Default"/>
        <w:pageBreakBefore/>
        <w:jc w:val="both"/>
        <w:rPr>
          <w:rFonts w:ascii="Book Antiqua" w:hAnsi="Book Antiqua"/>
          <w:color w:val="auto"/>
        </w:rPr>
      </w:pPr>
      <w:r w:rsidRPr="00975CD6">
        <w:rPr>
          <w:rFonts w:ascii="Book Antiqua" w:hAnsi="Book Antiqua"/>
          <w:color w:val="auto"/>
        </w:rPr>
        <w:lastRenderedPageBreak/>
        <w:t xml:space="preserve">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 </w:t>
      </w: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ZGODA </w:t>
      </w:r>
    </w:p>
    <w:p w:rsidR="00975CD6" w:rsidRPr="00975CD6" w:rsidRDefault="00975CD6" w:rsidP="00975CD6">
      <w:pPr>
        <w:pStyle w:val="Default"/>
        <w:jc w:val="both"/>
        <w:rPr>
          <w:rFonts w:ascii="Book Antiqua" w:hAnsi="Book Antiqua"/>
        </w:rPr>
      </w:pPr>
      <w:r w:rsidRPr="00975CD6">
        <w:rPr>
          <w:rFonts w:ascii="Book Antiqua" w:hAnsi="Book Antiqua"/>
        </w:rPr>
        <w:t xml:space="preserve">33. </w:t>
      </w:r>
      <w:r w:rsidRPr="00975CD6">
        <w:rPr>
          <w:rFonts w:ascii="Book Antiqua" w:hAnsi="Book Antiqua"/>
          <w:b/>
          <w:bCs/>
        </w:rPr>
        <w:t xml:space="preserve">Proszę o zgodę na wprowadzenie : Klauzuli sankcji </w:t>
      </w:r>
    </w:p>
    <w:p w:rsidR="00975CD6" w:rsidRPr="00975CD6" w:rsidRDefault="00975CD6" w:rsidP="00975CD6">
      <w:pPr>
        <w:pStyle w:val="Default"/>
        <w:jc w:val="both"/>
        <w:rPr>
          <w:rFonts w:ascii="Book Antiqua" w:hAnsi="Book Antiqua"/>
        </w:rPr>
      </w:pPr>
    </w:p>
    <w:p w:rsidR="00975CD6" w:rsidRPr="00975CD6" w:rsidRDefault="00975CD6" w:rsidP="00975CD6">
      <w:pPr>
        <w:pStyle w:val="Default"/>
        <w:jc w:val="both"/>
        <w:rPr>
          <w:rFonts w:ascii="Book Antiqua" w:hAnsi="Book Antiqua"/>
        </w:rPr>
      </w:pPr>
      <w:r w:rsidRPr="00975CD6">
        <w:rPr>
          <w:rFonts w:ascii="Book Antiqua" w:hAnsi="Book Antiqua"/>
        </w:rPr>
        <w:t xml:space="preserve">COMPENSA nie świadczy ochrony ani nie wypłaci świadczenia w zakresie w jakim ochrona lub wypłata świadczenia naraziłyby COMPENSĘ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umów </w:t>
      </w: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ZGODA </w:t>
      </w:r>
    </w:p>
    <w:p w:rsidR="00975CD6" w:rsidRPr="00975CD6" w:rsidRDefault="00975CD6" w:rsidP="00975CD6">
      <w:pPr>
        <w:pStyle w:val="Default"/>
        <w:jc w:val="both"/>
        <w:rPr>
          <w:rFonts w:ascii="Book Antiqua" w:hAnsi="Book Antiqua"/>
        </w:rPr>
      </w:pPr>
      <w:r w:rsidRPr="00975CD6">
        <w:rPr>
          <w:rFonts w:ascii="Book Antiqua" w:hAnsi="Book Antiqua"/>
        </w:rPr>
        <w:t xml:space="preserve">34. </w:t>
      </w:r>
      <w:r w:rsidRPr="00975CD6">
        <w:rPr>
          <w:rFonts w:ascii="Book Antiqua" w:hAnsi="Book Antiqua"/>
          <w:b/>
          <w:bCs/>
        </w:rPr>
        <w:t xml:space="preserve">Proszę o zgodę na wprowadzenie : Klauzuli wyłączającej ryzyko COVID-19 / ryzyko pandemii </w:t>
      </w:r>
    </w:p>
    <w:p w:rsidR="00975CD6" w:rsidRPr="00975CD6" w:rsidRDefault="00975CD6" w:rsidP="00975CD6">
      <w:pPr>
        <w:pStyle w:val="Default"/>
        <w:jc w:val="both"/>
        <w:rPr>
          <w:rFonts w:ascii="Book Antiqua" w:hAnsi="Book Antiqua"/>
        </w:rPr>
      </w:pPr>
    </w:p>
    <w:p w:rsidR="00975CD6" w:rsidRPr="00975CD6" w:rsidRDefault="00975CD6" w:rsidP="00975CD6">
      <w:pPr>
        <w:pStyle w:val="Default"/>
        <w:jc w:val="both"/>
        <w:rPr>
          <w:rFonts w:ascii="Book Antiqua" w:hAnsi="Book Antiqua"/>
        </w:rPr>
      </w:pPr>
      <w:r w:rsidRPr="00975CD6">
        <w:rPr>
          <w:rFonts w:ascii="Book Antiqua" w:hAnsi="Book Antiqua"/>
        </w:rPr>
        <w:t xml:space="preserve">Niezależnie od pozostałych warunków ubezpieczenia, ubezpieczenie nie obejmuje odpowiedzialności cywilnej za szkody, straty, wydatki, grzywny, kary lub jakiekolwiek inne kwoty bezpośrednio lub pośrednio wynikające z lub związane z (w tym obawą lub zagrożeniem rzeczywistym lub rzekomym): </w:t>
      </w:r>
    </w:p>
    <w:p w:rsidR="00975CD6" w:rsidRPr="00975CD6" w:rsidRDefault="00975CD6" w:rsidP="00975CD6">
      <w:pPr>
        <w:pStyle w:val="Default"/>
        <w:jc w:val="both"/>
        <w:rPr>
          <w:rFonts w:ascii="Book Antiqua" w:hAnsi="Book Antiqua"/>
        </w:rPr>
      </w:pPr>
      <w:r w:rsidRPr="00975CD6">
        <w:rPr>
          <w:rFonts w:ascii="Book Antiqua" w:hAnsi="Book Antiqua"/>
        </w:rPr>
        <w:t xml:space="preserve">• </w:t>
      </w:r>
      <w:proofErr w:type="spellStart"/>
      <w:r w:rsidRPr="00975CD6">
        <w:rPr>
          <w:rFonts w:ascii="Book Antiqua" w:hAnsi="Book Antiqua"/>
        </w:rPr>
        <w:t>koronawirusem</w:t>
      </w:r>
      <w:proofErr w:type="spellEnd"/>
      <w:r w:rsidRPr="00975CD6">
        <w:rPr>
          <w:rFonts w:ascii="Book Antiqua" w:hAnsi="Book Antiqua"/>
        </w:rPr>
        <w:t xml:space="preserve"> (</w:t>
      </w:r>
      <w:proofErr w:type="spellStart"/>
      <w:r w:rsidRPr="00975CD6">
        <w:rPr>
          <w:rFonts w:ascii="Book Antiqua" w:hAnsi="Book Antiqua"/>
        </w:rPr>
        <w:t>Covid</w:t>
      </w:r>
      <w:proofErr w:type="spellEnd"/>
      <w:r w:rsidRPr="00975CD6">
        <w:rPr>
          <w:rFonts w:ascii="Book Antiqua" w:hAnsi="Book Antiqua"/>
        </w:rPr>
        <w:t xml:space="preserve"> – 19), w tym wszelkich jego mutacji lub odmian; </w:t>
      </w:r>
    </w:p>
    <w:p w:rsidR="00975CD6" w:rsidRPr="00975CD6" w:rsidRDefault="00975CD6" w:rsidP="00975CD6">
      <w:pPr>
        <w:pStyle w:val="Default"/>
        <w:jc w:val="both"/>
        <w:rPr>
          <w:rFonts w:ascii="Book Antiqua" w:hAnsi="Book Antiqua"/>
        </w:rPr>
      </w:pPr>
      <w:r w:rsidRPr="00975CD6">
        <w:rPr>
          <w:rFonts w:ascii="Book Antiqua" w:hAnsi="Book Antiqua"/>
        </w:rPr>
        <w:t xml:space="preserve">• pandemią lub epidemią ogłoszoną przez Światową Organizację Zdrowia lub organ władzy publicznej. </w:t>
      </w: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ZGODA  </w:t>
      </w:r>
    </w:p>
    <w:p w:rsidR="00975CD6" w:rsidRPr="00975CD6" w:rsidRDefault="00975CD6" w:rsidP="00975CD6">
      <w:pPr>
        <w:pStyle w:val="Default"/>
        <w:jc w:val="both"/>
        <w:rPr>
          <w:rFonts w:ascii="Book Antiqua" w:hAnsi="Book Antiqua"/>
          <w:color w:val="auto"/>
        </w:rPr>
      </w:pP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35. Prosimy o potwierdzenie, że wyłączone są z pokrycia wszelkie szkody i koszty związane z chorobami zakaźnymi (w tym </w:t>
      </w:r>
      <w:proofErr w:type="spellStart"/>
      <w:r w:rsidRPr="00975CD6">
        <w:rPr>
          <w:rFonts w:ascii="Book Antiqua" w:hAnsi="Book Antiqua"/>
          <w:color w:val="auto"/>
        </w:rPr>
        <w:t>covid</w:t>
      </w:r>
      <w:proofErr w:type="spellEnd"/>
      <w:r w:rsidRPr="00975CD6">
        <w:rPr>
          <w:rFonts w:ascii="Book Antiqua" w:hAnsi="Book Antiqua"/>
          <w:color w:val="auto"/>
        </w:rPr>
        <w:t xml:space="preserve">) w zakresie poniższych ubezpieczeń: </w:t>
      </w:r>
    </w:p>
    <w:p w:rsidR="00975CD6" w:rsidRPr="00975CD6" w:rsidRDefault="00975CD6" w:rsidP="00975CD6">
      <w:pPr>
        <w:pStyle w:val="Default"/>
        <w:jc w:val="both"/>
        <w:rPr>
          <w:rFonts w:ascii="Book Antiqua" w:hAnsi="Book Antiqua"/>
          <w:color w:val="auto"/>
        </w:rPr>
      </w:pP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 ubezpieczenie mienia od wszystkich </w:t>
      </w:r>
      <w:proofErr w:type="spellStart"/>
      <w:r w:rsidRPr="00975CD6">
        <w:rPr>
          <w:rFonts w:ascii="Book Antiqua" w:hAnsi="Book Antiqua"/>
          <w:color w:val="auto"/>
        </w:rPr>
        <w:t>ryzyk</w:t>
      </w:r>
      <w:proofErr w:type="spellEnd"/>
      <w:r w:rsidRPr="00975CD6">
        <w:rPr>
          <w:rFonts w:ascii="Book Antiqua" w:hAnsi="Book Antiqua"/>
          <w:color w:val="auto"/>
        </w:rPr>
        <w:t xml:space="preserve">, </w:t>
      </w: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 ubezpieczenie sprzętu elektronicznego, </w:t>
      </w: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 ubezpieczenie maszyn od wszystkich </w:t>
      </w:r>
      <w:proofErr w:type="spellStart"/>
      <w:r w:rsidRPr="00975CD6">
        <w:rPr>
          <w:rFonts w:ascii="Book Antiqua" w:hAnsi="Book Antiqua"/>
          <w:color w:val="auto"/>
        </w:rPr>
        <w:t>ryzyk</w:t>
      </w:r>
      <w:proofErr w:type="spellEnd"/>
      <w:r w:rsidRPr="00975CD6">
        <w:rPr>
          <w:rFonts w:ascii="Book Antiqua" w:hAnsi="Book Antiqua"/>
          <w:color w:val="auto"/>
        </w:rPr>
        <w:t xml:space="preserve">. </w:t>
      </w: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Dodatkowo prosimy o potwierdzenie, że zakres ochrony oraz wszelkie jego dodatkowe rozszerzenia (klauzule lub limity) dla </w:t>
      </w:r>
      <w:proofErr w:type="spellStart"/>
      <w:r w:rsidRPr="00975CD6">
        <w:rPr>
          <w:rFonts w:ascii="Book Antiqua" w:hAnsi="Book Antiqua"/>
          <w:color w:val="auto"/>
        </w:rPr>
        <w:t>ryzyk</w:t>
      </w:r>
      <w:proofErr w:type="spellEnd"/>
      <w:r w:rsidRPr="00975CD6">
        <w:rPr>
          <w:rFonts w:ascii="Book Antiqua" w:hAnsi="Book Antiqua"/>
          <w:color w:val="auto"/>
        </w:rPr>
        <w:t xml:space="preserve"> dotyczących ubezpieczenia mienia, sprzętu elektronicznego oraz maszyn, muszą być następstwem szkody w mieniu objętej zakresem ubezpieczenia. </w:t>
      </w: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POTWIERDZAMY </w:t>
      </w:r>
    </w:p>
    <w:p w:rsidR="00975CD6" w:rsidRPr="00975CD6" w:rsidRDefault="00975CD6" w:rsidP="00975CD6">
      <w:pPr>
        <w:pStyle w:val="Default"/>
        <w:jc w:val="both"/>
        <w:rPr>
          <w:rFonts w:ascii="Book Antiqua" w:hAnsi="Book Antiqua"/>
        </w:rPr>
      </w:pPr>
      <w:r w:rsidRPr="00975CD6">
        <w:rPr>
          <w:rFonts w:ascii="Book Antiqua" w:hAnsi="Book Antiqua"/>
        </w:rPr>
        <w:lastRenderedPageBreak/>
        <w:t xml:space="preserve">36. Proszę o obniżenie </w:t>
      </w:r>
      <w:proofErr w:type="spellStart"/>
      <w:r w:rsidRPr="00975CD6">
        <w:rPr>
          <w:rFonts w:ascii="Book Antiqua" w:hAnsi="Book Antiqua"/>
        </w:rPr>
        <w:t>podlimitu</w:t>
      </w:r>
      <w:proofErr w:type="spellEnd"/>
      <w:r w:rsidRPr="00975CD6">
        <w:rPr>
          <w:rFonts w:ascii="Book Antiqua" w:hAnsi="Book Antiqua"/>
        </w:rPr>
        <w:t xml:space="preserve"> dla klauzuli kosztów dodatkowych – Minimalny zakres ochrony zapewniany przez niniejszą klauzulę (dotyczy OC) do 1.000.000 zł (do sumy Gwarancyjnej) </w:t>
      </w:r>
    </w:p>
    <w:p w:rsidR="00975CD6" w:rsidRPr="00975CD6" w:rsidRDefault="00975CD6" w:rsidP="00975CD6">
      <w:pPr>
        <w:pStyle w:val="Default"/>
        <w:jc w:val="both"/>
        <w:rPr>
          <w:rFonts w:ascii="Book Antiqua" w:hAnsi="Book Antiqua"/>
        </w:rPr>
      </w:pP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ZGODA </w:t>
      </w:r>
    </w:p>
    <w:p w:rsidR="00975CD6" w:rsidRPr="00975CD6" w:rsidRDefault="00975CD6" w:rsidP="00975CD6">
      <w:pPr>
        <w:pStyle w:val="Default"/>
        <w:jc w:val="both"/>
        <w:rPr>
          <w:rFonts w:ascii="Book Antiqua" w:hAnsi="Book Antiqua"/>
        </w:rPr>
      </w:pPr>
      <w:r w:rsidRPr="00975CD6">
        <w:rPr>
          <w:rFonts w:ascii="Book Antiqua" w:hAnsi="Book Antiqua"/>
        </w:rPr>
        <w:t xml:space="preserve">37. Prośba o wprowadzenie limitu w wysokości 500.000 zł dla klauzuli reprezentantów. </w:t>
      </w:r>
    </w:p>
    <w:p w:rsidR="00975CD6" w:rsidRPr="00975CD6" w:rsidRDefault="00975CD6" w:rsidP="00975CD6">
      <w:pPr>
        <w:pStyle w:val="Default"/>
        <w:jc w:val="both"/>
        <w:rPr>
          <w:rFonts w:ascii="Book Antiqua" w:hAnsi="Book Antiqua"/>
        </w:rPr>
      </w:pPr>
    </w:p>
    <w:p w:rsidR="00975CD6" w:rsidRPr="00975CD6" w:rsidRDefault="00975CD6" w:rsidP="00975CD6">
      <w:pPr>
        <w:pStyle w:val="Default"/>
        <w:jc w:val="both"/>
        <w:rPr>
          <w:rFonts w:ascii="Book Antiqua" w:hAnsi="Book Antiqua"/>
          <w:color w:val="auto"/>
        </w:rPr>
      </w:pPr>
      <w:r w:rsidRPr="00975CD6">
        <w:rPr>
          <w:rFonts w:ascii="Book Antiqua" w:hAnsi="Book Antiqua"/>
          <w:color w:val="auto"/>
        </w:rPr>
        <w:t xml:space="preserve">ZGODA </w:t>
      </w:r>
    </w:p>
    <w:p w:rsidR="00975CD6" w:rsidRPr="00975CD6" w:rsidRDefault="00975CD6" w:rsidP="00975CD6">
      <w:pPr>
        <w:pStyle w:val="Default"/>
        <w:jc w:val="both"/>
        <w:rPr>
          <w:rFonts w:ascii="Book Antiqua" w:hAnsi="Book Antiqua"/>
        </w:rPr>
      </w:pPr>
      <w:r w:rsidRPr="00975CD6">
        <w:rPr>
          <w:rFonts w:ascii="Book Antiqua" w:hAnsi="Book Antiqua"/>
        </w:rPr>
        <w:t xml:space="preserve">38. Proszę o przesunięcie terminu składania oferty na 10.11.2022. </w:t>
      </w:r>
    </w:p>
    <w:p w:rsidR="00975CD6" w:rsidRPr="00975CD6" w:rsidRDefault="00975CD6" w:rsidP="00975CD6">
      <w:pPr>
        <w:pStyle w:val="Default"/>
        <w:jc w:val="both"/>
        <w:rPr>
          <w:rFonts w:ascii="Book Antiqua" w:hAnsi="Book Antiqua"/>
        </w:rPr>
      </w:pPr>
    </w:p>
    <w:p w:rsidR="00975CD6" w:rsidRPr="00975CD6" w:rsidRDefault="00975CD6" w:rsidP="00975CD6">
      <w:pPr>
        <w:jc w:val="both"/>
        <w:rPr>
          <w:rFonts w:ascii="Book Antiqua" w:hAnsi="Book Antiqua"/>
        </w:rPr>
      </w:pPr>
      <w:r w:rsidRPr="00975CD6">
        <w:rPr>
          <w:rFonts w:ascii="Book Antiqua" w:hAnsi="Book Antiqua"/>
        </w:rPr>
        <w:t>ZGODA</w:t>
      </w:r>
    </w:p>
    <w:sectPr w:rsidR="00975CD6" w:rsidRPr="00975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C6051D"/>
    <w:multiLevelType w:val="hybridMultilevel"/>
    <w:tmpl w:val="825BE9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9C9C7B"/>
    <w:multiLevelType w:val="hybridMultilevel"/>
    <w:tmpl w:val="3EB638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49AF92"/>
    <w:multiLevelType w:val="hybridMultilevel"/>
    <w:tmpl w:val="1E4556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9F828B9"/>
    <w:multiLevelType w:val="hybridMultilevel"/>
    <w:tmpl w:val="6A128A2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CC2AEB0"/>
    <w:multiLevelType w:val="hybridMultilevel"/>
    <w:tmpl w:val="48601F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ABDB5BC"/>
    <w:multiLevelType w:val="hybridMultilevel"/>
    <w:tmpl w:val="5DC381A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92"/>
    <w:rsid w:val="000F2792"/>
    <w:rsid w:val="001F3696"/>
    <w:rsid w:val="00445E90"/>
    <w:rsid w:val="00975CD6"/>
    <w:rsid w:val="00DC3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6B530-EA1F-4FF5-99E4-0D69A27F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351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75C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2118</Words>
  <Characters>12713</Characters>
  <Application>Microsoft Office Word</Application>
  <DocSecurity>0</DocSecurity>
  <Lines>105</Lines>
  <Paragraphs>29</Paragraphs>
  <ScaleCrop>false</ScaleCrop>
  <Company/>
  <LinksUpToDate>false</LinksUpToDate>
  <CharactersWithSpaces>14802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Grześkowiak</dc:creator>
  <cp:keywords/>
  <dc:description/>
  <cp:lastModifiedBy>Katarzyna Grześkowiak</cp:lastModifiedBy>
  <cp:revision>3</cp:revision>
  <dcterms:created xsi:type="dcterms:W3CDTF">2022-11-02T12:53:00Z</dcterms:created>
  <dcterms:modified xsi:type="dcterms:W3CDTF">2022-11-02T13:06:00Z</dcterms:modified>
</cp:coreProperties>
</file>