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33427F95" w14:textId="1EB29E14" w:rsidR="008461A3" w:rsidRPr="00A50627" w:rsidRDefault="008461A3" w:rsidP="008461A3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3D1ED8">
        <w:rPr>
          <w:rFonts w:ascii="Arial" w:hAnsi="Arial" w:cs="Arial"/>
          <w:b/>
          <w:sz w:val="24"/>
          <w:szCs w:val="24"/>
        </w:rPr>
        <w:t>ZP/46/23/D8/B2/16/002/05</w:t>
      </w:r>
    </w:p>
    <w:p w14:paraId="453327B3" w14:textId="7F1F2F86" w:rsidR="008461A3" w:rsidRPr="00A50627" w:rsidRDefault="008461A3" w:rsidP="008461A3">
      <w:pPr>
        <w:rPr>
          <w:color w:val="000000" w:themeColor="text1"/>
        </w:rPr>
      </w:pP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237167C8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>dla m.st. Warszawy 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570D58AA" w:rsidR="008461A3" w:rsidRPr="00A50627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03D57AAB" w:rsidR="00FB55A8" w:rsidRPr="00A50627" w:rsidRDefault="003D1ED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    Zestawu kamer termowizyjnych w zakresie średniej oraz długiej podczerwieni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158FFC2F" w:rsidR="008461A3" w:rsidRPr="00A50627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>dostawę wraz z uruchomieniem</w:t>
      </w:r>
      <w:r w:rsidR="003D1ED8" w:rsidRPr="00241C8F">
        <w:rPr>
          <w:rFonts w:ascii="Arial" w:hAnsi="Arial" w:cs="Arial"/>
          <w:bCs/>
          <w:sz w:val="24"/>
          <w:szCs w:val="24"/>
        </w:rPr>
        <w:t xml:space="preserve"> </w:t>
      </w:r>
      <w:r w:rsidR="003D1ED8">
        <w:rPr>
          <w:rFonts w:ascii="Arial" w:hAnsi="Arial" w:cs="Arial"/>
          <w:bCs/>
          <w:sz w:val="24"/>
          <w:szCs w:val="24"/>
        </w:rPr>
        <w:t>zestawu naukowych kamer termowizyjnych z kalibracją toru optycznego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4FCA5E55" w:rsidR="003548B6" w:rsidRPr="00A50627" w:rsidRDefault="00A9496D" w:rsidP="003548B6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>Specyfikacji technicznej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</w:t>
      </w:r>
      <w:r w:rsidR="003548B6" w:rsidRPr="00A5062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5B31C843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Przedmiotu własnym transportem na własny koszt i własną odpowiedzialność do siedziby Zamawiającego</w:t>
      </w:r>
      <w:r w:rsidR="003D1ED8">
        <w:rPr>
          <w:color w:val="000000" w:themeColor="text1"/>
        </w:rPr>
        <w:t xml:space="preserve">, uruchomienia oraz przeprowadzenia instruktażu z obsługi urządzenia  </w:t>
      </w:r>
      <w:r w:rsidRPr="00A5062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692E7EA2" w14:textId="71316B0E" w:rsidR="000D2360" w:rsidRPr="000D2360" w:rsidRDefault="000D2360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F16F27">
        <w:rPr>
          <w:color w:val="000000" w:themeColor="text1"/>
        </w:rPr>
        <w:lastRenderedPageBreak/>
        <w:t xml:space="preserve">Wykonawca </w:t>
      </w:r>
      <w:r w:rsidRPr="00F16F27">
        <w:rPr>
          <w:rFonts w:cs="Arial"/>
          <w:color w:val="000000" w:themeColor="text1"/>
          <w:szCs w:val="24"/>
        </w:rPr>
        <w:t xml:space="preserve">zobowiązuje się do przeprowadzenia instruktażu </w:t>
      </w:r>
      <w:r>
        <w:rPr>
          <w:rFonts w:cs="Arial"/>
          <w:color w:val="000000" w:themeColor="text1"/>
          <w:szCs w:val="24"/>
        </w:rPr>
        <w:t xml:space="preserve">z obsługi urządzenia </w:t>
      </w:r>
      <w:r w:rsidRPr="00F16F27">
        <w:rPr>
          <w:rFonts w:cs="Arial"/>
          <w:color w:val="000000" w:themeColor="text1"/>
          <w:szCs w:val="24"/>
        </w:rPr>
        <w:t xml:space="preserve">w siedzibie Zamawiającego dla maksymalnie </w:t>
      </w:r>
      <w:r>
        <w:rPr>
          <w:rFonts w:cs="Arial"/>
          <w:color w:val="000000" w:themeColor="text1"/>
          <w:szCs w:val="24"/>
        </w:rPr>
        <w:t>5</w:t>
      </w:r>
      <w:r w:rsidRPr="00F16F27">
        <w:rPr>
          <w:rFonts w:cs="Arial"/>
          <w:color w:val="000000" w:themeColor="text1"/>
          <w:szCs w:val="24"/>
        </w:rPr>
        <w:t xml:space="preserve"> pracowników Zamawiającego w terminie określonym w ust. 1</w:t>
      </w:r>
    </w:p>
    <w:p w14:paraId="28312233" w14:textId="4EFFE275" w:rsidR="0013322E" w:rsidRPr="00A50627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Panią Ewę </w:t>
      </w:r>
      <w:proofErr w:type="spellStart"/>
      <w:r w:rsidR="003D1ED8">
        <w:rPr>
          <w:rFonts w:cs="Arial"/>
          <w:color w:val="000000" w:themeColor="text1"/>
          <w:szCs w:val="24"/>
        </w:rPr>
        <w:t>Zmarzlik</w:t>
      </w:r>
      <w:proofErr w:type="spellEnd"/>
      <w:r w:rsidRPr="00A50627">
        <w:rPr>
          <w:rFonts w:cs="Arial"/>
          <w:color w:val="000000" w:themeColor="text1"/>
          <w:szCs w:val="24"/>
        </w:rPr>
        <w:t xml:space="preserve"> na adres </w:t>
      </w:r>
      <w:r w:rsidR="003D1ED8">
        <w:rPr>
          <w:rFonts w:cs="Arial"/>
          <w:color w:val="000000" w:themeColor="text1"/>
          <w:szCs w:val="24"/>
        </w:rPr>
        <w:t>zmarzlike</w:t>
      </w:r>
      <w:r w:rsidRPr="00A50627">
        <w:rPr>
          <w:rFonts w:cs="Arial"/>
          <w:color w:val="000000" w:themeColor="text1"/>
          <w:szCs w:val="24"/>
        </w:rPr>
        <w:t>@witu.mil.pl, o dostawie z 3-dniowym wyprzedzeniem.</w:t>
      </w:r>
    </w:p>
    <w:p w14:paraId="3D230139" w14:textId="370CBD91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podlegał odbiorowi komisyjnemu na podstawie Protokołu odbioru, którego wzór stanowi załącznik nr 3 do Umowy, podpisanego przez przedstawicieli obu Stron, bez zastrzeżeń, który jednocześnie będzie stanowił podstawę uznania należytego wykonania umowy, po dostarczeniu, </w:t>
      </w:r>
      <w:r>
        <w:rPr>
          <w:color w:val="000000" w:themeColor="text1"/>
        </w:rPr>
        <w:t>uruchomieniu</w:t>
      </w:r>
      <w:r w:rsidRPr="00F16F27">
        <w:rPr>
          <w:color w:val="000000" w:themeColor="text1"/>
        </w:rPr>
        <w:t xml:space="preserve">, przeprowadzeniu instruktażu </w:t>
      </w:r>
      <w:r>
        <w:rPr>
          <w:color w:val="000000" w:themeColor="text1"/>
        </w:rPr>
        <w:t>z obsługi urządzenia</w:t>
      </w:r>
      <w:r w:rsidRPr="00F16F27">
        <w:rPr>
          <w:color w:val="000000" w:themeColor="text1"/>
        </w:rPr>
        <w:t>, o którym mowa w ust. 3</w:t>
      </w:r>
      <w:r w:rsidR="00CF5F4B" w:rsidRPr="00A50627">
        <w:rPr>
          <w:rFonts w:cs="Arial"/>
          <w:color w:val="000000" w:themeColor="text1"/>
          <w:szCs w:val="24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7C1FF22C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Pr="00A50627">
        <w:rPr>
          <w:color w:val="000000" w:themeColor="text1"/>
        </w:rPr>
        <w:t xml:space="preserve"> do umowy.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4E120D5D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E3294F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A50627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FE4ED0D" w14:textId="77777777" w:rsidR="008C7D92" w:rsidRDefault="008C7D92" w:rsidP="008461A3">
      <w:pPr>
        <w:pStyle w:val="Tekstpodstawowy21"/>
        <w:ind w:left="0" w:firstLine="0"/>
        <w:jc w:val="center"/>
        <w:rPr>
          <w:color w:val="000000" w:themeColor="text1"/>
        </w:rPr>
      </w:pPr>
    </w:p>
    <w:p w14:paraId="5C66D407" w14:textId="77777777" w:rsidR="008C7D92" w:rsidRDefault="008C7D92" w:rsidP="008461A3">
      <w:pPr>
        <w:pStyle w:val="Tekstpodstawowy21"/>
        <w:ind w:left="0" w:firstLine="0"/>
        <w:jc w:val="center"/>
        <w:rPr>
          <w:color w:val="000000" w:themeColor="text1"/>
        </w:rPr>
      </w:pPr>
    </w:p>
    <w:p w14:paraId="6FE0F53E" w14:textId="77777777" w:rsidR="008C7D92" w:rsidRDefault="008C7D92" w:rsidP="008461A3">
      <w:pPr>
        <w:pStyle w:val="Tekstpodstawowy21"/>
        <w:ind w:left="0" w:firstLine="0"/>
        <w:jc w:val="center"/>
        <w:rPr>
          <w:color w:val="000000" w:themeColor="text1"/>
        </w:rPr>
      </w:pPr>
    </w:p>
    <w:p w14:paraId="242D5086" w14:textId="77777777" w:rsidR="008C7D92" w:rsidRDefault="008C7D92" w:rsidP="008461A3">
      <w:pPr>
        <w:pStyle w:val="Tekstpodstawowy21"/>
        <w:ind w:left="0" w:firstLine="0"/>
        <w:jc w:val="center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3EAA7DD0" w:rsidR="00C108E5" w:rsidRPr="00A50627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Wykonawca udziela Zamawiającemu gwarancji jakości na dostarczony Przedmiot na okres: </w:t>
      </w:r>
      <w:r w:rsidR="000D2360">
        <w:rPr>
          <w:color w:val="000000" w:themeColor="text1"/>
        </w:rPr>
        <w:t>24</w:t>
      </w:r>
      <w:r w:rsidR="003548B6" w:rsidRPr="00A50627">
        <w:rPr>
          <w:color w:val="000000" w:themeColor="text1"/>
        </w:rPr>
        <w:t xml:space="preserve">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w § 2 ust. </w:t>
      </w:r>
      <w:r w:rsidR="000D2360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A50627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A50627" w:rsidRDefault="008461A3" w:rsidP="00567884">
      <w:pPr>
        <w:ind w:left="709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wykonania umowy, w formie .........</w:t>
      </w:r>
      <w:r w:rsidR="008C1087" w:rsidRPr="00A50627">
        <w:rPr>
          <w:color w:val="000000" w:themeColor="text1"/>
        </w:rPr>
        <w:t>.................. w wysokości 5</w:t>
      </w:r>
      <w:r w:rsidRPr="00A5062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3B9E1ECF" w14:textId="77777777" w:rsidR="00B206A6" w:rsidRPr="00A50627" w:rsidRDefault="00B206A6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Łączna maksymalna wysokość kar umownych nie może przekroczyć 25% ceny brutto umowy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A50627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2DA9609E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</w:t>
      </w:r>
      <w:r w:rsidRPr="00A50627">
        <w:rPr>
          <w:rFonts w:cs="Arial"/>
          <w:color w:val="000000" w:themeColor="text1"/>
          <w:szCs w:val="24"/>
        </w:rPr>
        <w:lastRenderedPageBreak/>
        <w:t xml:space="preserve">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A50627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przedłużenia terminu wykonania umowy:</w:t>
      </w:r>
    </w:p>
    <w:p w14:paraId="26B653D7" w14:textId="77777777" w:rsidR="004E205B" w:rsidRPr="00A50627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A50627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2716F48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może odstąpić od umowy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77777777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umową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53AE0555" w14:textId="57257A83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>
        <w:rPr>
          <w:rFonts w:ascii="Arial" w:hAnsi="Arial"/>
          <w:color w:val="000000" w:themeColor="text1"/>
          <w:lang w:val="de-DE"/>
        </w:rPr>
        <w:t>05</w:t>
      </w:r>
      <w:r w:rsidR="003548B6" w:rsidRPr="00A50627">
        <w:rPr>
          <w:rFonts w:ascii="Arial" w:hAnsi="Arial"/>
          <w:color w:val="000000" w:themeColor="text1"/>
          <w:lang w:val="de-DE"/>
        </w:rPr>
        <w:t>.1</w:t>
      </w:r>
      <w:r>
        <w:rPr>
          <w:rFonts w:ascii="Arial" w:hAnsi="Arial"/>
          <w:color w:val="000000" w:themeColor="text1"/>
          <w:lang w:val="de-DE"/>
        </w:rPr>
        <w:t>2</w:t>
      </w:r>
      <w:r w:rsidR="0077187A" w:rsidRPr="00A50627">
        <w:rPr>
          <w:rFonts w:ascii="Arial" w:hAnsi="Arial"/>
          <w:color w:val="000000" w:themeColor="text1"/>
          <w:lang w:val="de-DE"/>
        </w:rPr>
        <w:t>.2023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25977A9C" w14:textId="77777777" w:rsidR="008C7D92" w:rsidRDefault="008C7D92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3F4773A3" w14:textId="77777777" w:rsidR="008C7D92" w:rsidRDefault="008C7D92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332BFA33" w14:textId="77777777" w:rsidR="008C7D92" w:rsidRDefault="008C7D92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bookmarkStart w:id="4" w:name="_GoBack"/>
      <w:bookmarkEnd w:id="4"/>
      <w:proofErr w:type="spellStart"/>
      <w:r w:rsidRPr="00A50627">
        <w:rPr>
          <w:rFonts w:ascii="Arial" w:hAnsi="Arial"/>
          <w:color w:val="000000" w:themeColor="text1"/>
          <w:lang w:val="de-DE"/>
        </w:rPr>
        <w:t>Załącznik</w:t>
      </w:r>
      <w:proofErr w:type="spellEnd"/>
      <w:r w:rsidRPr="00A50627">
        <w:rPr>
          <w:rFonts w:ascii="Arial" w:hAnsi="Arial"/>
          <w:color w:val="000000" w:themeColor="text1"/>
          <w:lang w:val="de-DE"/>
        </w:rPr>
        <w:t xml:space="preserve"> </w:t>
      </w:r>
      <w:proofErr w:type="spellStart"/>
      <w:r w:rsidRPr="00A50627">
        <w:rPr>
          <w:rFonts w:ascii="Arial" w:hAnsi="Arial"/>
          <w:color w:val="000000" w:themeColor="text1"/>
          <w:lang w:val="de-DE"/>
        </w:rPr>
        <w:t>Nr</w:t>
      </w:r>
      <w:proofErr w:type="spellEnd"/>
      <w:r w:rsidRPr="00A50627">
        <w:rPr>
          <w:rFonts w:ascii="Arial" w:hAnsi="Arial"/>
          <w:color w:val="000000" w:themeColor="text1"/>
          <w:lang w:val="de-DE"/>
        </w:rPr>
        <w:t xml:space="preserve">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 w:rsidRPr="00A50627">
        <w:rPr>
          <w:rFonts w:ascii="Arial" w:hAnsi="Arial" w:cs="Arial"/>
          <w:color w:val="000000" w:themeColor="text1"/>
          <w:lang w:val="de-DE"/>
        </w:rPr>
        <w:t xml:space="preserve">Załącznik Nr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A50627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A50627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umowy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6AFC" w14:textId="77777777" w:rsidR="00E978C1" w:rsidRDefault="00E978C1">
      <w:r>
        <w:separator/>
      </w:r>
    </w:p>
  </w:endnote>
  <w:endnote w:type="continuationSeparator" w:id="0">
    <w:p w14:paraId="3A278820" w14:textId="77777777" w:rsidR="00E978C1" w:rsidRDefault="00E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8C7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0ED7F5F4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D9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8C7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BBA7" w14:textId="77777777" w:rsidR="00E978C1" w:rsidRDefault="00E978C1">
      <w:r>
        <w:separator/>
      </w:r>
    </w:p>
  </w:footnote>
  <w:footnote w:type="continuationSeparator" w:id="0">
    <w:p w14:paraId="0B377485" w14:textId="77777777" w:rsidR="00E978C1" w:rsidRDefault="00E9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D2360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1649D"/>
    <w:rsid w:val="00286FF7"/>
    <w:rsid w:val="00332A30"/>
    <w:rsid w:val="00333CA3"/>
    <w:rsid w:val="003476A9"/>
    <w:rsid w:val="003548B6"/>
    <w:rsid w:val="003B472A"/>
    <w:rsid w:val="003D1ED8"/>
    <w:rsid w:val="003E655D"/>
    <w:rsid w:val="003F2386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C5796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8166FB"/>
    <w:rsid w:val="008461A3"/>
    <w:rsid w:val="00853161"/>
    <w:rsid w:val="008C1087"/>
    <w:rsid w:val="008C7D92"/>
    <w:rsid w:val="0096079A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36E39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0AD0"/>
    <w:rsid w:val="00CF1B77"/>
    <w:rsid w:val="00CF5F4B"/>
    <w:rsid w:val="00D17518"/>
    <w:rsid w:val="00D32646"/>
    <w:rsid w:val="00DB0520"/>
    <w:rsid w:val="00DD0CC8"/>
    <w:rsid w:val="00DF2D44"/>
    <w:rsid w:val="00DF3DF9"/>
    <w:rsid w:val="00E00FE7"/>
    <w:rsid w:val="00E2501E"/>
    <w:rsid w:val="00E3294F"/>
    <w:rsid w:val="00E50BB9"/>
    <w:rsid w:val="00E669D2"/>
    <w:rsid w:val="00E7547C"/>
    <w:rsid w:val="00E95B74"/>
    <w:rsid w:val="00E978C1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3</cp:revision>
  <cp:lastPrinted>2023-12-06T06:24:00Z</cp:lastPrinted>
  <dcterms:created xsi:type="dcterms:W3CDTF">2023-12-06T06:21:00Z</dcterms:created>
  <dcterms:modified xsi:type="dcterms:W3CDTF">2023-12-06T06:27:00Z</dcterms:modified>
</cp:coreProperties>
</file>