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90088A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09</w:t>
      </w:r>
      <w:r w:rsidR="000105ED">
        <w:rPr>
          <w:rFonts w:cs="Arial"/>
          <w:sz w:val="20"/>
          <w:szCs w:val="20"/>
        </w:rPr>
        <w:t>-10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0105ED" w:rsidRDefault="000105ED" w:rsidP="000105ED">
      <w:pPr>
        <w:spacing w:line="240" w:lineRule="auto"/>
        <w:jc w:val="center"/>
        <w:rPr>
          <w:b/>
          <w:sz w:val="20"/>
          <w:szCs w:val="20"/>
        </w:rPr>
      </w:pPr>
      <w:r w:rsidRPr="00202C72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Wykonanie pojemników na piasek </w:t>
      </w:r>
      <w:r w:rsidRPr="00202C72">
        <w:rPr>
          <w:b/>
          <w:sz w:val="20"/>
          <w:szCs w:val="20"/>
        </w:rPr>
        <w:t>”</w:t>
      </w:r>
    </w:p>
    <w:p w:rsidR="00AB0C28" w:rsidRDefault="00AB0C28" w:rsidP="0038339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B1F85" w:rsidRPr="0089618E" w:rsidRDefault="000B1F85" w:rsidP="000B1F85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 Przed upływem te</w:t>
      </w:r>
      <w:r w:rsidR="0090088A">
        <w:rPr>
          <w:rFonts w:eastAsia="Times New Roman"/>
          <w:sz w:val="20"/>
          <w:szCs w:val="20"/>
          <w:lang w:eastAsia="pl-PL"/>
        </w:rPr>
        <w:t>rminu składania ofert wpłynęło 6 ofert</w:t>
      </w:r>
      <w:r>
        <w:rPr>
          <w:rFonts w:eastAsia="Times New Roman"/>
          <w:sz w:val="20"/>
          <w:szCs w:val="20"/>
          <w:lang w:eastAsia="pl-PL"/>
        </w:rPr>
        <w:t xml:space="preserve">. </w:t>
      </w:r>
      <w:r w:rsidR="0090088A">
        <w:rPr>
          <w:rFonts w:eastAsia="Times New Roman"/>
          <w:sz w:val="20"/>
          <w:szCs w:val="20"/>
          <w:lang w:eastAsia="pl-PL"/>
        </w:rPr>
        <w:t xml:space="preserve">Oferty firm: </w:t>
      </w:r>
      <w:hyperlink r:id="rId5" w:tgtFrame="_blank" w:history="1">
        <w:r w:rsidR="0090088A" w:rsidRPr="0090088A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>Przedsiębiorstwo Handlowe "Pro-Hand" s.c.</w:t>
        </w:r>
      </w:hyperlink>
      <w:r w:rsidR="0090088A">
        <w:rPr>
          <w:rFonts w:eastAsia="Times New Roman"/>
          <w:sz w:val="20"/>
          <w:szCs w:val="20"/>
          <w:lang w:eastAsia="pl-PL"/>
        </w:rPr>
        <w:t xml:space="preserve">, </w:t>
      </w:r>
      <w:hyperlink r:id="rId6" w:tgtFrame="_blank" w:history="1">
        <w:r w:rsidR="0090088A" w:rsidRPr="0090088A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>VEOX Marcin Miklaszewski</w:t>
        </w:r>
      </w:hyperlink>
      <w:r w:rsidR="0090088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</w:t>
      </w:r>
      <w:r w:rsidR="0090088A" w:rsidRPr="0090088A">
        <w:t xml:space="preserve"> </w:t>
      </w:r>
      <w:hyperlink r:id="rId7" w:tgtFrame="_blank" w:history="1">
        <w:r w:rsidR="0090088A" w:rsidRPr="0090088A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 xml:space="preserve">IMM </w:t>
        </w:r>
        <w:proofErr w:type="spellStart"/>
        <w:r w:rsidR="0090088A" w:rsidRPr="0090088A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>Cleaning</w:t>
        </w:r>
        <w:proofErr w:type="spellEnd"/>
      </w:hyperlink>
      <w:r w:rsidR="0090088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8" w:tgtFrame="_blank" w:history="1">
        <w:r w:rsidR="0090088A" w:rsidRPr="0090088A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>TONIKO ANTONINA CZARNACKA</w:t>
        </w:r>
      </w:hyperlink>
      <w:r w:rsidR="0090088A" w:rsidRPr="0090088A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088A">
        <w:rPr>
          <w:rFonts w:eastAsia="Times New Roman"/>
          <w:sz w:val="20"/>
          <w:szCs w:val="20"/>
          <w:lang w:eastAsia="pl-PL"/>
        </w:rPr>
        <w:t xml:space="preserve">zostały odrzucone z powodu braku </w:t>
      </w:r>
      <w:r w:rsidR="009C0141">
        <w:rPr>
          <w:sz w:val="20"/>
          <w:szCs w:val="20"/>
        </w:rPr>
        <w:t>oferty</w:t>
      </w:r>
      <w:r w:rsidR="009C0141" w:rsidRPr="00627300">
        <w:rPr>
          <w:sz w:val="20"/>
          <w:szCs w:val="20"/>
        </w:rPr>
        <w:t xml:space="preserve"> </w:t>
      </w:r>
      <w:r w:rsidR="009C0141">
        <w:rPr>
          <w:sz w:val="20"/>
          <w:szCs w:val="20"/>
        </w:rPr>
        <w:t>sporządzonej</w:t>
      </w:r>
      <w:r w:rsidR="009C0141" w:rsidRPr="00627300">
        <w:rPr>
          <w:sz w:val="20"/>
          <w:szCs w:val="20"/>
        </w:rPr>
        <w:t xml:space="preserve"> według formularza oferty, który stanowi</w:t>
      </w:r>
      <w:r w:rsidR="009C0141">
        <w:rPr>
          <w:sz w:val="20"/>
          <w:szCs w:val="20"/>
        </w:rPr>
        <w:t>ł</w:t>
      </w:r>
      <w:r w:rsidR="009C0141" w:rsidRPr="00627300">
        <w:rPr>
          <w:sz w:val="20"/>
          <w:szCs w:val="20"/>
        </w:rPr>
        <w:t xml:space="preserve"> </w:t>
      </w:r>
      <w:r w:rsidR="009C0141" w:rsidRPr="00627300">
        <w:rPr>
          <w:rFonts w:eastAsia="Verdana" w:cs="Verdana"/>
          <w:b/>
          <w:sz w:val="20"/>
          <w:szCs w:val="20"/>
        </w:rPr>
        <w:t>załącznik</w:t>
      </w:r>
      <w:r w:rsidR="009C0141" w:rsidRPr="00627300">
        <w:rPr>
          <w:sz w:val="20"/>
          <w:szCs w:val="20"/>
        </w:rPr>
        <w:t xml:space="preserve"> </w:t>
      </w:r>
      <w:r w:rsidR="009C0141" w:rsidRPr="00627300">
        <w:rPr>
          <w:rFonts w:eastAsia="Verdana" w:cs="Verdana"/>
          <w:b/>
          <w:sz w:val="20"/>
          <w:szCs w:val="20"/>
        </w:rPr>
        <w:t>do zapytania ofertowego</w:t>
      </w:r>
      <w:r w:rsidR="009C0141">
        <w:rPr>
          <w:sz w:val="20"/>
          <w:szCs w:val="20"/>
        </w:rPr>
        <w:t xml:space="preserve"> która należało </w:t>
      </w:r>
      <w:proofErr w:type="spellStart"/>
      <w:r w:rsidR="009C0141">
        <w:rPr>
          <w:sz w:val="20"/>
          <w:szCs w:val="20"/>
        </w:rPr>
        <w:t>przesła</w:t>
      </w:r>
      <w:proofErr w:type="spellEnd"/>
      <w:r w:rsidR="009C0141" w:rsidRPr="00627300">
        <w:rPr>
          <w:sz w:val="20"/>
          <w:szCs w:val="20"/>
        </w:rPr>
        <w:t xml:space="preserve"> w postaci „skanów” </w:t>
      </w:r>
      <w:r w:rsidR="009C0141" w:rsidRPr="00627300">
        <w:rPr>
          <w:sz w:val="20"/>
          <w:szCs w:val="20"/>
          <w:u w:val="single" w:color="000000"/>
        </w:rPr>
        <w:t>za pośrednictwem</w:t>
      </w:r>
      <w:r w:rsidR="009C0141" w:rsidRPr="00627300">
        <w:rPr>
          <w:sz w:val="20"/>
          <w:szCs w:val="20"/>
        </w:rPr>
        <w:t xml:space="preserve"> </w:t>
      </w:r>
      <w:r w:rsidR="009C0141">
        <w:rPr>
          <w:sz w:val="20"/>
          <w:szCs w:val="20"/>
          <w:u w:val="single" w:color="000000"/>
        </w:rPr>
        <w:t xml:space="preserve">Platformy zakupowej. </w:t>
      </w:r>
      <w:r w:rsidR="009C0141">
        <w:rPr>
          <w:rFonts w:eastAsia="Times New Roman"/>
          <w:sz w:val="20"/>
          <w:szCs w:val="20"/>
          <w:lang w:eastAsia="pl-PL"/>
        </w:rPr>
        <w:t xml:space="preserve">Natomiast oferta firmy </w:t>
      </w:r>
      <w:hyperlink r:id="rId9" w:tgtFrame="_blank" w:history="1">
        <w:r w:rsidR="009C0141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>Handlowo Usługowej</w:t>
        </w:r>
        <w:r w:rsidR="009C0141" w:rsidRPr="009C0141">
          <w:rPr>
            <w:rStyle w:val="Hipercze"/>
            <w:rFonts w:cs="Arial"/>
            <w:color w:val="000000" w:themeColor="text1"/>
            <w:sz w:val="20"/>
            <w:szCs w:val="20"/>
            <w:u w:val="none"/>
          </w:rPr>
          <w:t xml:space="preserve"> "HELP" Krystyna Dydyńska</w:t>
        </w:r>
      </w:hyperlink>
      <w:r w:rsidR="009C0141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="0090088A">
        <w:rPr>
          <w:rFonts w:eastAsia="Times New Roman"/>
          <w:sz w:val="20"/>
          <w:szCs w:val="20"/>
          <w:lang w:eastAsia="pl-PL"/>
        </w:rPr>
        <w:t>została odrzucona ze względu na to</w:t>
      </w:r>
      <w:r w:rsidR="009C0141">
        <w:rPr>
          <w:rFonts w:eastAsia="Times New Roman"/>
          <w:sz w:val="20"/>
          <w:szCs w:val="20"/>
          <w:lang w:eastAsia="pl-PL"/>
        </w:rPr>
        <w:t>,  ż</w:t>
      </w:r>
      <w:r w:rsidR="0090088A">
        <w:rPr>
          <w:rFonts w:eastAsia="Times New Roman"/>
          <w:sz w:val="20"/>
          <w:szCs w:val="20"/>
          <w:lang w:eastAsia="pl-PL"/>
        </w:rPr>
        <w:t>e była niezg</w:t>
      </w:r>
      <w:r w:rsidR="009C0141">
        <w:rPr>
          <w:rFonts w:eastAsia="Times New Roman"/>
          <w:sz w:val="20"/>
          <w:szCs w:val="20"/>
          <w:lang w:eastAsia="pl-PL"/>
        </w:rPr>
        <w:t>o</w:t>
      </w:r>
      <w:r w:rsidR="0090088A">
        <w:rPr>
          <w:rFonts w:eastAsia="Times New Roman"/>
          <w:sz w:val="20"/>
          <w:szCs w:val="20"/>
          <w:lang w:eastAsia="pl-PL"/>
        </w:rPr>
        <w:t xml:space="preserve">da ze </w:t>
      </w:r>
      <w:r w:rsidR="009C0141">
        <w:rPr>
          <w:rFonts w:eastAsia="Times New Roman"/>
          <w:sz w:val="20"/>
          <w:szCs w:val="20"/>
          <w:lang w:eastAsia="pl-PL"/>
        </w:rPr>
        <w:t>specyfikacją</w:t>
      </w:r>
      <w:r w:rsidR="0090088A">
        <w:rPr>
          <w:rFonts w:eastAsia="Times New Roman"/>
          <w:sz w:val="20"/>
          <w:szCs w:val="20"/>
          <w:lang w:eastAsia="pl-PL"/>
        </w:rPr>
        <w:t xml:space="preserve"> zamówienia. </w:t>
      </w:r>
    </w:p>
    <w:p w:rsidR="000B1F85" w:rsidRDefault="000B1F85" w:rsidP="000B1F85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0B1F85" w:rsidRDefault="000B1F85" w:rsidP="008976F5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722D83">
        <w:rPr>
          <w:rFonts w:cs="Arial"/>
          <w:b/>
          <w:bCs/>
          <w:sz w:val="20"/>
          <w:szCs w:val="20"/>
        </w:rPr>
        <w:t xml:space="preserve">bę punktów otrzymała oferta nr </w:t>
      </w:r>
      <w:r w:rsidR="0090088A"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8976F5" w:rsidRPr="000105ED" w:rsidRDefault="008976F5" w:rsidP="000105ED">
      <w:pPr>
        <w:spacing w:after="0" w:line="240" w:lineRule="auto"/>
        <w:ind w:firstLine="708"/>
        <w:jc w:val="center"/>
        <w:rPr>
          <w:rFonts w:cs="Arial"/>
          <w:b/>
          <w:bCs/>
          <w:color w:val="000000" w:themeColor="text1"/>
          <w:sz w:val="20"/>
          <w:szCs w:val="20"/>
        </w:rPr>
      </w:pPr>
    </w:p>
    <w:p w:rsidR="000105ED" w:rsidRPr="0090088A" w:rsidRDefault="000105ED" w:rsidP="000105E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hyperlink r:id="rId10" w:tgtFrame="_blank" w:history="1">
        <w:r w:rsidRPr="0090088A">
          <w:rPr>
            <w:rStyle w:val="Hipercze"/>
            <w:rFonts w:cs="Arial"/>
            <w:b/>
            <w:color w:val="000000" w:themeColor="text1"/>
            <w:sz w:val="20"/>
            <w:szCs w:val="20"/>
            <w:u w:val="none"/>
          </w:rPr>
          <w:t>PIDENO Jarosław Dydyński</w:t>
        </w:r>
      </w:hyperlink>
    </w:p>
    <w:p w:rsidR="000105ED" w:rsidRPr="0090088A" w:rsidRDefault="000105ED" w:rsidP="000105E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90088A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 xml:space="preserve">ul. </w:t>
      </w:r>
      <w:r w:rsidRPr="0090088A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Piastowska 55</w:t>
      </w:r>
      <w:r w:rsidRPr="0090088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105ED" w:rsidRDefault="000105ED" w:rsidP="000105E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 w:rsidRPr="0090088A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32-651 Łęki</w:t>
      </w:r>
    </w:p>
    <w:p w:rsidR="009C0141" w:rsidRDefault="009C0141" w:rsidP="000105E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NIP: 5491007237</w:t>
      </w:r>
      <w:bookmarkStart w:id="0" w:name="_GoBack"/>
      <w:bookmarkEnd w:id="0"/>
    </w:p>
    <w:p w:rsidR="009C0141" w:rsidRDefault="009C0141" w:rsidP="000105E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</w:p>
    <w:p w:rsidR="009C0141" w:rsidRPr="0090088A" w:rsidRDefault="009C0141" w:rsidP="000105E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</w:p>
    <w:p w:rsidR="008976F5" w:rsidRPr="00383396" w:rsidRDefault="008976F5" w:rsidP="0038339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0B1F85" w:rsidRPr="002270AD" w:rsidRDefault="000B1F85" w:rsidP="000B1F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0B1F85" w:rsidRDefault="000B1F85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105ED"/>
    <w:rsid w:val="000B1F85"/>
    <w:rsid w:val="00132BE0"/>
    <w:rsid w:val="0023646A"/>
    <w:rsid w:val="002A4E6A"/>
    <w:rsid w:val="002D677A"/>
    <w:rsid w:val="003268EE"/>
    <w:rsid w:val="0032706C"/>
    <w:rsid w:val="0035348E"/>
    <w:rsid w:val="00383396"/>
    <w:rsid w:val="00396F27"/>
    <w:rsid w:val="003C3A3C"/>
    <w:rsid w:val="003E32CC"/>
    <w:rsid w:val="00462D30"/>
    <w:rsid w:val="00482F49"/>
    <w:rsid w:val="005C3862"/>
    <w:rsid w:val="006C0357"/>
    <w:rsid w:val="00722D83"/>
    <w:rsid w:val="007665AE"/>
    <w:rsid w:val="007701E9"/>
    <w:rsid w:val="00861352"/>
    <w:rsid w:val="00873B90"/>
    <w:rsid w:val="008976F5"/>
    <w:rsid w:val="0090088A"/>
    <w:rsid w:val="00946700"/>
    <w:rsid w:val="009C0141"/>
    <w:rsid w:val="009C45D7"/>
    <w:rsid w:val="00A46A8E"/>
    <w:rsid w:val="00A53598"/>
    <w:rsid w:val="00AB0C28"/>
    <w:rsid w:val="00B2385C"/>
    <w:rsid w:val="00C150C2"/>
    <w:rsid w:val="00C63C11"/>
    <w:rsid w:val="00C65383"/>
    <w:rsid w:val="00CE5E85"/>
    <w:rsid w:val="00FA11AF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nyWeb">
    <w:name w:val="Normal (Web)"/>
    <w:basedOn w:val="Normalny"/>
    <w:uiPriority w:val="99"/>
    <w:unhideWhenUsed/>
    <w:rsid w:val="000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B1F85"/>
    <w:rPr>
      <w:b/>
      <w:bCs/>
    </w:rPr>
  </w:style>
  <w:style w:type="character" w:customStyle="1" w:styleId="offerlinecurrencyvalue">
    <w:name w:val="offerlinecurrencyvalue"/>
    <w:basedOn w:val="Domylnaczcionkaakapitu"/>
    <w:rsid w:val="00CE5E85"/>
  </w:style>
  <w:style w:type="character" w:customStyle="1" w:styleId="lrzxr">
    <w:name w:val="lrzxr"/>
    <w:basedOn w:val="Domylnaczcionkaakapitu"/>
    <w:rsid w:val="00383396"/>
  </w:style>
  <w:style w:type="character" w:styleId="Hipercze">
    <w:name w:val="Hyperlink"/>
    <w:basedOn w:val="Domylnaczcionkaakapitu"/>
    <w:uiPriority w:val="99"/>
    <w:semiHidden/>
    <w:unhideWhenUsed/>
    <w:rsid w:val="003E3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87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140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134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dostawcy/karta/9854" TargetMode="External"/><Relationship Id="rId10" Type="http://schemas.openxmlformats.org/officeDocument/2006/relationships/hyperlink" Target="https://platformazakupowa.pl/dostawcy/karta/220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2206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2018-10-09T12:58:00Z</cp:lastPrinted>
  <dcterms:created xsi:type="dcterms:W3CDTF">2018-10-09T12:59:00Z</dcterms:created>
  <dcterms:modified xsi:type="dcterms:W3CDTF">2018-10-09T12:59:00Z</dcterms:modified>
</cp:coreProperties>
</file>