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EA863" w14:textId="26978C67" w:rsidR="00F8158E" w:rsidRPr="00D35A90" w:rsidRDefault="00F8158E" w:rsidP="00B767EF">
      <w:pPr>
        <w:spacing w:after="0" w:line="252" w:lineRule="atLeast"/>
        <w:jc w:val="right"/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</w:pPr>
      <w:r w:rsidRPr="00D35A90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  <w:t xml:space="preserve">Załącznik nr </w:t>
      </w:r>
      <w:r w:rsidR="00B767EF" w:rsidRPr="00D35A90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  <w:t>1a</w:t>
      </w:r>
      <w:r w:rsidRPr="00D35A90">
        <w:rPr>
          <w:rFonts w:ascii="Times New Roman" w:eastAsia="Times New Roman" w:hAnsi="Times New Roman" w:cs="Times New Roman"/>
          <w:b/>
          <w:snapToGrid w:val="0"/>
          <w:color w:val="000000"/>
          <w:sz w:val="20"/>
          <w:szCs w:val="20"/>
          <w:lang w:eastAsia="pl-PL"/>
        </w:rPr>
        <w:t xml:space="preserve"> do SWZ</w:t>
      </w:r>
    </w:p>
    <w:p w14:paraId="6CBAEA58" w14:textId="77777777" w:rsidR="00B767EF" w:rsidRPr="00B767EF" w:rsidRDefault="00B767EF" w:rsidP="00F815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4CEE73C" w14:textId="6C688D79" w:rsidR="00F8158E" w:rsidRPr="00F8158E" w:rsidRDefault="00B767EF" w:rsidP="00B767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767EF">
        <w:rPr>
          <w:rFonts w:ascii="Times New Roman" w:eastAsia="Times New Roman" w:hAnsi="Times New Roman" w:cs="Times New Roman"/>
          <w:b/>
          <w:bCs/>
          <w:lang w:eastAsia="pl-PL"/>
        </w:rPr>
        <w:t>Załącznik do formularza ofertowego o spełnieniu wymagań techniczno-jakościowych</w:t>
      </w:r>
    </w:p>
    <w:p w14:paraId="5089B9A5" w14:textId="77777777" w:rsidR="00F8158E" w:rsidRPr="00F8158E" w:rsidRDefault="00F8158E" w:rsidP="00F8158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C4C12F9" w14:textId="77777777" w:rsidR="00F8158E" w:rsidRPr="00F8158E" w:rsidRDefault="00F8158E" w:rsidP="00F815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D80C875" w14:textId="77777777" w:rsidR="00F8158E" w:rsidRPr="00F8158E" w:rsidRDefault="00F8158E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8158E">
        <w:rPr>
          <w:rFonts w:ascii="Times New Roman" w:eastAsia="Times New Roman" w:hAnsi="Times New Roman" w:cs="Times New Roman"/>
          <w:b/>
          <w:lang w:eastAsia="pl-PL"/>
        </w:rPr>
        <w:t>- wymagania techniczno-jakościowe ciągnika rolniczego:</w:t>
      </w:r>
    </w:p>
    <w:p w14:paraId="2096D67F" w14:textId="77777777" w:rsidR="00F8158E" w:rsidRPr="00F8158E" w:rsidRDefault="00F8158E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9603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66"/>
        <w:gridCol w:w="4297"/>
        <w:gridCol w:w="2340"/>
      </w:tblGrid>
      <w:tr w:rsidR="00F8158E" w:rsidRPr="00F8158E" w14:paraId="4D06FD32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55AF7D2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wymagań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486067A1" w14:textId="25ADCE7C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techniczno</w:t>
            </w:r>
            <w:r w:rsidR="00B14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jakościowe Zamawiającego</w:t>
            </w:r>
          </w:p>
        </w:tc>
        <w:tc>
          <w:tcPr>
            <w:tcW w:w="2340" w:type="dxa"/>
          </w:tcPr>
          <w:p w14:paraId="35746301" w14:textId="09C0F72D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*Spełnienie wymagań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techniczno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jakościowych / propozycje </w:t>
            </w:r>
            <w:r w:rsidR="00B767EF" w:rsidRPr="00B76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ykonawcy</w:t>
            </w:r>
          </w:p>
        </w:tc>
      </w:tr>
      <w:tr w:rsidR="00F8158E" w:rsidRPr="00F8158E" w14:paraId="23A5E8AA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02C4D3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14:paraId="5E9B1FF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025BFD7" w14:textId="382B106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 w:rsidR="00B141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2340" w:type="dxa"/>
          </w:tcPr>
          <w:p w14:paraId="433D59A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3573F608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EDB871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Moc silnik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36D971B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Moc znamionowa silnika od 130 do 160 KM </w:t>
            </w:r>
          </w:p>
        </w:tc>
        <w:tc>
          <w:tcPr>
            <w:tcW w:w="2340" w:type="dxa"/>
          </w:tcPr>
          <w:p w14:paraId="4EEB56F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DB11306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3CB2628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 xml:space="preserve">Pojemność silnika 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279C14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 6,0 do </w:t>
            </w:r>
            <w:smartTag w:uri="urn:schemas-microsoft-com:office:smarttags" w:element="metricconverter">
              <w:smartTagPr>
                <w:attr w:name="ProductID" w:val="7,5 L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7,5 L</w:t>
              </w:r>
            </w:smartTag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Common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Rail</w:t>
            </w:r>
            <w:proofErr w:type="spellEnd"/>
          </w:p>
        </w:tc>
        <w:tc>
          <w:tcPr>
            <w:tcW w:w="2340" w:type="dxa"/>
          </w:tcPr>
          <w:p w14:paraId="33F8DFDE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78DFC6D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3D33C30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silnika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5CE4C3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Diesel, z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AdBlue</w:t>
            </w:r>
            <w:proofErr w:type="spellEnd"/>
          </w:p>
        </w:tc>
        <w:tc>
          <w:tcPr>
            <w:tcW w:w="2340" w:type="dxa"/>
          </w:tcPr>
          <w:p w14:paraId="564DF3C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335AD15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6D19A0F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 cylindrów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B41D70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 cylindrów</w:t>
            </w:r>
          </w:p>
        </w:tc>
        <w:tc>
          <w:tcPr>
            <w:tcW w:w="2340" w:type="dxa"/>
          </w:tcPr>
          <w:p w14:paraId="77E2647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DB2AE63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7D3DD5C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Ilość zaworów na cylinder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483EC9E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4</w:t>
            </w:r>
          </w:p>
        </w:tc>
        <w:tc>
          <w:tcPr>
            <w:tcW w:w="2340" w:type="dxa"/>
          </w:tcPr>
          <w:p w14:paraId="2BD5372E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C682BD5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3AD8DB2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Rodzaj doładowania silnika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2C5CB3E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Turbo z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Intercoolerem</w:t>
            </w:r>
            <w:proofErr w:type="spellEnd"/>
          </w:p>
        </w:tc>
        <w:tc>
          <w:tcPr>
            <w:tcW w:w="2340" w:type="dxa"/>
          </w:tcPr>
          <w:p w14:paraId="7B6D552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58C4EB4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336657A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Norma spalin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83C9FB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TIER V</w:t>
            </w:r>
          </w:p>
        </w:tc>
        <w:tc>
          <w:tcPr>
            <w:tcW w:w="2340" w:type="dxa"/>
          </w:tcPr>
          <w:p w14:paraId="48C9173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29B0A4B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52B4324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Wzmocnienie silnika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5FA5E7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Szyny boczne wzmacniające</w:t>
            </w:r>
          </w:p>
        </w:tc>
        <w:tc>
          <w:tcPr>
            <w:tcW w:w="2340" w:type="dxa"/>
          </w:tcPr>
          <w:p w14:paraId="510687F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9CBF850" w14:textId="77777777" w:rsidTr="004454F0">
        <w:trPr>
          <w:trHeight w:val="552"/>
        </w:trPr>
        <w:tc>
          <w:tcPr>
            <w:tcW w:w="2966" w:type="dxa"/>
            <w:shd w:val="clear" w:color="auto" w:fill="auto"/>
            <w:vAlign w:val="center"/>
          </w:tcPr>
          <w:p w14:paraId="10E6808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Zbiornik paliwa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5DD144E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</w:t>
            </w:r>
            <w:smartTag w:uri="urn:schemas-microsoft-com:office:smarttags" w:element="metricconverter">
              <w:smartTagPr>
                <w:attr w:name="ProductID" w:val="190 L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190 L</w:t>
              </w:r>
            </w:smartTag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z czujnikiem wody w paliwie, z dolną osłoną chroniącą przed uszkodzeniem, wlew zbiornika zabezpieczony nakrętką z zamkiem</w:t>
            </w:r>
          </w:p>
        </w:tc>
        <w:tc>
          <w:tcPr>
            <w:tcW w:w="2340" w:type="dxa"/>
          </w:tcPr>
          <w:p w14:paraId="3D60E8B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0B302B3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ACA8C7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malowania podwozia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377AF118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2340" w:type="dxa"/>
          </w:tcPr>
          <w:p w14:paraId="027FECFB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27DFF39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6E7B324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Kolorystyka malowania nadwozia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744561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Komunalny pomarańczowy</w:t>
            </w:r>
          </w:p>
        </w:tc>
        <w:tc>
          <w:tcPr>
            <w:tcW w:w="2340" w:type="dxa"/>
          </w:tcPr>
          <w:p w14:paraId="63A816C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1928DA99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76B4F30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Skrzynia biegów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16DBBAF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16 biegów w przód</w:t>
            </w:r>
          </w:p>
          <w:p w14:paraId="06A07FC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16 biegów w tył</w:t>
            </w:r>
          </w:p>
          <w:p w14:paraId="5651E9C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Zmiana biegów pod obciążeniem </w:t>
            </w:r>
          </w:p>
          <w:p w14:paraId="1F8248E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Dodatkowy nadbieg do przodu zmniejszający zużycie paliwa, stosowany przy transporcie</w:t>
            </w:r>
          </w:p>
        </w:tc>
        <w:tc>
          <w:tcPr>
            <w:tcW w:w="2340" w:type="dxa"/>
          </w:tcPr>
          <w:p w14:paraId="6433253F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7D380392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4F56EAF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jazdy ciągnika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480AED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40 km/h</w:t>
            </w:r>
          </w:p>
        </w:tc>
        <w:tc>
          <w:tcPr>
            <w:tcW w:w="2340" w:type="dxa"/>
          </w:tcPr>
          <w:p w14:paraId="67C149C5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7AC66CE2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68EE05A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Rewers skrzyni biegów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0E5BBD3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Elektrohydrauliczny (płynna zmiana kierunku jazdy bez użycia sprzęgła)</w:t>
            </w:r>
          </w:p>
        </w:tc>
        <w:tc>
          <w:tcPr>
            <w:tcW w:w="2340" w:type="dxa"/>
          </w:tcPr>
          <w:p w14:paraId="707605B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55C2D021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94C22D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Napęd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8E1A55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4x4 włączany elektrohydraulicznie, blokada tylnego mostu załączana elektrohydraulicznie, wspomaganie układu kierowniczego </w:t>
            </w:r>
          </w:p>
        </w:tc>
        <w:tc>
          <w:tcPr>
            <w:tcW w:w="2340" w:type="dxa"/>
          </w:tcPr>
          <w:p w14:paraId="3390D18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58A5216E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DB762A6" w14:textId="713D42F4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WOM TYLN</w:t>
            </w:r>
            <w:r w:rsidR="0070458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Y</w:t>
            </w: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PRZEDNI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F5039E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540/540E/1000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obr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/min</w:t>
            </w:r>
          </w:p>
          <w:p w14:paraId="73CACE6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lub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 xml:space="preserve"> 540/540E/1000/1000E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obr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  <w:t>/min</w:t>
            </w:r>
          </w:p>
        </w:tc>
        <w:tc>
          <w:tcPr>
            <w:tcW w:w="2340" w:type="dxa"/>
          </w:tcPr>
          <w:p w14:paraId="465C293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pl-PL"/>
              </w:rPr>
            </w:pPr>
          </w:p>
        </w:tc>
      </w:tr>
      <w:tr w:rsidR="00F8158E" w:rsidRPr="00F8158E" w14:paraId="6BCFFD5C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520050A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Pompa hydrauliczna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121F7E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Wydajność pompy głównej min. 110 l/min</w:t>
            </w:r>
          </w:p>
          <w:p w14:paraId="3F2FEA0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Dodatkowa pompa wspomagająca niskiego ciśnienia o wydajności min 40 l/min</w:t>
            </w:r>
          </w:p>
        </w:tc>
        <w:tc>
          <w:tcPr>
            <w:tcW w:w="2340" w:type="dxa"/>
          </w:tcPr>
          <w:p w14:paraId="2C30EBB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E21311B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537948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Pakiet rozruchowy dla niskich temperatur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048E9D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Grzałka bloku silnika + grzałka przekładni</w:t>
            </w:r>
          </w:p>
        </w:tc>
        <w:tc>
          <w:tcPr>
            <w:tcW w:w="2340" w:type="dxa"/>
          </w:tcPr>
          <w:p w14:paraId="6840845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418699A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A65A13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Zewnętrzne wyjścia hydrauliki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17E59A1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 3 pary (6 wyjść) + gniazdo wolnego spływu, wyjście hydrauliki przy przednim tuzie, sterowany joystickiem w kabinie</w:t>
            </w:r>
          </w:p>
        </w:tc>
        <w:tc>
          <w:tcPr>
            <w:tcW w:w="2340" w:type="dxa"/>
          </w:tcPr>
          <w:p w14:paraId="5E55FEAF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FE507EE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5797ED3F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Tylny podnośnik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A755B7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udźwig </w:t>
            </w:r>
            <w:smartTag w:uri="urn:schemas-microsoft-com:office:smarttags" w:element="metricconverter">
              <w:smartTagPr>
                <w:attr w:name="ProductID" w:val="5500 kg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5500 kg</w:t>
              </w:r>
            </w:smartTag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2 siłowniki wspomagające zewnętrzne, wyposażony w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szybkosprzęgi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oraz stabilizatory, sterowany elektrycznie</w:t>
            </w:r>
          </w:p>
          <w:p w14:paraId="0343767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340" w:type="dxa"/>
          </w:tcPr>
          <w:p w14:paraId="4E24ABF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7A1FA25E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406E1BF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Instalacja hamulcowa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B3398C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Instalacja hamulcowa kombinowana – instalacja hamulcowa pneumatyczna dwu obwodowa + instalacja hamulcowa hydrauliczna </w:t>
            </w:r>
          </w:p>
        </w:tc>
        <w:tc>
          <w:tcPr>
            <w:tcW w:w="2340" w:type="dxa"/>
          </w:tcPr>
          <w:p w14:paraId="657950D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28959BB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2AA4F4E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Oświetlenie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1554D67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Oświetlenie drogowe + oświetlenie robocze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Ledowe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min. 8 szt. lamp</w:t>
            </w:r>
          </w:p>
        </w:tc>
        <w:tc>
          <w:tcPr>
            <w:tcW w:w="2340" w:type="dxa"/>
          </w:tcPr>
          <w:p w14:paraId="72B4F0DE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532C302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0A440FC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Kabina 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01D617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Amortyzowana, czterosłupkowa, klimatyzowana, </w:t>
            </w:r>
          </w:p>
          <w:p w14:paraId="3231D45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Siedzenie operatora amortyzowane pneumatycznie, </w:t>
            </w:r>
          </w:p>
          <w:p w14:paraId="3CAC2F6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Dodatkowe miejsce siedzące dla pasażera w kabinie,</w:t>
            </w:r>
          </w:p>
          <w:p w14:paraId="34A255EF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Homologacja na dwie osoby, </w:t>
            </w:r>
          </w:p>
          <w:p w14:paraId="52C7866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Okno dachowe</w:t>
            </w:r>
          </w:p>
        </w:tc>
        <w:tc>
          <w:tcPr>
            <w:tcW w:w="2340" w:type="dxa"/>
          </w:tcPr>
          <w:p w14:paraId="4B7C937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11ECFBC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076FD7B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Przedni TUZ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8B3D6A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Przedni TUZ zintegrowany z podwoziem ciągnika</w:t>
            </w:r>
          </w:p>
          <w:p w14:paraId="563ECDF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Min. udźwig </w:t>
            </w:r>
            <w:smartTag w:uri="urn:schemas-microsoft-com:office:smarttags" w:element="metricconverter">
              <w:smartTagPr>
                <w:attr w:name="ProductID" w:val="3000 kg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3000 kg</w:t>
              </w:r>
            </w:smartTag>
          </w:p>
        </w:tc>
        <w:tc>
          <w:tcPr>
            <w:tcW w:w="2340" w:type="dxa"/>
          </w:tcPr>
          <w:p w14:paraId="426F410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09344B6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5614347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Przednia oś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602E8D6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Amortyzowana</w:t>
            </w:r>
          </w:p>
        </w:tc>
        <w:tc>
          <w:tcPr>
            <w:tcW w:w="2340" w:type="dxa"/>
          </w:tcPr>
          <w:p w14:paraId="74F39B2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3E72167E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6CBFE08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Ogumienie 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181619F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Przód min. 480/65 R28</w:t>
            </w:r>
          </w:p>
          <w:p w14:paraId="22EE5705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Tył min. 600/65 R38</w:t>
            </w:r>
          </w:p>
        </w:tc>
        <w:tc>
          <w:tcPr>
            <w:tcW w:w="2340" w:type="dxa"/>
          </w:tcPr>
          <w:p w14:paraId="2C8D293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7BD317D9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39D5A38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ogumienia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53EE93D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ogumienie radialne</w:t>
            </w:r>
          </w:p>
        </w:tc>
        <w:tc>
          <w:tcPr>
            <w:tcW w:w="2340" w:type="dxa"/>
          </w:tcPr>
          <w:p w14:paraId="02AB2C6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DE9DC3E" w14:textId="77777777" w:rsidTr="004454F0">
        <w:trPr>
          <w:trHeight w:val="330"/>
        </w:trPr>
        <w:tc>
          <w:tcPr>
            <w:tcW w:w="2966" w:type="dxa"/>
            <w:shd w:val="clear" w:color="auto" w:fill="auto"/>
            <w:vAlign w:val="center"/>
          </w:tcPr>
          <w:p w14:paraId="6C46D505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Wyposażenie dodatkowe</w:t>
            </w:r>
          </w:p>
        </w:tc>
        <w:tc>
          <w:tcPr>
            <w:tcW w:w="4297" w:type="dxa"/>
            <w:shd w:val="clear" w:color="auto" w:fill="auto"/>
            <w:vAlign w:val="center"/>
          </w:tcPr>
          <w:p w14:paraId="7467150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Komplet zaczepów tylnych, zaczep PITON, cięgno górne (śruba rzymska), wycieraczka szyby przedniej i tylnej, 2 pomarańczowe światła błyskowe, lusterka wsteczne teleskopowe, dynamiczne (ruchome) błotniki przednie, radio, apteczka, sterowanie tylnym TUZ i WOM na błotniku z poziomu gruntu, obciążnik zamontowany na przednim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TUZie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            o masie min. </w:t>
            </w:r>
            <w:smartTag w:uri="urn:schemas-microsoft-com:office:smarttags" w:element="metricconverter">
              <w:smartTagPr>
                <w:attr w:name="ProductID" w:val="900 kg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900 kg</w:t>
              </w:r>
            </w:smartTag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., trójkąt ostrzegawczy, gaśnica, po 2 obciążniki zamontowane na tylnych kołach ciągnika </w:t>
            </w: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(każdy obciążnik min. 25 kg)</w:t>
            </w:r>
          </w:p>
        </w:tc>
        <w:tc>
          <w:tcPr>
            <w:tcW w:w="2340" w:type="dxa"/>
          </w:tcPr>
          <w:p w14:paraId="319EA34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417B" w:rsidRPr="00F8158E" w14:paraId="03D7DCE0" w14:textId="77777777" w:rsidTr="004454F0">
        <w:trPr>
          <w:trHeight w:val="330"/>
        </w:trPr>
        <w:tc>
          <w:tcPr>
            <w:tcW w:w="7263" w:type="dxa"/>
            <w:gridSpan w:val="2"/>
            <w:shd w:val="clear" w:color="auto" w:fill="auto"/>
            <w:vAlign w:val="center"/>
          </w:tcPr>
          <w:p w14:paraId="654352EB" w14:textId="18781FEF" w:rsidR="00B1417B" w:rsidRPr="00F8158E" w:rsidRDefault="00B1417B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Możliwość zamontowania systemu GPS</w:t>
            </w:r>
          </w:p>
        </w:tc>
        <w:tc>
          <w:tcPr>
            <w:tcW w:w="2340" w:type="dxa"/>
          </w:tcPr>
          <w:p w14:paraId="62D0EB18" w14:textId="77777777" w:rsidR="00B1417B" w:rsidRPr="00F8158E" w:rsidRDefault="00B1417B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5D7E8940" w14:textId="77777777" w:rsidTr="004454F0">
        <w:trPr>
          <w:trHeight w:val="330"/>
        </w:trPr>
        <w:tc>
          <w:tcPr>
            <w:tcW w:w="7263" w:type="dxa"/>
            <w:gridSpan w:val="2"/>
            <w:shd w:val="clear" w:color="auto" w:fill="auto"/>
            <w:vAlign w:val="center"/>
          </w:tcPr>
          <w:p w14:paraId="7FB2F20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Odległość autoryzowanego serwisu producenta do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100 km</w:t>
              </w:r>
            </w:smartTag>
          </w:p>
        </w:tc>
        <w:tc>
          <w:tcPr>
            <w:tcW w:w="2340" w:type="dxa"/>
          </w:tcPr>
          <w:p w14:paraId="0EFB65D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BE0DE32" w14:textId="77777777" w:rsidTr="004454F0">
        <w:trPr>
          <w:trHeight w:val="330"/>
        </w:trPr>
        <w:tc>
          <w:tcPr>
            <w:tcW w:w="7263" w:type="dxa"/>
            <w:gridSpan w:val="2"/>
            <w:shd w:val="clear" w:color="auto" w:fill="auto"/>
            <w:vAlign w:val="center"/>
          </w:tcPr>
          <w:p w14:paraId="5A64332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min. 24 miesiące</w:t>
            </w:r>
          </w:p>
        </w:tc>
        <w:tc>
          <w:tcPr>
            <w:tcW w:w="2340" w:type="dxa"/>
          </w:tcPr>
          <w:p w14:paraId="510BC71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36E8BAF3" w14:textId="77777777" w:rsidTr="004454F0">
        <w:trPr>
          <w:trHeight w:val="330"/>
        </w:trPr>
        <w:tc>
          <w:tcPr>
            <w:tcW w:w="7263" w:type="dxa"/>
            <w:gridSpan w:val="2"/>
            <w:shd w:val="clear" w:color="auto" w:fill="auto"/>
            <w:vAlign w:val="center"/>
          </w:tcPr>
          <w:p w14:paraId="0CB90A25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zamówienia i dostawy ciągnika max 30 dni od dnia podpisania umowy.</w:t>
            </w:r>
          </w:p>
        </w:tc>
        <w:tc>
          <w:tcPr>
            <w:tcW w:w="2340" w:type="dxa"/>
          </w:tcPr>
          <w:p w14:paraId="31C6E91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5DEB3F5D" w14:textId="77777777" w:rsidR="00F8158E" w:rsidRPr="00F8158E" w:rsidRDefault="00F8158E" w:rsidP="00F815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4EAC008" w14:textId="77777777" w:rsidR="00F8158E" w:rsidRPr="00F8158E" w:rsidRDefault="00F8158E" w:rsidP="00F815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 ! :</w:t>
      </w:r>
    </w:p>
    <w:p w14:paraId="5CD5C64D" w14:textId="77777777" w:rsidR="00F8158E" w:rsidRPr="00F8158E" w:rsidRDefault="00F8158E" w:rsidP="00B767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025582F" w14:textId="4A95D4BD" w:rsidR="00F8158E" w:rsidRPr="00F8158E" w:rsidRDefault="00F8158E" w:rsidP="00B76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F81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Wypełnia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odniesieniu do wymagań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amawiającego</w:t>
      </w:r>
    </w:p>
    <w:p w14:paraId="2D5A64CB" w14:textId="694E5B77" w:rsidR="00B767EF" w:rsidRPr="00F8158E" w:rsidRDefault="00F8158E" w:rsidP="00B767EF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*-Prawą stronę tabeli, należy wypełnić stosując słowa „spełnia” lub „nie spełnia”, zaś w przypadku  innych wartości niż wykazane w tabeli należy wpisać oferowane wartości techniczno-użytkowe. </w:t>
      </w:r>
      <w:r w:rsid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przypadku, gdy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ykonawca w którejkolwiek z pozycji wpisze słowa „nie spełnia” lub zaoferuje niekorzystne wartości oferta zostanie odrzucona, gdyż jej treść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jest niezgodna z warunkami zamówienia </w:t>
      </w:r>
      <w:r w:rsidR="00B767EF"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(art. 226 ust. 1 pkt 5 ustawy PZP)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30E4D2B0" w14:textId="0B9EFD1B" w:rsidR="00F8158E" w:rsidRDefault="00F8158E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D60B937" w14:textId="32AE6CF7" w:rsidR="00B767EF" w:rsidRDefault="00B767EF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970E7A" w14:textId="06135ADB" w:rsidR="00B767EF" w:rsidRDefault="00B767EF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F9132B1" w14:textId="70526D71" w:rsidR="00B767EF" w:rsidRDefault="00B767EF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3D6A49" w14:textId="40232B17" w:rsidR="00B767EF" w:rsidRDefault="00B767EF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038F084" w14:textId="77777777" w:rsidR="00B767EF" w:rsidRDefault="00B767EF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EA1CE8F" w14:textId="77777777" w:rsidR="00704582" w:rsidRDefault="00704582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74929C" w14:textId="77777777" w:rsidR="00704582" w:rsidRDefault="00704582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C684122" w14:textId="77777777" w:rsidR="00704582" w:rsidRPr="00F8158E" w:rsidRDefault="00704582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737DEE" w14:textId="77777777" w:rsidR="00F8158E" w:rsidRPr="00F8158E" w:rsidRDefault="00F8158E" w:rsidP="00F8158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B3050D" w14:textId="77777777" w:rsidR="00F8158E" w:rsidRPr="00F8158E" w:rsidRDefault="00F8158E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8158E">
        <w:rPr>
          <w:rFonts w:ascii="Times New Roman" w:eastAsia="Times New Roman" w:hAnsi="Times New Roman" w:cs="Times New Roman"/>
          <w:b/>
          <w:lang w:eastAsia="pl-PL"/>
        </w:rPr>
        <w:lastRenderedPageBreak/>
        <w:t>- wymagania techniczno-jakościowe przyczepy :</w:t>
      </w:r>
    </w:p>
    <w:p w14:paraId="50D5ABA6" w14:textId="77777777" w:rsidR="00F8158E" w:rsidRPr="00F8158E" w:rsidRDefault="00F8158E" w:rsidP="00F8158E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91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07"/>
        <w:gridCol w:w="3212"/>
        <w:gridCol w:w="3061"/>
      </w:tblGrid>
      <w:tr w:rsidR="00F8158E" w:rsidRPr="00F8158E" w14:paraId="693D0AA1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3026D6A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Opis wymagań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5D065661" w14:textId="23D05246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Wymagania techniczno</w:t>
            </w:r>
            <w:r w:rsidR="00B1417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-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jakościowe Zamawiającego</w:t>
            </w:r>
          </w:p>
        </w:tc>
        <w:tc>
          <w:tcPr>
            <w:tcW w:w="3061" w:type="dxa"/>
          </w:tcPr>
          <w:p w14:paraId="572CB588" w14:textId="6FF519E6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*Spełnienie wymagań </w:t>
            </w:r>
            <w:proofErr w:type="spellStart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techniczno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– jakościowych/ propozycje </w:t>
            </w:r>
            <w:r w:rsidR="00B767EF" w:rsidRPr="00B767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</w:t>
            </w:r>
            <w:r w:rsidRPr="00F8158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ykonawcy</w:t>
            </w:r>
          </w:p>
        </w:tc>
      </w:tr>
      <w:tr w:rsidR="00F8158E" w:rsidRPr="00F8158E" w14:paraId="1C9D1DFB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65CDB5B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Rok produkcji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FC18859" w14:textId="3E22A622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202</w:t>
            </w:r>
            <w:r w:rsidR="00B1417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r.</w:t>
            </w:r>
          </w:p>
        </w:tc>
        <w:tc>
          <w:tcPr>
            <w:tcW w:w="3061" w:type="dxa"/>
          </w:tcPr>
          <w:p w14:paraId="5E9887C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ACDE93B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5293ED5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Typ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005F80F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Przyczepa budowlana tandem</w:t>
            </w:r>
          </w:p>
        </w:tc>
        <w:tc>
          <w:tcPr>
            <w:tcW w:w="3061" w:type="dxa"/>
          </w:tcPr>
          <w:p w14:paraId="500A00CF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2D6D60C" w14:textId="77777777" w:rsidTr="004454F0">
        <w:trPr>
          <w:trHeight w:val="511"/>
        </w:trPr>
        <w:tc>
          <w:tcPr>
            <w:tcW w:w="2907" w:type="dxa"/>
            <w:shd w:val="clear" w:color="auto" w:fill="auto"/>
            <w:vAlign w:val="center"/>
          </w:tcPr>
          <w:p w14:paraId="387942B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Kolorystyka malowania podwozia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F014ED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Czarny</w:t>
            </w:r>
          </w:p>
        </w:tc>
        <w:tc>
          <w:tcPr>
            <w:tcW w:w="3061" w:type="dxa"/>
          </w:tcPr>
          <w:p w14:paraId="103B026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3F888E38" w14:textId="77777777" w:rsidTr="004454F0">
        <w:trPr>
          <w:trHeight w:val="575"/>
        </w:trPr>
        <w:tc>
          <w:tcPr>
            <w:tcW w:w="2907" w:type="dxa"/>
            <w:shd w:val="clear" w:color="auto" w:fill="auto"/>
            <w:vAlign w:val="center"/>
          </w:tcPr>
          <w:p w14:paraId="46DE548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Kolorystyka malowania skrzyni ładunkowej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5A5E053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Komunalny pomarańczowy</w:t>
            </w:r>
          </w:p>
        </w:tc>
        <w:tc>
          <w:tcPr>
            <w:tcW w:w="3061" w:type="dxa"/>
          </w:tcPr>
          <w:p w14:paraId="63FB6CC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7D0D588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74C4CD3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Ładowność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D018CC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12 000 [kg]</w:t>
            </w:r>
          </w:p>
        </w:tc>
        <w:tc>
          <w:tcPr>
            <w:tcW w:w="3061" w:type="dxa"/>
          </w:tcPr>
          <w:p w14:paraId="7F82610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DC48752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319C9EA5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Pojemność ładunkowa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607EEA6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7,5 [m</w:t>
            </w: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3</w:t>
            </w: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061" w:type="dxa"/>
          </w:tcPr>
          <w:p w14:paraId="7FF3F9D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58760D1D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078822F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Powierzchnia ładunkowa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CB13C5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10,5 [m</w:t>
            </w: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]</w:t>
            </w:r>
          </w:p>
        </w:tc>
        <w:tc>
          <w:tcPr>
            <w:tcW w:w="3061" w:type="dxa"/>
          </w:tcPr>
          <w:p w14:paraId="06647F5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5A724F9C" w14:textId="77777777" w:rsidTr="004454F0">
        <w:trPr>
          <w:trHeight w:val="552"/>
        </w:trPr>
        <w:tc>
          <w:tcPr>
            <w:tcW w:w="2907" w:type="dxa"/>
            <w:shd w:val="clear" w:color="auto" w:fill="auto"/>
            <w:vAlign w:val="center"/>
          </w:tcPr>
          <w:p w14:paraId="43E1E99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Wysokość ścian skrzyni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4CCA96A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700 [mm]</w:t>
            </w:r>
          </w:p>
        </w:tc>
        <w:tc>
          <w:tcPr>
            <w:tcW w:w="3061" w:type="dxa"/>
          </w:tcPr>
          <w:p w14:paraId="13024DE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9A8A5DF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6E64E73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Długość skrzyni ładunkowej wewnątrz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0071720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4 500 [mm]</w:t>
            </w:r>
          </w:p>
        </w:tc>
        <w:tc>
          <w:tcPr>
            <w:tcW w:w="3061" w:type="dxa"/>
          </w:tcPr>
          <w:p w14:paraId="1B0F0111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39AADE6D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45F0146F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Szerokość skrzyni ładunkowej wewnątrz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264CB78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2 400 [mm]</w:t>
            </w:r>
          </w:p>
        </w:tc>
        <w:tc>
          <w:tcPr>
            <w:tcW w:w="3061" w:type="dxa"/>
          </w:tcPr>
          <w:p w14:paraId="682A4BC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8F39A96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6B23C51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blachy podłogi skrzyni ładunkowej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564D578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10 [mm]</w:t>
            </w:r>
          </w:p>
        </w:tc>
        <w:tc>
          <w:tcPr>
            <w:tcW w:w="3061" w:type="dxa"/>
          </w:tcPr>
          <w:p w14:paraId="7024A5A5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75FD9EC2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447E38D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Grubość blachy ścian skrzyni ładunkowej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395793D5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8 [mm]</w:t>
            </w:r>
          </w:p>
        </w:tc>
        <w:tc>
          <w:tcPr>
            <w:tcW w:w="3061" w:type="dxa"/>
          </w:tcPr>
          <w:p w14:paraId="6FCF124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5EC10142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1DC07EA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Rozstaw kół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7CC8729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1800 [mm]</w:t>
            </w:r>
          </w:p>
        </w:tc>
        <w:tc>
          <w:tcPr>
            <w:tcW w:w="3061" w:type="dxa"/>
          </w:tcPr>
          <w:p w14:paraId="30E1BA9E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2343E6B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2D5A343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Zawieszenie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789209C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Tandem na 4 resorach parabolicznych</w:t>
            </w:r>
          </w:p>
        </w:tc>
        <w:tc>
          <w:tcPr>
            <w:tcW w:w="3061" w:type="dxa"/>
          </w:tcPr>
          <w:p w14:paraId="158D20E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7DCDC7C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094B7C6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Obciążenie oka dyszla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2FF0DDC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2000 [kg]</w:t>
            </w:r>
          </w:p>
        </w:tc>
        <w:tc>
          <w:tcPr>
            <w:tcW w:w="3061" w:type="dxa"/>
          </w:tcPr>
          <w:p w14:paraId="4678EB0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08A951E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5F03475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Rozmiar ogumienia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BD449E5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500/60 R22,5</w:t>
            </w:r>
          </w:p>
        </w:tc>
        <w:tc>
          <w:tcPr>
            <w:tcW w:w="3061" w:type="dxa"/>
          </w:tcPr>
          <w:p w14:paraId="3A238AA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757F2E4F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5F8743B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ogumienia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633D969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Nowe ogumienie radialne</w:t>
            </w:r>
          </w:p>
        </w:tc>
        <w:tc>
          <w:tcPr>
            <w:tcW w:w="3061" w:type="dxa"/>
          </w:tcPr>
          <w:p w14:paraId="4CC67B9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E5CDDED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2B20753A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Prędkość konstrukcyjna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73DF48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Min. 40 [km/h]</w:t>
            </w:r>
          </w:p>
        </w:tc>
        <w:tc>
          <w:tcPr>
            <w:tcW w:w="3061" w:type="dxa"/>
          </w:tcPr>
          <w:p w14:paraId="3EDAE3A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355531AE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7BBABFE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System wywrotu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46604BCB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Jednostronny do tyłu</w:t>
            </w:r>
          </w:p>
        </w:tc>
        <w:tc>
          <w:tcPr>
            <w:tcW w:w="3061" w:type="dxa"/>
          </w:tcPr>
          <w:p w14:paraId="77488CF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DE59AEF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205FB88E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Klapa tylna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1337D8F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Rozwierno</w:t>
            </w:r>
            <w:proofErr w:type="spellEnd"/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– wahliwa</w:t>
            </w:r>
          </w:p>
          <w:p w14:paraId="608BF444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(klapa otwierana hydraulicznie do dołu + klapa wahliwa) </w:t>
            </w:r>
          </w:p>
        </w:tc>
        <w:tc>
          <w:tcPr>
            <w:tcW w:w="3061" w:type="dxa"/>
          </w:tcPr>
          <w:p w14:paraId="7426C1C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CC91AD8" w14:textId="77777777" w:rsidTr="004454F0">
        <w:trPr>
          <w:trHeight w:val="330"/>
        </w:trPr>
        <w:tc>
          <w:tcPr>
            <w:tcW w:w="2907" w:type="dxa"/>
            <w:shd w:val="clear" w:color="auto" w:fill="auto"/>
            <w:vAlign w:val="center"/>
          </w:tcPr>
          <w:p w14:paraId="3C7584F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Podpora dyszla</w:t>
            </w:r>
          </w:p>
        </w:tc>
        <w:tc>
          <w:tcPr>
            <w:tcW w:w="3212" w:type="dxa"/>
            <w:shd w:val="clear" w:color="auto" w:fill="auto"/>
            <w:vAlign w:val="center"/>
          </w:tcPr>
          <w:p w14:paraId="037BA04D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Hydrauliczna podpora dyszla z odcinającym zaworem kulowym. </w:t>
            </w:r>
          </w:p>
        </w:tc>
        <w:tc>
          <w:tcPr>
            <w:tcW w:w="3061" w:type="dxa"/>
          </w:tcPr>
          <w:p w14:paraId="38C15AE7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115123FD" w14:textId="77777777" w:rsidTr="004454F0">
        <w:trPr>
          <w:trHeight w:val="64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7A17C2E2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Rama podwozia spawana z prostokątnych profili zamkniętych ze stali konstrukcyjnej o wysokiej wytrzymałości</w:t>
            </w:r>
          </w:p>
        </w:tc>
        <w:tc>
          <w:tcPr>
            <w:tcW w:w="3061" w:type="dxa"/>
          </w:tcPr>
          <w:p w14:paraId="7C9C400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5241EF11" w14:textId="77777777" w:rsidTr="004454F0">
        <w:trPr>
          <w:trHeight w:val="601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70DE537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Osie sztywne wyposażone w hamulce bębnowe</w:t>
            </w:r>
          </w:p>
        </w:tc>
        <w:tc>
          <w:tcPr>
            <w:tcW w:w="3061" w:type="dxa"/>
          </w:tcPr>
          <w:p w14:paraId="1C35AD31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140462F" w14:textId="77777777" w:rsidTr="004454F0">
        <w:trPr>
          <w:trHeight w:val="396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467D36D8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Dyszel obrotowy z okiem o średnicy 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50 mm</w:t>
              </w:r>
            </w:smartTag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do łączenia z dolnym zaczepem ciągnika</w:t>
            </w:r>
          </w:p>
        </w:tc>
        <w:tc>
          <w:tcPr>
            <w:tcW w:w="3061" w:type="dxa"/>
          </w:tcPr>
          <w:p w14:paraId="4CADC3E0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64B196C" w14:textId="77777777" w:rsidTr="004454F0">
        <w:trPr>
          <w:trHeight w:val="396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59D162CC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Dyszel wyprofilowany pod dolny zaczep ciągnika</w:t>
            </w:r>
          </w:p>
        </w:tc>
        <w:tc>
          <w:tcPr>
            <w:tcW w:w="3061" w:type="dxa"/>
          </w:tcPr>
          <w:p w14:paraId="50C81143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76C4F7CD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2A1B1529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Instalacja hamulcowa kombinowana (instalacja hamulcowa pneumatyczna dwu obwodowa z automatyczną regulacją siły hamowania + instalacja hamulcowa hydrauliczna) </w:t>
            </w:r>
          </w:p>
        </w:tc>
        <w:tc>
          <w:tcPr>
            <w:tcW w:w="3061" w:type="dxa"/>
          </w:tcPr>
          <w:p w14:paraId="6C077FF6" w14:textId="77777777" w:rsidR="00F8158E" w:rsidRPr="00F8158E" w:rsidRDefault="00F8158E" w:rsidP="00F81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3B7D5A75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7D6361FD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Postojowy hamulec ręczny z korbą</w:t>
            </w:r>
          </w:p>
        </w:tc>
        <w:tc>
          <w:tcPr>
            <w:tcW w:w="3061" w:type="dxa"/>
          </w:tcPr>
          <w:p w14:paraId="68B3241D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539E91D1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5303FFE3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Przedni daszek zamontowany na stałe</w:t>
            </w:r>
          </w:p>
        </w:tc>
        <w:tc>
          <w:tcPr>
            <w:tcW w:w="3061" w:type="dxa"/>
          </w:tcPr>
          <w:p w14:paraId="5B7C88F2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DD61104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054CD9F8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Dwa kliny do kół umieszczone w ocynkowanych kieszeniach</w:t>
            </w:r>
          </w:p>
        </w:tc>
        <w:tc>
          <w:tcPr>
            <w:tcW w:w="3061" w:type="dxa"/>
          </w:tcPr>
          <w:p w14:paraId="7052A6CE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42932ADA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08579AC0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oświetlenia 12 V</w:t>
            </w:r>
          </w:p>
        </w:tc>
        <w:tc>
          <w:tcPr>
            <w:tcW w:w="3061" w:type="dxa"/>
          </w:tcPr>
          <w:p w14:paraId="23D8787D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09D175E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22DFC610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Tylny zaczep manualny</w:t>
            </w:r>
          </w:p>
        </w:tc>
        <w:tc>
          <w:tcPr>
            <w:tcW w:w="3061" w:type="dxa"/>
          </w:tcPr>
          <w:p w14:paraId="7DBE179F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09E7A0E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25961424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Tylne gniazdo elektryczne – wyjście na drugą przyczepę</w:t>
            </w:r>
          </w:p>
        </w:tc>
        <w:tc>
          <w:tcPr>
            <w:tcW w:w="3061" w:type="dxa"/>
          </w:tcPr>
          <w:p w14:paraId="098F7C41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736084E6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3ABD4244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Tylne lampy oświetleniowe z kratkami zabezpieczającymi przed uszkodzeniem</w:t>
            </w:r>
          </w:p>
        </w:tc>
        <w:tc>
          <w:tcPr>
            <w:tcW w:w="3061" w:type="dxa"/>
          </w:tcPr>
          <w:p w14:paraId="09A3FE54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35CFDD4B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58D76816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Instalacja hydrauliczna wywrotu z automatycznym zaworem odcinającym</w:t>
            </w:r>
          </w:p>
        </w:tc>
        <w:tc>
          <w:tcPr>
            <w:tcW w:w="3061" w:type="dxa"/>
          </w:tcPr>
          <w:p w14:paraId="5AC0E9A2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01780FEF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0269603D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Siłownik teleskopowy do wywrotu</w:t>
            </w:r>
          </w:p>
        </w:tc>
        <w:tc>
          <w:tcPr>
            <w:tcW w:w="3061" w:type="dxa"/>
          </w:tcPr>
          <w:p w14:paraId="1F9DBD68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FAB9F29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7608036F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Trójkąt wyróżniający pojazdy wolno poruszające się</w:t>
            </w:r>
          </w:p>
        </w:tc>
        <w:tc>
          <w:tcPr>
            <w:tcW w:w="3061" w:type="dxa"/>
          </w:tcPr>
          <w:p w14:paraId="2C78C1B2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C4D095B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6605A509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Uchwyt do uporządkowania przewodów hydraulicznych na dyszlu</w:t>
            </w:r>
          </w:p>
        </w:tc>
        <w:tc>
          <w:tcPr>
            <w:tcW w:w="3061" w:type="dxa"/>
          </w:tcPr>
          <w:p w14:paraId="01992C81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57DD2D7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626CE69D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Odległość autoryzowanego serwisu producenta do </w:t>
            </w:r>
            <w:smartTag w:uri="urn:schemas-microsoft-com:office:smarttags" w:element="metricconverter">
              <w:smartTagPr>
                <w:attr w:name="ProductID" w:val="100 km"/>
              </w:smartTagPr>
              <w:r w:rsidRPr="00F8158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100 km</w:t>
              </w:r>
            </w:smartTag>
          </w:p>
        </w:tc>
        <w:tc>
          <w:tcPr>
            <w:tcW w:w="3061" w:type="dxa"/>
          </w:tcPr>
          <w:p w14:paraId="06D7F279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21E2D549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670E5580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Gwarancja min. 24 miesiące</w:t>
            </w:r>
          </w:p>
        </w:tc>
        <w:tc>
          <w:tcPr>
            <w:tcW w:w="3061" w:type="dxa"/>
          </w:tcPr>
          <w:p w14:paraId="2BF2EFB6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8158E" w:rsidRPr="00F8158E" w14:paraId="6F4E5216" w14:textId="77777777" w:rsidTr="004454F0">
        <w:trPr>
          <w:trHeight w:val="525"/>
        </w:trPr>
        <w:tc>
          <w:tcPr>
            <w:tcW w:w="6119" w:type="dxa"/>
            <w:gridSpan w:val="2"/>
            <w:shd w:val="clear" w:color="auto" w:fill="auto"/>
            <w:vAlign w:val="center"/>
          </w:tcPr>
          <w:p w14:paraId="161D25E4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8158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Termin realizacji zamówienia i dostawy przyczepy max 30 dni od dnia podpisania umowy.</w:t>
            </w:r>
          </w:p>
        </w:tc>
        <w:tc>
          <w:tcPr>
            <w:tcW w:w="3061" w:type="dxa"/>
          </w:tcPr>
          <w:p w14:paraId="77436388" w14:textId="77777777" w:rsidR="00F8158E" w:rsidRPr="00F8158E" w:rsidRDefault="00F8158E" w:rsidP="00F8158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719674E0" w14:textId="77777777" w:rsidR="00F8158E" w:rsidRPr="00F8158E" w:rsidRDefault="00F8158E" w:rsidP="00B767EF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0EA2D9" w14:textId="77777777" w:rsidR="00F8158E" w:rsidRPr="00F8158E" w:rsidRDefault="00F8158E" w:rsidP="00F815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Uwaga ! :</w:t>
      </w:r>
    </w:p>
    <w:p w14:paraId="308A20D8" w14:textId="77777777" w:rsidR="00F8158E" w:rsidRPr="00F8158E" w:rsidRDefault="00F8158E" w:rsidP="00F8158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E1AD948" w14:textId="47AF7FE4" w:rsidR="00F8158E" w:rsidRPr="00F8158E" w:rsidRDefault="00F8158E" w:rsidP="00F815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</w:t>
      </w:r>
      <w:r w:rsidRPr="00F8158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- 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Wypełnia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 odniesieniu do wymagań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amawiającego</w:t>
      </w:r>
    </w:p>
    <w:p w14:paraId="270E7EB1" w14:textId="29B39455" w:rsidR="00F8158E" w:rsidRPr="00F8158E" w:rsidRDefault="00F8158E" w:rsidP="00F8158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*-Prawą stronę tabeli, należy wypełnić stosując słowa „spełnia” lub „nie spełnia”, zaś w przypadku  innych wartości niż wykazane w tabeli należy wpisać oferowane wartości techniczno-użytkowe. </w:t>
      </w:r>
      <w:r w:rsid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/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przypadku, gdy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ykonawca w którejkolwiek  z pozycji wpisze słowa „nie spełnia” lub zaoferuje niekorzystne wartości oferta zostanie odrzucona, gdyż jej treść 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jest niezgodna z warunkami zamówienia </w:t>
      </w:r>
      <w:r w:rsidRPr="00F8158E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(art. 226 ust. 1 pkt 5 ustawy PZP)</w:t>
      </w:r>
      <w:r w:rsidR="00B767EF" w:rsidRPr="00B767E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721F167A" w14:textId="7E17D538" w:rsidR="00F8158E" w:rsidRDefault="00F8158E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35BC23F" w14:textId="2237E34C" w:rsidR="00B767EF" w:rsidRDefault="00B767EF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517B08D" w14:textId="08DCF82E" w:rsidR="00B767EF" w:rsidRDefault="00B767EF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0299FDB" w14:textId="77E64F4D" w:rsidR="00B767EF" w:rsidRDefault="00B767EF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97D2665" w14:textId="77777777" w:rsidR="00B767EF" w:rsidRPr="00F8158E" w:rsidRDefault="00B767EF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DAE3FC8" w14:textId="77777777" w:rsidR="00F8158E" w:rsidRPr="00F8158E" w:rsidRDefault="00F8158E" w:rsidP="00F8158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31C02C1C" w14:textId="77777777" w:rsidR="00B767EF" w:rsidRPr="00B767EF" w:rsidRDefault="00B767EF" w:rsidP="00B767EF">
      <w:pPr>
        <w:widowControl w:val="0"/>
        <w:tabs>
          <w:tab w:val="center" w:pos="4536"/>
          <w:tab w:val="right" w:pos="9072"/>
        </w:tabs>
        <w:suppressAutoHyphens/>
        <w:autoSpaceDE w:val="0"/>
        <w:autoSpaceDN w:val="0"/>
        <w:spacing w:after="0" w:line="360" w:lineRule="auto"/>
        <w:ind w:right="800"/>
        <w:rPr>
          <w:rFonts w:ascii="Times New Roman" w:eastAsia="Calibri" w:hAnsi="Times New Roman" w:cs="Times New Roman"/>
          <w:lang w:eastAsia="pl-PL"/>
        </w:rPr>
      </w:pPr>
      <w:r w:rsidRPr="00B767EF">
        <w:rPr>
          <w:rFonts w:ascii="Times New Roman" w:eastAsia="Calibri" w:hAnsi="Times New Roman" w:cs="Times New Roman"/>
          <w:lang w:eastAsia="pl-PL"/>
        </w:rPr>
        <w:t>………………..…………………….</w:t>
      </w:r>
    </w:p>
    <w:p w14:paraId="3468FC53" w14:textId="77777777" w:rsidR="00B767EF" w:rsidRPr="00D35A90" w:rsidRDefault="00B767EF" w:rsidP="00B767EF">
      <w:pPr>
        <w:suppressAutoHyphens/>
        <w:autoSpaceDN w:val="0"/>
        <w:snapToGri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</w:pPr>
      <w:r w:rsidRPr="00D35A90">
        <w:rPr>
          <w:rFonts w:ascii="Times New Roman" w:eastAsia="Calibri" w:hAnsi="Times New Roman" w:cs="Times New Roman"/>
          <w:i/>
          <w:color w:val="000000"/>
          <w:sz w:val="20"/>
          <w:szCs w:val="20"/>
          <w:lang w:eastAsia="pl-PL"/>
        </w:rPr>
        <w:t xml:space="preserve">  Miejscowość i data </w:t>
      </w:r>
    </w:p>
    <w:p w14:paraId="3AA4C0F0" w14:textId="77777777" w:rsidR="00B767EF" w:rsidRPr="00B767EF" w:rsidRDefault="00B767EF" w:rsidP="00B767EF">
      <w:pPr>
        <w:suppressAutoHyphens/>
        <w:autoSpaceDN w:val="0"/>
        <w:snapToGrid w:val="0"/>
        <w:spacing w:after="0" w:line="360" w:lineRule="auto"/>
        <w:ind w:left="3540" w:firstLine="708"/>
        <w:jc w:val="both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767EF">
        <w:rPr>
          <w:rFonts w:ascii="Times New Roman" w:eastAsia="Calibri" w:hAnsi="Times New Roman" w:cs="Times New Roman"/>
          <w:i/>
          <w:color w:val="000000"/>
          <w:lang w:eastAsia="pl-PL"/>
        </w:rPr>
        <w:t>………………………………………………………</w:t>
      </w:r>
    </w:p>
    <w:p w14:paraId="5D8A8749" w14:textId="77777777" w:rsidR="00B767EF" w:rsidRPr="00B767EF" w:rsidRDefault="00B767EF" w:rsidP="00B767EF">
      <w:pPr>
        <w:suppressAutoHyphens/>
        <w:autoSpaceDN w:val="0"/>
        <w:snapToGrid w:val="0"/>
        <w:spacing w:after="0" w:line="360" w:lineRule="auto"/>
        <w:ind w:left="4253"/>
        <w:jc w:val="center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B767E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Dokument powinien być podpisany</w:t>
      </w:r>
    </w:p>
    <w:p w14:paraId="0F9183DD" w14:textId="3136E069" w:rsidR="00F8158E" w:rsidRPr="00F8158E" w:rsidRDefault="00B767EF" w:rsidP="00B767EF">
      <w:pPr>
        <w:suppressAutoHyphens/>
        <w:autoSpaceDN w:val="0"/>
        <w:snapToGrid w:val="0"/>
        <w:spacing w:after="0" w:line="360" w:lineRule="auto"/>
        <w:ind w:left="4253"/>
        <w:jc w:val="center"/>
        <w:rPr>
          <w:rFonts w:ascii="Times New Roman" w:eastAsia="Calibri" w:hAnsi="Times New Roman" w:cs="Times New Roman"/>
          <w:i/>
          <w:color w:val="000000"/>
          <w:lang w:eastAsia="pl-PL"/>
        </w:rPr>
      </w:pPr>
      <w:r w:rsidRPr="00B767E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kwalifikowanym podpisem elektronicznym lub podpisem zaufanym lub podpisem osobistym</w:t>
      </w:r>
      <w:r w:rsidRPr="00B767EF">
        <w:rPr>
          <w:rFonts w:ascii="Times New Roman" w:eastAsia="Calibri" w:hAnsi="Times New Roman" w:cs="Times New Roman"/>
          <w:i/>
          <w:color w:val="000000"/>
          <w:lang w:eastAsia="pl-PL"/>
        </w:rPr>
        <w:t xml:space="preserve"> </w:t>
      </w:r>
      <w:r w:rsidRPr="00B767EF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przez osobę lub osoby uprawnione do reprezentowania Wykonawcy/ Wykonawców</w:t>
      </w:r>
    </w:p>
    <w:sectPr w:rsidR="00F8158E" w:rsidRPr="00F8158E" w:rsidSect="00B767EF">
      <w:headerReference w:type="default" r:id="rId6"/>
      <w:footerReference w:type="even" r:id="rId7"/>
      <w:footerReference w:type="default" r:id="rId8"/>
      <w:pgSz w:w="11906" w:h="16838"/>
      <w:pgMar w:top="719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AE5F" w14:textId="77777777" w:rsidR="003972E9" w:rsidRDefault="003972E9" w:rsidP="00B767EF">
      <w:pPr>
        <w:spacing w:after="0" w:line="240" w:lineRule="auto"/>
      </w:pPr>
      <w:r>
        <w:separator/>
      </w:r>
    </w:p>
  </w:endnote>
  <w:endnote w:type="continuationSeparator" w:id="0">
    <w:p w14:paraId="6915DCEA" w14:textId="77777777" w:rsidR="003972E9" w:rsidRDefault="003972E9" w:rsidP="00B76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02098" w14:textId="77777777" w:rsidR="00B05040" w:rsidRDefault="00000000" w:rsidP="00F106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7B0F5296" w14:textId="77777777" w:rsidR="00B05040" w:rsidRDefault="00B0504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47F11" w14:textId="77777777" w:rsidR="00B05040" w:rsidRDefault="00000000" w:rsidP="00F106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F6B8856" w14:textId="77777777" w:rsidR="00B05040" w:rsidRDefault="00B0504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72A17" w14:textId="77777777" w:rsidR="003972E9" w:rsidRDefault="003972E9" w:rsidP="00B767EF">
      <w:pPr>
        <w:spacing w:after="0" w:line="240" w:lineRule="auto"/>
      </w:pPr>
      <w:r>
        <w:separator/>
      </w:r>
    </w:p>
  </w:footnote>
  <w:footnote w:type="continuationSeparator" w:id="0">
    <w:p w14:paraId="5BB28B99" w14:textId="77777777" w:rsidR="003972E9" w:rsidRDefault="003972E9" w:rsidP="00B767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91D7" w14:textId="77777777" w:rsidR="00B1417B" w:rsidRPr="00B1417B" w:rsidRDefault="00B1417B" w:rsidP="00B1417B">
    <w:pPr>
      <w:spacing w:after="0"/>
      <w:ind w:right="8"/>
      <w:jc w:val="center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bookmarkStart w:id="0" w:name="_Hlk127868904"/>
    <w:r w:rsidRPr="00B1417B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Zamawiający : Gmina Lidzbark Warmiński, ul. Krasickiego 1, 11-100 Lidzbark  Warmiński,  tel. 89 767-32-74</w:t>
    </w:r>
  </w:p>
  <w:p w14:paraId="00E5C28C" w14:textId="77777777" w:rsidR="00B1417B" w:rsidRPr="00B1417B" w:rsidRDefault="00B1417B" w:rsidP="00B1417B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</w:pPr>
    <w:r w:rsidRPr="00B1417B">
      <w:rPr>
        <w:rFonts w:ascii="Times New Roman" w:eastAsia="Times New Roman" w:hAnsi="Times New Roman" w:cs="Times New Roman"/>
        <w:i/>
        <w:iCs/>
        <w:color w:val="000000"/>
        <w:sz w:val="18"/>
        <w:szCs w:val="18"/>
        <w:lang w:eastAsia="pl-PL"/>
      </w:rPr>
      <w:t>Tryb podstawowy bez negocjacji</w:t>
    </w:r>
  </w:p>
  <w:p w14:paraId="09651562" w14:textId="77777777" w:rsidR="00B1417B" w:rsidRPr="00B1417B" w:rsidRDefault="00B1417B" w:rsidP="00B1417B">
    <w:pPr>
      <w:spacing w:after="0"/>
      <w:ind w:left="1080" w:right="8" w:hanging="1080"/>
      <w:jc w:val="center"/>
      <w:rPr>
        <w:rFonts w:ascii="Times New Roman" w:eastAsia="Times New Roman" w:hAnsi="Times New Roman" w:cs="Times New Roman"/>
        <w:b/>
        <w:bCs/>
        <w:i/>
        <w:iCs/>
        <w:color w:val="000000"/>
        <w:sz w:val="18"/>
        <w:szCs w:val="18"/>
        <w:lang w:eastAsia="pl-PL"/>
      </w:rPr>
    </w:pPr>
    <w:r w:rsidRPr="00B1417B">
      <w:rPr>
        <w:rFonts w:ascii="Times New Roman" w:eastAsia="Times New Roman" w:hAnsi="Times New Roman" w:cs="Times New Roman"/>
        <w:b/>
        <w:bCs/>
        <w:i/>
        <w:iCs/>
        <w:color w:val="000000"/>
        <w:sz w:val="18"/>
        <w:szCs w:val="18"/>
        <w:lang w:eastAsia="pl-PL"/>
      </w:rPr>
      <w:t>„Zakup i dostawa nowego ciągnika rolniczego wraz z nową przyczepą budowlaną”</w:t>
    </w:r>
  </w:p>
  <w:p w14:paraId="05F1FDA3" w14:textId="77777777" w:rsidR="00B1417B" w:rsidRPr="00B1417B" w:rsidRDefault="00B1417B" w:rsidP="00B1417B">
    <w:pPr>
      <w:spacing w:after="0"/>
      <w:ind w:left="1080" w:right="8" w:hanging="1080"/>
      <w:jc w:val="center"/>
      <w:rPr>
        <w:rFonts w:ascii="Times New Roman" w:eastAsia="Calibri" w:hAnsi="Times New Roman" w:cs="Times New Roman"/>
        <w:b/>
        <w:bCs/>
        <w:i/>
        <w:iCs/>
        <w:sz w:val="18"/>
        <w:szCs w:val="18"/>
        <w:lang w:eastAsia="pl-PL"/>
      </w:rPr>
    </w:pPr>
    <w:r w:rsidRPr="00B1417B">
      <w:rPr>
        <w:rFonts w:ascii="Times New Roman" w:eastAsia="Calibri" w:hAnsi="Times New Roman" w:cs="Times New Roman"/>
        <w:b/>
        <w:bCs/>
        <w:i/>
        <w:iCs/>
        <w:sz w:val="18"/>
        <w:szCs w:val="18"/>
        <w:lang w:eastAsia="pl-PL"/>
      </w:rPr>
      <w:t>Sygnatura akt : IZP.271.1.13.2023.KA</w:t>
    </w:r>
  </w:p>
  <w:p w14:paraId="2F9C1B90" w14:textId="77777777" w:rsidR="00B1417B" w:rsidRPr="00B1417B" w:rsidRDefault="00B1417B" w:rsidP="00B1417B">
    <w:pPr>
      <w:tabs>
        <w:tab w:val="center" w:pos="4536"/>
        <w:tab w:val="right" w:pos="9072"/>
      </w:tabs>
      <w:suppressAutoHyphens/>
      <w:spacing w:after="0" w:line="240" w:lineRule="auto"/>
      <w:rPr>
        <w:rFonts w:ascii="Arial" w:eastAsia="Times New Roman" w:hAnsi="Arial" w:cs="Arial"/>
        <w:sz w:val="18"/>
        <w:szCs w:val="18"/>
        <w:lang w:eastAsia="zh-CN"/>
      </w:rPr>
    </w:pPr>
    <w:r w:rsidRPr="00B1417B"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2DA2E22" wp14:editId="57287CC5">
              <wp:simplePos x="0" y="0"/>
              <wp:positionH relativeFrom="column">
                <wp:posOffset>11430</wp:posOffset>
              </wp:positionH>
              <wp:positionV relativeFrom="paragraph">
                <wp:posOffset>45084</wp:posOffset>
              </wp:positionV>
              <wp:extent cx="5441950" cy="0"/>
              <wp:effectExtent l="19050" t="19050" r="25400" b="381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41950" cy="0"/>
                      </a:xfrm>
                      <a:prstGeom prst="line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33DDB9" id="Łącznik prosty 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pt,3.55pt" to="429.4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" strokeweight=".26mm">
              <v:stroke joinstyle="miter" endcap="square"/>
            </v:line>
          </w:pict>
        </mc:Fallback>
      </mc:AlternateContent>
    </w:r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58E"/>
    <w:rsid w:val="00266145"/>
    <w:rsid w:val="003972E9"/>
    <w:rsid w:val="00704582"/>
    <w:rsid w:val="00A63948"/>
    <w:rsid w:val="00B05040"/>
    <w:rsid w:val="00B1417B"/>
    <w:rsid w:val="00B767EF"/>
    <w:rsid w:val="00D35A90"/>
    <w:rsid w:val="00E47B0D"/>
    <w:rsid w:val="00F8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4D3BF31B"/>
  <w15:chartTrackingRefBased/>
  <w15:docId w15:val="{DD2CF089-7F7C-4137-B70A-C52D1070A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815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158E"/>
  </w:style>
  <w:style w:type="character" w:styleId="Numerstrony">
    <w:name w:val="page number"/>
    <w:basedOn w:val="Domylnaczcionkaakapitu"/>
    <w:rsid w:val="00F8158E"/>
  </w:style>
  <w:style w:type="paragraph" w:styleId="Nagwek">
    <w:name w:val="header"/>
    <w:basedOn w:val="Normalny"/>
    <w:link w:val="NagwekZnak"/>
    <w:uiPriority w:val="99"/>
    <w:unhideWhenUsed/>
    <w:rsid w:val="00B76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67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974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UG_user</dc:creator>
  <cp:keywords/>
  <dc:description/>
  <cp:lastModifiedBy>UG_user</cp:lastModifiedBy>
  <cp:revision>6</cp:revision>
  <dcterms:created xsi:type="dcterms:W3CDTF">2023-02-21T08:05:00Z</dcterms:created>
  <dcterms:modified xsi:type="dcterms:W3CDTF">2023-09-06T10:27:00Z</dcterms:modified>
</cp:coreProperties>
</file>