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F87" w:rsidRDefault="00146F87" w:rsidP="00146F87">
      <w:pPr>
        <w:numPr>
          <w:ilvl w:val="0"/>
          <w:numId w:val="1"/>
        </w:numPr>
        <w:spacing w:before="240"/>
        <w:ind w:left="357" w:hanging="357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Proponowane warunki udziału w postępowaniu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1"/>
      </w:r>
      <w:r>
        <w:rPr>
          <w:rFonts w:ascii="Calibri" w:hAnsi="Calibri"/>
          <w:b/>
          <w:sz w:val="22"/>
          <w:szCs w:val="22"/>
        </w:rPr>
        <w:t>:</w:t>
      </w:r>
    </w:p>
    <w:p w:rsidR="00146F87" w:rsidRDefault="00146F87" w:rsidP="00146F87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zakresie </w:t>
      </w:r>
      <w:r>
        <w:rPr>
          <w:rFonts w:ascii="Calibri" w:hAnsi="Calibri"/>
          <w:b/>
          <w:sz w:val="22"/>
          <w:szCs w:val="22"/>
        </w:rPr>
        <w:t>kompetencji lub uprawnień do prowadzenia określonej działalności zawodowej</w:t>
      </w:r>
      <w:r>
        <w:rPr>
          <w:rFonts w:ascii="Calibri" w:hAnsi="Calibri"/>
          <w:sz w:val="22"/>
          <w:szCs w:val="22"/>
        </w:rPr>
        <w:t xml:space="preserve">, o ile wynika to z odrębnych przepisów: </w:t>
      </w:r>
      <w:r>
        <w:rPr>
          <w:rFonts w:ascii="Calibri" w:eastAsia="Calibri" w:hAnsi="Calibri"/>
          <w:sz w:val="22"/>
          <w:szCs w:val="22"/>
        </w:rPr>
        <w:t xml:space="preserve">wykażą wykonanie </w:t>
      </w:r>
      <w:r w:rsidR="00447EE1">
        <w:rPr>
          <w:rFonts w:ascii="Calibri" w:eastAsia="Calibri" w:hAnsi="Calibri"/>
          <w:sz w:val="22"/>
          <w:szCs w:val="22"/>
        </w:rPr>
        <w:t xml:space="preserve">prac konserwacyjnych na stajach prostownikowych lub wykonaniem </w:t>
      </w:r>
      <w:r>
        <w:rPr>
          <w:rFonts w:ascii="Calibri" w:eastAsia="Calibri" w:hAnsi="Calibri"/>
          <w:sz w:val="22"/>
          <w:szCs w:val="22"/>
        </w:rPr>
        <w:t xml:space="preserve">robót budowlanych związanych z budową lub </w:t>
      </w:r>
      <w:r w:rsidR="00447EE1">
        <w:rPr>
          <w:rFonts w:ascii="Calibri" w:eastAsia="Calibri" w:hAnsi="Calibri"/>
          <w:sz w:val="22"/>
          <w:szCs w:val="22"/>
        </w:rPr>
        <w:t>modernizacją przynajmniej 2 stacji prostownikowych</w:t>
      </w:r>
      <w:r>
        <w:rPr>
          <w:rFonts w:ascii="Calibri" w:eastAsia="Calibri" w:hAnsi="Calibri"/>
          <w:sz w:val="22"/>
          <w:szCs w:val="22"/>
        </w:rPr>
        <w:t xml:space="preserve"> w okresie ostatnich pięciu lat przed upływem terminu składania ofert, a jeżeli okres prowadzenia działalności jest krótszy - w tym okresie wraz z podaniem ich rodzaju i wartości, daty i miejsca wykonania oraz załączą dowody dotyczące najważniejszych robót, określających czy roboty te zostały wykonane w sposób należyty oraz wskazujące, czy zostały wykonane zgodnie z zasadami sztuki budowlanej i prawidłowo ukończone o łącznej wartości nie niższej niż</w:t>
      </w:r>
      <w:r>
        <w:rPr>
          <w:rFonts w:ascii="Calibri" w:eastAsia="Calibri" w:hAnsi="Calibri"/>
          <w:b/>
          <w:sz w:val="22"/>
          <w:szCs w:val="22"/>
        </w:rPr>
        <w:t xml:space="preserve"> 200 000 zł netto. </w:t>
      </w:r>
      <w:r>
        <w:rPr>
          <w:rFonts w:ascii="Calibri" w:eastAsia="Calibri" w:hAnsi="Calibri"/>
          <w:sz w:val="22"/>
          <w:szCs w:val="22"/>
        </w:rPr>
        <w:t>Zamawiający nie stawia szczególnych wymagań w zakresie spełniania tego warunku. Wykonawca potwierdza spełnianie warunku poprzez złożenie oświadczenia.</w:t>
      </w:r>
    </w:p>
    <w:p w:rsidR="00146F87" w:rsidRDefault="00146F87" w:rsidP="00146F87">
      <w:pPr>
        <w:numPr>
          <w:ilvl w:val="0"/>
          <w:numId w:val="3"/>
        </w:numPr>
        <w:ind w:left="709" w:hanging="35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zakresie </w:t>
      </w:r>
      <w:r>
        <w:rPr>
          <w:rFonts w:ascii="Calibri" w:hAnsi="Calibri"/>
          <w:b/>
          <w:sz w:val="22"/>
          <w:szCs w:val="22"/>
        </w:rPr>
        <w:t>sytuacji ekonomicznej lub finansowej</w:t>
      </w:r>
      <w:r>
        <w:rPr>
          <w:rFonts w:ascii="Calibri" w:hAnsi="Calibri"/>
          <w:sz w:val="22"/>
          <w:szCs w:val="22"/>
        </w:rPr>
        <w:t xml:space="preserve">: </w:t>
      </w:r>
      <w:r>
        <w:rPr>
          <w:rFonts w:ascii="Calibri" w:eastAsia="Calibri" w:hAnsi="Calibri"/>
          <w:sz w:val="22"/>
          <w:szCs w:val="22"/>
        </w:rPr>
        <w:t>Zamawiający nie stawia szczególnych wymagań w zakresie spełniania tego warunku. Wykonawca potwierdza spełnianie warunku poprzez złożenie oświadczenia.</w:t>
      </w:r>
    </w:p>
    <w:p w:rsidR="00146F87" w:rsidRPr="00447EE1" w:rsidRDefault="00146F87" w:rsidP="009D3ABF">
      <w:pPr>
        <w:numPr>
          <w:ilvl w:val="0"/>
          <w:numId w:val="3"/>
        </w:numPr>
        <w:ind w:left="709" w:hanging="352"/>
        <w:jc w:val="both"/>
        <w:rPr>
          <w:rFonts w:ascii="Calibri" w:hAnsi="Calibri"/>
          <w:b/>
          <w:sz w:val="22"/>
          <w:szCs w:val="22"/>
        </w:rPr>
      </w:pPr>
      <w:r w:rsidRPr="00447EE1">
        <w:rPr>
          <w:rFonts w:ascii="Calibri" w:hAnsi="Calibri"/>
          <w:sz w:val="22"/>
          <w:szCs w:val="22"/>
        </w:rPr>
        <w:t>w zakresie</w:t>
      </w:r>
      <w:r w:rsidRPr="00447EE1">
        <w:rPr>
          <w:rFonts w:ascii="Calibri" w:hAnsi="Calibri"/>
          <w:b/>
          <w:sz w:val="22"/>
          <w:szCs w:val="22"/>
        </w:rPr>
        <w:t xml:space="preserve"> zdolności technicznej lub zawodowej</w:t>
      </w:r>
      <w:r w:rsidRPr="00447EE1">
        <w:rPr>
          <w:rFonts w:ascii="Calibri" w:hAnsi="Calibri"/>
          <w:sz w:val="22"/>
          <w:szCs w:val="22"/>
        </w:rPr>
        <w:t xml:space="preserve">: </w:t>
      </w:r>
      <w:r w:rsidRPr="00447EE1">
        <w:rPr>
          <w:rFonts w:ascii="Calibri" w:eastAsia="Calibri" w:hAnsi="Calibri"/>
          <w:sz w:val="22"/>
          <w:szCs w:val="22"/>
        </w:rPr>
        <w:t>dysponują doświadczoną kadrą zawodową, tj</w:t>
      </w:r>
      <w:r w:rsidRPr="00447EE1">
        <w:rPr>
          <w:rFonts w:ascii="Calibri" w:eastAsia="Calibri" w:hAnsi="Calibri"/>
          <w:b/>
          <w:i/>
          <w:sz w:val="22"/>
          <w:szCs w:val="22"/>
        </w:rPr>
        <w:t>. kierownikiem robót</w:t>
      </w:r>
      <w:r w:rsidRPr="00447EE1">
        <w:rPr>
          <w:rFonts w:ascii="Calibri" w:eastAsia="Calibri" w:hAnsi="Calibri"/>
          <w:sz w:val="22"/>
          <w:szCs w:val="22"/>
        </w:rPr>
        <w:t xml:space="preserve"> z uprawnieniami budowlanymi w wymaganej specjalizacji oraz SEP do 1kV w zakresie dozoru i eksploatacji; oraz </w:t>
      </w:r>
      <w:r w:rsidRPr="00447EE1">
        <w:rPr>
          <w:rFonts w:ascii="Calibri" w:eastAsia="Calibri" w:hAnsi="Calibri"/>
          <w:b/>
          <w:i/>
          <w:sz w:val="22"/>
          <w:szCs w:val="22"/>
        </w:rPr>
        <w:t xml:space="preserve"> monterami </w:t>
      </w:r>
      <w:r w:rsidRPr="00447EE1">
        <w:rPr>
          <w:rFonts w:ascii="Calibri" w:eastAsia="Calibri" w:hAnsi="Calibri"/>
          <w:sz w:val="22"/>
          <w:szCs w:val="22"/>
        </w:rPr>
        <w:t>z uprawnieniami SEP do 1kV w zakresie eksploatacji, zatrudnionych do realizacji przedmiotu zamówienia na podstawie umowy o pracę</w:t>
      </w:r>
      <w:r w:rsidR="00447EE1" w:rsidRPr="00447EE1">
        <w:rPr>
          <w:rFonts w:ascii="Calibri" w:eastAsia="Calibri" w:hAnsi="Calibri"/>
          <w:sz w:val="22"/>
          <w:szCs w:val="22"/>
        </w:rPr>
        <w:t xml:space="preserve">. </w:t>
      </w:r>
      <w:bookmarkStart w:id="0" w:name="_GoBack"/>
      <w:bookmarkEnd w:id="0"/>
      <w:r w:rsidRPr="00447EE1">
        <w:rPr>
          <w:rFonts w:ascii="Calibri" w:eastAsia="Calibri" w:hAnsi="Calibri"/>
          <w:sz w:val="22"/>
          <w:szCs w:val="22"/>
        </w:rPr>
        <w:t xml:space="preserve"> Zamawiający nie stawia szczególnych wymagań w zakresie spełniania tego warunku. Wykonawca potwierdza spełnianie warunku poprzez złożenie oświadczenia.</w:t>
      </w:r>
    </w:p>
    <w:p w:rsidR="008C3655" w:rsidRDefault="008C3655"/>
    <w:sectPr w:rsidR="008C3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F87" w:rsidRDefault="00146F87" w:rsidP="00146F87">
      <w:r>
        <w:separator/>
      </w:r>
    </w:p>
  </w:endnote>
  <w:endnote w:type="continuationSeparator" w:id="0">
    <w:p w:rsidR="00146F87" w:rsidRDefault="00146F87" w:rsidP="0014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F87" w:rsidRDefault="00146F87" w:rsidP="00146F87">
      <w:r>
        <w:separator/>
      </w:r>
    </w:p>
  </w:footnote>
  <w:footnote w:type="continuationSeparator" w:id="0">
    <w:p w:rsidR="00146F87" w:rsidRDefault="00146F87" w:rsidP="00146F87">
      <w:r>
        <w:continuationSeparator/>
      </w:r>
    </w:p>
  </w:footnote>
  <w:footnote w:id="1">
    <w:p w:rsidR="00146F87" w:rsidRDefault="00146F87" w:rsidP="00146F87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Należy wskazać proponowane warunki udziału w postepowaniu – ich ostateczne brzmienie ustali Komisja Przetargowa.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00117"/>
    <w:multiLevelType w:val="hybridMultilevel"/>
    <w:tmpl w:val="FAE8400A"/>
    <w:lvl w:ilvl="0" w:tplc="CC08E016">
      <w:start w:val="2"/>
      <w:numFmt w:val="decimal"/>
      <w:lvlText w:val="%1)"/>
      <w:lvlJc w:val="left"/>
      <w:pPr>
        <w:ind w:left="1860" w:hanging="78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32BCC"/>
    <w:multiLevelType w:val="singleLevel"/>
    <w:tmpl w:val="3C1EDCC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</w:abstractNum>
  <w:abstractNum w:abstractNumId="2" w15:restartNumberingAfterBreak="0">
    <w:nsid w:val="5FC9650C"/>
    <w:multiLevelType w:val="hybridMultilevel"/>
    <w:tmpl w:val="ED88426E"/>
    <w:lvl w:ilvl="0" w:tplc="AE081E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87"/>
    <w:rsid w:val="00146F87"/>
    <w:rsid w:val="00447EE1"/>
    <w:rsid w:val="008C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1545A"/>
  <w15:chartTrackingRefBased/>
  <w15:docId w15:val="{4254F639-880E-42FF-9F81-B49F3EEC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6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F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F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46F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Dąbrowski Janusz</dc:creator>
  <cp:keywords/>
  <dc:description/>
  <cp:lastModifiedBy>Żurek Paweł</cp:lastModifiedBy>
  <cp:revision>2</cp:revision>
  <dcterms:created xsi:type="dcterms:W3CDTF">2023-08-11T09:04:00Z</dcterms:created>
  <dcterms:modified xsi:type="dcterms:W3CDTF">2023-08-11T09:04:00Z</dcterms:modified>
</cp:coreProperties>
</file>