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C37B" w14:textId="77777777" w:rsidR="005B726A" w:rsidRPr="00E86777" w:rsidRDefault="005B726A" w:rsidP="005B726A">
      <w:pPr>
        <w:widowControl/>
        <w:shd w:val="clear" w:color="auto" w:fill="FFFFFF"/>
        <w:suppressAutoHyphens w:val="0"/>
        <w:rPr>
          <w:rFonts w:ascii="Calibri" w:eastAsia="Times New Roman" w:hAnsi="Calibri"/>
          <w:color w:val="000000"/>
          <w:kern w:val="0"/>
          <w:lang w:val="pl-PL" w:eastAsia="pl-PL"/>
        </w:rPr>
      </w:pPr>
      <w:r w:rsidRPr="00E86777">
        <w:rPr>
          <w:rFonts w:ascii="Calibri" w:eastAsia="Times New Roman" w:hAnsi="Calibri"/>
          <w:color w:val="000000"/>
          <w:kern w:val="0"/>
          <w:lang w:val="pl-PL" w:eastAsia="pl-PL"/>
        </w:rPr>
        <w:t>Dzień dobry,</w:t>
      </w:r>
    </w:p>
    <w:p w14:paraId="7BAA04B2" w14:textId="77777777" w:rsidR="005B726A" w:rsidRPr="00E86777" w:rsidRDefault="005B726A" w:rsidP="005B726A">
      <w:pPr>
        <w:widowControl/>
        <w:shd w:val="clear" w:color="auto" w:fill="FFFFFF"/>
        <w:suppressAutoHyphens w:val="0"/>
        <w:rPr>
          <w:rFonts w:ascii="Calibri" w:eastAsia="Times New Roman" w:hAnsi="Calibri"/>
          <w:color w:val="000000"/>
          <w:kern w:val="0"/>
          <w:lang w:val="pl-PL" w:eastAsia="pl-PL"/>
        </w:rPr>
      </w:pPr>
    </w:p>
    <w:p w14:paraId="448317A6" w14:textId="35216911" w:rsidR="005B726A" w:rsidRPr="00FB6D04" w:rsidRDefault="005B726A" w:rsidP="005B726A">
      <w:pPr>
        <w:pStyle w:val="NormalnyWeb"/>
        <w:spacing w:before="0" w:beforeAutospacing="0"/>
        <w:jc w:val="both"/>
        <w:rPr>
          <w:rFonts w:ascii="Calibri" w:hAnsi="Calibri" w:cs="Arial"/>
        </w:rPr>
      </w:pPr>
      <w:r w:rsidRPr="00E86777">
        <w:rPr>
          <w:rFonts w:ascii="Calibri" w:hAnsi="Calibri"/>
          <w:color w:val="000000"/>
        </w:rPr>
        <w:t xml:space="preserve">Zapraszam do złożenia oferty na </w:t>
      </w:r>
      <w:r w:rsidRPr="00FB6D04">
        <w:rPr>
          <w:rFonts w:ascii="Calibri" w:hAnsi="Calibri" w:cs="Arial"/>
        </w:rPr>
        <w:t>świadczenie usług odbioru i wywozu materiału kategorii 3, o którym mowa w Rozporządzeniu Parlamentu Europejskiego i Rady (WE) nr 1069/2009 z dnia 21 października 2009 r. określającym przepisy sanitarne dotyczące produktów ubocznych                         pochodzenia zwierzęcego, nieprzeznaczonych do spożycia przez ludzi, i uchylające                              rozporządzenie (WE) nr 1774/2002 (rozporządzenie o produktach ubocznych pochodzenia                   zwierzęcego) z terenu Aresztu Śledczego w Warszawie-Grochowie, ul. Chłopickiego 71 A, 04-275 Warszawa.</w:t>
      </w:r>
    </w:p>
    <w:p w14:paraId="742F2639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val="pl-PL" w:eastAsia="pl-PL"/>
        </w:rPr>
      </w:pPr>
      <w:r w:rsidRPr="00FB6D04">
        <w:rPr>
          <w:rFonts w:ascii="Calibri" w:hAnsi="Calibri" w:cs="Arial"/>
          <w:lang w:eastAsia="pl-PL"/>
        </w:rPr>
        <w:t>Na czas obowiązywania umowy wykonawca zobowiązany jest wstawić odpowiednią ilość pojemników na odpady</w:t>
      </w:r>
      <w:r w:rsidRPr="00FB6D04">
        <w:rPr>
          <w:rFonts w:ascii="Calibri" w:hAnsi="Calibri" w:cs="Arial"/>
          <w:lang w:val="pl-PL" w:eastAsia="pl-PL"/>
        </w:rPr>
        <w:t>, nie mniejszą jak 7 pojemników 240 l w Areszcie Śledczym w Warszawie-Grochowie.</w:t>
      </w:r>
    </w:p>
    <w:p w14:paraId="4FDA60A0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bCs/>
          <w:lang w:eastAsia="pl-PL"/>
        </w:rPr>
      </w:pPr>
      <w:r w:rsidRPr="00FB6D04">
        <w:rPr>
          <w:rFonts w:ascii="Calibri" w:hAnsi="Calibri"/>
          <w:i/>
        </w:rPr>
        <w:t>W ramach umowy Wykonawca zapewni odbiór odpadów, tj.  „pieczywa” za darmo w workach o pojemności do 120 l w stosunku jeden worek odpadów „pieczywo” do jednego pojemnika 240 l  pozostałych odpadów.</w:t>
      </w:r>
    </w:p>
    <w:p w14:paraId="07B9C726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val="pl-PL" w:eastAsia="pl-PL"/>
        </w:rPr>
      </w:pPr>
      <w:r w:rsidRPr="00FB6D04">
        <w:rPr>
          <w:rFonts w:ascii="Calibri" w:hAnsi="Calibri" w:cs="Arial"/>
          <w:bCs/>
          <w:lang w:eastAsia="pl-PL"/>
        </w:rPr>
        <w:t xml:space="preserve">Termin wykonywania usługi wynosi: : </w:t>
      </w:r>
      <w:r w:rsidRPr="00FB6D04">
        <w:rPr>
          <w:rFonts w:ascii="Calibri" w:hAnsi="Calibri" w:cs="Arial"/>
          <w:lang w:eastAsia="pl-PL"/>
        </w:rPr>
        <w:t xml:space="preserve">12 miesięcy – od </w:t>
      </w:r>
      <w:r>
        <w:rPr>
          <w:rFonts w:ascii="Calibri" w:hAnsi="Calibri" w:cs="Arial"/>
          <w:lang w:val="pl-PL" w:eastAsia="pl-PL"/>
        </w:rPr>
        <w:t>15</w:t>
      </w:r>
      <w:r w:rsidRPr="00FB6D04">
        <w:rPr>
          <w:rFonts w:ascii="Calibri" w:hAnsi="Calibri" w:cs="Arial"/>
          <w:lang w:val="pl-PL" w:eastAsia="pl-PL"/>
        </w:rPr>
        <w:t xml:space="preserve"> lipca </w:t>
      </w:r>
      <w:r w:rsidRPr="00FB6D04">
        <w:rPr>
          <w:rFonts w:ascii="Calibri" w:hAnsi="Calibri" w:cs="Arial"/>
          <w:lang w:eastAsia="pl-PL"/>
        </w:rPr>
        <w:t>20</w:t>
      </w:r>
      <w:r w:rsidRPr="00FB6D04">
        <w:rPr>
          <w:rFonts w:ascii="Calibri" w:hAnsi="Calibri" w:cs="Arial"/>
          <w:lang w:val="pl-PL" w:eastAsia="pl-PL"/>
        </w:rPr>
        <w:t>2</w:t>
      </w:r>
      <w:r>
        <w:rPr>
          <w:rFonts w:ascii="Calibri" w:hAnsi="Calibri" w:cs="Arial"/>
          <w:lang w:val="pl-PL" w:eastAsia="pl-PL"/>
        </w:rPr>
        <w:t>2</w:t>
      </w:r>
      <w:r w:rsidRPr="00FB6D04">
        <w:rPr>
          <w:rFonts w:ascii="Calibri" w:hAnsi="Calibri" w:cs="Arial"/>
          <w:lang w:eastAsia="pl-PL"/>
        </w:rPr>
        <w:t xml:space="preserve"> r. do </w:t>
      </w:r>
      <w:r>
        <w:rPr>
          <w:rFonts w:ascii="Calibri" w:hAnsi="Calibri" w:cs="Arial"/>
          <w:lang w:val="pl-PL" w:eastAsia="pl-PL"/>
        </w:rPr>
        <w:t xml:space="preserve">14 </w:t>
      </w:r>
      <w:r w:rsidRPr="00FB6D04">
        <w:rPr>
          <w:rFonts w:ascii="Calibri" w:hAnsi="Calibri" w:cs="Arial"/>
          <w:lang w:val="pl-PL" w:eastAsia="pl-PL"/>
        </w:rPr>
        <w:t>lipca 202</w:t>
      </w:r>
      <w:r>
        <w:rPr>
          <w:rFonts w:ascii="Calibri" w:hAnsi="Calibri" w:cs="Arial"/>
          <w:lang w:val="pl-PL" w:eastAsia="pl-PL"/>
        </w:rPr>
        <w:t>3</w:t>
      </w:r>
      <w:r w:rsidRPr="00FB6D04">
        <w:rPr>
          <w:rFonts w:ascii="Calibri" w:hAnsi="Calibri" w:cs="Arial"/>
          <w:lang w:eastAsia="pl-PL"/>
        </w:rPr>
        <w:t xml:space="preserve"> r.</w:t>
      </w:r>
    </w:p>
    <w:p w14:paraId="7D19BB4B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val="pl-PL" w:eastAsia="pl-PL"/>
        </w:rPr>
      </w:pPr>
      <w:r w:rsidRPr="00FB6D04">
        <w:rPr>
          <w:rFonts w:ascii="Calibri" w:hAnsi="Calibri" w:cs="Arial"/>
          <w:lang w:val="pl-PL" w:eastAsia="pl-PL"/>
        </w:rPr>
        <w:t>Szacunkowa ilość pojemników 240 l w czasie obowiązywania umowy – 700 pojemników.</w:t>
      </w:r>
    </w:p>
    <w:p w14:paraId="5F3318D1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eastAsia="pl-PL"/>
        </w:rPr>
      </w:pPr>
      <w:r w:rsidRPr="00FB6D04">
        <w:rPr>
          <w:rFonts w:ascii="Calibri" w:hAnsi="Calibri" w:cs="Arial"/>
          <w:bCs/>
          <w:lang w:eastAsia="pl-PL"/>
        </w:rPr>
        <w:t>WYMAGANIA ZAMAWIAJĄCEGO DOTYCZĄCE PRZEDMIOTU ZAMÓWIENIA:</w:t>
      </w:r>
    </w:p>
    <w:p w14:paraId="464BEB68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eastAsia="pl-PL"/>
        </w:rPr>
      </w:pPr>
      <w:r w:rsidRPr="00FB6D04">
        <w:rPr>
          <w:rFonts w:ascii="Calibri" w:hAnsi="Calibri" w:cs="Arial"/>
          <w:lang w:eastAsia="pl-PL"/>
        </w:rPr>
        <w:t>- Posiadanie przez wykonawcę wszystkich niezbędnych pozwoleń wymaganych prawem w celu realizacji przedmiotu zamówienia.</w:t>
      </w:r>
    </w:p>
    <w:p w14:paraId="6992DAAE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lang w:eastAsia="pl-PL"/>
        </w:rPr>
      </w:pPr>
      <w:r w:rsidRPr="00FB6D04">
        <w:rPr>
          <w:rFonts w:ascii="Calibri" w:hAnsi="Calibri" w:cs="Arial"/>
          <w:lang w:eastAsia="pl-PL"/>
        </w:rPr>
        <w:t>- Koszt odbioru, załadunku i rozładunku pojemników po stronie wykonawcy.</w:t>
      </w:r>
    </w:p>
    <w:p w14:paraId="41DC469D" w14:textId="77777777" w:rsidR="005B726A" w:rsidRPr="00FB6D04" w:rsidRDefault="005B726A" w:rsidP="005B726A">
      <w:pPr>
        <w:suppressAutoHyphens w:val="0"/>
        <w:jc w:val="both"/>
        <w:rPr>
          <w:rFonts w:ascii="Calibri" w:hAnsi="Calibri" w:cs="Arial"/>
          <w:bCs/>
          <w:lang w:val="pl-PL" w:eastAsia="pl-PL"/>
        </w:rPr>
      </w:pPr>
      <w:r w:rsidRPr="00FB6D04">
        <w:rPr>
          <w:rFonts w:ascii="Calibri" w:hAnsi="Calibri" w:cs="Arial"/>
          <w:lang w:eastAsia="pl-PL"/>
        </w:rPr>
        <w:t>- Przy odbiorze wykonawca wystawi kartę przekazania/przyjęcia odpadu (dopuszczalne zestawienie zbiorcze wystawiane raz w miesiącu).</w:t>
      </w:r>
    </w:p>
    <w:p w14:paraId="3A8DC31C" w14:textId="77777777" w:rsidR="005B726A" w:rsidRPr="00797F94" w:rsidRDefault="005B726A" w:rsidP="005B726A">
      <w:pPr>
        <w:suppressAutoHyphens w:val="0"/>
        <w:jc w:val="both"/>
        <w:rPr>
          <w:rFonts w:ascii="Calibri" w:hAnsi="Calibri" w:cs="Arial"/>
          <w:bCs/>
          <w:lang w:val="pl-PL" w:eastAsia="pl-PL"/>
        </w:rPr>
      </w:pPr>
      <w:r>
        <w:rPr>
          <w:rFonts w:ascii="Calibri" w:hAnsi="Calibri" w:cs="Arial"/>
          <w:bCs/>
          <w:lang w:val="pl-PL" w:eastAsia="pl-PL"/>
        </w:rPr>
        <w:t xml:space="preserve">- </w:t>
      </w:r>
      <w:r w:rsidRPr="00FB6D04">
        <w:rPr>
          <w:rFonts w:ascii="Calibri" w:hAnsi="Calibri" w:cs="Arial"/>
          <w:bCs/>
          <w:lang w:val="pl-PL" w:eastAsia="pl-PL"/>
        </w:rPr>
        <w:t xml:space="preserve">Odbiór w okresie od </w:t>
      </w:r>
      <w:r w:rsidRPr="00FB6D04">
        <w:rPr>
          <w:rFonts w:ascii="Calibri" w:hAnsi="Calibri" w:cs="Arial"/>
          <w:lang w:eastAsia="pl-PL"/>
        </w:rPr>
        <w:t xml:space="preserve">od </w:t>
      </w:r>
      <w:r>
        <w:rPr>
          <w:rFonts w:ascii="Calibri" w:hAnsi="Calibri" w:cs="Arial"/>
          <w:lang w:val="pl-PL" w:eastAsia="pl-PL"/>
        </w:rPr>
        <w:t>15</w:t>
      </w:r>
      <w:r w:rsidRPr="00FB6D04">
        <w:rPr>
          <w:rFonts w:ascii="Calibri" w:hAnsi="Calibri" w:cs="Arial"/>
          <w:lang w:val="pl-PL" w:eastAsia="pl-PL"/>
        </w:rPr>
        <w:t xml:space="preserve"> lipca </w:t>
      </w:r>
      <w:r w:rsidRPr="00FB6D04">
        <w:rPr>
          <w:rFonts w:ascii="Calibri" w:hAnsi="Calibri" w:cs="Arial"/>
          <w:lang w:eastAsia="pl-PL"/>
        </w:rPr>
        <w:t>20</w:t>
      </w:r>
      <w:r w:rsidRPr="00FB6D04">
        <w:rPr>
          <w:rFonts w:ascii="Calibri" w:hAnsi="Calibri" w:cs="Arial"/>
          <w:lang w:val="pl-PL" w:eastAsia="pl-PL"/>
        </w:rPr>
        <w:t>2</w:t>
      </w:r>
      <w:r>
        <w:rPr>
          <w:rFonts w:ascii="Calibri" w:hAnsi="Calibri" w:cs="Arial"/>
          <w:lang w:val="pl-PL" w:eastAsia="pl-PL"/>
        </w:rPr>
        <w:t>2</w:t>
      </w:r>
      <w:r w:rsidRPr="00FB6D04">
        <w:rPr>
          <w:rFonts w:ascii="Calibri" w:hAnsi="Calibri" w:cs="Arial"/>
          <w:lang w:eastAsia="pl-PL"/>
        </w:rPr>
        <w:t xml:space="preserve"> </w:t>
      </w:r>
      <w:r w:rsidRPr="00FB6D04">
        <w:rPr>
          <w:rFonts w:ascii="Calibri" w:hAnsi="Calibri" w:cs="Arial"/>
          <w:bCs/>
          <w:lang w:val="pl-PL" w:eastAsia="pl-PL"/>
        </w:rPr>
        <w:t>r. do 30 września 202</w:t>
      </w:r>
      <w:r>
        <w:rPr>
          <w:rFonts w:ascii="Calibri" w:hAnsi="Calibri" w:cs="Arial"/>
          <w:bCs/>
          <w:lang w:val="pl-PL" w:eastAsia="pl-PL"/>
        </w:rPr>
        <w:t>2</w:t>
      </w:r>
      <w:r w:rsidRPr="00FB6D04">
        <w:rPr>
          <w:rFonts w:ascii="Calibri" w:hAnsi="Calibri" w:cs="Arial"/>
          <w:bCs/>
          <w:lang w:val="pl-PL" w:eastAsia="pl-PL"/>
        </w:rPr>
        <w:t xml:space="preserve"> r. oraz od 1 maja 202</w:t>
      </w:r>
      <w:r>
        <w:rPr>
          <w:rFonts w:ascii="Calibri" w:hAnsi="Calibri" w:cs="Arial"/>
          <w:bCs/>
          <w:lang w:val="pl-PL" w:eastAsia="pl-PL"/>
        </w:rPr>
        <w:t>3</w:t>
      </w:r>
      <w:r w:rsidRPr="00FB6D04">
        <w:rPr>
          <w:rFonts w:ascii="Calibri" w:hAnsi="Calibri" w:cs="Arial"/>
          <w:bCs/>
          <w:lang w:val="pl-PL" w:eastAsia="pl-PL"/>
        </w:rPr>
        <w:t xml:space="preserve"> r. do </w:t>
      </w:r>
      <w:r>
        <w:rPr>
          <w:rFonts w:ascii="Calibri" w:hAnsi="Calibri" w:cs="Arial"/>
          <w:bCs/>
          <w:lang w:val="pl-PL" w:eastAsia="pl-PL"/>
        </w:rPr>
        <w:t>14</w:t>
      </w:r>
      <w:r w:rsidRPr="00FB6D04">
        <w:rPr>
          <w:rFonts w:ascii="Calibri" w:hAnsi="Calibri" w:cs="Arial"/>
          <w:bCs/>
          <w:lang w:val="pl-PL" w:eastAsia="pl-PL"/>
        </w:rPr>
        <w:t xml:space="preserve"> lipca 202</w:t>
      </w:r>
      <w:r>
        <w:rPr>
          <w:rFonts w:ascii="Calibri" w:hAnsi="Calibri" w:cs="Arial"/>
          <w:bCs/>
          <w:lang w:val="pl-PL" w:eastAsia="pl-PL"/>
        </w:rPr>
        <w:t>3</w:t>
      </w:r>
      <w:r w:rsidRPr="00FB6D04">
        <w:rPr>
          <w:rFonts w:ascii="Calibri" w:hAnsi="Calibri" w:cs="Arial"/>
          <w:bCs/>
          <w:lang w:val="pl-PL" w:eastAsia="pl-PL"/>
        </w:rPr>
        <w:t xml:space="preserve"> r. 2 razy w tygodniu, a w okresie od 1 października 202</w:t>
      </w:r>
      <w:r>
        <w:rPr>
          <w:rFonts w:ascii="Calibri" w:hAnsi="Calibri" w:cs="Arial"/>
          <w:bCs/>
          <w:lang w:val="pl-PL" w:eastAsia="pl-PL"/>
        </w:rPr>
        <w:t>2</w:t>
      </w:r>
      <w:r w:rsidRPr="00FB6D04">
        <w:rPr>
          <w:rFonts w:ascii="Calibri" w:hAnsi="Calibri" w:cs="Arial"/>
          <w:bCs/>
          <w:lang w:val="pl-PL" w:eastAsia="pl-PL"/>
        </w:rPr>
        <w:t xml:space="preserve"> r. do 30 kwietnia 202</w:t>
      </w:r>
      <w:r>
        <w:rPr>
          <w:rFonts w:ascii="Calibri" w:hAnsi="Calibri" w:cs="Arial"/>
          <w:bCs/>
          <w:lang w:val="pl-PL" w:eastAsia="pl-PL"/>
        </w:rPr>
        <w:t>3</w:t>
      </w:r>
      <w:r w:rsidRPr="00FB6D04">
        <w:rPr>
          <w:rFonts w:ascii="Calibri" w:hAnsi="Calibri" w:cs="Arial"/>
          <w:bCs/>
          <w:lang w:val="pl-PL" w:eastAsia="pl-PL"/>
        </w:rPr>
        <w:t xml:space="preserve"> r. raz w tygodniu.- Podstawą rozliczeń będzie ilość faktycznie odebranych pojemników.</w:t>
      </w:r>
    </w:p>
    <w:p w14:paraId="6B82ED59" w14:textId="77777777" w:rsidR="005B726A" w:rsidRPr="00E86777" w:rsidRDefault="005B726A" w:rsidP="005B72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86777">
        <w:rPr>
          <w:rFonts w:ascii="Calibri" w:hAnsi="Calibri"/>
          <w:bCs/>
          <w:color w:val="000000"/>
        </w:rPr>
        <w:t>Kryteria wyboru ofert – 100% najniższa cena.</w:t>
      </w:r>
    </w:p>
    <w:p w14:paraId="18D869EB" w14:textId="77777777" w:rsidR="005B726A" w:rsidRPr="00E86777" w:rsidRDefault="005B726A" w:rsidP="005B72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86777">
        <w:rPr>
          <w:rFonts w:ascii="Calibri" w:hAnsi="Calibri"/>
          <w:bCs/>
          <w:color w:val="000000"/>
        </w:rPr>
        <w:t>Złożenie oferty po wyznaczonym terminie jest równoznaczne z jej odrzuceniem.</w:t>
      </w:r>
    </w:p>
    <w:p w14:paraId="19F6C854" w14:textId="77777777" w:rsidR="004752C9" w:rsidRDefault="004752C9"/>
    <w:sectPr w:rsidR="004752C9" w:rsidSect="00E4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6A"/>
    <w:rsid w:val="004752C9"/>
    <w:rsid w:val="005B726A"/>
    <w:rsid w:val="00E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4582"/>
  <w15:chartTrackingRefBased/>
  <w15:docId w15:val="{F629C3C0-81CA-431F-BADC-0811816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26A"/>
    <w:pPr>
      <w:widowControl/>
      <w:suppressAutoHyphens w:val="0"/>
      <w:spacing w:before="100" w:beforeAutospacing="1"/>
      <w:jc w:val="right"/>
    </w:pPr>
    <w:rPr>
      <w:rFonts w:eastAsia="Times New Roman"/>
      <w:color w:val="00000A"/>
      <w:kern w:val="0"/>
      <w:lang w:val="pl-PL" w:eastAsia="pl-PL"/>
    </w:rPr>
  </w:style>
  <w:style w:type="paragraph" w:customStyle="1" w:styleId="xmsonormal">
    <w:name w:val="x_msonormal"/>
    <w:basedOn w:val="Normalny"/>
    <w:rsid w:val="005B72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Mariusz Godlewski</cp:lastModifiedBy>
  <cp:revision>1</cp:revision>
  <dcterms:created xsi:type="dcterms:W3CDTF">2022-07-12T11:01:00Z</dcterms:created>
  <dcterms:modified xsi:type="dcterms:W3CDTF">2022-07-12T11:03:00Z</dcterms:modified>
</cp:coreProperties>
</file>