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8E4BE" w14:textId="464406FA" w:rsidR="00D008AE" w:rsidRPr="00923659" w:rsidRDefault="00AF0ED2" w:rsidP="00D008AE">
      <w:pPr>
        <w:spacing w:after="120" w:line="100" w:lineRule="atLeast"/>
        <w:contextualSpacing/>
        <w:jc w:val="center"/>
        <w:rPr>
          <w:rFonts w:cs="Times New Roman"/>
        </w:rPr>
      </w:pPr>
      <w:r w:rsidRPr="00923659">
        <w:rPr>
          <w:rFonts w:eastAsia="Times New Roman" w:cs="Times New Roman"/>
          <w:b/>
          <w:bCs/>
        </w:rPr>
        <w:t>Umowa nr ………</w:t>
      </w:r>
    </w:p>
    <w:p w14:paraId="413BF1BD" w14:textId="77777777" w:rsidR="00D008AE" w:rsidRPr="00923659" w:rsidRDefault="00D008AE" w:rsidP="00D008AE">
      <w:pPr>
        <w:spacing w:after="120" w:line="100" w:lineRule="atLeast"/>
        <w:contextualSpacing/>
        <w:jc w:val="both"/>
        <w:rPr>
          <w:rFonts w:eastAsia="Times New Roman" w:cs="Times New Roman"/>
        </w:rPr>
      </w:pPr>
    </w:p>
    <w:p w14:paraId="33B5B9A6" w14:textId="1A7C5DD1" w:rsidR="0061238B" w:rsidRPr="00923659" w:rsidRDefault="0061238B" w:rsidP="00D008AE">
      <w:pPr>
        <w:spacing w:after="120" w:line="100" w:lineRule="atLeast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zawarta w dniu</w:t>
      </w:r>
      <w:r w:rsidRPr="00923659">
        <w:rPr>
          <w:rFonts w:eastAsia="Times New Roman" w:cs="Times New Roman"/>
          <w:bCs/>
        </w:rPr>
        <w:t xml:space="preserve"> </w:t>
      </w:r>
      <w:r w:rsidR="00AF0ED2" w:rsidRPr="00923659">
        <w:rPr>
          <w:rFonts w:eastAsia="Times New Roman" w:cs="Times New Roman"/>
          <w:bCs/>
        </w:rPr>
        <w:t xml:space="preserve">…… </w:t>
      </w:r>
      <w:r w:rsidR="00AE2275">
        <w:rPr>
          <w:rFonts w:eastAsia="Times New Roman" w:cs="Times New Roman"/>
          <w:bCs/>
        </w:rPr>
        <w:t>2024</w:t>
      </w:r>
      <w:r w:rsidR="00AF0ED2" w:rsidRPr="00923659">
        <w:rPr>
          <w:rFonts w:eastAsia="Times New Roman" w:cs="Times New Roman"/>
          <w:bCs/>
        </w:rPr>
        <w:t xml:space="preserve"> r., </w:t>
      </w:r>
      <w:r w:rsidRPr="00923659">
        <w:rPr>
          <w:rFonts w:eastAsia="Times New Roman" w:cs="Times New Roman"/>
        </w:rPr>
        <w:t xml:space="preserve">w </w:t>
      </w:r>
      <w:r w:rsidR="00EF1171">
        <w:rPr>
          <w:rFonts w:eastAsia="Times New Roman" w:cs="Times New Roman"/>
        </w:rPr>
        <w:t>Miedniewicach</w:t>
      </w:r>
      <w:r w:rsidR="00AF0ED2" w:rsidRPr="00923659">
        <w:rPr>
          <w:rFonts w:eastAsia="Times New Roman" w:cs="Times New Roman"/>
        </w:rPr>
        <w:t xml:space="preserve">, </w:t>
      </w:r>
      <w:r w:rsidRPr="00923659">
        <w:rPr>
          <w:rFonts w:eastAsia="Times New Roman" w:cs="Times New Roman"/>
        </w:rPr>
        <w:t>pomiędzy:</w:t>
      </w:r>
    </w:p>
    <w:p w14:paraId="5D9FF4E9" w14:textId="2686B677" w:rsidR="0061238B" w:rsidRPr="00923659" w:rsidRDefault="0061238B" w:rsidP="00D008AE">
      <w:pPr>
        <w:spacing w:after="120"/>
        <w:contextualSpacing/>
        <w:jc w:val="both"/>
        <w:rPr>
          <w:rFonts w:eastAsia="Times New Roman" w:cs="Times New Roman"/>
        </w:rPr>
      </w:pPr>
      <w:r w:rsidRPr="00923659">
        <w:rPr>
          <w:rFonts w:cs="Times New Roman"/>
          <w:b/>
        </w:rPr>
        <w:t>Zamawiającym</w:t>
      </w:r>
      <w:r w:rsidRPr="00923659">
        <w:rPr>
          <w:rFonts w:cs="Times New Roman"/>
        </w:rPr>
        <w:t xml:space="preserve">: </w:t>
      </w:r>
      <w:r w:rsidR="00EF1171" w:rsidRPr="00EF1171">
        <w:rPr>
          <w:rFonts w:eastAsia="Times New Roman" w:cs="Times New Roman"/>
        </w:rPr>
        <w:t>Prowincja Zakonu Braci Mniejszych Konwentualnych (OO. Franciszkanie)</w:t>
      </w:r>
      <w:r w:rsidR="00AF0ED2" w:rsidRPr="00923659">
        <w:rPr>
          <w:rFonts w:eastAsia="Times New Roman" w:cs="Times New Roman"/>
        </w:rPr>
        <w:t xml:space="preserve">, z siedzibą w </w:t>
      </w:r>
      <w:r w:rsidR="00AE2275">
        <w:rPr>
          <w:rFonts w:eastAsia="Times New Roman" w:cs="Times New Roman"/>
        </w:rPr>
        <w:t>Warszawie</w:t>
      </w:r>
      <w:r w:rsidR="00AF0ED2" w:rsidRPr="00923659">
        <w:rPr>
          <w:rFonts w:eastAsia="Times New Roman" w:cs="Times New Roman"/>
        </w:rPr>
        <w:t xml:space="preserve">, przy ul. </w:t>
      </w:r>
      <w:r w:rsidR="00EF1171" w:rsidRPr="00EF1171">
        <w:rPr>
          <w:rFonts w:eastAsia="Times New Roman" w:cs="Times New Roman"/>
        </w:rPr>
        <w:t>Zakroczymsk</w:t>
      </w:r>
      <w:r w:rsidR="00EF1171">
        <w:rPr>
          <w:rFonts w:eastAsia="Times New Roman" w:cs="Times New Roman"/>
        </w:rPr>
        <w:t>iej</w:t>
      </w:r>
      <w:r w:rsidR="00EF1171" w:rsidRPr="00EF1171">
        <w:rPr>
          <w:rFonts w:eastAsia="Times New Roman" w:cs="Times New Roman"/>
        </w:rPr>
        <w:t xml:space="preserve"> 1, 00-225 Warszawa</w:t>
      </w:r>
      <w:r w:rsidR="00AF0ED2" w:rsidRPr="00923659">
        <w:rPr>
          <w:rFonts w:eastAsia="Times New Roman" w:cs="Times New Roman"/>
        </w:rPr>
        <w:t>, reprezentowan</w:t>
      </w:r>
      <w:r w:rsidR="00AE2275">
        <w:rPr>
          <w:rFonts w:eastAsia="Times New Roman" w:cs="Times New Roman"/>
        </w:rPr>
        <w:t>ą</w:t>
      </w:r>
      <w:r w:rsidR="00AF0ED2" w:rsidRPr="00923659">
        <w:rPr>
          <w:rFonts w:eastAsia="Times New Roman" w:cs="Times New Roman"/>
        </w:rPr>
        <w:t xml:space="preserve"> przez </w:t>
      </w:r>
      <w:r w:rsidR="00EF1171">
        <w:rPr>
          <w:rFonts w:eastAsia="Times New Roman" w:cs="Times New Roman"/>
        </w:rPr>
        <w:t>Gwardiana oraz Proboszcza</w:t>
      </w:r>
      <w:r w:rsidR="00AE2275">
        <w:rPr>
          <w:rFonts w:eastAsia="Times New Roman" w:cs="Times New Roman"/>
        </w:rPr>
        <w:t xml:space="preserve"> </w:t>
      </w:r>
      <w:r w:rsidR="00AF0ED2" w:rsidRPr="00923659">
        <w:rPr>
          <w:rFonts w:eastAsia="Times New Roman" w:cs="Times New Roman"/>
        </w:rPr>
        <w:t xml:space="preserve">– </w:t>
      </w:r>
      <w:r w:rsidR="00EF1171">
        <w:rPr>
          <w:rFonts w:eastAsia="Times New Roman" w:cs="Times New Roman"/>
        </w:rPr>
        <w:t>O. dra Remigiusza Trockiego</w:t>
      </w:r>
    </w:p>
    <w:p w14:paraId="5C838627" w14:textId="77777777" w:rsidR="00AF0ED2" w:rsidRPr="00923659" w:rsidRDefault="00AF0ED2" w:rsidP="00D008AE">
      <w:pPr>
        <w:spacing w:after="120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a </w:t>
      </w:r>
      <w:r w:rsidRPr="00923659">
        <w:rPr>
          <w:rFonts w:eastAsia="Times New Roman" w:cs="Times New Roman"/>
          <w:b/>
        </w:rPr>
        <w:t>Wykonawcą</w:t>
      </w:r>
      <w:r w:rsidRPr="00923659">
        <w:rPr>
          <w:rFonts w:eastAsia="Times New Roman" w:cs="Times New Roman"/>
        </w:rPr>
        <w:t>: …………………………………………………………………………………</w:t>
      </w:r>
      <w:r w:rsidRPr="00923659">
        <w:rPr>
          <w:rFonts w:eastAsia="Times New Roman" w:cs="Times New Roman"/>
        </w:rPr>
        <w:br/>
        <w:t>……………………………………</w:t>
      </w:r>
      <w:r w:rsidRPr="00923659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14:paraId="3CBE7B82" w14:textId="77777777" w:rsidR="0061238B" w:rsidRPr="00923659" w:rsidRDefault="0061238B" w:rsidP="00D008AE">
      <w:pPr>
        <w:spacing w:after="120" w:line="100" w:lineRule="atLeast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o następującej treści:</w:t>
      </w:r>
    </w:p>
    <w:p w14:paraId="7294EEEF" w14:textId="77777777" w:rsidR="00AF0ED2" w:rsidRPr="00923659" w:rsidRDefault="00AF0ED2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569F3651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61238B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</w:p>
    <w:p w14:paraId="34F3A60E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Przedmiot umowy i zasady realizacji</w:t>
      </w:r>
    </w:p>
    <w:p w14:paraId="02363EC2" w14:textId="3C42C96B" w:rsidR="00965E23" w:rsidRPr="00923659" w:rsidRDefault="00965E23" w:rsidP="00923659">
      <w:pPr>
        <w:numPr>
          <w:ilvl w:val="0"/>
          <w:numId w:val="2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Przedmiotem niniejszej umowy jest wykonanie roboty budowlanej dla Zamawiającego</w:t>
      </w:r>
      <w:r w:rsidR="00AF0ED2" w:rsidRPr="00923659">
        <w:rPr>
          <w:rFonts w:eastAsia="Times New Roman" w:cs="Times New Roman"/>
        </w:rPr>
        <w:t xml:space="preserve"> zgodnie z dokumentacją zamówienia publicznego nr IZRK.271.</w:t>
      </w:r>
      <w:r w:rsidR="00EF1171">
        <w:rPr>
          <w:rFonts w:eastAsia="Times New Roman" w:cs="Times New Roman"/>
        </w:rPr>
        <w:t>1</w:t>
      </w:r>
      <w:r w:rsidR="003E5E1C">
        <w:rPr>
          <w:rFonts w:eastAsia="Times New Roman" w:cs="Times New Roman"/>
        </w:rPr>
        <w:t>5</w:t>
      </w:r>
      <w:r w:rsidR="00AE2275">
        <w:rPr>
          <w:rFonts w:eastAsia="Times New Roman" w:cs="Times New Roman"/>
        </w:rPr>
        <w:t>.2024</w:t>
      </w:r>
      <w:r w:rsidR="00923659">
        <w:rPr>
          <w:rFonts w:eastAsia="Times New Roman" w:cs="Times New Roman"/>
        </w:rPr>
        <w:t xml:space="preserve"> – </w:t>
      </w:r>
      <w:r w:rsidR="00EF1171" w:rsidRPr="00EF1171">
        <w:rPr>
          <w:rFonts w:eastAsia="Times New Roman" w:cs="Times New Roman"/>
          <w:i/>
          <w:iCs/>
        </w:rPr>
        <w:t>Ratunkowe prace konserwatorskie i rewaloryzacja barokowej architektury klasztornej w Miedniewicach, etap i - elewacje zewnętrzne klasztoru</w:t>
      </w:r>
      <w:r w:rsidRPr="00923659">
        <w:rPr>
          <w:rFonts w:eastAsia="Times New Roman" w:cs="Times New Roman"/>
        </w:rPr>
        <w:t>.</w:t>
      </w:r>
    </w:p>
    <w:p w14:paraId="76123984" w14:textId="39BD6B0E" w:rsidR="00965E23" w:rsidRPr="00CD08F2" w:rsidRDefault="00965E23" w:rsidP="00CD08F2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Przedmiot zamówienia</w:t>
      </w:r>
      <w:r w:rsidR="00CD08F2">
        <w:rPr>
          <w:rFonts w:eastAsia="Times New Roman" w:cs="Times New Roman"/>
        </w:rPr>
        <w:t xml:space="preserve"> według Opisu Przedmiotu Zamówienia – załącznik 7 do SWZ </w:t>
      </w:r>
      <w:r w:rsidRPr="00CD08F2">
        <w:rPr>
          <w:rFonts w:eastAsia="Times New Roman" w:cs="Times New Roman"/>
        </w:rPr>
        <w:t>będzie realizowany zgodnie z ofertą Wykonawcy</w:t>
      </w:r>
      <w:r w:rsidR="0012798C" w:rsidRPr="00CD08F2">
        <w:rPr>
          <w:rFonts w:eastAsia="Times New Roman" w:cs="Times New Roman"/>
        </w:rPr>
        <w:t xml:space="preserve">, </w:t>
      </w:r>
      <w:r w:rsidR="007661B0" w:rsidRPr="00CD08F2">
        <w:rPr>
          <w:rFonts w:eastAsia="Times New Roman" w:cs="Times New Roman"/>
        </w:rPr>
        <w:t>zgodn</w:t>
      </w:r>
      <w:r w:rsidR="0012798C" w:rsidRPr="00CD08F2">
        <w:rPr>
          <w:rFonts w:eastAsia="Times New Roman" w:cs="Times New Roman"/>
        </w:rPr>
        <w:t>ie</w:t>
      </w:r>
      <w:r w:rsidR="007661B0" w:rsidRPr="00CD08F2">
        <w:rPr>
          <w:rFonts w:eastAsia="Times New Roman" w:cs="Times New Roman"/>
        </w:rPr>
        <w:t xml:space="preserve"> z dokumentacją projektową, przedmiarem robót </w:t>
      </w:r>
      <w:r w:rsidR="00CD08F2">
        <w:rPr>
          <w:rFonts w:eastAsia="Times New Roman" w:cs="Times New Roman"/>
        </w:rPr>
        <w:t>(pomocniczo)</w:t>
      </w:r>
      <w:r w:rsidR="007661B0" w:rsidRPr="00CD08F2">
        <w:rPr>
          <w:rFonts w:eastAsia="Times New Roman" w:cs="Times New Roman"/>
        </w:rPr>
        <w:t>, co będzie potwierdzane sporządzaniem protokołu odbioru robót</w:t>
      </w:r>
      <w:r w:rsidR="0012798C" w:rsidRPr="00CD08F2">
        <w:rPr>
          <w:rFonts w:eastAsia="Times New Roman" w:cs="Times New Roman"/>
        </w:rPr>
        <w:t>.</w:t>
      </w:r>
    </w:p>
    <w:p w14:paraId="34358121" w14:textId="77777777" w:rsidR="00965E23" w:rsidRPr="00923659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Oferta Wykonawcy stanowi </w:t>
      </w:r>
      <w:r w:rsidR="00743473" w:rsidRPr="00923659">
        <w:rPr>
          <w:rFonts w:eastAsia="Times New Roman" w:cs="Times New Roman"/>
        </w:rPr>
        <w:t xml:space="preserve">integralny </w:t>
      </w:r>
      <w:r w:rsidRPr="00923659">
        <w:rPr>
          <w:rFonts w:eastAsia="Times New Roman" w:cs="Times New Roman"/>
        </w:rPr>
        <w:t xml:space="preserve">załącznik </w:t>
      </w:r>
      <w:r w:rsidR="00AF0ED2" w:rsidRPr="00923659">
        <w:rPr>
          <w:rFonts w:eastAsia="Times New Roman" w:cs="Times New Roman"/>
        </w:rPr>
        <w:t>do niniejszej umowy</w:t>
      </w:r>
      <w:r w:rsidRPr="00923659">
        <w:rPr>
          <w:rFonts w:eastAsia="Times New Roman" w:cs="Times New Roman"/>
        </w:rPr>
        <w:t>.</w:t>
      </w:r>
    </w:p>
    <w:p w14:paraId="03A7A96E" w14:textId="4C923DD1" w:rsidR="0061238B" w:rsidRPr="00923659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Dodatkowo</w:t>
      </w:r>
      <w:r w:rsidR="0012798C">
        <w:rPr>
          <w:rFonts w:eastAsia="Times New Roman" w:cs="Times New Roman"/>
        </w:rPr>
        <w:t xml:space="preserve"> szczegółowy</w:t>
      </w:r>
      <w:r w:rsidRPr="00923659">
        <w:rPr>
          <w:rFonts w:eastAsia="Times New Roman" w:cs="Times New Roman"/>
        </w:rPr>
        <w:t xml:space="preserve"> zakres rzeczowy przedmiotu niniejszej umowy określają obowiązujące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w postępowaniu zapisy specyfikacji warunków zamówienia (SWZ) w tym dokumentacja </w:t>
      </w:r>
      <w:r w:rsidR="00AF0ED2" w:rsidRPr="00923659">
        <w:rPr>
          <w:rFonts w:eastAsia="Times New Roman" w:cs="Times New Roman"/>
        </w:rPr>
        <w:t>projektowa</w:t>
      </w:r>
      <w:r w:rsidR="0061238B" w:rsidRPr="00923659">
        <w:rPr>
          <w:rFonts w:eastAsia="Times New Roman" w:cs="Times New Roman"/>
        </w:rPr>
        <w:t>.</w:t>
      </w:r>
    </w:p>
    <w:p w14:paraId="521B9DA7" w14:textId="77777777" w:rsidR="00965E23" w:rsidRPr="00923659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Wykonawca zobowiązuje się do realizacji niniejszej umowy zgodnie z zasadami wiedzy technicznej i obowiązującymi w Rzeczypospolitej Polskiej przepisami prawa powszechnie obowiązującego.</w:t>
      </w:r>
    </w:p>
    <w:p w14:paraId="087BEE75" w14:textId="77777777" w:rsidR="00965E23" w:rsidRPr="00923659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Zamawiający i Wykonawca wybrany w postępowaniu o udzielenie zamówienia obowiązani są współdziałać przy wykonaniu umowy w sprawie zamówienia publicznego w celu należytej realizac</w:t>
      </w:r>
      <w:r w:rsidR="0074635F" w:rsidRPr="00923659">
        <w:rPr>
          <w:rFonts w:eastAsia="Times New Roman" w:cs="Times New Roman"/>
        </w:rPr>
        <w:t>ji zamówienia.</w:t>
      </w:r>
    </w:p>
    <w:p w14:paraId="2F533C78" w14:textId="5B9B1118" w:rsidR="007D3CE2" w:rsidRDefault="0074635F" w:rsidP="007D3CE2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t xml:space="preserve">Zadanie jest </w:t>
      </w:r>
      <w:r w:rsidR="000678F1" w:rsidRPr="00923659">
        <w:t xml:space="preserve">finansowane </w:t>
      </w:r>
      <w:r w:rsidRPr="00923659">
        <w:t xml:space="preserve">ze środków </w:t>
      </w:r>
      <w:r w:rsidR="00AE2275">
        <w:t>własnych Zamawiającego przy wsparciu Rządowego Programu Odbudowy Zabytków POLSKI ŁAD</w:t>
      </w:r>
      <w:r w:rsidR="000678F1" w:rsidRPr="00923659">
        <w:t>.</w:t>
      </w:r>
    </w:p>
    <w:p w14:paraId="69724709" w14:textId="77777777" w:rsidR="007D3CE2" w:rsidRDefault="007D3CE2" w:rsidP="007D3CE2">
      <w:pPr>
        <w:spacing w:after="120" w:line="100" w:lineRule="atLeast"/>
        <w:ind w:left="435"/>
        <w:contextualSpacing/>
        <w:jc w:val="both"/>
        <w:rPr>
          <w:rFonts w:eastAsia="Times New Roman" w:cs="Times New Roman"/>
        </w:rPr>
      </w:pPr>
    </w:p>
    <w:p w14:paraId="36D90886" w14:textId="2743A734" w:rsidR="00965E23" w:rsidRPr="007D3CE2" w:rsidRDefault="00965E23" w:rsidP="007D3CE2">
      <w:pPr>
        <w:spacing w:after="120" w:line="100" w:lineRule="atLeast"/>
        <w:ind w:left="435"/>
        <w:contextualSpacing/>
        <w:jc w:val="center"/>
        <w:rPr>
          <w:rFonts w:eastAsia="Times New Roman" w:cs="Times New Roman"/>
        </w:rPr>
      </w:pPr>
      <w:r w:rsidRPr="007D3CE2">
        <w:rPr>
          <w:rFonts w:eastAsia="Times New Roman" w:cs="Times New Roman"/>
          <w:b/>
          <w:bCs/>
        </w:rPr>
        <w:t>§</w:t>
      </w:r>
      <w:r w:rsidR="0061238B" w:rsidRPr="007D3CE2">
        <w:rPr>
          <w:rFonts w:eastAsia="Times New Roman" w:cs="Times New Roman"/>
          <w:b/>
          <w:bCs/>
        </w:rPr>
        <w:t> </w:t>
      </w:r>
      <w:r w:rsidRPr="007D3CE2">
        <w:rPr>
          <w:rFonts w:eastAsia="Times New Roman" w:cs="Times New Roman"/>
          <w:b/>
          <w:bCs/>
        </w:rPr>
        <w:t>2</w:t>
      </w:r>
    </w:p>
    <w:p w14:paraId="3F28C62F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Obowiązki Wykonawcy</w:t>
      </w:r>
    </w:p>
    <w:p w14:paraId="1A47DA2F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1.</w:t>
      </w:r>
      <w:r w:rsidR="0061238B" w:rsidRPr="00923659">
        <w:rPr>
          <w:rFonts w:eastAsia="Times New Roman" w:cs="Times New Roman"/>
        </w:rPr>
        <w:tab/>
      </w:r>
      <w:r w:rsidR="00362D1F" w:rsidRPr="00923659">
        <w:rPr>
          <w:rFonts w:eastAsia="Times New Roman" w:cs="Times New Roman"/>
        </w:rPr>
        <w:t xml:space="preserve">Wykonawca rozpocznie realizację </w:t>
      </w:r>
      <w:r w:rsidRPr="00923659">
        <w:rPr>
          <w:rFonts w:eastAsia="Times New Roman" w:cs="Times New Roman"/>
        </w:rPr>
        <w:t>robót budowlanych po protokolarnym przejęciu terenu budowy.</w:t>
      </w:r>
    </w:p>
    <w:p w14:paraId="518A0022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2.</w:t>
      </w:r>
      <w:r w:rsidR="0061238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Roboty budowlane będą realizowane w </w:t>
      </w:r>
      <w:r w:rsidR="00362D1F" w:rsidRPr="00923659">
        <w:rPr>
          <w:rFonts w:eastAsia="Times New Roman" w:cs="Times New Roman"/>
        </w:rPr>
        <w:t xml:space="preserve">dniach i w </w:t>
      </w:r>
      <w:r w:rsidRPr="00923659">
        <w:rPr>
          <w:rFonts w:eastAsia="Times New Roman" w:cs="Times New Roman"/>
        </w:rPr>
        <w:t>godzinach</w:t>
      </w:r>
      <w:r w:rsidR="00547C76" w:rsidRPr="00923659">
        <w:rPr>
          <w:rFonts w:eastAsia="Times New Roman" w:cs="Times New Roman"/>
        </w:rPr>
        <w:t xml:space="preserve"> ustalanych na bieżąco z zarządcą obiektu</w:t>
      </w:r>
      <w:r w:rsidR="00362D1F" w:rsidRPr="00923659">
        <w:rPr>
          <w:rFonts w:eastAsia="Times New Roman" w:cs="Times New Roman"/>
        </w:rPr>
        <w:t>.</w:t>
      </w:r>
    </w:p>
    <w:p w14:paraId="363407FF" w14:textId="77777777" w:rsidR="00965E23" w:rsidRPr="00923659" w:rsidRDefault="00362D1F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</w:t>
      </w:r>
      <w:r w:rsidR="00965E23" w:rsidRPr="00923659">
        <w:rPr>
          <w:rFonts w:eastAsia="Times New Roman" w:cs="Times New Roman"/>
        </w:rPr>
        <w:t>.</w:t>
      </w:r>
      <w:r w:rsidR="0061238B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 xml:space="preserve">Wykonawca zobowiązuje się w terminie obwiązywania gwarancji, to jest w terminie </w:t>
      </w:r>
      <w:r w:rsidR="00D008AE" w:rsidRPr="00923659">
        <w:rPr>
          <w:rFonts w:eastAsia="Times New Roman" w:cs="Times New Roman"/>
        </w:rPr>
        <w:t>……</w:t>
      </w:r>
      <w:r w:rsidR="00063D17" w:rsidRPr="00923659">
        <w:rPr>
          <w:rFonts w:eastAsia="Times New Roman" w:cs="Times New Roman"/>
        </w:rPr>
        <w:t xml:space="preserve"> </w:t>
      </w:r>
      <w:r w:rsidR="00965E23" w:rsidRPr="00923659">
        <w:rPr>
          <w:rFonts w:eastAsia="Times New Roman" w:cs="Times New Roman"/>
        </w:rPr>
        <w:t xml:space="preserve">miesięcy od dnia odbioru końcowego, usunąć wszystkie ujawnione </w:t>
      </w:r>
      <w:r w:rsidR="00082627" w:rsidRPr="00923659">
        <w:rPr>
          <w:rFonts w:eastAsia="Times New Roman" w:cs="Times New Roman"/>
        </w:rPr>
        <w:t>w</w:t>
      </w:r>
      <w:r w:rsidR="00965E23" w:rsidRPr="00923659">
        <w:rPr>
          <w:rFonts w:eastAsia="Times New Roman" w:cs="Times New Roman"/>
        </w:rPr>
        <w:t>ady dotyczą</w:t>
      </w:r>
      <w:r w:rsidRPr="00923659">
        <w:rPr>
          <w:rFonts w:eastAsia="Times New Roman" w:cs="Times New Roman"/>
        </w:rPr>
        <w:t>ce realizacji przedmiotu Umowy.</w:t>
      </w:r>
    </w:p>
    <w:p w14:paraId="05238DD8" w14:textId="77777777" w:rsidR="00362D1F" w:rsidRPr="00923659" w:rsidRDefault="00362D1F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4.</w:t>
      </w:r>
      <w:r w:rsidRPr="00923659">
        <w:rPr>
          <w:rFonts w:eastAsia="Times New Roman" w:cs="Times New Roman"/>
        </w:rPr>
        <w:tab/>
        <w:t>Wykonawca zrealizuje roboty w terminie wskazanym w § 4 niniejszej Umowy, przy czym najpóźniej tego dnia zgłosi gotowość do odbioru robót.</w:t>
      </w:r>
    </w:p>
    <w:p w14:paraId="6B4A4C23" w14:textId="75F12DE8" w:rsidR="00EF1171" w:rsidRDefault="00EA2FD5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5.</w:t>
      </w:r>
      <w:r w:rsidRPr="00923659">
        <w:rPr>
          <w:rFonts w:eastAsia="Times New Roman" w:cs="Times New Roman"/>
        </w:rPr>
        <w:tab/>
      </w:r>
      <w:r w:rsidR="00EF1171">
        <w:rPr>
          <w:rFonts w:eastAsia="Times New Roman" w:cs="Times New Roman"/>
        </w:rPr>
        <w:t>Szczegółowe obowiązki Wykonawcy:</w:t>
      </w:r>
    </w:p>
    <w:p w14:paraId="7E8E1AA1" w14:textId="77777777" w:rsidR="00EF1171" w:rsidRPr="00EF1171" w:rsidRDefault="00EF1171" w:rsidP="00EF1171">
      <w:pPr>
        <w:spacing w:after="120" w:line="100" w:lineRule="atLeast"/>
        <w:ind w:left="993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EF1171">
        <w:rPr>
          <w:rFonts w:eastAsia="Times New Roman" w:cs="Times New Roman"/>
        </w:rPr>
        <w:t xml:space="preserve">Wykonawca zrealizuje zamówienie w sposób kompletny, to znaczy zgodnie z załączoną </w:t>
      </w:r>
      <w:r w:rsidRPr="00EF1171">
        <w:rPr>
          <w:rFonts w:eastAsia="Times New Roman" w:cs="Times New Roman"/>
        </w:rPr>
        <w:lastRenderedPageBreak/>
        <w:t xml:space="preserve">dokumentacją opisową i rysunkową, przedmiarem robót oraz niniejszą dokumentacją zamówienia. Wykonawca przekaże Zamawiającemu kompletną dokumentację pozwalającą realizować dalsze formalne etapy projektu. </w:t>
      </w:r>
    </w:p>
    <w:p w14:paraId="2CA086DA" w14:textId="77777777" w:rsidR="00EF1171" w:rsidRPr="00EF1171" w:rsidRDefault="00EF1171" w:rsidP="00EF1171">
      <w:pPr>
        <w:spacing w:after="120" w:line="100" w:lineRule="atLeast"/>
        <w:ind w:left="993" w:hanging="426"/>
        <w:contextualSpacing/>
        <w:jc w:val="both"/>
        <w:rPr>
          <w:rFonts w:eastAsia="Times New Roman" w:cs="Times New Roman"/>
        </w:rPr>
      </w:pPr>
      <w:r w:rsidRPr="00EF1171">
        <w:rPr>
          <w:rFonts w:eastAsia="Times New Roman" w:cs="Times New Roman"/>
        </w:rPr>
        <w:t>Zamawiający wymaga, aby Wykonawca, któremu zostanie udzielone zamówienie publiczne:</w:t>
      </w:r>
    </w:p>
    <w:p w14:paraId="2562367C" w14:textId="77777777" w:rsidR="00EF1171" w:rsidRPr="00EF1171" w:rsidRDefault="00EF1171" w:rsidP="00EF1171">
      <w:pPr>
        <w:spacing w:after="120" w:line="100" w:lineRule="atLeast"/>
        <w:ind w:left="993" w:hanging="426"/>
        <w:contextualSpacing/>
        <w:jc w:val="both"/>
        <w:rPr>
          <w:rFonts w:eastAsia="Times New Roman" w:cs="Times New Roman"/>
        </w:rPr>
      </w:pPr>
      <w:r w:rsidRPr="00EF1171">
        <w:rPr>
          <w:rFonts w:eastAsia="Times New Roman" w:cs="Times New Roman"/>
        </w:rPr>
        <w:t>•</w:t>
      </w:r>
      <w:r w:rsidRPr="00EF1171">
        <w:rPr>
          <w:rFonts w:eastAsia="Times New Roman" w:cs="Times New Roman"/>
        </w:rPr>
        <w:tab/>
        <w:t>Zabezpieczył teren robót zgodnie z zasadami BHP, ruchu drogowego (po uzgodnieniu z inwestorem);</w:t>
      </w:r>
    </w:p>
    <w:p w14:paraId="43D0EBFE" w14:textId="10121B97" w:rsidR="00EF1171" w:rsidRPr="00EF1171" w:rsidRDefault="00EF1171" w:rsidP="00EF1171">
      <w:pPr>
        <w:spacing w:after="120" w:line="100" w:lineRule="atLeast"/>
        <w:ind w:left="993" w:hanging="426"/>
        <w:contextualSpacing/>
        <w:jc w:val="both"/>
        <w:rPr>
          <w:rFonts w:eastAsia="Times New Roman" w:cs="Times New Roman"/>
        </w:rPr>
      </w:pPr>
      <w:r w:rsidRPr="00EF1171">
        <w:rPr>
          <w:rFonts w:eastAsia="Times New Roman" w:cs="Times New Roman"/>
        </w:rPr>
        <w:t>•</w:t>
      </w:r>
      <w:r w:rsidRPr="00EF1171">
        <w:rPr>
          <w:rFonts w:eastAsia="Times New Roman" w:cs="Times New Roman"/>
        </w:rPr>
        <w:tab/>
        <w:t xml:space="preserve">Zapewnił nieprzerwane funkcjonowanie innych prac realizowanych w obrębie </w:t>
      </w:r>
      <w:r>
        <w:rPr>
          <w:rFonts w:eastAsia="Times New Roman" w:cs="Times New Roman"/>
        </w:rPr>
        <w:t>Klasztoru w Miedneiwicach</w:t>
      </w:r>
      <w:r w:rsidRPr="00EF1171">
        <w:rPr>
          <w:rFonts w:eastAsia="Times New Roman" w:cs="Times New Roman"/>
        </w:rPr>
        <w:t>;</w:t>
      </w:r>
    </w:p>
    <w:p w14:paraId="40FA4AE9" w14:textId="77777777" w:rsidR="00EF1171" w:rsidRPr="00EF1171" w:rsidRDefault="00EF1171" w:rsidP="00EF1171">
      <w:pPr>
        <w:spacing w:after="120" w:line="100" w:lineRule="atLeast"/>
        <w:ind w:left="993" w:hanging="426"/>
        <w:contextualSpacing/>
        <w:jc w:val="both"/>
        <w:rPr>
          <w:rFonts w:eastAsia="Times New Roman" w:cs="Times New Roman"/>
        </w:rPr>
      </w:pPr>
      <w:r w:rsidRPr="00EF1171">
        <w:rPr>
          <w:rFonts w:eastAsia="Times New Roman" w:cs="Times New Roman"/>
        </w:rPr>
        <w:t>•</w:t>
      </w:r>
      <w:r w:rsidRPr="00EF1171">
        <w:rPr>
          <w:rFonts w:eastAsia="Times New Roman" w:cs="Times New Roman"/>
        </w:rPr>
        <w:tab/>
        <w:t>Przygotował teren budowy, zaplecze oraz bezpośredni obszar sąsiadujący dla robót budowlanych;</w:t>
      </w:r>
    </w:p>
    <w:p w14:paraId="5D18AC1A" w14:textId="77777777" w:rsidR="00EF1171" w:rsidRPr="00EF1171" w:rsidRDefault="00EF1171" w:rsidP="00EF1171">
      <w:pPr>
        <w:spacing w:after="120" w:line="100" w:lineRule="atLeast"/>
        <w:ind w:left="993" w:hanging="426"/>
        <w:contextualSpacing/>
        <w:jc w:val="both"/>
        <w:rPr>
          <w:rFonts w:eastAsia="Times New Roman" w:cs="Times New Roman"/>
        </w:rPr>
      </w:pPr>
      <w:r w:rsidRPr="00EF1171">
        <w:rPr>
          <w:rFonts w:eastAsia="Times New Roman" w:cs="Times New Roman"/>
        </w:rPr>
        <w:t>•</w:t>
      </w:r>
      <w:r w:rsidRPr="00EF1171">
        <w:rPr>
          <w:rFonts w:eastAsia="Times New Roman" w:cs="Times New Roman"/>
        </w:rPr>
        <w:tab/>
        <w:t>Wykonał roboty budowlane zgodnie z przekazaną dokumentacją w zakresie, w jakim obejmują to załączone do postępowania przedmiary;</w:t>
      </w:r>
    </w:p>
    <w:p w14:paraId="168F4B06" w14:textId="77777777" w:rsidR="00EF1171" w:rsidRPr="00EF1171" w:rsidRDefault="00EF1171" w:rsidP="00EF1171">
      <w:pPr>
        <w:spacing w:after="120" w:line="100" w:lineRule="atLeast"/>
        <w:ind w:left="993" w:hanging="426"/>
        <w:contextualSpacing/>
        <w:jc w:val="both"/>
        <w:rPr>
          <w:rFonts w:eastAsia="Times New Roman" w:cs="Times New Roman"/>
        </w:rPr>
      </w:pPr>
      <w:r w:rsidRPr="00EF1171">
        <w:rPr>
          <w:rFonts w:eastAsia="Times New Roman" w:cs="Times New Roman"/>
        </w:rPr>
        <w:t>•</w:t>
      </w:r>
      <w:r w:rsidRPr="00EF1171">
        <w:rPr>
          <w:rFonts w:eastAsia="Times New Roman" w:cs="Times New Roman"/>
        </w:rPr>
        <w:tab/>
        <w:t>Podejmował czynną współpracę z Zamawiającym oraz powołanym przez niego (fakultatywnie, w zależności od potrzeby Zamawiającego) inspektorem nadzoru inwestorskiego przy realizacji robót;</w:t>
      </w:r>
    </w:p>
    <w:p w14:paraId="123DD609" w14:textId="77777777" w:rsidR="00EF1171" w:rsidRPr="00EF1171" w:rsidRDefault="00EF1171" w:rsidP="00EF1171">
      <w:pPr>
        <w:spacing w:after="120" w:line="100" w:lineRule="atLeast"/>
        <w:ind w:left="993" w:hanging="426"/>
        <w:contextualSpacing/>
        <w:jc w:val="both"/>
        <w:rPr>
          <w:rFonts w:eastAsia="Times New Roman" w:cs="Times New Roman"/>
        </w:rPr>
      </w:pPr>
      <w:r w:rsidRPr="00EF1171">
        <w:rPr>
          <w:rFonts w:eastAsia="Times New Roman" w:cs="Times New Roman"/>
        </w:rPr>
        <w:t>•</w:t>
      </w:r>
      <w:r w:rsidRPr="00EF1171">
        <w:rPr>
          <w:rFonts w:eastAsia="Times New Roman" w:cs="Times New Roman"/>
        </w:rPr>
        <w:tab/>
        <w:t>Zrealizował zadanie w wyznaczonym terminie i przekazał Zamawiającemu dokumentację powykonawczą.</w:t>
      </w:r>
    </w:p>
    <w:p w14:paraId="6948DB3A" w14:textId="77777777" w:rsidR="00EF1171" w:rsidRPr="00EF1171" w:rsidRDefault="00EF1171" w:rsidP="00EF1171">
      <w:pPr>
        <w:spacing w:after="120" w:line="100" w:lineRule="atLeast"/>
        <w:ind w:left="993" w:hanging="426"/>
        <w:contextualSpacing/>
        <w:jc w:val="both"/>
        <w:rPr>
          <w:rFonts w:eastAsia="Times New Roman" w:cs="Times New Roman"/>
        </w:rPr>
      </w:pPr>
      <w:r w:rsidRPr="00EF1171">
        <w:rPr>
          <w:rFonts w:eastAsia="Times New Roman" w:cs="Times New Roman"/>
        </w:rPr>
        <w:t>Zamawiający informuje, że wyrazi zgodę na uzgodnienie szczegółowych zakresów prac po udzieleniu zamówieniu w oparciu o przedmiar robót, przy aprobacie projektanta pełniącego nadzór autorski nad projektem.</w:t>
      </w:r>
    </w:p>
    <w:p w14:paraId="2B0F369C" w14:textId="77777777" w:rsidR="00EF1171" w:rsidRPr="00EF1171" w:rsidRDefault="00EF1171" w:rsidP="00EF1171">
      <w:pPr>
        <w:spacing w:after="120" w:line="100" w:lineRule="atLeast"/>
        <w:ind w:left="993" w:hanging="426"/>
        <w:contextualSpacing/>
        <w:jc w:val="both"/>
        <w:rPr>
          <w:rFonts w:eastAsia="Times New Roman" w:cs="Times New Roman"/>
        </w:rPr>
      </w:pPr>
      <w:r w:rsidRPr="00EF1171">
        <w:rPr>
          <w:rFonts w:eastAsia="Times New Roman" w:cs="Times New Roman"/>
        </w:rPr>
        <w:t>Materiały budowlane oraz elementy prefabrykowane powinny odpowiadać atestom technicznym aprobatom oraz ustaleniom odnośnych norm, elementy wyposażenia sportowego wymagają dopuszczenie do stosowania na zewnątrz. W czasie realizacji projektu Wykonawca ma prawo przyjąć materiał, urządzenie lub technologię inne od proponowanych w projekcie pod warunkiem, że będą posiadały one równą wartość techniczną, użytkową i estetyczną. Roboty budowlane powinny być wykonane zgodnie z zasadami sztuki budowlanej oraz obowiązującymi przepisami i normami.</w:t>
      </w:r>
    </w:p>
    <w:p w14:paraId="01AEBFCA" w14:textId="77777777" w:rsidR="00EF1171" w:rsidRPr="00EF1171" w:rsidRDefault="00EF1171" w:rsidP="00EF1171">
      <w:pPr>
        <w:spacing w:after="120" w:line="100" w:lineRule="atLeast"/>
        <w:ind w:left="993" w:hanging="426"/>
        <w:contextualSpacing/>
        <w:jc w:val="both"/>
        <w:rPr>
          <w:rFonts w:eastAsia="Times New Roman" w:cs="Times New Roman"/>
        </w:rPr>
      </w:pPr>
      <w:r w:rsidRPr="00EF1171">
        <w:rPr>
          <w:rFonts w:eastAsia="Times New Roman" w:cs="Times New Roman"/>
        </w:rPr>
        <w:t>Po zakończeniu prac budowlanych teren budowy należy doprowadzić do należytego stanu i porządku. W przypadku zaistnienia wątpliwości, co do sposobu prowadzenia robót, Wykonawca powinien skontaktować się z Projektantem lub Inspektorem nadzoru inwestorskiego.</w:t>
      </w:r>
    </w:p>
    <w:p w14:paraId="4F660183" w14:textId="280055F1" w:rsidR="00EF1171" w:rsidRDefault="00EF1171" w:rsidP="00EF1171">
      <w:pPr>
        <w:spacing w:after="120" w:line="100" w:lineRule="atLeast"/>
        <w:ind w:left="993" w:hanging="426"/>
        <w:contextualSpacing/>
        <w:jc w:val="both"/>
        <w:rPr>
          <w:rFonts w:eastAsia="Times New Roman" w:cs="Times New Roman"/>
        </w:rPr>
      </w:pPr>
      <w:r w:rsidRPr="00EF1171">
        <w:rPr>
          <w:rFonts w:eastAsia="Times New Roman" w:cs="Times New Roman"/>
        </w:rPr>
        <w:t>Wszelki materiał lub urobek powstały wskutek prowadzenia przez Wykonawcę robót prac stanowi własność Zamawiającego (Inwestora) i może zostać potraktowany jako odpad wyłącznie za jego zgodą. Wykonawca w ramach należnego mu wynagrodzenia zobowiązany będzie do wywozu oraz odpowiedniej utylizacji (zagospodarowania) odpadu na własny koszt i ryzyko.</w:t>
      </w:r>
    </w:p>
    <w:p w14:paraId="40054088" w14:textId="058115BC" w:rsidR="00EA2FD5" w:rsidRPr="00923659" w:rsidRDefault="00EF1171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6.</w:t>
      </w:r>
      <w:r>
        <w:rPr>
          <w:rFonts w:eastAsia="Times New Roman" w:cs="Times New Roman"/>
        </w:rPr>
        <w:tab/>
      </w:r>
      <w:r w:rsidR="00EA2FD5" w:rsidRPr="00923659">
        <w:rPr>
          <w:rFonts w:eastAsia="Times New Roman" w:cs="Times New Roman"/>
        </w:rPr>
        <w:t>Wykonawca po zakończeniu robót, wraz z podpisaniem protokołu odbioru robót przekaże Zamawiającemu certyfikaty lub inne podobne dokumenty poświadczające jakość materiałów zużytych do realizacji robót.</w:t>
      </w:r>
    </w:p>
    <w:p w14:paraId="24896990" w14:textId="5379834A" w:rsidR="009C050D" w:rsidRPr="00923659" w:rsidRDefault="00EF1171" w:rsidP="009C050D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7</w:t>
      </w:r>
      <w:r w:rsidR="009C050D" w:rsidRPr="00923659">
        <w:rPr>
          <w:rFonts w:eastAsia="Times New Roman" w:cs="Times New Roman"/>
        </w:rPr>
        <w:t>.</w:t>
      </w:r>
      <w:r w:rsidR="009C050D" w:rsidRPr="00923659">
        <w:rPr>
          <w:rFonts w:eastAsia="Times New Roman" w:cs="Times New Roman"/>
        </w:rPr>
        <w:tab/>
        <w:t>Wykonawca wraz z przekazaniem obiektu Zamawiającemu przekaże mu także wypełnioną kartę gwarancyjną, stanowiącą podstawę do roszczenia i wykonania robót gwarancyjnych oraz ustalającą zasady realizacji tych robót.</w:t>
      </w:r>
      <w:r w:rsidR="00AE2275">
        <w:rPr>
          <w:rFonts w:eastAsia="Times New Roman" w:cs="Times New Roman"/>
        </w:rPr>
        <w:t xml:space="preserve"> Karta gwarancyjna stanowi oświadczenie Wykonawcy o podjęciu się obowiązków gwarancyjnych zgodnie z niniejszą umową oraz zasadami opisanymi w polskim prawie cywilnym.</w:t>
      </w:r>
    </w:p>
    <w:p w14:paraId="46A39014" w14:textId="77777777" w:rsidR="0074635F" w:rsidRPr="00923659" w:rsidRDefault="0074635F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0BDB3625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3</w:t>
      </w:r>
    </w:p>
    <w:p w14:paraId="73B8EBFA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Obowiązki Zamawiającego</w:t>
      </w:r>
    </w:p>
    <w:p w14:paraId="1841BB0D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lastRenderedPageBreak/>
        <w:t>1.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Zamawiający przekaże Wykonawcy teren budowy w całości </w:t>
      </w:r>
      <w:r w:rsidR="00362D1F" w:rsidRPr="00923659">
        <w:rPr>
          <w:rFonts w:eastAsia="Times New Roman" w:cs="Times New Roman"/>
        </w:rPr>
        <w:t>dla realizacji przedmiotu umowy</w:t>
      </w:r>
      <w:r w:rsidRPr="00923659">
        <w:rPr>
          <w:rFonts w:eastAsia="Times New Roman" w:cs="Times New Roman"/>
        </w:rPr>
        <w:t xml:space="preserve"> oraz Dziennik budowy w terminie </w:t>
      </w:r>
      <w:r w:rsidR="00362D1F" w:rsidRPr="00923659">
        <w:rPr>
          <w:rFonts w:eastAsia="Times New Roman" w:cs="Times New Roman"/>
        </w:rPr>
        <w:t xml:space="preserve">14 </w:t>
      </w:r>
      <w:r w:rsidRPr="00923659">
        <w:rPr>
          <w:rFonts w:eastAsia="Times New Roman" w:cs="Times New Roman"/>
        </w:rPr>
        <w:t xml:space="preserve">dni </w:t>
      </w:r>
      <w:r w:rsidR="00362D1F" w:rsidRPr="00923659">
        <w:rPr>
          <w:rFonts w:eastAsia="Times New Roman" w:cs="Times New Roman"/>
        </w:rPr>
        <w:t>kalendarzowych</w:t>
      </w:r>
      <w:r w:rsidRPr="00923659">
        <w:rPr>
          <w:rFonts w:eastAsia="Times New Roman" w:cs="Times New Roman"/>
        </w:rPr>
        <w:t xml:space="preserve"> od dnia zawarcia umowy.</w:t>
      </w:r>
    </w:p>
    <w:p w14:paraId="2CB1A47C" w14:textId="77777777" w:rsidR="00063D17" w:rsidRPr="00923659" w:rsidRDefault="00063D17" w:rsidP="00D008AE">
      <w:pPr>
        <w:spacing w:after="120" w:line="100" w:lineRule="atLeast"/>
        <w:ind w:left="425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</w:t>
      </w:r>
      <w:r w:rsidR="00362D1F" w:rsidRPr="00923659">
        <w:rPr>
          <w:rFonts w:eastAsia="Times New Roman" w:cs="Times New Roman"/>
        </w:rPr>
        <w:t>.</w:t>
      </w:r>
      <w:r w:rsidR="00362D1F" w:rsidRPr="00923659">
        <w:rPr>
          <w:rFonts w:eastAsia="Times New Roman" w:cs="Times New Roman"/>
        </w:rPr>
        <w:tab/>
        <w:t xml:space="preserve">Zamawiający zobowiązuje się do odbioru robót w terminie 14 dni </w:t>
      </w:r>
      <w:r w:rsidR="00743473" w:rsidRPr="00923659">
        <w:rPr>
          <w:rFonts w:eastAsia="Times New Roman" w:cs="Times New Roman"/>
        </w:rPr>
        <w:t xml:space="preserve">kalendarzowych </w:t>
      </w:r>
      <w:r w:rsidR="00362D1F" w:rsidRPr="00923659">
        <w:rPr>
          <w:rFonts w:eastAsia="Times New Roman" w:cs="Times New Roman"/>
        </w:rPr>
        <w:t>od dnia przekazania przez Wykonawcę zawiadomienia o gotowości odbioru.</w:t>
      </w:r>
    </w:p>
    <w:p w14:paraId="35FFFCD1" w14:textId="77777777" w:rsidR="00362D1F" w:rsidRPr="00923659" w:rsidRDefault="00362D1F" w:rsidP="00D008AE">
      <w:pPr>
        <w:spacing w:after="120" w:line="100" w:lineRule="atLeast"/>
        <w:ind w:left="425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3.</w:t>
      </w:r>
      <w:r w:rsidRPr="00923659">
        <w:rPr>
          <w:rFonts w:eastAsia="Times New Roman" w:cs="Times New Roman"/>
        </w:rPr>
        <w:tab/>
        <w:t xml:space="preserve">Zamawiający zobowiązuje się do terminowego przekazania Wykonawcy wynagrodzenia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>z tytułu zrealizowanych robót.</w:t>
      </w:r>
    </w:p>
    <w:p w14:paraId="3892BA9D" w14:textId="77777777" w:rsidR="00D008AE" w:rsidRPr="00923659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700DE6F5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4</w:t>
      </w:r>
    </w:p>
    <w:p w14:paraId="6062419C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Czas trwania umowy</w:t>
      </w:r>
    </w:p>
    <w:p w14:paraId="347BDA36" w14:textId="28592DB4" w:rsidR="00965E23" w:rsidRPr="00923659" w:rsidRDefault="00965E23" w:rsidP="00D008AE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Termin zakończenia robót ustala się na</w:t>
      </w:r>
      <w:r w:rsidR="00082627" w:rsidRPr="00923659">
        <w:rPr>
          <w:rFonts w:eastAsia="Times New Roman" w:cs="Times New Roman"/>
        </w:rPr>
        <w:t xml:space="preserve"> dzień </w:t>
      </w:r>
      <w:r w:rsidR="00087D75">
        <w:rPr>
          <w:rFonts w:eastAsia="Times New Roman" w:cs="Times New Roman"/>
        </w:rPr>
        <w:t>16 grudnia</w:t>
      </w:r>
      <w:r w:rsidR="008E5A66">
        <w:rPr>
          <w:rFonts w:eastAsia="Times New Roman" w:cs="Times New Roman"/>
        </w:rPr>
        <w:t xml:space="preserve"> 2024</w:t>
      </w:r>
      <w:r w:rsidR="00082627" w:rsidRPr="00923659">
        <w:rPr>
          <w:rFonts w:eastAsia="Times New Roman" w:cs="Times New Roman"/>
        </w:rPr>
        <w:t xml:space="preserve"> roku</w:t>
      </w:r>
      <w:r w:rsidRPr="00923659">
        <w:rPr>
          <w:rFonts w:eastAsia="Times New Roman" w:cs="Times New Roman"/>
        </w:rPr>
        <w:t xml:space="preserve">. </w:t>
      </w:r>
    </w:p>
    <w:p w14:paraId="0E6F099C" w14:textId="77777777" w:rsidR="00D008AE" w:rsidRPr="00923659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54D05DCB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5</w:t>
      </w:r>
    </w:p>
    <w:p w14:paraId="58AB1075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Osoby upoważnione do realizacji umowy</w:t>
      </w:r>
    </w:p>
    <w:p w14:paraId="35A33EEF" w14:textId="77777777" w:rsidR="00965E23" w:rsidRPr="00923659" w:rsidRDefault="00965E23" w:rsidP="00D008AE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W sprawach związanych z realizacją niniejszej umowy Zamawiającego reprezentować będzie: </w:t>
      </w:r>
    </w:p>
    <w:p w14:paraId="52B215EA" w14:textId="4BF65305" w:rsidR="00082627" w:rsidRPr="00923659" w:rsidRDefault="0008262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-</w:t>
      </w:r>
      <w:r w:rsidRPr="00923659">
        <w:rPr>
          <w:rFonts w:eastAsia="Times New Roman" w:cs="Times New Roman"/>
        </w:rPr>
        <w:tab/>
      </w:r>
      <w:r w:rsidR="00AE2275">
        <w:rPr>
          <w:rFonts w:eastAsia="Times New Roman" w:cs="Times New Roman"/>
        </w:rPr>
        <w:t>…………………</w:t>
      </w:r>
      <w:r w:rsidRPr="00923659">
        <w:rPr>
          <w:rFonts w:eastAsia="Times New Roman" w:cs="Times New Roman"/>
        </w:rPr>
        <w:t xml:space="preserve"> </w:t>
      </w:r>
    </w:p>
    <w:p w14:paraId="2A4E9963" w14:textId="77777777" w:rsidR="00063D17" w:rsidRPr="00923659" w:rsidRDefault="00063D17" w:rsidP="00D008AE">
      <w:pPr>
        <w:spacing w:after="120"/>
        <w:ind w:left="70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Wykonawcę reprezentować będzie:</w:t>
      </w:r>
    </w:p>
    <w:p w14:paraId="245F2689" w14:textId="77777777" w:rsidR="00063D17" w:rsidRPr="00923659" w:rsidRDefault="00063D1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-</w:t>
      </w:r>
      <w:r w:rsidRPr="00923659">
        <w:rPr>
          <w:rFonts w:eastAsia="Times New Roman" w:cs="Times New Roman"/>
        </w:rPr>
        <w:tab/>
        <w:t>................................................... (dane osoby)</w:t>
      </w:r>
    </w:p>
    <w:p w14:paraId="715618C1" w14:textId="77777777" w:rsidR="00063D17" w:rsidRPr="00923659" w:rsidRDefault="00063D17" w:rsidP="00D008AE">
      <w:pPr>
        <w:spacing w:after="120"/>
        <w:ind w:left="70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 xml:space="preserve">telefon do kontaktu: ................................................... </w:t>
      </w:r>
    </w:p>
    <w:p w14:paraId="0F008CCB" w14:textId="77777777" w:rsidR="00063D17" w:rsidRPr="00923659" w:rsidRDefault="00063D17" w:rsidP="00D008AE">
      <w:pPr>
        <w:spacing w:after="120"/>
        <w:ind w:left="70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 xml:space="preserve">e-mail: </w:t>
      </w:r>
      <w:r w:rsidRPr="00923659">
        <w:rPr>
          <w:rFonts w:eastAsia="Times New Roman" w:cs="Times New Roman"/>
        </w:rPr>
        <w:t xml:space="preserve">................................................... </w:t>
      </w:r>
    </w:p>
    <w:p w14:paraId="2325F1C8" w14:textId="77777777" w:rsidR="00D008AE" w:rsidRPr="00923659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01B95BAE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6</w:t>
      </w:r>
    </w:p>
    <w:p w14:paraId="3EFEC368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Wartość umowy</w:t>
      </w:r>
    </w:p>
    <w:p w14:paraId="0118A00E" w14:textId="77777777" w:rsidR="0012798C" w:rsidRDefault="00965E23" w:rsidP="0012798C">
      <w:pPr>
        <w:pStyle w:val="Akapitzlist"/>
        <w:numPr>
          <w:ilvl w:val="0"/>
          <w:numId w:val="7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12798C">
        <w:rPr>
          <w:rFonts w:eastAsia="Times New Roman" w:cs="Times New Roman"/>
        </w:rPr>
        <w:t xml:space="preserve">Wartość umowy zostaje określona na </w:t>
      </w:r>
      <w:r w:rsidR="00082627" w:rsidRPr="0012798C">
        <w:rPr>
          <w:rFonts w:eastAsia="Times New Roman" w:cs="Times New Roman"/>
        </w:rPr>
        <w:t>……</w:t>
      </w:r>
      <w:r w:rsidR="00063D17" w:rsidRPr="0012798C">
        <w:rPr>
          <w:rFonts w:eastAsia="Times New Roman" w:cs="Times New Roman"/>
        </w:rPr>
        <w:t xml:space="preserve"> </w:t>
      </w:r>
      <w:r w:rsidRPr="0012798C">
        <w:rPr>
          <w:rFonts w:eastAsia="Times New Roman" w:cs="Times New Roman"/>
        </w:rPr>
        <w:t>PLN brutto (słownie</w:t>
      </w:r>
      <w:r w:rsidR="00082627" w:rsidRPr="0012798C">
        <w:rPr>
          <w:rFonts w:eastAsia="Times New Roman" w:cs="Times New Roman"/>
        </w:rPr>
        <w:t>:</w:t>
      </w:r>
      <w:r w:rsidRPr="0012798C">
        <w:rPr>
          <w:rFonts w:eastAsia="Times New Roman" w:cs="Times New Roman"/>
        </w:rPr>
        <w:t xml:space="preserve"> </w:t>
      </w:r>
      <w:r w:rsidR="00082627" w:rsidRPr="0012798C">
        <w:rPr>
          <w:rFonts w:eastAsia="Times New Roman" w:cs="Times New Roman"/>
        </w:rPr>
        <w:t>……</w:t>
      </w:r>
      <w:r w:rsidRPr="0012798C">
        <w:rPr>
          <w:rFonts w:eastAsia="Times New Roman" w:cs="Times New Roman"/>
        </w:rPr>
        <w:t xml:space="preserve">) i zawiera wszystkie składniki </w:t>
      </w:r>
      <w:r w:rsidR="00082627" w:rsidRPr="0012798C">
        <w:rPr>
          <w:rFonts w:eastAsia="Times New Roman" w:cs="Times New Roman"/>
        </w:rPr>
        <w:t>wpływające na realizację zamówienia</w:t>
      </w:r>
      <w:r w:rsidRPr="0012798C">
        <w:rPr>
          <w:rFonts w:eastAsia="Times New Roman" w:cs="Times New Roman"/>
        </w:rPr>
        <w:t>.</w:t>
      </w:r>
      <w:r w:rsidR="00082627" w:rsidRPr="0012798C">
        <w:rPr>
          <w:rFonts w:eastAsia="Times New Roman" w:cs="Times New Roman"/>
        </w:rPr>
        <w:t xml:space="preserve"> Jest to całkowita kwota przysługująca Wykonawcy za realizację przedmiotu umowy.</w:t>
      </w:r>
      <w:r w:rsidR="00D008AE" w:rsidRPr="0012798C">
        <w:rPr>
          <w:rFonts w:eastAsia="Times New Roman" w:cs="Times New Roman"/>
        </w:rPr>
        <w:t xml:space="preserve"> </w:t>
      </w:r>
    </w:p>
    <w:p w14:paraId="53DE69FC" w14:textId="64E3BE7D" w:rsidR="0012798C" w:rsidRDefault="00D008AE" w:rsidP="0012798C">
      <w:pPr>
        <w:pStyle w:val="Akapitzlist"/>
        <w:numPr>
          <w:ilvl w:val="0"/>
          <w:numId w:val="7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12798C">
        <w:rPr>
          <w:rFonts w:eastAsia="Times New Roman" w:cs="Times New Roman"/>
        </w:rPr>
        <w:t>Wynagrodzenie zostanie przekazane Wykonawcy</w:t>
      </w:r>
      <w:r w:rsidR="00923659" w:rsidRPr="0012798C">
        <w:rPr>
          <w:rFonts w:eastAsia="Times New Roman" w:cs="Times New Roman"/>
        </w:rPr>
        <w:t xml:space="preserve"> </w:t>
      </w:r>
      <w:r w:rsidR="0012798C" w:rsidRPr="0012798C">
        <w:rPr>
          <w:rFonts w:eastAsia="Times New Roman" w:cs="Times New Roman"/>
        </w:rPr>
        <w:t>po wykonaniu całości przedmiotu zamówienia, co zostanie potwierdzone wpisem w dzienniku budowy oraz protokołem odbioru końcowego robót sporządzonego przez obydwie Strony umowy w obecności inspektora nadzoru inwestorskiego</w:t>
      </w:r>
      <w:r w:rsidR="00AE2275">
        <w:rPr>
          <w:rFonts w:eastAsia="Times New Roman" w:cs="Times New Roman"/>
        </w:rPr>
        <w:t xml:space="preserve"> (o ile Zamawiający podejmie decyzję o jego powołaniu)</w:t>
      </w:r>
      <w:r w:rsidR="0012798C" w:rsidRPr="0012798C">
        <w:rPr>
          <w:rFonts w:eastAsia="Times New Roman" w:cs="Times New Roman"/>
        </w:rPr>
        <w:t xml:space="preserve"> oraz po przekazaniu Zamawiającemu kompletu dokumentacji powykonawczej.</w:t>
      </w:r>
    </w:p>
    <w:p w14:paraId="53B7315A" w14:textId="77777777" w:rsidR="0012798C" w:rsidRPr="0012798C" w:rsidRDefault="00965E23" w:rsidP="0012798C">
      <w:pPr>
        <w:pStyle w:val="Akapitzlist"/>
        <w:numPr>
          <w:ilvl w:val="0"/>
          <w:numId w:val="7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12798C">
        <w:rPr>
          <w:rFonts w:cs="Times New Roman"/>
        </w:rPr>
        <w:t xml:space="preserve">Wartość </w:t>
      </w:r>
      <w:r w:rsidRPr="0012798C">
        <w:rPr>
          <w:rFonts w:eastAsia="Times New Roman" w:cs="Times New Roman"/>
        </w:rPr>
        <w:t>umowy</w:t>
      </w:r>
      <w:r w:rsidRPr="0012798C">
        <w:rPr>
          <w:rFonts w:cs="Times New Roman"/>
        </w:rPr>
        <w:t xml:space="preserve"> określona w ust. 1 jest wartością maksymalną zamówienia. </w:t>
      </w:r>
    </w:p>
    <w:p w14:paraId="22FB7E34" w14:textId="6F56F368" w:rsidR="00082627" w:rsidRPr="00AE2275" w:rsidRDefault="00082627" w:rsidP="00AE2275">
      <w:pPr>
        <w:pStyle w:val="Akapitzlist"/>
        <w:numPr>
          <w:ilvl w:val="0"/>
          <w:numId w:val="7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12798C">
        <w:rPr>
          <w:rFonts w:eastAsia="Times New Roman" w:cs="Times New Roman"/>
        </w:rPr>
        <w:t xml:space="preserve">Wynagrodzenie zostanie przekazane Wykonawcy na rachunek bankowy wskazany przez Wykonawcę na fakturze, w terminie </w:t>
      </w:r>
      <w:r w:rsidR="00ED2E57" w:rsidRPr="0012798C">
        <w:rPr>
          <w:rFonts w:eastAsia="Times New Roman" w:cs="Times New Roman"/>
        </w:rPr>
        <w:t>21</w:t>
      </w:r>
      <w:r w:rsidRPr="0012798C">
        <w:rPr>
          <w:rFonts w:eastAsia="Times New Roman" w:cs="Times New Roman"/>
        </w:rPr>
        <w:t xml:space="preserve"> dni od dnia dostarczenia do siedziby Zamawiającego prawidło</w:t>
      </w:r>
      <w:r w:rsidR="00AE2275">
        <w:rPr>
          <w:rFonts w:eastAsia="Times New Roman" w:cs="Times New Roman"/>
        </w:rPr>
        <w:t>w</w:t>
      </w:r>
      <w:r w:rsidRPr="0012798C">
        <w:rPr>
          <w:rFonts w:eastAsia="Times New Roman" w:cs="Times New Roman"/>
        </w:rPr>
        <w:t>o wystawionej faktur</w:t>
      </w:r>
      <w:r w:rsidR="00AE2275">
        <w:rPr>
          <w:rFonts w:eastAsia="Times New Roman" w:cs="Times New Roman"/>
        </w:rPr>
        <w:t>y.</w:t>
      </w:r>
    </w:p>
    <w:p w14:paraId="5FBBCC3B" w14:textId="77777777" w:rsidR="0012798C" w:rsidRDefault="00082627" w:rsidP="0012798C">
      <w:pPr>
        <w:pStyle w:val="Akapitzlist"/>
        <w:numPr>
          <w:ilvl w:val="0"/>
          <w:numId w:val="7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12798C">
        <w:rPr>
          <w:rFonts w:eastAsia="Times New Roman" w:cs="Times New Roman"/>
        </w:rPr>
        <w:t xml:space="preserve">Podstawą do wystawienia </w:t>
      </w:r>
      <w:r w:rsidR="00757FB7" w:rsidRPr="0012798C">
        <w:rPr>
          <w:rFonts w:eastAsia="Times New Roman" w:cs="Times New Roman"/>
        </w:rPr>
        <w:t xml:space="preserve">każdej </w:t>
      </w:r>
      <w:r w:rsidRPr="0012798C">
        <w:rPr>
          <w:rFonts w:eastAsia="Times New Roman" w:cs="Times New Roman"/>
        </w:rPr>
        <w:t xml:space="preserve">faktury </w:t>
      </w:r>
      <w:r w:rsidR="00757FB7" w:rsidRPr="0012798C">
        <w:rPr>
          <w:rFonts w:eastAsia="Times New Roman" w:cs="Times New Roman"/>
        </w:rPr>
        <w:t xml:space="preserve">podczas realizacji zamówienia </w:t>
      </w:r>
      <w:r w:rsidRPr="0012798C">
        <w:rPr>
          <w:rFonts w:eastAsia="Times New Roman" w:cs="Times New Roman"/>
        </w:rPr>
        <w:t>jest sporządzony i podpisany przez obydwie strony protokołu odbioru robót</w:t>
      </w:r>
      <w:r w:rsidR="00757FB7" w:rsidRPr="0012798C">
        <w:rPr>
          <w:rFonts w:eastAsia="Times New Roman" w:cs="Times New Roman"/>
        </w:rPr>
        <w:t xml:space="preserve"> – częściowego lub końcowego</w:t>
      </w:r>
      <w:r w:rsidRPr="0012798C">
        <w:rPr>
          <w:rFonts w:eastAsia="Times New Roman" w:cs="Times New Roman"/>
        </w:rPr>
        <w:t>.</w:t>
      </w:r>
    </w:p>
    <w:p w14:paraId="23324B03" w14:textId="3978860F" w:rsidR="00D008AE" w:rsidRPr="0012798C" w:rsidRDefault="00D008AE" w:rsidP="0012798C">
      <w:pPr>
        <w:pStyle w:val="Akapitzlist"/>
        <w:numPr>
          <w:ilvl w:val="0"/>
          <w:numId w:val="7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12798C">
        <w:rPr>
          <w:rFonts w:cs="Times New Roman"/>
        </w:rPr>
        <w:t xml:space="preserve">Wprowadza się następujące zasady dotyczące płatności wynagrodzenia należnego dla Wykonawcy z tytułu realizacji Umowy z zastosowaniem mechanizmu podzielonej płatności: </w:t>
      </w:r>
    </w:p>
    <w:p w14:paraId="5B746677" w14:textId="77777777" w:rsidR="00D008AE" w:rsidRPr="00923659" w:rsidRDefault="00D008AE" w:rsidP="0012798C">
      <w:pPr>
        <w:spacing w:after="120" w:line="100" w:lineRule="atLeast"/>
        <w:ind w:left="851" w:hanging="142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1)</w:t>
      </w:r>
      <w:r w:rsidRPr="00923659">
        <w:rPr>
          <w:rFonts w:cs="Times New Roman"/>
        </w:rPr>
        <w:tab/>
        <w:t xml:space="preserve">Zamawiający zastrzega sobie prawo rozliczenia płatności wynikających z umowy </w:t>
      </w:r>
      <w:r w:rsidR="001B3FEB" w:rsidRPr="00923659">
        <w:rPr>
          <w:rFonts w:cs="Times New Roman"/>
        </w:rPr>
        <w:br/>
      </w:r>
      <w:r w:rsidRPr="00923659">
        <w:rPr>
          <w:rFonts w:cs="Times New Roman"/>
        </w:rPr>
        <w:t xml:space="preserve">za pośrednictwem metody podzielonej płatności przewidzianej w przepisach ustawy </w:t>
      </w:r>
      <w:r w:rsidR="001B3FEB" w:rsidRPr="00923659">
        <w:rPr>
          <w:rFonts w:cs="Times New Roman"/>
        </w:rPr>
        <w:br/>
      </w:r>
      <w:r w:rsidRPr="00923659">
        <w:rPr>
          <w:rFonts w:cs="Times New Roman"/>
        </w:rPr>
        <w:t>o podatku od towarów i usług.</w:t>
      </w:r>
    </w:p>
    <w:p w14:paraId="1B8BBBCC" w14:textId="77777777" w:rsidR="00D008AE" w:rsidRPr="00923659" w:rsidRDefault="00D008AE" w:rsidP="0012798C">
      <w:pPr>
        <w:spacing w:after="120" w:line="100" w:lineRule="atLeast"/>
        <w:ind w:left="851" w:hanging="142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2)</w:t>
      </w:r>
      <w:r w:rsidRPr="00923659">
        <w:rPr>
          <w:rFonts w:cs="Times New Roman"/>
        </w:rPr>
        <w:tab/>
        <w:t xml:space="preserve">Wykonawca oświadcza, że rachunek bankowy wskazany </w:t>
      </w:r>
      <w:r w:rsidR="0074635F" w:rsidRPr="00923659">
        <w:rPr>
          <w:rFonts w:cs="Times New Roman"/>
        </w:rPr>
        <w:t>na fakturze</w:t>
      </w:r>
      <w:r w:rsidRPr="00923659">
        <w:rPr>
          <w:rFonts w:cs="Times New Roman"/>
        </w:rPr>
        <w:t>:</w:t>
      </w:r>
    </w:p>
    <w:p w14:paraId="5AB04F68" w14:textId="77777777" w:rsidR="00D008AE" w:rsidRPr="00923659" w:rsidRDefault="00D008AE" w:rsidP="00D008AE">
      <w:pPr>
        <w:spacing w:after="120" w:line="100" w:lineRule="atLeast"/>
        <w:ind w:left="1134" w:hanging="425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a)</w:t>
      </w:r>
      <w:r w:rsidRPr="00923659">
        <w:rPr>
          <w:rFonts w:cs="Times New Roman"/>
        </w:rPr>
        <w:tab/>
        <w:t>jest rachunkiem umożliwiającym płatność w ramach mechanizmu podzielonej płatności, o którym mowa powyżej,</w:t>
      </w:r>
    </w:p>
    <w:p w14:paraId="38E341DE" w14:textId="77777777" w:rsidR="00D008AE" w:rsidRPr="00923659" w:rsidRDefault="00D008AE" w:rsidP="00D008AE">
      <w:pPr>
        <w:spacing w:after="120" w:line="100" w:lineRule="atLeast"/>
        <w:ind w:left="1134" w:hanging="425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b)</w:t>
      </w:r>
      <w:r w:rsidRPr="00923659">
        <w:rPr>
          <w:rFonts w:cs="Times New Roman"/>
        </w:rPr>
        <w:tab/>
        <w:t xml:space="preserve">jest rachunkiem znajdującym się w elektronicznym wykazie podmiotów prowadzonym od 1 września 2019 r. przez Szefa Krajowej Administracji Skarbowej, o którym mowa w </w:t>
      </w:r>
      <w:r w:rsidRPr="00923659">
        <w:rPr>
          <w:rFonts w:cs="Times New Roman"/>
        </w:rPr>
        <w:lastRenderedPageBreak/>
        <w:t>ustawie o podatku od towarów i usług.</w:t>
      </w:r>
    </w:p>
    <w:p w14:paraId="0162A982" w14:textId="77777777" w:rsidR="00D008AE" w:rsidRPr="00923659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3)</w:t>
      </w:r>
      <w:r w:rsidRPr="00923659">
        <w:rPr>
          <w:rFonts w:cs="Times New Roman"/>
        </w:rPr>
        <w:tab/>
        <w:t xml:space="preserve">W przypadku gdy rachunek bankowy wykonawcy nie spełnia warunków określonych </w:t>
      </w:r>
      <w:r w:rsidR="001B3FEB" w:rsidRPr="00923659">
        <w:rPr>
          <w:rFonts w:cs="Times New Roman"/>
        </w:rPr>
        <w:br/>
      </w:r>
      <w:r w:rsidRPr="00923659">
        <w:rPr>
          <w:rFonts w:cs="Times New Roman"/>
        </w:rPr>
        <w:t>w ust. 5 pkt. 2b),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dokonania nieterminowej płatności.</w:t>
      </w:r>
    </w:p>
    <w:p w14:paraId="410D9B1F" w14:textId="77777777" w:rsidR="00D008AE" w:rsidRPr="00923659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4)</w:t>
      </w:r>
      <w:r w:rsidRPr="00923659">
        <w:rPr>
          <w:rFonts w:cs="Times New Roman"/>
        </w:rPr>
        <w:tab/>
        <w:t>W przypadku zamiaru złożenia ustrukturyzowanej faktury wykonawca zobowiązany jest do poinformowania Zamawiającego o swoim zamiarze w terminie 7 dni przed terminem jej złożenia. Zamawiający niezwłocznie przekaże wykonawcy informację o numerze konta na platformie PEF.</w:t>
      </w:r>
    </w:p>
    <w:p w14:paraId="4204C543" w14:textId="77777777" w:rsidR="00D008AE" w:rsidRPr="00923659" w:rsidRDefault="00D008AE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4C1067D7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="00D008AE" w:rsidRPr="00923659">
        <w:rPr>
          <w:rFonts w:eastAsia="Times New Roman" w:cs="Times New Roman"/>
          <w:b/>
          <w:bCs/>
        </w:rPr>
        <w:t>7</w:t>
      </w:r>
    </w:p>
    <w:p w14:paraId="2C6C8E68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Kary umowne</w:t>
      </w:r>
    </w:p>
    <w:p w14:paraId="5B9FE374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rPr>
          <w:rFonts w:eastAsia="Times New Roman" w:cs="Times New Roman"/>
        </w:rPr>
      </w:pPr>
      <w:r w:rsidRPr="00923659">
        <w:rPr>
          <w:rFonts w:eastAsia="Times New Roman" w:cs="Times New Roman"/>
        </w:rPr>
        <w:t>1.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Wykonawca zapłaci karę umowną w przypadku:</w:t>
      </w:r>
    </w:p>
    <w:p w14:paraId="1FE5B169" w14:textId="77777777" w:rsidR="00965E23" w:rsidRPr="00923659" w:rsidRDefault="00965E23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a)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zwłoki w wykonaniu świadczenia w terminie w wysokości </w:t>
      </w:r>
      <w:r w:rsidR="00D008AE" w:rsidRPr="00923659">
        <w:rPr>
          <w:rFonts w:eastAsia="Times New Roman" w:cs="Times New Roman"/>
        </w:rPr>
        <w:t>0,1</w:t>
      </w:r>
      <w:r w:rsidRPr="00923659">
        <w:rPr>
          <w:rFonts w:eastAsia="Times New Roman" w:cs="Times New Roman"/>
        </w:rPr>
        <w:t xml:space="preserve">% wartości </w:t>
      </w:r>
      <w:r w:rsidR="00D008AE" w:rsidRPr="00923659">
        <w:rPr>
          <w:rFonts w:eastAsia="Times New Roman" w:cs="Times New Roman"/>
        </w:rPr>
        <w:t xml:space="preserve">brutto </w:t>
      </w:r>
      <w:r w:rsidRPr="00923659">
        <w:rPr>
          <w:rFonts w:eastAsia="Times New Roman" w:cs="Times New Roman"/>
        </w:rPr>
        <w:t xml:space="preserve">zamówienia za każdy dzień zwłoki, </w:t>
      </w:r>
    </w:p>
    <w:p w14:paraId="49D3BB92" w14:textId="77777777" w:rsidR="00965E23" w:rsidRPr="00923659" w:rsidRDefault="00D008AE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b</w:t>
      </w:r>
      <w:r w:rsidR="00965E23" w:rsidRPr="00923659">
        <w:rPr>
          <w:rFonts w:eastAsia="Times New Roman" w:cs="Times New Roman"/>
        </w:rPr>
        <w:t>)</w:t>
      </w:r>
      <w:r w:rsidR="002D45DA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>z tytułu odstąpienia od umowy przez Zamawiającego z powodu okoliczności, o których mowa w § 1</w:t>
      </w:r>
      <w:r w:rsidR="00E54CD5" w:rsidRPr="00923659">
        <w:rPr>
          <w:rFonts w:eastAsia="Times New Roman" w:cs="Times New Roman"/>
        </w:rPr>
        <w:t>2</w:t>
      </w:r>
      <w:r w:rsidR="00965E23" w:rsidRPr="00923659">
        <w:rPr>
          <w:rFonts w:eastAsia="Times New Roman" w:cs="Times New Roman"/>
        </w:rPr>
        <w:t xml:space="preserve"> lub rozwiązania umowy z przyczyn leżących po stronie Wykonawcy (niezależnych od Zamawiającego), w wysokości </w:t>
      </w:r>
      <w:r w:rsidRPr="00923659">
        <w:rPr>
          <w:rFonts w:eastAsia="Times New Roman" w:cs="Times New Roman"/>
        </w:rPr>
        <w:t>10</w:t>
      </w:r>
      <w:r w:rsidR="00965E23" w:rsidRPr="00923659">
        <w:rPr>
          <w:rFonts w:eastAsia="Times New Roman" w:cs="Times New Roman"/>
        </w:rPr>
        <w:t xml:space="preserve">% wynagrodzenia umownego </w:t>
      </w:r>
      <w:r w:rsidRPr="00923659">
        <w:rPr>
          <w:rFonts w:eastAsia="Times New Roman" w:cs="Times New Roman"/>
        </w:rPr>
        <w:t xml:space="preserve">brutto </w:t>
      </w:r>
      <w:r w:rsidR="00965E23" w:rsidRPr="00923659">
        <w:rPr>
          <w:rFonts w:eastAsia="Times New Roman" w:cs="Times New Roman"/>
        </w:rPr>
        <w:t>określonego w § 6 ust. 1,</w:t>
      </w:r>
    </w:p>
    <w:p w14:paraId="5ACFB33E" w14:textId="77777777" w:rsidR="00965E23" w:rsidRPr="00923659" w:rsidRDefault="00D008AE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</w:t>
      </w:r>
      <w:r w:rsidR="00965E23" w:rsidRPr="00923659">
        <w:rPr>
          <w:rFonts w:eastAsia="Times New Roman" w:cs="Times New Roman"/>
        </w:rPr>
        <w:t>)</w:t>
      </w:r>
      <w:r w:rsidR="002D45DA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 xml:space="preserve">w przypadku odstąpienia od umowy przez Wykonawcę z przyczyn niezależnych od Zamawiającego, w wysokości </w:t>
      </w:r>
      <w:r w:rsidRPr="00923659">
        <w:rPr>
          <w:rFonts w:eastAsia="Times New Roman" w:cs="Times New Roman"/>
        </w:rPr>
        <w:t>10</w:t>
      </w:r>
      <w:r w:rsidR="00965E23" w:rsidRPr="00923659">
        <w:rPr>
          <w:rFonts w:eastAsia="Times New Roman" w:cs="Times New Roman"/>
        </w:rPr>
        <w:t>% wynagrodzenia umownego brutto określonego w § 6 ust. 1.</w:t>
      </w:r>
    </w:p>
    <w:p w14:paraId="6D1C3E3E" w14:textId="77777777" w:rsidR="00965E23" w:rsidRPr="00923659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Zamawiający zastrzega sobie prawo do żądania odszkodowania uzupełniającego, gdyby wysokość poniesionej szkody przewyższała wysokość kar umownych.</w:t>
      </w:r>
    </w:p>
    <w:p w14:paraId="6F8CBFDD" w14:textId="77777777" w:rsidR="00965E23" w:rsidRPr="00923659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W razie naliczenia kar umownych</w:t>
      </w:r>
      <w:r w:rsidR="00E54CD5" w:rsidRPr="00923659">
        <w:rPr>
          <w:rFonts w:eastAsia="Times New Roman" w:cs="Times New Roman"/>
        </w:rPr>
        <w:t xml:space="preserve"> opisanych w niniejszej umowie</w:t>
      </w:r>
      <w:r w:rsidRPr="00923659">
        <w:rPr>
          <w:rFonts w:eastAsia="Times New Roman" w:cs="Times New Roman"/>
        </w:rPr>
        <w:t xml:space="preserve"> Zamawiający będzie upoważniony do potrącenia ich kwoty z faktury Wykonawcy.</w:t>
      </w:r>
    </w:p>
    <w:p w14:paraId="05A97E7F" w14:textId="77777777" w:rsidR="00965E23" w:rsidRPr="00923659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4.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Łączna maksymalna wysokość kar umownych, których mogą dochodzić strony wynosi </w:t>
      </w:r>
      <w:r w:rsidR="00D008AE" w:rsidRPr="00923659">
        <w:rPr>
          <w:rFonts w:eastAsia="Times New Roman" w:cs="Times New Roman"/>
        </w:rPr>
        <w:t>50% kwoty umownego wynagrodzenia brutto</w:t>
      </w:r>
      <w:r w:rsidR="00323616" w:rsidRPr="00923659">
        <w:rPr>
          <w:rFonts w:eastAsia="Times New Roman" w:cs="Times New Roman"/>
        </w:rPr>
        <w:t>.</w:t>
      </w:r>
    </w:p>
    <w:p w14:paraId="52666F54" w14:textId="77777777" w:rsidR="00D008AE" w:rsidRPr="00923659" w:rsidRDefault="00D008AE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3EC9D543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500F92" w:rsidRPr="00923659">
        <w:rPr>
          <w:rFonts w:eastAsia="Times New Roman" w:cs="Times New Roman"/>
          <w:b/>
          <w:bCs/>
        </w:rPr>
        <w:t> </w:t>
      </w:r>
      <w:r w:rsidR="00D008AE" w:rsidRPr="00923659">
        <w:rPr>
          <w:rFonts w:eastAsia="Times New Roman" w:cs="Times New Roman"/>
          <w:b/>
          <w:bCs/>
        </w:rPr>
        <w:t>8</w:t>
      </w:r>
    </w:p>
    <w:p w14:paraId="60074CD2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 xml:space="preserve">Zabezpieczenie należytego wykonania umowy </w:t>
      </w:r>
    </w:p>
    <w:p w14:paraId="131AFA32" w14:textId="77777777" w:rsidR="00965E23" w:rsidRPr="00923659" w:rsidRDefault="00965E23" w:rsidP="00D008AE">
      <w:pPr>
        <w:numPr>
          <w:ilvl w:val="0"/>
          <w:numId w:val="4"/>
        </w:numPr>
        <w:tabs>
          <w:tab w:val="left" w:pos="851"/>
        </w:tabs>
        <w:spacing w:after="120" w:line="100" w:lineRule="atLeast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Wykonawca wnosi zabezpieczenie należytego wykonania umowy w wysokości </w:t>
      </w:r>
      <w:r w:rsidR="00D008AE" w:rsidRPr="00923659">
        <w:rPr>
          <w:rFonts w:eastAsia="Times New Roman" w:cs="Times New Roman"/>
        </w:rPr>
        <w:t>5</w:t>
      </w:r>
      <w:r w:rsidRPr="00923659">
        <w:rPr>
          <w:rFonts w:eastAsia="Times New Roman" w:cs="Times New Roman"/>
        </w:rPr>
        <w:t xml:space="preserve">% ceny całkowitej podanej w ofercie, co stanowi kwotę </w:t>
      </w:r>
      <w:r w:rsidR="00D008AE" w:rsidRPr="00923659">
        <w:rPr>
          <w:rFonts w:eastAsia="Times New Roman" w:cs="Times New Roman"/>
        </w:rPr>
        <w:t>……</w:t>
      </w:r>
      <w:r w:rsidR="00323616" w:rsidRPr="00923659">
        <w:rPr>
          <w:rFonts w:eastAsia="Times New Roman" w:cs="Times New Roman"/>
        </w:rPr>
        <w:t xml:space="preserve"> </w:t>
      </w:r>
      <w:r w:rsidRPr="00923659">
        <w:rPr>
          <w:rFonts w:eastAsia="Times New Roman" w:cs="Times New Roman"/>
        </w:rPr>
        <w:t xml:space="preserve">PLN, słownie: </w:t>
      </w:r>
      <w:r w:rsidR="00D008AE" w:rsidRPr="00923659">
        <w:rPr>
          <w:rFonts w:eastAsia="Times New Roman" w:cs="Times New Roman"/>
        </w:rPr>
        <w:t>……</w:t>
      </w:r>
      <w:r w:rsidR="00323616" w:rsidRPr="00923659">
        <w:rPr>
          <w:rFonts w:eastAsia="Times New Roman" w:cs="Times New Roman"/>
        </w:rPr>
        <w:t xml:space="preserve"> </w:t>
      </w:r>
      <w:r w:rsidRPr="00923659">
        <w:rPr>
          <w:rFonts w:eastAsia="Times New Roman" w:cs="Times New Roman"/>
        </w:rPr>
        <w:t>złotych</w:t>
      </w:r>
      <w:r w:rsidR="00D008AE" w:rsidRPr="00923659">
        <w:rPr>
          <w:rFonts w:eastAsia="Times New Roman" w:cs="Times New Roman"/>
        </w:rPr>
        <w:t xml:space="preserve"> w formie ……</w:t>
      </w:r>
      <w:r w:rsidRPr="00923659">
        <w:rPr>
          <w:rFonts w:eastAsia="Times New Roman" w:cs="Times New Roman"/>
        </w:rPr>
        <w:t>.</w:t>
      </w:r>
      <w:r w:rsidR="00D008AE" w:rsidRPr="00923659">
        <w:rPr>
          <w:rFonts w:eastAsia="Times New Roman" w:cs="Times New Roman"/>
        </w:rPr>
        <w:t>.</w:t>
      </w:r>
    </w:p>
    <w:p w14:paraId="0CFD04D8" w14:textId="77777777" w:rsidR="00965E23" w:rsidRPr="00923659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Zabezpieczenie gwarantujące zgodnie z umową wykonanie przedmiotu zamówienia zostanie zwrócone w ciągu 30 dni od dnia wykonania zamówienia i uznania przez Zamawiającego za należycie wykonane. </w:t>
      </w:r>
    </w:p>
    <w:p w14:paraId="61AF7A2E" w14:textId="77777777" w:rsidR="00965E23" w:rsidRPr="00923659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 xml:space="preserve">Zamawiający pozostawia na zabezpieczenie roszczeń z tytułu rękojmi za wady lub gwarancji kwotę </w:t>
      </w:r>
      <w:r w:rsidR="00D008AE" w:rsidRPr="00923659">
        <w:rPr>
          <w:rFonts w:eastAsia="Times New Roman" w:cs="Times New Roman"/>
        </w:rPr>
        <w:t>……</w:t>
      </w:r>
      <w:r w:rsidR="00323616" w:rsidRPr="00923659">
        <w:rPr>
          <w:rFonts w:eastAsia="Times New Roman" w:cs="Times New Roman"/>
        </w:rPr>
        <w:t xml:space="preserve"> </w:t>
      </w:r>
      <w:r w:rsidRPr="00923659">
        <w:rPr>
          <w:rFonts w:eastAsia="Times New Roman" w:cs="Times New Roman"/>
        </w:rPr>
        <w:t xml:space="preserve">(nie przekraczającą 30% zabezpieczenia). Kwota ta jest zwracana nie później niż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w 15 - tym dniu po upływie okresu rękojmi za wady lub gwarancji. </w:t>
      </w:r>
    </w:p>
    <w:p w14:paraId="23EF1AE4" w14:textId="77777777" w:rsidR="00D008AE" w:rsidRPr="00923659" w:rsidRDefault="00D008AE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17E8B97F" w14:textId="77777777" w:rsidR="00965E23" w:rsidRPr="00923659" w:rsidRDefault="00965E23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1956CB" w:rsidRPr="00923659">
        <w:rPr>
          <w:rFonts w:eastAsia="Times New Roman" w:cs="Times New Roman"/>
          <w:b/>
          <w:bCs/>
        </w:rPr>
        <w:t> </w:t>
      </w:r>
      <w:r w:rsidR="00D008AE" w:rsidRPr="00923659">
        <w:rPr>
          <w:rFonts w:eastAsia="Times New Roman" w:cs="Times New Roman"/>
          <w:b/>
          <w:bCs/>
        </w:rPr>
        <w:t>9</w:t>
      </w:r>
    </w:p>
    <w:p w14:paraId="5620F256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 xml:space="preserve">Zmiany umowy </w:t>
      </w:r>
    </w:p>
    <w:p w14:paraId="48FDA5BB" w14:textId="77777777" w:rsidR="0084647A" w:rsidRPr="00923659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lastRenderedPageBreak/>
        <w:t>1.</w:t>
      </w:r>
      <w:r w:rsidRPr="00923659">
        <w:rPr>
          <w:rFonts w:eastAsia="Times New Roman" w:cs="Times New Roman"/>
        </w:rPr>
        <w:tab/>
        <w:t>Zmiany niniejszej umowy mogą nastąpić zgodnie z art. 454 oraz art. 455 ustawy Prawo zamówień publicznych oraz zgodnie z niniejszą umową.</w:t>
      </w:r>
    </w:p>
    <w:p w14:paraId="45CBE4A1" w14:textId="77777777" w:rsidR="00965E23" w:rsidRPr="00923659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</w:t>
      </w:r>
      <w:r w:rsidR="00965E23" w:rsidRPr="00923659">
        <w:rPr>
          <w:rFonts w:eastAsia="Times New Roman" w:cs="Times New Roman"/>
        </w:rPr>
        <w:t>.</w:t>
      </w:r>
      <w:r w:rsidR="001956CB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>Zmiana niniejszej umowy jest możliwa</w:t>
      </w:r>
      <w:r w:rsidR="00D008AE" w:rsidRPr="00923659">
        <w:rPr>
          <w:rFonts w:eastAsia="Times New Roman" w:cs="Times New Roman"/>
        </w:rPr>
        <w:t xml:space="preserve"> w zakresie</w:t>
      </w:r>
      <w:r w:rsidR="00965E23" w:rsidRPr="00923659">
        <w:rPr>
          <w:rFonts w:eastAsia="Times New Roman" w:cs="Times New Roman"/>
        </w:rPr>
        <w:t xml:space="preserve">: </w:t>
      </w:r>
    </w:p>
    <w:p w14:paraId="3A0ECB55" w14:textId="77777777" w:rsidR="00965E23" w:rsidRPr="00923659" w:rsidRDefault="00965E23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a)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>zmiany terminu wykonania zamówienia z przyczyn niezależnych od Wykonawcy,</w:t>
      </w:r>
    </w:p>
    <w:p w14:paraId="649B435C" w14:textId="77777777" w:rsidR="00965E23" w:rsidRPr="00923659" w:rsidRDefault="00965E23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cs="Times New Roman"/>
        </w:rPr>
        <w:t>b)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>ustawowej zmiany stawki podatku VAT.</w:t>
      </w:r>
    </w:p>
    <w:p w14:paraId="33740534" w14:textId="77777777" w:rsidR="00965E23" w:rsidRPr="00923659" w:rsidRDefault="00965E23" w:rsidP="00D008AE">
      <w:pPr>
        <w:spacing w:after="120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c)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zmiany osób upoważnionych do realizacji umowy wskazanych w § 5.</w:t>
      </w:r>
    </w:p>
    <w:p w14:paraId="04F85B22" w14:textId="77777777" w:rsidR="00A170BE" w:rsidRPr="00923659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</w:t>
      </w:r>
      <w:r w:rsidR="00965E23" w:rsidRPr="00923659">
        <w:rPr>
          <w:rFonts w:eastAsia="Times New Roman" w:cs="Times New Roman"/>
        </w:rPr>
        <w:t>.</w:t>
      </w:r>
      <w:r w:rsidR="001956CB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>Zmiana niniejszej umowy jest możliwa</w:t>
      </w:r>
      <w:r w:rsidR="00D008AE" w:rsidRPr="00923659">
        <w:rPr>
          <w:rFonts w:eastAsia="Times New Roman" w:cs="Times New Roman"/>
        </w:rPr>
        <w:t xml:space="preserve"> także w przypadku konieczności zrealizowania robót dodatkowych lub robót zamiennych, o ile ich</w:t>
      </w:r>
      <w:r w:rsidR="00906DB5" w:rsidRPr="00923659">
        <w:rPr>
          <w:rFonts w:eastAsia="Times New Roman" w:cs="Times New Roman"/>
        </w:rPr>
        <w:t xml:space="preserve"> wykonanie stało się konieczne oraz o ile ich</w:t>
      </w:r>
      <w:r w:rsidR="00D008AE" w:rsidRPr="00923659">
        <w:rPr>
          <w:rFonts w:eastAsia="Times New Roman" w:cs="Times New Roman"/>
        </w:rPr>
        <w:t xml:space="preserve"> realizacji nie dało się przewidzieć w dniu zawierania umowy.</w:t>
      </w:r>
    </w:p>
    <w:p w14:paraId="4CFCCD6F" w14:textId="77777777" w:rsidR="006D22FE" w:rsidRDefault="0084647A" w:rsidP="006D22FE">
      <w:pPr>
        <w:spacing w:after="120"/>
        <w:ind w:left="426" w:hanging="426"/>
        <w:contextualSpacing/>
        <w:jc w:val="both"/>
      </w:pPr>
      <w:r w:rsidRPr="00923659">
        <w:rPr>
          <w:rFonts w:eastAsia="Times New Roman" w:cs="Times New Roman"/>
        </w:rPr>
        <w:t>4</w:t>
      </w:r>
      <w:r w:rsidR="00965E23" w:rsidRPr="00923659">
        <w:rPr>
          <w:rFonts w:eastAsia="Times New Roman" w:cs="Times New Roman"/>
        </w:rPr>
        <w:t>.</w:t>
      </w:r>
      <w:r w:rsidR="001956CB" w:rsidRPr="00923659">
        <w:rPr>
          <w:rFonts w:eastAsia="Times New Roman" w:cs="Times New Roman"/>
        </w:rPr>
        <w:tab/>
      </w:r>
      <w:r w:rsidR="00521AAD">
        <w:t>Zmiana niniejszej umowy jest możliwa jeżeli łączna wartość zmian jest mniejsza niż progi unijne oraz jest niższa niż 20% wartości pierwotnej umowy, a także jeśli zmiany te nie powodują zmiany ogólnego charakteru umowy</w:t>
      </w:r>
      <w:r w:rsidR="006D22FE">
        <w:t>.</w:t>
      </w:r>
    </w:p>
    <w:p w14:paraId="341D4CCB" w14:textId="2EBFFDBD" w:rsidR="002B56CD" w:rsidRDefault="006D22FE" w:rsidP="006D22FE">
      <w:pPr>
        <w:spacing w:after="120"/>
        <w:ind w:left="426" w:hanging="426"/>
        <w:contextualSpacing/>
        <w:jc w:val="both"/>
      </w:pPr>
      <w:r>
        <w:t>5.</w:t>
      </w:r>
      <w:r>
        <w:tab/>
      </w:r>
      <w:r w:rsidR="002B56CD">
        <w:t>Zamawiający dopuszcza możliwość zmiany wynagrodzenia Wykonawcy w przypadku zmiany cen materiałów związanych z realizacją zamówienia (waloryzacja). Kwoty płatne Wykonawcy będą korygowane dla oddania wzrostów lub spadków cen zgodnie z niniejszym paragrafem. W zakresie, w jakim rekompensata za wzrost lub spadek cen, nie jest objęta postanowieniami niniejszego lub innych zapisów Umowy, będzie się uważało, że Wynagrodzenie uwzględnia wzrosty lub spadki cen. Zamawiający określa, że:</w:t>
      </w:r>
    </w:p>
    <w:p w14:paraId="6317E0FC" w14:textId="1FE17353" w:rsidR="002B56CD" w:rsidRDefault="002B56CD" w:rsidP="002B56CD">
      <w:pPr>
        <w:pStyle w:val="Akapitzlist"/>
        <w:numPr>
          <w:ilvl w:val="0"/>
          <w:numId w:val="9"/>
        </w:numPr>
        <w:spacing w:after="120"/>
        <w:contextualSpacing/>
        <w:jc w:val="both"/>
      </w:pPr>
      <w:r>
        <w:t>wysokość wynagrodzenia wykonawcy może ulec zmianie w przypadku zmiany następujących cen materiałów: ceny towarów i usług konsumpcyjnych (CPI), cement (C – indeks 23.5), stal (S – indeks 24.1)</w:t>
      </w:r>
      <w:r w:rsidR="000D2038">
        <w:t>,</w:t>
      </w:r>
    </w:p>
    <w:p w14:paraId="261F0A33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>wynagrodzenie będzie podlegało waloryzacji począwszy od pełnego miesiąca kalendarzowego od złożenia kosztorysu, gdy wartość zmiany cen ww. materiałów przekroczy 10 % w stosunku do stawek przyjętych przez wykonawcę w ww. kosztorysie i utrzyma się przez okres 3 miesięcy,</w:t>
      </w:r>
    </w:p>
    <w:p w14:paraId="0FD71A86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>waloryzacja będzie odbywać się w oparciu o wskaźnik wzrostu cen produkcji budowlano -montażowej, publikowany przez Prezesa Głównego Urzędu Statystycznego w Dziedzinowej Bazie Wiedzy,</w:t>
      </w:r>
    </w:p>
    <w:p w14:paraId="4A2151E8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>przez zmianę ceny materiałów rozumie się wzrost odpowiednio cen lub kosztów, względem ceny przyjętych w kosztorysie ofertowym Wykonawcy. Wykonawca będzie uprawniony do waloryzacji wynagrodzenia wyłącznie w sytuacji wykazania Zamawiającemu, że na dzień zaistnienia podstaw do waloryzacji, ceny wskazane w kosztorysie ofertowym wykonawcy są niższe aniżeli ceny produkcji budowlano -montażowej, publikowane przez Prezesa Głównego Urzędu Statystycznego w Dziedzinowej Bazie Wiedzy,</w:t>
      </w:r>
    </w:p>
    <w:p w14:paraId="7B501934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>Wynagrodzenie będzie podlegało waloryzacji maksymalnie do 10% wynagrodzenia, o którym mowa w paragrafie 6 niniejszej umowy,</w:t>
      </w:r>
    </w:p>
    <w:p w14:paraId="4AE3DD9F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>postanowień umownych w zakresie waloryzacji nie stosuje się od chwili osiągnięcia limitu, o którym mowa powyżej,</w:t>
      </w:r>
    </w:p>
    <w:p w14:paraId="22B9EECF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>zmiana wysokości wynagrodzenia opisana w niniejszym ustępie następuje w przypadku ziszczenia się powyższych warunków.</w:t>
      </w:r>
    </w:p>
    <w:p w14:paraId="520B5111" w14:textId="77777777" w:rsidR="002B56CD" w:rsidRPr="00FE6131" w:rsidRDefault="002B56CD" w:rsidP="002B56CD">
      <w:pPr>
        <w:tabs>
          <w:tab w:val="left" w:pos="360"/>
        </w:tabs>
        <w:autoSpaceDE w:val="0"/>
        <w:spacing w:line="100" w:lineRule="atLeast"/>
      </w:pPr>
      <w:r w:rsidRPr="00FE6131">
        <w:t>5.</w:t>
      </w:r>
      <w:r w:rsidRPr="00FE6131">
        <w:tab/>
        <w:t>Zmiana niniejszej umowy wymaga formy pisemnej pod rygorem nieważności.</w:t>
      </w:r>
    </w:p>
    <w:p w14:paraId="454F6845" w14:textId="77777777" w:rsidR="0084647A" w:rsidRPr="00923659" w:rsidRDefault="0084647A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12600160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1956CB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  <w:r w:rsidR="00D008AE" w:rsidRPr="00923659">
        <w:rPr>
          <w:rFonts w:eastAsia="Times New Roman" w:cs="Times New Roman"/>
          <w:b/>
          <w:bCs/>
        </w:rPr>
        <w:t>0</w:t>
      </w:r>
    </w:p>
    <w:p w14:paraId="08217F58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Zatrudnienie na podstawie umowy o pracę</w:t>
      </w:r>
    </w:p>
    <w:p w14:paraId="081F00AE" w14:textId="77777777" w:rsidR="00A170BE" w:rsidRPr="00923659" w:rsidRDefault="00965E23" w:rsidP="00906DB5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cs="Times New Roman"/>
        </w:rPr>
        <w:t>1.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 xml:space="preserve">Dokumentowanie zatrudnienia przez Wykonawcę lub podwykonawcę wymagań dotyczących </w:t>
      </w:r>
      <w:r w:rsidRPr="00923659">
        <w:rPr>
          <w:rFonts w:cs="Times New Roman"/>
        </w:rPr>
        <w:lastRenderedPageBreak/>
        <w:t>zatrudnienia na podsta</w:t>
      </w:r>
      <w:r w:rsidR="00906DB5" w:rsidRPr="00923659">
        <w:rPr>
          <w:rFonts w:cs="Times New Roman"/>
        </w:rPr>
        <w:t>wie umowy o pracę odbywać się będ</w:t>
      </w:r>
      <w:r w:rsidRPr="00923659">
        <w:rPr>
          <w:rFonts w:cs="Times New Roman"/>
        </w:rPr>
        <w:t>zie w następujący sposób</w:t>
      </w:r>
      <w:r w:rsidR="00906DB5" w:rsidRPr="00923659">
        <w:rPr>
          <w:rFonts w:eastAsia="Times New Roman" w:cs="Times New Roman"/>
        </w:rPr>
        <w:t xml:space="preserve"> zapewniający ochronę danych osobowych: Zamawiający może zażądać od Wykonawcy w celu weryfikacji zatrudniania, przez Wykonawcę lub podwykonawcę, na podstawie umowy o pracę,  osób  wykonujących  wskazane  przez  Zamawiającego  czynności  w  zakresie  realizacji zamówienia,  w szczególności:  oświadczenia  zatrudnionego  pracownika,  oświadczenia  Wykonawcy  lub  podwykonawcy  o zatrudnieniu pracownika na podstawie umowy o pracę, poświadczonej za zgodność z oryginałem kopii umowy o pracę zatrudnionego pracownika, innych dokumentów  −  zawierających  informacje,  w  tym  dane  osobowe,  niezbędne  do  weryfikacji  zatrudnienia  na podstawie  umowy  o  pracę,  w  szczególności  imię  i  nazwisko  zatrudnionego  pracownika,  datę zawarcia umowy o pracę, rodzaj umowy o pracę i zakres obowiązków pracownika</w:t>
      </w:r>
      <w:r w:rsidR="00A170BE" w:rsidRPr="00923659">
        <w:rPr>
          <w:rFonts w:eastAsia="Times New Roman" w:cs="Times New Roman"/>
        </w:rPr>
        <w:t>.</w:t>
      </w:r>
      <w:r w:rsidR="00906DB5" w:rsidRPr="00923659">
        <w:rPr>
          <w:rFonts w:eastAsia="Times New Roman" w:cs="Times New Roman"/>
        </w:rPr>
        <w:t xml:space="preserve"> </w:t>
      </w:r>
    </w:p>
    <w:p w14:paraId="2869BF0C" w14:textId="77777777" w:rsidR="00A170BE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2.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>Dokumentowanie kontroli spełniania przez Wykonawcę lub podwykonawcę wymagań dotyczących zatrudnienia na podstawie umowy o pracę odbywać się będzie w następujący sposób</w:t>
      </w:r>
      <w:r w:rsidR="00906DB5" w:rsidRPr="00923659">
        <w:rPr>
          <w:rFonts w:cs="Times New Roman"/>
        </w:rPr>
        <w:t xml:space="preserve">: dokumentacja przekazana przez Wykonawcę po zbadaniu zostanie zamknięta </w:t>
      </w:r>
      <w:r w:rsidR="001B3FEB" w:rsidRPr="00923659">
        <w:rPr>
          <w:rFonts w:cs="Times New Roman"/>
        </w:rPr>
        <w:br/>
      </w:r>
      <w:r w:rsidR="00906DB5" w:rsidRPr="00923659">
        <w:rPr>
          <w:rFonts w:cs="Times New Roman"/>
        </w:rPr>
        <w:t>w kopercie oznaczonej jako „dane osobowe przekazane przez Wykonawcę”.</w:t>
      </w:r>
    </w:p>
    <w:p w14:paraId="7BD2ECCC" w14:textId="77777777" w:rsidR="00965E23" w:rsidRPr="00923659" w:rsidRDefault="00965E23" w:rsidP="00E54CD5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3.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>Ustala się następujące sankcje z tytułu niespełnienia wymagań określonych w art. 95 ust. 1 p.z.p.</w:t>
      </w:r>
      <w:r w:rsidR="00E54CD5" w:rsidRPr="00923659">
        <w:rPr>
          <w:rFonts w:cs="Times New Roman"/>
        </w:rPr>
        <w:t>: w przypadku braku zawartej umowy o pracę Wykonawca zapłaci Zamawiającemu karę umowną w wysokości 0,1% wartości brutto umowy za każdy dzień od dnia zawarcia niniejszej umowy, kiedy umowa o pracę nie została zawarta</w:t>
      </w:r>
      <w:r w:rsidRPr="00923659">
        <w:rPr>
          <w:rFonts w:cs="Times New Roman"/>
        </w:rPr>
        <w:t>.</w:t>
      </w:r>
    </w:p>
    <w:p w14:paraId="65D34C36" w14:textId="77777777" w:rsidR="00906DB5" w:rsidRPr="00923659" w:rsidRDefault="00906DB5" w:rsidP="00E54CD5">
      <w:pPr>
        <w:tabs>
          <w:tab w:val="left" w:pos="359"/>
        </w:tabs>
        <w:spacing w:after="120" w:line="100" w:lineRule="atLeast"/>
        <w:contextualSpacing/>
        <w:rPr>
          <w:rFonts w:eastAsia="Times New Roman" w:cs="Times New Roman"/>
          <w:b/>
          <w:bCs/>
        </w:rPr>
      </w:pPr>
    </w:p>
    <w:p w14:paraId="761FA86D" w14:textId="77777777" w:rsidR="00965E23" w:rsidRPr="00923659" w:rsidRDefault="00965E23" w:rsidP="00D008AE">
      <w:pPr>
        <w:tabs>
          <w:tab w:val="left" w:pos="359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1956CB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  <w:r w:rsidR="00E54CD5" w:rsidRPr="00923659">
        <w:rPr>
          <w:rFonts w:eastAsia="Times New Roman" w:cs="Times New Roman"/>
          <w:b/>
          <w:bCs/>
        </w:rPr>
        <w:t>1</w:t>
      </w:r>
    </w:p>
    <w:p w14:paraId="378D649F" w14:textId="77777777" w:rsidR="00965E23" w:rsidRPr="00923659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Regulacje związane z podwykonawstwem</w:t>
      </w:r>
    </w:p>
    <w:p w14:paraId="4659E787" w14:textId="77777777" w:rsidR="001956CB" w:rsidRPr="00923659" w:rsidRDefault="001956CB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1.</w:t>
      </w:r>
      <w:r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>W związku z podwykonawstwem Wykonawca ma obowiązek:</w:t>
      </w:r>
    </w:p>
    <w:p w14:paraId="0213EFA0" w14:textId="77777777" w:rsidR="001956CB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a)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przedkładania Zamawiającemu projektu umowy o podwykonawstwo, a także projektu jej zmiany, oraz poświadczonej za zgodność z oryginałem kopii zawartej umowy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o podwykonawstwo, i jej zmian; </w:t>
      </w:r>
    </w:p>
    <w:p w14:paraId="51DC8ED6" w14:textId="77777777" w:rsidR="001956CB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b)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wskazania terminu na zgłoszenie przez Zamawiającego zastrzeżeń do projektu umowy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o podwykonawstwo, i do projektu jej zmiany lub sprzeciwu do umowy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o podwykonawstwo, i do jej zmian; </w:t>
      </w:r>
    </w:p>
    <w:p w14:paraId="15608D0D" w14:textId="77777777" w:rsidR="001956CB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c)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przedkładania Zamawiającemu poświadczonej za zgodność z oryginałem kopii zawartych umów o podwykonawstwo, których przedmiotem są dostawy lub usługi, oraz ich zmian; </w:t>
      </w:r>
    </w:p>
    <w:p w14:paraId="340FE605" w14:textId="77777777" w:rsidR="001956CB" w:rsidRPr="00923659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2.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Ustala się następujące zasady zapłaty wynagrodzenia Wykonawcy, uwarunkowane przedstawieniem przez niego dowodów potwierdzających zapłatę wymagalnego wynagrodzenia podwykonawcom lub dalszym podwykonawcom: </w:t>
      </w:r>
    </w:p>
    <w:p w14:paraId="60F80D6E" w14:textId="77777777" w:rsidR="00823C89" w:rsidRPr="00923659" w:rsidRDefault="008A5632" w:rsidP="008A5632">
      <w:pPr>
        <w:spacing w:after="120"/>
        <w:ind w:left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Wykonawca wraz z fakturą przekaże Zamawiającemu kopię faktur wystawionych przez podwykonawców lub dalszych Wykonawców wraz z potwierdzeniem zapłaty tych faktur na rzecz podwykonawców lub dalszych podwykonawców.</w:t>
      </w:r>
    </w:p>
    <w:p w14:paraId="272816F8" w14:textId="77777777" w:rsidR="001956CB" w:rsidRPr="00923659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3.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Termin zapłaty wynagrodzenia podwykonawcom lub dalszym podwykonawcom zostaje ustalony w następujący sposób:</w:t>
      </w:r>
    </w:p>
    <w:p w14:paraId="4805F20C" w14:textId="77777777" w:rsidR="00823C89" w:rsidRPr="00923659" w:rsidRDefault="008A5632" w:rsidP="008A5632">
      <w:pPr>
        <w:spacing w:after="120"/>
        <w:ind w:left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Wykonawca zapłaci podwykonawcom lub dalszym podwykonawcom wynagrodzenie na podstawie faktury w terminie do 21 dni kalendarzowych od dnia otrzymania prawidłowo wystawionej faktury do zapłaty.</w:t>
      </w:r>
    </w:p>
    <w:p w14:paraId="27239AEA" w14:textId="77777777" w:rsidR="00500F92" w:rsidRPr="00923659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4.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Ustala się następujące zasady zawierania umów o podwykonawstwo z dalszymi podwykonawcami: </w:t>
      </w:r>
    </w:p>
    <w:p w14:paraId="1BFAD3B5" w14:textId="77777777" w:rsidR="00823C89" w:rsidRPr="00923659" w:rsidRDefault="00B32EBB" w:rsidP="00B32EBB">
      <w:pPr>
        <w:spacing w:after="120"/>
        <w:ind w:left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Przed zawarciem umowy z dalszym podwykonawcą umowa taka powinna posiadać pisemną akceptację Zamawiającego oraz Wykonawcy w formie pieczęci z adnotacją o akceptacji. Poświadczona za zgodność z oryginałem kopia umowy lub zmiany umowy powinna zostać </w:t>
      </w:r>
      <w:r w:rsidRPr="00923659">
        <w:rPr>
          <w:rFonts w:eastAsia="Times New Roman" w:cs="Times New Roman"/>
        </w:rPr>
        <w:lastRenderedPageBreak/>
        <w:t>dostarczona do siedziby Zamawiającego w terminie 14 dni kalendarzowych od dnia zawarcia takiej umowy.</w:t>
      </w:r>
    </w:p>
    <w:p w14:paraId="00989249" w14:textId="77777777" w:rsidR="00500F92" w:rsidRPr="00923659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5.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Ustala się wysokości kar umownych, z tytułu: </w:t>
      </w:r>
    </w:p>
    <w:p w14:paraId="7830B197" w14:textId="77777777" w:rsidR="00500F92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a)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braku zapłaty lub nieterminowej zapłaty wynagrodzenia należnego podwykonawcom lub dalszym podwykonawcom - </w:t>
      </w:r>
      <w:r w:rsidR="00B32EBB" w:rsidRPr="00923659">
        <w:rPr>
          <w:rFonts w:cs="Times New Roman"/>
        </w:rPr>
        <w:t>0,1% wartości brutto niniejszej umowy za każdy dzień zwłoki w płatności wynagrodzenia;</w:t>
      </w:r>
    </w:p>
    <w:p w14:paraId="7F19DB19" w14:textId="77777777" w:rsidR="00500F92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b)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nieprzedłożenia do zaakceptowania projektu umowy o podwykonawstwo, której przedmiotem są roboty budowlane, lub projektu jej zmiany </w:t>
      </w:r>
      <w:r w:rsidR="00B32EBB" w:rsidRPr="00923659">
        <w:rPr>
          <w:rFonts w:eastAsia="Times New Roman" w:cs="Times New Roman"/>
        </w:rPr>
        <w:t>– 1% wartości brutto niniejszej umowy za każdorazowe uchybienie;</w:t>
      </w:r>
    </w:p>
    <w:p w14:paraId="1DF75362" w14:textId="77777777" w:rsidR="00500F92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nieprzedłożenia poświadczonej za zgodność z oryginałem kopii umowy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>o podwykonawstwo lub jej zmiany:</w:t>
      </w:r>
      <w:r w:rsidR="00B32EBB" w:rsidRPr="00923659">
        <w:rPr>
          <w:rFonts w:eastAsia="Times New Roman" w:cs="Times New Roman"/>
        </w:rPr>
        <w:t xml:space="preserve"> </w:t>
      </w:r>
      <w:r w:rsidR="00B32EBB" w:rsidRPr="00923659">
        <w:rPr>
          <w:rFonts w:cs="Times New Roman"/>
        </w:rPr>
        <w:t>0,1% wartości brutto niniejszej umowy za każdy dzień zwłoki w dostarczenia takiej umowy lub jej zmiany;</w:t>
      </w:r>
    </w:p>
    <w:p w14:paraId="34468F79" w14:textId="2E30803B" w:rsidR="00965E23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d)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braku zmiany umowy o podwykonawstwo w zakresie terminu zapłaty:</w:t>
      </w:r>
      <w:r w:rsidR="00B32EBB" w:rsidRPr="00923659">
        <w:rPr>
          <w:rFonts w:eastAsia="Times New Roman" w:cs="Times New Roman"/>
        </w:rPr>
        <w:t xml:space="preserve"> 0,1% wartości brutto niniejszej umowy za każdorazowe uchybienie. </w:t>
      </w:r>
    </w:p>
    <w:p w14:paraId="11FAE9A1" w14:textId="77777777" w:rsidR="00906DB5" w:rsidRPr="00923659" w:rsidRDefault="00906DB5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61E182B4" w14:textId="77777777" w:rsidR="00965E23" w:rsidRPr="00923659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500F92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  <w:r w:rsidR="00E54CD5" w:rsidRPr="00923659">
        <w:rPr>
          <w:rFonts w:eastAsia="Times New Roman" w:cs="Times New Roman"/>
          <w:b/>
          <w:bCs/>
        </w:rPr>
        <w:t>2</w:t>
      </w:r>
    </w:p>
    <w:p w14:paraId="23601C98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 xml:space="preserve">Odstąpienie od umowy </w:t>
      </w:r>
    </w:p>
    <w:p w14:paraId="3935A798" w14:textId="77777777" w:rsidR="00500F92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Zamawiający może odstąpić od umowy: </w:t>
      </w:r>
    </w:p>
    <w:p w14:paraId="5A6B4AC8" w14:textId="77777777" w:rsidR="00965E23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6120CF51" w14:textId="77777777" w:rsidR="00500F92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jeżeli zachodzi co najmniej jedna z następujących okoliczności: </w:t>
      </w:r>
    </w:p>
    <w:p w14:paraId="42BE4F83" w14:textId="77777777" w:rsidR="00500F92" w:rsidRPr="00923659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a)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dokonano zmiany umowy z naruszeniem art. 454 p.z.p. i art. 455 p.z.p., </w:t>
      </w:r>
    </w:p>
    <w:p w14:paraId="19FD1C73" w14:textId="77777777" w:rsidR="00500F92" w:rsidRPr="00923659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b)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Wykonawca w chwili zawarcia umowy podlegał wykluczeniu na podstawie art. 108 p.z.p., </w:t>
      </w:r>
    </w:p>
    <w:p w14:paraId="1E3922AC" w14:textId="77777777" w:rsidR="00500F92" w:rsidRPr="00923659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10F3F17C" w14:textId="77777777" w:rsidR="001B3FEB" w:rsidRPr="00923659" w:rsidRDefault="001B3FEB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</w:p>
    <w:p w14:paraId="7983E315" w14:textId="77777777" w:rsidR="00500F92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 przypadku odstąpienia z powodu dokonania dokonano zmiany umowy z naruszeniem art. 454 p.z.p. i art. 455 p.z.p., Zamawiający odstępuje od umowy w części, której zmiana dotyczy. </w:t>
      </w:r>
    </w:p>
    <w:p w14:paraId="53AB8FF1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3.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 przypadku odstąpienia przez Zamawiającego od umowy Wykonawca może żądać wyłącznie wynagrodzenia należnego z tytułu wykonania części umowy. </w:t>
      </w:r>
    </w:p>
    <w:p w14:paraId="77BDFF5E" w14:textId="77777777" w:rsidR="00906DB5" w:rsidRPr="00923659" w:rsidRDefault="00906DB5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4EFAABCA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500F92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  <w:r w:rsidR="00E54CD5" w:rsidRPr="00923659">
        <w:rPr>
          <w:rFonts w:eastAsia="Times New Roman" w:cs="Times New Roman"/>
          <w:b/>
          <w:bCs/>
        </w:rPr>
        <w:t>3</w:t>
      </w:r>
    </w:p>
    <w:p w14:paraId="019D3AEE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 xml:space="preserve">Postanowienia końcowe </w:t>
      </w:r>
    </w:p>
    <w:p w14:paraId="07EA6813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1.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cs="Times New Roman"/>
        </w:rPr>
        <w:t xml:space="preserve">Wszelkie spory wynikające z niniejszej umowy będzie rozstrzygał sąd właściwy </w:t>
      </w:r>
      <w:r w:rsidR="00B32EBB" w:rsidRPr="00923659">
        <w:rPr>
          <w:rFonts w:cs="Times New Roman"/>
        </w:rPr>
        <w:t>miejscowo</w:t>
      </w:r>
      <w:r w:rsidRPr="00923659">
        <w:rPr>
          <w:rFonts w:cs="Times New Roman"/>
        </w:rPr>
        <w:t xml:space="preserve"> dla siedziby Zamawiającego. </w:t>
      </w:r>
    </w:p>
    <w:p w14:paraId="46A74971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2.</w:t>
      </w:r>
      <w:r w:rsidR="00500F92" w:rsidRPr="00923659">
        <w:rPr>
          <w:rFonts w:cs="Times New Roman"/>
        </w:rPr>
        <w:tab/>
      </w:r>
      <w:r w:rsidRPr="00923659">
        <w:rPr>
          <w:rFonts w:cs="Times New Roman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1AB93D4C" w14:textId="7F797C21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3.</w:t>
      </w:r>
      <w:r w:rsidR="00500F92" w:rsidRPr="00923659">
        <w:rPr>
          <w:rFonts w:cs="Times New Roman"/>
        </w:rPr>
        <w:tab/>
      </w:r>
      <w:r w:rsidRPr="00923659">
        <w:rPr>
          <w:rFonts w:cs="Times New Roman"/>
        </w:rPr>
        <w:t xml:space="preserve">W sprawach nieuregulowanych postanowieniami niniejszej umowy mają zastosowanie przepisy </w:t>
      </w:r>
      <w:r w:rsidRPr="00923659">
        <w:rPr>
          <w:rFonts w:cs="Times New Roman"/>
        </w:rPr>
        <w:lastRenderedPageBreak/>
        <w:t xml:space="preserve">Ustawy z dnia 23 kwietnia 1964 r. </w:t>
      </w:r>
      <w:r w:rsidR="00B75F39" w:rsidRPr="00923659">
        <w:rPr>
          <w:rFonts w:cs="Times New Roman"/>
        </w:rPr>
        <w:t xml:space="preserve">- </w:t>
      </w:r>
      <w:r w:rsidRPr="00923659">
        <w:rPr>
          <w:rFonts w:cs="Times New Roman"/>
        </w:rPr>
        <w:t>Kodeks cywilny, ustawy z dnia 11 września 2019</w:t>
      </w:r>
      <w:r w:rsidR="00B75F39" w:rsidRPr="00923659">
        <w:rPr>
          <w:rFonts w:cs="Times New Roman"/>
        </w:rPr>
        <w:t xml:space="preserve"> </w:t>
      </w:r>
      <w:r w:rsidRPr="00923659">
        <w:rPr>
          <w:rFonts w:cs="Times New Roman"/>
        </w:rPr>
        <w:t xml:space="preserve">r. </w:t>
      </w:r>
      <w:r w:rsidR="00B75F39" w:rsidRPr="00923659">
        <w:rPr>
          <w:rFonts w:cs="Times New Roman"/>
        </w:rPr>
        <w:t xml:space="preserve">- </w:t>
      </w:r>
      <w:r w:rsidRPr="00923659">
        <w:rPr>
          <w:rFonts w:cs="Times New Roman"/>
        </w:rPr>
        <w:t xml:space="preserve">Prawo Zamówień Publicznych. </w:t>
      </w:r>
    </w:p>
    <w:p w14:paraId="4F71421C" w14:textId="77777777" w:rsidR="00B32EBB" w:rsidRPr="00923659" w:rsidRDefault="00B32EBB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cs="Times New Roman"/>
        </w:rPr>
        <w:t>4.</w:t>
      </w:r>
      <w:r w:rsidRPr="00923659">
        <w:rPr>
          <w:rFonts w:cs="Times New Roman"/>
        </w:rPr>
        <w:tab/>
        <w:t>Jeśli którekolwiek z postanowień niniejszej umowy okażą się nieważne – nie wpływa to na jej ważność w pozostałym zakresie.</w:t>
      </w:r>
    </w:p>
    <w:p w14:paraId="4701FA2C" w14:textId="77777777" w:rsidR="00965E23" w:rsidRPr="00923659" w:rsidRDefault="00965E23" w:rsidP="00D008AE">
      <w:pPr>
        <w:tabs>
          <w:tab w:val="left" w:pos="568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4.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Niniejszą umowę sporządzono w dwóch jednobrzmiących egzemplarzach jeden dla Zamawiającego jeden dla Wykonawcy. </w:t>
      </w:r>
    </w:p>
    <w:p w14:paraId="31E74732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10A32182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5D49319F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40926E91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4CA87622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75C8DECC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36184041" w14:textId="77777777" w:rsidR="00500F92" w:rsidRPr="00923659" w:rsidRDefault="00500F92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...........................................</w:t>
      </w:r>
      <w:r w:rsidRPr="00923659">
        <w:rPr>
          <w:rFonts w:eastAsia="Times New Roman" w:cs="Times New Roman"/>
        </w:rPr>
        <w:tab/>
        <w:t>.........................................</w:t>
      </w:r>
    </w:p>
    <w:p w14:paraId="5B65D919" w14:textId="77777777" w:rsidR="00500F92" w:rsidRPr="00923659" w:rsidRDefault="00500F92" w:rsidP="00D008AE">
      <w:pPr>
        <w:tabs>
          <w:tab w:val="left" w:pos="7230"/>
        </w:tabs>
        <w:spacing w:after="120" w:line="100" w:lineRule="atLeast"/>
        <w:ind w:left="124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(Wykonawca)</w:t>
      </w:r>
      <w:r w:rsidRPr="00923659">
        <w:rPr>
          <w:rFonts w:eastAsia="Times New Roman" w:cs="Times New Roman"/>
        </w:rPr>
        <w:tab/>
        <w:t>(Zamawiający)</w:t>
      </w:r>
    </w:p>
    <w:sectPr w:rsidR="00500F92" w:rsidRPr="00923659" w:rsidSect="00E1544E">
      <w:headerReference w:type="default" r:id="rId7"/>
      <w:footerReference w:type="default" r:id="rId8"/>
      <w:pgSz w:w="11906" w:h="16838"/>
      <w:pgMar w:top="1134" w:right="1134" w:bottom="1134" w:left="1134" w:header="425" w:footer="782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78AAF" w14:textId="77777777" w:rsidR="004F0F59" w:rsidRDefault="004F0F59">
      <w:r>
        <w:separator/>
      </w:r>
    </w:p>
  </w:endnote>
  <w:endnote w:type="continuationSeparator" w:id="0">
    <w:p w14:paraId="44A61429" w14:textId="77777777" w:rsidR="004F0F59" w:rsidRDefault="004F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46C98" w14:textId="77777777" w:rsidR="00965E23" w:rsidRPr="00D008AE" w:rsidRDefault="00D008AE" w:rsidP="00D008AE">
    <w:pPr>
      <w:pStyle w:val="Stopka"/>
      <w:jc w:val="right"/>
      <w:rPr>
        <w:sz w:val="16"/>
      </w:rPr>
    </w:pPr>
    <w:r w:rsidRPr="00D008AE">
      <w:rPr>
        <w:sz w:val="16"/>
      </w:rPr>
      <w:t xml:space="preserve">Strona </w:t>
    </w:r>
    <w:r w:rsidR="00965E23" w:rsidRPr="00D008AE">
      <w:rPr>
        <w:sz w:val="16"/>
      </w:rPr>
      <w:fldChar w:fldCharType="begin"/>
    </w:r>
    <w:r w:rsidR="00965E23" w:rsidRPr="00D008AE">
      <w:rPr>
        <w:sz w:val="16"/>
      </w:rPr>
      <w:instrText xml:space="preserve"> PAGE </w:instrText>
    </w:r>
    <w:r w:rsidR="00965E23" w:rsidRPr="00D008AE">
      <w:rPr>
        <w:sz w:val="16"/>
      </w:rPr>
      <w:fldChar w:fldCharType="separate"/>
    </w:r>
    <w:r w:rsidR="0074635F">
      <w:rPr>
        <w:noProof/>
        <w:sz w:val="16"/>
      </w:rPr>
      <w:t>2</w:t>
    </w:r>
    <w:r w:rsidR="00965E23" w:rsidRPr="00D008AE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06079" w14:textId="77777777" w:rsidR="004F0F59" w:rsidRDefault="004F0F59">
      <w:r>
        <w:separator/>
      </w:r>
    </w:p>
  </w:footnote>
  <w:footnote w:type="continuationSeparator" w:id="0">
    <w:p w14:paraId="342F5581" w14:textId="77777777" w:rsidR="004F0F59" w:rsidRDefault="004F0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EF1171" w14:paraId="758B83F9" w14:textId="77777777" w:rsidTr="00EF1171">
      <w:trPr>
        <w:trHeight w:val="1985"/>
      </w:trPr>
      <w:tc>
        <w:tcPr>
          <w:tcW w:w="5000" w:type="pct"/>
          <w:vAlign w:val="center"/>
        </w:tcPr>
        <w:p w14:paraId="1E6721E1" w14:textId="386549AD" w:rsidR="00EF1171" w:rsidRDefault="00EF1171" w:rsidP="00EF1171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5033B780" wp14:editId="6E8C631A">
                <wp:extent cx="1226516" cy="430514"/>
                <wp:effectExtent l="0" t="0" r="0" b="8255"/>
                <wp:docPr id="1731036295" name="Obraz 1" descr="Rządowy Fundusz Polski Ład: Program Inwestycji Strategicznych - Rządowy  Program Odbudowy Zabytków | Barw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ządowy Fundusz Polski Ład: Program Inwestycji Strategicznych - Rządowy  Program Odbudowy Zabytków | Barw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332" cy="44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001BF0" w14:textId="77777777" w:rsidR="00956841" w:rsidRDefault="009568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371C6278"/>
    <w:multiLevelType w:val="hybridMultilevel"/>
    <w:tmpl w:val="BFC6C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B0E7F"/>
    <w:multiLevelType w:val="hybridMultilevel"/>
    <w:tmpl w:val="9878A4A8"/>
    <w:lvl w:ilvl="0" w:tplc="73F60D4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12ACC"/>
    <w:multiLevelType w:val="hybridMultilevel"/>
    <w:tmpl w:val="0B70142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9057377">
    <w:abstractNumId w:val="0"/>
  </w:num>
  <w:num w:numId="2" w16cid:durableId="1165047233">
    <w:abstractNumId w:val="1"/>
  </w:num>
  <w:num w:numId="3" w16cid:durableId="1538808673">
    <w:abstractNumId w:val="2"/>
  </w:num>
  <w:num w:numId="4" w16cid:durableId="342048240">
    <w:abstractNumId w:val="3"/>
  </w:num>
  <w:num w:numId="5" w16cid:durableId="302929617">
    <w:abstractNumId w:val="4"/>
  </w:num>
  <w:num w:numId="6" w16cid:durableId="1601063749">
    <w:abstractNumId w:val="5"/>
  </w:num>
  <w:num w:numId="7" w16cid:durableId="1601138406">
    <w:abstractNumId w:val="7"/>
  </w:num>
  <w:num w:numId="8" w16cid:durableId="292252156">
    <w:abstractNumId w:val="6"/>
  </w:num>
  <w:num w:numId="9" w16cid:durableId="12188577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5B"/>
    <w:rsid w:val="00063D17"/>
    <w:rsid w:val="000678F1"/>
    <w:rsid w:val="00082627"/>
    <w:rsid w:val="00087D75"/>
    <w:rsid w:val="000B19BA"/>
    <w:rsid w:val="000D1339"/>
    <w:rsid w:val="000D2038"/>
    <w:rsid w:val="000F27D8"/>
    <w:rsid w:val="0012798C"/>
    <w:rsid w:val="001739D7"/>
    <w:rsid w:val="001956CB"/>
    <w:rsid w:val="001B3DEC"/>
    <w:rsid w:val="001B3FEB"/>
    <w:rsid w:val="002309C6"/>
    <w:rsid w:val="002A412F"/>
    <w:rsid w:val="002B56CD"/>
    <w:rsid w:val="002D45DA"/>
    <w:rsid w:val="00305027"/>
    <w:rsid w:val="00316A5B"/>
    <w:rsid w:val="00323616"/>
    <w:rsid w:val="003561A6"/>
    <w:rsid w:val="00362D1F"/>
    <w:rsid w:val="003961CC"/>
    <w:rsid w:val="003E5E1C"/>
    <w:rsid w:val="003F5BE7"/>
    <w:rsid w:val="00410775"/>
    <w:rsid w:val="00495CED"/>
    <w:rsid w:val="004F0F59"/>
    <w:rsid w:val="004F2844"/>
    <w:rsid w:val="00500F92"/>
    <w:rsid w:val="00521AAD"/>
    <w:rsid w:val="00547C76"/>
    <w:rsid w:val="005B2312"/>
    <w:rsid w:val="0061238B"/>
    <w:rsid w:val="00633FAD"/>
    <w:rsid w:val="006730EE"/>
    <w:rsid w:val="006D22FE"/>
    <w:rsid w:val="006E03D7"/>
    <w:rsid w:val="00743473"/>
    <w:rsid w:val="00745792"/>
    <w:rsid w:val="0074635F"/>
    <w:rsid w:val="00757FB7"/>
    <w:rsid w:val="007661B0"/>
    <w:rsid w:val="00786916"/>
    <w:rsid w:val="007B6F60"/>
    <w:rsid w:val="007D3CE2"/>
    <w:rsid w:val="00823C89"/>
    <w:rsid w:val="0084647A"/>
    <w:rsid w:val="00885B0F"/>
    <w:rsid w:val="008A0196"/>
    <w:rsid w:val="008A5632"/>
    <w:rsid w:val="008E5A66"/>
    <w:rsid w:val="00906DB5"/>
    <w:rsid w:val="00923659"/>
    <w:rsid w:val="00927E13"/>
    <w:rsid w:val="009377C7"/>
    <w:rsid w:val="00954AC7"/>
    <w:rsid w:val="00956841"/>
    <w:rsid w:val="00962FA3"/>
    <w:rsid w:val="00965E23"/>
    <w:rsid w:val="009C050D"/>
    <w:rsid w:val="009D0F86"/>
    <w:rsid w:val="00A170BE"/>
    <w:rsid w:val="00A42A1B"/>
    <w:rsid w:val="00A836CA"/>
    <w:rsid w:val="00AC7C5B"/>
    <w:rsid w:val="00AE2275"/>
    <w:rsid w:val="00AF0ED2"/>
    <w:rsid w:val="00B148D6"/>
    <w:rsid w:val="00B20FE3"/>
    <w:rsid w:val="00B32EBB"/>
    <w:rsid w:val="00B33807"/>
    <w:rsid w:val="00B75F39"/>
    <w:rsid w:val="00BD15C8"/>
    <w:rsid w:val="00C61032"/>
    <w:rsid w:val="00C7771D"/>
    <w:rsid w:val="00CD08F2"/>
    <w:rsid w:val="00D008AE"/>
    <w:rsid w:val="00D4698E"/>
    <w:rsid w:val="00D56714"/>
    <w:rsid w:val="00DC4951"/>
    <w:rsid w:val="00DD3F0C"/>
    <w:rsid w:val="00DF74F2"/>
    <w:rsid w:val="00E1544E"/>
    <w:rsid w:val="00E54CD5"/>
    <w:rsid w:val="00EA2FD5"/>
    <w:rsid w:val="00ED2E57"/>
    <w:rsid w:val="00EF1171"/>
    <w:rsid w:val="00EF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12AD2C"/>
  <w14:defaultImageDpi w14:val="0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6z0">
    <w:name w:val="WW8Num36z0"/>
    <w:rPr>
      <w:rFonts w:ascii="Times New Roman" w:hAnsi="Times New Roman"/>
      <w:b/>
      <w:sz w:val="28"/>
    </w:rPr>
  </w:style>
  <w:style w:type="character" w:customStyle="1" w:styleId="WW8Num36z1">
    <w:name w:val="WW8Num36z1"/>
    <w:rPr>
      <w:rFonts w:ascii="Times New Roman" w:hAnsi="Times New Roman"/>
      <w:color w:val="auto"/>
      <w:sz w:val="24"/>
    </w:rPr>
  </w:style>
  <w:style w:type="character" w:customStyle="1" w:styleId="WW8Num36z2">
    <w:name w:val="WW8Num36z2"/>
    <w:rPr>
      <w:rFonts w:ascii="Times New Roman" w:hAnsi="Times New Roman"/>
      <w:vanish/>
      <w:color w:val="000000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pPr>
      <w:ind w:left="720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561A6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F3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5F39"/>
    <w:rPr>
      <w:rFonts w:ascii="Segoe UI" w:eastAsia="SimSun" w:hAnsi="Segoe UI" w:cs="Mangal"/>
      <w:kern w:val="1"/>
      <w:sz w:val="16"/>
      <w:szCs w:val="16"/>
      <w:lang w:val="x-none" w:eastAsia="hi-IN" w:bidi="hi-IN"/>
    </w:rPr>
  </w:style>
  <w:style w:type="table" w:styleId="Tabela-Siatka">
    <w:name w:val="Table Grid"/>
    <w:basedOn w:val="Standardowy"/>
    <w:uiPriority w:val="59"/>
    <w:rsid w:val="0074635F"/>
    <w:rPr>
      <w:rFonts w:eastAsiaTheme="minorEastAsia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798C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798C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798C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2B56CD"/>
    <w:rPr>
      <w:rFonts w:eastAsia="SimSu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2894</Words>
  <Characters>17370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Dębska-Puta</dc:creator>
  <cp:lastModifiedBy>Konrad Gruza</cp:lastModifiedBy>
  <cp:revision>21</cp:revision>
  <cp:lastPrinted>2021-02-03T14:03:00Z</cp:lastPrinted>
  <dcterms:created xsi:type="dcterms:W3CDTF">2022-03-04T08:51:00Z</dcterms:created>
  <dcterms:modified xsi:type="dcterms:W3CDTF">2024-08-28T11:41:00Z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2021-02-03 16:06:24</vt:lpwstr>
  </property>
  <property fmtid="{D5CDD505-2E9C-101B-9397-08002B2CF9AE}" pid="4" name="wk_stat:znaki:liczba">
    <vt:lpwstr>21451</vt:lpwstr>
  </property>
  <property fmtid="{D5CDD505-2E9C-101B-9397-08002B2CF9AE}" pid="5" name="ZNAKI:">
    <vt:lpwstr>21451</vt:lpwstr>
  </property>
  <property fmtid="{D5CDD505-2E9C-101B-9397-08002B2CF9AE}" pid="6" name="wk_stat:linki:liczba">
    <vt:lpwstr>0</vt:lpwstr>
  </property>
</Properties>
</file>