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CF" w:rsidRPr="003E1DCF" w:rsidRDefault="003E1DCF" w:rsidP="003E1DCF">
      <w:pPr>
        <w:spacing w:after="0"/>
        <w:ind w:firstLine="3544"/>
        <w:jc w:val="right"/>
        <w:rPr>
          <w:rFonts w:ascii="Arial" w:eastAsia="Calibri" w:hAnsi="Arial" w:cs="Arial"/>
          <w:sz w:val="20"/>
          <w:szCs w:val="20"/>
        </w:rPr>
      </w:pPr>
      <w:r w:rsidRPr="003E1DCF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09E20453" wp14:editId="3ECC9C93">
            <wp:extent cx="2719070" cy="14935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DCF" w:rsidRPr="003E1DCF" w:rsidRDefault="008046E4" w:rsidP="003E1DCF">
      <w:pPr>
        <w:spacing w:after="0"/>
        <w:ind w:firstLine="3544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Giżycko dn. 06.</w:t>
      </w:r>
      <w:bookmarkStart w:id="0" w:name="_GoBack"/>
      <w:bookmarkEnd w:id="0"/>
      <w:r w:rsidR="003E1DCF" w:rsidRPr="003E1DCF">
        <w:rPr>
          <w:rFonts w:ascii="Arial" w:eastAsia="Calibri" w:hAnsi="Arial" w:cs="Arial"/>
          <w:sz w:val="20"/>
          <w:szCs w:val="20"/>
        </w:rPr>
        <w:t xml:space="preserve">maja  2021 r. </w:t>
      </w:r>
    </w:p>
    <w:p w:rsidR="003E1DCF" w:rsidRPr="003E1DCF" w:rsidRDefault="003E1DCF" w:rsidP="003E1DCF">
      <w:pPr>
        <w:spacing w:after="0"/>
        <w:ind w:firstLine="3544"/>
        <w:rPr>
          <w:rFonts w:ascii="Arial" w:eastAsia="Calibri" w:hAnsi="Arial" w:cs="Arial"/>
          <w:b/>
        </w:rPr>
      </w:pPr>
      <w:r w:rsidRPr="003E1DCF">
        <w:rPr>
          <w:rFonts w:ascii="Arial" w:eastAsia="Calibri" w:hAnsi="Arial" w:cs="Arial"/>
          <w:b/>
        </w:rPr>
        <w:t xml:space="preserve">                                   </w:t>
      </w:r>
    </w:p>
    <w:p w:rsidR="003E1DCF" w:rsidRPr="003E1DCF" w:rsidRDefault="003E1DCF" w:rsidP="003E1DCF">
      <w:pPr>
        <w:spacing w:after="0"/>
        <w:ind w:firstLine="3544"/>
        <w:rPr>
          <w:rFonts w:ascii="Arial" w:eastAsia="Calibri" w:hAnsi="Arial" w:cs="Arial"/>
          <w:b/>
        </w:rPr>
      </w:pPr>
    </w:p>
    <w:p w:rsidR="003E1DCF" w:rsidRPr="003E1DCF" w:rsidRDefault="003E1DCF" w:rsidP="003E1D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Do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Wszystkich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Wykonawców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3E1DCF" w:rsidRPr="003E1DCF" w:rsidRDefault="003E1DCF" w:rsidP="003E1DCF">
      <w:pPr>
        <w:tabs>
          <w:tab w:val="left" w:pos="890"/>
        </w:tabs>
        <w:spacing w:after="0" w:line="36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E1DCF" w:rsidRPr="003E1DCF" w:rsidRDefault="003E1DCF" w:rsidP="003E1DCF">
      <w:pPr>
        <w:tabs>
          <w:tab w:val="left" w:pos="890"/>
        </w:tabs>
        <w:spacing w:after="0" w:line="36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E1DCF" w:rsidRPr="003E1DCF" w:rsidRDefault="003E1DCF" w:rsidP="003E1DCF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3E1DCF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Dotyczy:</w:t>
      </w:r>
      <w:r w:rsidRPr="003E1DCF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postępowania na wykonanie roboty budowlanej – remont budynku nr 1 w kompleksie wojskowym przy ul. 1-go Maja w Giżycku wraz z wymianą wewnętrznej instalacji centralnego ogrzewania na podstawie opracowanej dokumentacji technicznej (12/2021).</w:t>
      </w:r>
    </w:p>
    <w:p w:rsidR="003E1DCF" w:rsidRPr="003E1DCF" w:rsidRDefault="003E1DCF" w:rsidP="003E1DCF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</w:p>
    <w:p w:rsidR="003E1DCF" w:rsidRPr="003E1DCF" w:rsidRDefault="003E1DCF" w:rsidP="003E1DCF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3E1DCF">
        <w:rPr>
          <w:rFonts w:ascii="Arial" w:eastAsia="Calibri" w:hAnsi="Arial" w:cs="Arial"/>
          <w:b/>
        </w:rPr>
        <w:t>I ZAWIADOMIENIE O WYBORZE OFERTY NAJKORZYSTNIEJSZEJ</w:t>
      </w:r>
    </w:p>
    <w:p w:rsidR="003E1DCF" w:rsidRPr="003E1DCF" w:rsidRDefault="003E1DCF" w:rsidP="003E1DCF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E1DCF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art. 253 ust. </w:t>
      </w:r>
      <w:r w:rsidR="00343B71">
        <w:rPr>
          <w:rFonts w:ascii="Arial" w:eastAsia="Calibri" w:hAnsi="Arial" w:cs="Arial"/>
          <w:sz w:val="24"/>
          <w:szCs w:val="24"/>
        </w:rPr>
        <w:t xml:space="preserve">2 </w:t>
      </w:r>
      <w:r w:rsidRPr="003E1DCF">
        <w:rPr>
          <w:rFonts w:ascii="Arial" w:eastAsia="Calibri" w:hAnsi="Arial" w:cs="Arial"/>
          <w:sz w:val="24"/>
          <w:szCs w:val="24"/>
        </w:rPr>
        <w:t>Ustawy z dnia 11 września 2019 roku – Prawo zamówień publicznych (</w:t>
      </w:r>
      <w:proofErr w:type="spellStart"/>
      <w:r w:rsidRPr="003E1DCF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3E1DCF">
        <w:rPr>
          <w:rFonts w:ascii="Arial" w:eastAsia="Calibri" w:hAnsi="Arial" w:cs="Arial"/>
          <w:sz w:val="24"/>
          <w:szCs w:val="24"/>
        </w:rPr>
        <w:t xml:space="preserve">. Dz. U. z 2019 r. poz. 2019 z późn.zm.) informuje, że w postępowaniu o udzielenie zamówienia publicznego na wykonanie roboty budowlanej – remont budynku nr 1 w kompleksie wojskowym przy ul. 1-go Maja w Giżycku wraz </w:t>
      </w:r>
      <w:r w:rsidRPr="003E1DCF">
        <w:rPr>
          <w:rFonts w:ascii="Arial" w:eastAsia="Calibri" w:hAnsi="Arial" w:cs="Arial"/>
          <w:sz w:val="24"/>
          <w:szCs w:val="24"/>
        </w:rPr>
        <w:br/>
        <w:t>z wymianą wewnętrznej instalacji centralnego ogrzewania na podstawie opracowanej dokumentacji technicznej wybrano, jako najkorzystniejszą, ofertę Wykonawcy:</w:t>
      </w:r>
    </w:p>
    <w:p w:rsidR="003E1DCF" w:rsidRPr="003E1DCF" w:rsidRDefault="003E1DCF" w:rsidP="003E1DCF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</w:p>
    <w:p w:rsidR="003E1DCF" w:rsidRPr="003E1DCF" w:rsidRDefault="003E1DCF" w:rsidP="003E1DCF">
      <w:pPr>
        <w:spacing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</w:p>
    <w:p w:rsidR="003E1DCF" w:rsidRPr="003E1DCF" w:rsidRDefault="003E1DCF" w:rsidP="003E1D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1DCF">
        <w:rPr>
          <w:rFonts w:ascii="Arial" w:eastAsia="Times New Roman" w:hAnsi="Arial" w:cs="Arial"/>
          <w:b/>
          <w:sz w:val="24"/>
          <w:szCs w:val="24"/>
          <w:lang w:eastAsia="pl-PL"/>
        </w:rPr>
        <w:t>Spec-Bud Kuś Krystian</w:t>
      </w:r>
    </w:p>
    <w:p w:rsidR="003E1DCF" w:rsidRPr="003E1DCF" w:rsidRDefault="003E1DCF" w:rsidP="003E1D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1DCF">
        <w:rPr>
          <w:rFonts w:ascii="Arial" w:eastAsia="Times New Roman" w:hAnsi="Arial" w:cs="Arial"/>
          <w:b/>
          <w:sz w:val="24"/>
          <w:szCs w:val="24"/>
          <w:lang w:eastAsia="pl-PL"/>
        </w:rPr>
        <w:t>ul. Szkolna 1/7</w:t>
      </w:r>
    </w:p>
    <w:p w:rsidR="003E1DCF" w:rsidRPr="003E1DCF" w:rsidRDefault="003E1DCF" w:rsidP="003E1D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1DCF">
        <w:rPr>
          <w:rFonts w:ascii="Arial" w:eastAsia="Times New Roman" w:hAnsi="Arial" w:cs="Arial"/>
          <w:b/>
          <w:sz w:val="24"/>
          <w:szCs w:val="24"/>
          <w:lang w:eastAsia="pl-PL"/>
        </w:rPr>
        <w:t>11-700 Mrągowo</w:t>
      </w:r>
    </w:p>
    <w:p w:rsidR="003E1DCF" w:rsidRPr="003E1DCF" w:rsidRDefault="003E1DCF" w:rsidP="003E1D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DCF" w:rsidRPr="003E1DCF" w:rsidRDefault="003E1DCF" w:rsidP="003E1DCF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3E1DCF">
        <w:rPr>
          <w:rFonts w:ascii="Arial" w:eastAsia="Times New Roman" w:hAnsi="Arial" w:cs="Arial"/>
          <w:b/>
          <w:lang w:eastAsia="pl-PL"/>
        </w:rPr>
        <w:t>UZASADNIENIE:</w:t>
      </w:r>
    </w:p>
    <w:p w:rsidR="003E1DCF" w:rsidRPr="003E1DCF" w:rsidRDefault="003E1DCF" w:rsidP="003E1DCF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  <w:r w:rsidRPr="003E1DCF">
        <w:rPr>
          <w:rFonts w:ascii="Arial" w:eastAsia="Calibri" w:hAnsi="Arial" w:cs="Arial"/>
          <w:sz w:val="24"/>
        </w:rPr>
        <w:t xml:space="preserve">Wykonawca złożył ofertę niepodlegającą odrzuceniu, która otrzymała 100 punktów w ramach kryteriów oceny ofert. Wykonawca nie podlega wykluczeniu. </w:t>
      </w:r>
      <w:r w:rsidRPr="003E1DCF">
        <w:rPr>
          <w:rFonts w:ascii="Arial" w:eastAsia="Calibri" w:hAnsi="Arial" w:cs="Arial"/>
          <w:sz w:val="24"/>
        </w:rPr>
        <w:lastRenderedPageBreak/>
        <w:t>Oferta odpowiada treści SWZ. Zamawiający dysponuje środkami finansowymi pozwalającymi na zawarcie umowy.</w:t>
      </w:r>
    </w:p>
    <w:p w:rsidR="003E1DCF" w:rsidRPr="003E1DCF" w:rsidRDefault="003E1DCF" w:rsidP="003E1DCF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3E1DCF" w:rsidRPr="003E1DCF" w:rsidRDefault="003E1DCF" w:rsidP="003E1DCF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3E1DCF">
        <w:rPr>
          <w:rFonts w:ascii="Arial" w:eastAsia="Calibri" w:hAnsi="Arial" w:cs="Arial"/>
          <w:b/>
        </w:rPr>
        <w:t>II OFERTY ZŁOŻONE W POSTĘPOWANIU</w:t>
      </w:r>
    </w:p>
    <w:tbl>
      <w:tblPr>
        <w:tblW w:w="5828" w:type="pct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762"/>
        <w:gridCol w:w="1619"/>
        <w:gridCol w:w="1702"/>
        <w:gridCol w:w="1576"/>
        <w:gridCol w:w="1574"/>
      </w:tblGrid>
      <w:tr w:rsidR="003E1DCF" w:rsidRPr="003E1DCF" w:rsidTr="00FB229E">
        <w:trPr>
          <w:trHeight w:val="15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ind w:left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punktów w kryterium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„Cena brutto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zawarta w ofercie”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punktów w kryterium „Termin realizacji zamówienia”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punktów w kryterium „Okres rękojmi”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suma przyznanych punktów</w:t>
            </w:r>
          </w:p>
        </w:tc>
      </w:tr>
      <w:tr w:rsidR="003E1DCF" w:rsidRPr="003E1DCF" w:rsidTr="00FB229E">
        <w:trPr>
          <w:trHeight w:val="8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MAM PLAN JUSTYNA ŚWITAJ 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ŁUGIELE 14, 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16-407 WIŻAJNY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NIP: 847 152 43 10 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 REGON: 200831019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37,20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77,20</w:t>
            </w:r>
          </w:p>
        </w:tc>
      </w:tr>
      <w:tr w:rsidR="003E1DCF" w:rsidRPr="003E1DCF" w:rsidTr="00FB229E">
        <w:trPr>
          <w:trHeight w:val="8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E1DCF">
              <w:rPr>
                <w:rFonts w:ascii="Arial" w:eastAsia="Times New Roman" w:hAnsi="Arial" w:cs="Arial"/>
                <w:lang w:eastAsia="pl-PL"/>
              </w:rPr>
              <w:t>Bomar</w:t>
            </w:r>
            <w:proofErr w:type="spellEnd"/>
            <w:r w:rsidRPr="003E1DCF">
              <w:rPr>
                <w:rFonts w:ascii="Arial" w:eastAsia="Times New Roman" w:hAnsi="Arial" w:cs="Arial"/>
                <w:lang w:eastAsia="pl-PL"/>
              </w:rPr>
              <w:t xml:space="preserve"> 2 Tomasz Gajewski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ul. Łochowska 1A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07-140 Sadowne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NIP: 8241705172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REGON: 140579550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56,40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96,40</w:t>
            </w:r>
          </w:p>
        </w:tc>
      </w:tr>
      <w:tr w:rsidR="003E1DCF" w:rsidRPr="003E1DCF" w:rsidTr="00FB229E">
        <w:trPr>
          <w:trHeight w:val="13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E1DCF">
              <w:rPr>
                <w:rFonts w:ascii="Arial" w:eastAsia="Times New Roman" w:hAnsi="Arial" w:cs="Arial"/>
                <w:lang w:eastAsia="pl-PL"/>
              </w:rPr>
              <w:t>CommsBlack</w:t>
            </w:r>
            <w:proofErr w:type="spellEnd"/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Spółka z ograniczoną odpowiedzialnością Sp. k.</w:t>
            </w:r>
            <w:r w:rsidRPr="003E1DCF">
              <w:rPr>
                <w:rFonts w:ascii="Arial" w:eastAsia="Times New Roman" w:hAnsi="Arial" w:cs="Arial"/>
                <w:lang w:eastAsia="pl-PL"/>
              </w:rPr>
              <w:cr/>
              <w:t xml:space="preserve">ul. Radzikowskiego 3, 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31-305 Kraków</w:t>
            </w:r>
            <w:r w:rsidRPr="003E1DCF">
              <w:rPr>
                <w:rFonts w:ascii="Arial" w:eastAsia="Times New Roman" w:hAnsi="Arial" w:cs="Arial"/>
                <w:lang w:eastAsia="pl-PL"/>
              </w:rPr>
              <w:cr/>
              <w:t xml:space="preserve"> NIP: 6772420254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REGON: 367297889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51,60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91,60</w:t>
            </w:r>
          </w:p>
        </w:tc>
      </w:tr>
      <w:tr w:rsidR="003E1DCF" w:rsidRPr="003E1DCF" w:rsidTr="00FB229E">
        <w:trPr>
          <w:trHeight w:val="13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PPHU Nowakowski Adam, Nowakowska Monika </w:t>
            </w:r>
            <w:proofErr w:type="spellStart"/>
            <w:r w:rsidRPr="003E1DCF">
              <w:rPr>
                <w:rFonts w:ascii="Arial" w:eastAsia="Times New Roman" w:hAnsi="Arial" w:cs="Arial"/>
                <w:lang w:eastAsia="pl-PL"/>
              </w:rPr>
              <w:t>s.c</w:t>
            </w:r>
            <w:proofErr w:type="spellEnd"/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ul. Czarnieckiego 34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05-120 Legionowo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NIP: 536 188 67 43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 REGON: 142431690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42,60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82,60</w:t>
            </w:r>
          </w:p>
        </w:tc>
      </w:tr>
      <w:tr w:rsidR="003E1DCF" w:rsidRPr="003E1DCF" w:rsidTr="00FB229E">
        <w:trPr>
          <w:trHeight w:val="13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Kompleksowa Obsługa Nieruchomości Andrzej </w:t>
            </w:r>
            <w:proofErr w:type="spellStart"/>
            <w:r w:rsidRPr="003E1DCF">
              <w:rPr>
                <w:rFonts w:ascii="Arial" w:eastAsia="Times New Roman" w:hAnsi="Arial" w:cs="Arial"/>
                <w:lang w:eastAsia="pl-PL"/>
              </w:rPr>
              <w:t>Ryrych</w:t>
            </w:r>
            <w:proofErr w:type="spellEnd"/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ul. Wojska Polskiego 24</w:t>
            </w:r>
            <w:r w:rsidRPr="003E1DCF">
              <w:rPr>
                <w:rFonts w:ascii="Arial" w:eastAsia="Times New Roman" w:hAnsi="Arial" w:cs="Arial"/>
                <w:lang w:eastAsia="pl-PL"/>
              </w:rPr>
              <w:cr/>
              <w:t>19-500 Gołdap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NIP: 847-106-66-75 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REGON: 510825421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</w:tr>
      <w:tr w:rsidR="003E1DCF" w:rsidRPr="003E1DCF" w:rsidTr="00FB229E">
        <w:trPr>
          <w:trHeight w:val="13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lang w:eastAsia="pl-PL"/>
              </w:rPr>
              <w:t>Spec-Bud Kuś Krystian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lang w:eastAsia="pl-PL"/>
              </w:rPr>
              <w:t>ul. Szkolna 1/7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lang w:eastAsia="pl-PL"/>
              </w:rPr>
              <w:t>11-700 Mrągowo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lang w:eastAsia="pl-PL"/>
              </w:rPr>
              <w:t>NIP: 7422231168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lang w:eastAsia="pl-PL"/>
              </w:rPr>
              <w:t xml:space="preserve"> REGON: 281573264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100</w:t>
            </w:r>
          </w:p>
        </w:tc>
      </w:tr>
      <w:tr w:rsidR="003E1DCF" w:rsidRPr="003E1DCF" w:rsidTr="00FB229E">
        <w:trPr>
          <w:trHeight w:val="13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lastRenderedPageBreak/>
              <w:t>7.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PRZEDSIĘBIORSTWO WIELOBRANŻOWE 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ART-BUD ARTUR KORNAK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KOLNISZKI 3 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 19-500 GOŁDAP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    NIP: 847-138-96-80</w:t>
            </w:r>
            <w:r w:rsidRPr="003E1DCF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REGON: 368170257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</w:tr>
      <w:tr w:rsidR="003E1DCF" w:rsidRPr="003E1DCF" w:rsidTr="00FB229E">
        <w:trPr>
          <w:trHeight w:val="1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E1DCF">
              <w:rPr>
                <w:rFonts w:ascii="Arial" w:eastAsia="Times New Roman" w:hAnsi="Arial" w:cs="Arial"/>
                <w:lang w:eastAsia="pl-PL"/>
              </w:rPr>
              <w:t>Grundung</w:t>
            </w:r>
            <w:proofErr w:type="spellEnd"/>
            <w:r w:rsidRPr="003E1DCF"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ul. Zwycięstwa 8/210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15-703 Białystok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NIP: 5423223980 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REGON: 200677989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</w:t>
            </w:r>
          </w:p>
        </w:tc>
      </w:tr>
      <w:tr w:rsidR="003E1DCF" w:rsidRPr="003E1DCF" w:rsidTr="00FB229E">
        <w:trPr>
          <w:trHeight w:val="142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SPÓŁDZIELNIA WIELOBRANŻOWA „NIEGOCIN”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ul. MAZURSKA 3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11-500 GIŻYCKO</w:t>
            </w:r>
          </w:p>
          <w:p w:rsidR="003E1DCF" w:rsidRPr="003E1DCF" w:rsidRDefault="003E1DCF" w:rsidP="003E1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 xml:space="preserve">NIP: 845-000-09-84 </w:t>
            </w:r>
          </w:p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E1DCF">
              <w:rPr>
                <w:rFonts w:ascii="Arial" w:eastAsia="Times New Roman" w:hAnsi="Arial" w:cs="Arial"/>
                <w:lang w:eastAsia="pl-PL"/>
              </w:rPr>
              <w:t>REGON: 000448663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44,40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CF" w:rsidRPr="003E1DCF" w:rsidRDefault="003E1DCF" w:rsidP="003E1D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1DCF">
              <w:rPr>
                <w:rFonts w:ascii="Arial" w:eastAsia="Times New Roman" w:hAnsi="Arial" w:cs="Arial"/>
                <w:color w:val="000000"/>
                <w:lang w:eastAsia="pl-PL"/>
              </w:rPr>
              <w:t>84,40</w:t>
            </w:r>
          </w:p>
        </w:tc>
      </w:tr>
    </w:tbl>
    <w:p w:rsidR="003E1DCF" w:rsidRPr="003E1DCF" w:rsidRDefault="003E1DCF" w:rsidP="003E1DCF">
      <w:pPr>
        <w:spacing w:after="0"/>
        <w:ind w:right="-2"/>
        <w:contextualSpacing/>
        <w:jc w:val="both"/>
        <w:rPr>
          <w:rFonts w:ascii="Arial" w:eastAsia="Calibri" w:hAnsi="Arial" w:cs="Arial"/>
          <w:bCs/>
          <w:iCs/>
        </w:rPr>
      </w:pPr>
    </w:p>
    <w:p w:rsidR="003E1DCF" w:rsidRPr="003E1DCF" w:rsidRDefault="003E1DCF" w:rsidP="003E1DCF">
      <w:pPr>
        <w:spacing w:after="0"/>
        <w:ind w:right="-2"/>
        <w:contextualSpacing/>
        <w:rPr>
          <w:rFonts w:ascii="Arial" w:eastAsia="Calibri" w:hAnsi="Arial" w:cs="Arial"/>
          <w:b/>
          <w:bCs/>
          <w:iCs/>
        </w:rPr>
      </w:pPr>
    </w:p>
    <w:p w:rsidR="003E1DCF" w:rsidRPr="003E1DCF" w:rsidRDefault="003E1DCF" w:rsidP="003E1DCF">
      <w:pPr>
        <w:spacing w:after="0"/>
        <w:ind w:right="-2"/>
        <w:contextualSpacing/>
        <w:rPr>
          <w:rFonts w:ascii="Arial" w:eastAsia="Calibri" w:hAnsi="Arial" w:cs="Arial"/>
          <w:b/>
          <w:bCs/>
          <w:iCs/>
        </w:rPr>
      </w:pPr>
    </w:p>
    <w:p w:rsidR="003E1DCF" w:rsidRPr="003E1DCF" w:rsidRDefault="003E1DCF" w:rsidP="003E1DCF">
      <w:pPr>
        <w:spacing w:after="0"/>
        <w:ind w:right="-2"/>
        <w:contextualSpacing/>
        <w:rPr>
          <w:rFonts w:ascii="Arial" w:eastAsia="Calibri" w:hAnsi="Arial" w:cs="Arial"/>
          <w:b/>
          <w:bCs/>
          <w:iCs/>
        </w:rPr>
      </w:pPr>
    </w:p>
    <w:p w:rsidR="003E1DCF" w:rsidRPr="003E1DCF" w:rsidRDefault="003E1DCF" w:rsidP="003E1DCF">
      <w:pPr>
        <w:spacing w:after="0"/>
        <w:ind w:right="-2"/>
        <w:contextualSpacing/>
        <w:rPr>
          <w:rFonts w:ascii="Arial" w:eastAsia="Calibri" w:hAnsi="Arial" w:cs="Arial"/>
          <w:b/>
          <w:bCs/>
          <w:iCs/>
        </w:rPr>
      </w:pPr>
    </w:p>
    <w:p w:rsidR="003E1DCF" w:rsidRPr="003E1DCF" w:rsidRDefault="003E1DCF" w:rsidP="003E1DCF">
      <w:pPr>
        <w:spacing w:after="0"/>
        <w:ind w:right="-2"/>
        <w:contextualSpacing/>
        <w:rPr>
          <w:rFonts w:ascii="Arial" w:eastAsia="Calibri" w:hAnsi="Arial" w:cs="Arial"/>
          <w:b/>
          <w:bCs/>
          <w:iCs/>
        </w:rPr>
      </w:pPr>
    </w:p>
    <w:p w:rsidR="003E1DCF" w:rsidRPr="003E1DCF" w:rsidRDefault="003E1DCF" w:rsidP="003E1DCF">
      <w:pPr>
        <w:tabs>
          <w:tab w:val="left" w:pos="8016"/>
        </w:tabs>
        <w:spacing w:after="0"/>
        <w:ind w:left="4956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E1DCF" w:rsidRPr="003E1DCF" w:rsidRDefault="003E1DCF" w:rsidP="003E1DCF">
      <w:pPr>
        <w:tabs>
          <w:tab w:val="left" w:pos="8016"/>
        </w:tabs>
        <w:spacing w:after="0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E1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KOMENDANT</w:t>
      </w:r>
    </w:p>
    <w:p w:rsidR="003E1DCF" w:rsidRPr="003E1DCF" w:rsidRDefault="003E1DCF" w:rsidP="003E1DCF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E1DCF" w:rsidRPr="003E1DCF" w:rsidRDefault="003E1DCF" w:rsidP="003E1DCF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E1DCF" w:rsidRPr="003E1DCF" w:rsidRDefault="003E1DCF" w:rsidP="003E1DCF">
      <w:pPr>
        <w:tabs>
          <w:tab w:val="left" w:pos="8016"/>
        </w:tabs>
        <w:spacing w:after="0"/>
        <w:ind w:left="566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E1DCF" w:rsidRPr="003E1DCF" w:rsidRDefault="00CD39A5" w:rsidP="003E1DCF">
      <w:pPr>
        <w:spacing w:after="160"/>
        <w:ind w:left="49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>/-/</w:t>
      </w:r>
      <w:r w:rsidR="003E1DCF" w:rsidRPr="003E1DCF">
        <w:rPr>
          <w:rFonts w:ascii="Arial" w:eastAsia="Calibri" w:hAnsi="Arial" w:cs="Arial"/>
          <w:b/>
          <w:sz w:val="24"/>
          <w:szCs w:val="24"/>
        </w:rPr>
        <w:t xml:space="preserve">   płk Wojciech GRZYBOWSKI</w:t>
      </w: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E1DCF" w:rsidRPr="003E1DCF" w:rsidRDefault="003E1DCF" w:rsidP="003E1DCF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sectPr w:rsidR="003E1DCF" w:rsidRPr="003E1DCF" w:rsidSect="00481204">
      <w:headerReference w:type="default" r:id="rId6"/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23" w:rsidRDefault="008046E4" w:rsidP="009C262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F"/>
    <w:rsid w:val="00343B71"/>
    <w:rsid w:val="003E1DCF"/>
    <w:rsid w:val="003E40E7"/>
    <w:rsid w:val="008046E4"/>
    <w:rsid w:val="00892A0C"/>
    <w:rsid w:val="00C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1D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1D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7</cp:revision>
  <cp:lastPrinted>2021-05-05T12:32:00Z</cp:lastPrinted>
  <dcterms:created xsi:type="dcterms:W3CDTF">2021-05-05T12:29:00Z</dcterms:created>
  <dcterms:modified xsi:type="dcterms:W3CDTF">2021-05-05T12:34:00Z</dcterms:modified>
</cp:coreProperties>
</file>