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C9C" w14:textId="77777777" w:rsidR="00B51479" w:rsidRPr="00041D6C" w:rsidRDefault="00B51479" w:rsidP="00041D6C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041D6C">
        <w:rPr>
          <w:rFonts w:cs="Arial"/>
          <w:b w:val="0"/>
          <w:i w:val="0"/>
          <w:sz w:val="24"/>
          <w:u w:val="none"/>
        </w:rPr>
        <w:t>UMOWA</w:t>
      </w:r>
    </w:p>
    <w:p w14:paraId="45C46FB3" w14:textId="79B51821" w:rsidR="00B51479" w:rsidRPr="00041D6C" w:rsidRDefault="00A7685E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d</w:t>
      </w:r>
      <w:r w:rsidR="00B51479" w:rsidRPr="00041D6C">
        <w:rPr>
          <w:rFonts w:ascii="Arial" w:hAnsi="Arial" w:cs="Arial"/>
        </w:rPr>
        <w:t>nia</w:t>
      </w:r>
      <w:r w:rsidR="00B51479" w:rsidRPr="00041D6C">
        <w:rPr>
          <w:rFonts w:ascii="Arial" w:hAnsi="Arial" w:cs="Arial"/>
          <w:noProof/>
        </w:rPr>
        <w:t xml:space="preserve"> ……………………….. </w:t>
      </w:r>
      <w:r w:rsidR="00B51479" w:rsidRPr="00041D6C">
        <w:rPr>
          <w:rFonts w:ascii="Arial" w:hAnsi="Arial" w:cs="Arial"/>
        </w:rPr>
        <w:t xml:space="preserve">w Kaliszu pomiędzy: </w:t>
      </w:r>
    </w:p>
    <w:p w14:paraId="0FD382CA" w14:textId="77777777" w:rsidR="00A7685E" w:rsidRDefault="00A7685E" w:rsidP="00041D6C">
      <w:pPr>
        <w:spacing w:line="276" w:lineRule="auto"/>
        <w:jc w:val="both"/>
        <w:rPr>
          <w:rFonts w:ascii="Arial" w:eastAsia="Calibri" w:hAnsi="Arial" w:cs="Arial"/>
          <w:b/>
          <w:bCs/>
          <w:spacing w:val="-4"/>
          <w:lang w:eastAsia="en-US"/>
        </w:rPr>
      </w:pPr>
    </w:p>
    <w:p w14:paraId="1BFDF441" w14:textId="45FF5971" w:rsidR="00B51479" w:rsidRPr="00041D6C" w:rsidRDefault="00B51479" w:rsidP="00041D6C">
      <w:pPr>
        <w:spacing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041D6C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z o.o. z siedzibą w Kaliszu,  </w:t>
      </w:r>
      <w:r w:rsidRPr="00041D6C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041D6C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</w:t>
      </w:r>
      <w:r w:rsidR="00767254" w:rsidRPr="00041D6C">
        <w:rPr>
          <w:rFonts w:ascii="Arial" w:eastAsia="Calibri" w:hAnsi="Arial" w:cs="Arial"/>
          <w:spacing w:val="-4"/>
          <w:lang w:eastAsia="en-US"/>
        </w:rPr>
        <w:t xml:space="preserve">            </w:t>
      </w:r>
      <w:r w:rsidRPr="00041D6C">
        <w:rPr>
          <w:rFonts w:ascii="Arial" w:eastAsia="Calibri" w:hAnsi="Arial" w:cs="Arial"/>
          <w:spacing w:val="-4"/>
          <w:lang w:eastAsia="en-US"/>
        </w:rPr>
        <w:t xml:space="preserve">IX Wydział Gospodarczy </w:t>
      </w:r>
      <w:r w:rsidRPr="00041D6C">
        <w:rPr>
          <w:rFonts w:ascii="Arial" w:eastAsia="Calibri" w:hAnsi="Arial" w:cs="Arial"/>
          <w:spacing w:val="-8"/>
          <w:lang w:eastAsia="en-US"/>
        </w:rPr>
        <w:t xml:space="preserve">Krajowego Rejestru Sądowego pod numer 0000010157; NIP 618-004-24-33; REGON: 250022522, kapitał zakładowy: 117.720.000,00 zł zwana dalej </w:t>
      </w:r>
      <w:r w:rsidRPr="00041D6C">
        <w:rPr>
          <w:rFonts w:ascii="Arial" w:eastAsia="Calibri" w:hAnsi="Arial" w:cs="Arial"/>
          <w:b/>
          <w:bCs/>
          <w:spacing w:val="-8"/>
          <w:lang w:eastAsia="en-US"/>
        </w:rPr>
        <w:t>„Odbiorcą”</w:t>
      </w:r>
      <w:r w:rsidRPr="00041D6C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78902D5D" w14:textId="701722E8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Jacek Konopka – Prezes Zarządu</w:t>
      </w:r>
    </w:p>
    <w:p w14:paraId="4E293B20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1ECE1BA9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a</w:t>
      </w:r>
    </w:p>
    <w:p w14:paraId="6407DE7C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1CEF2ED0" w14:textId="6D352F45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…………………………………….. prowadzącym działalność gospodarcza pod nazwą …………………………………………………………………… mającym swoją siedzibę w …………………………, ul. ………………………….., NIP ………………….., REGON …………………………… zwanym dalej </w:t>
      </w:r>
      <w:r w:rsidRPr="00041D6C">
        <w:rPr>
          <w:rFonts w:ascii="Arial" w:eastAsia="Calibri" w:hAnsi="Arial" w:cs="Arial"/>
          <w:b/>
          <w:bCs/>
          <w:lang w:eastAsia="en-US"/>
        </w:rPr>
        <w:t>„</w:t>
      </w:r>
      <w:r w:rsidR="00AC5B35" w:rsidRPr="00041D6C">
        <w:rPr>
          <w:rFonts w:ascii="Arial" w:eastAsia="Calibri" w:hAnsi="Arial" w:cs="Arial"/>
          <w:b/>
          <w:bCs/>
          <w:lang w:eastAsia="en-US"/>
        </w:rPr>
        <w:t>Dostawcą</w:t>
      </w:r>
      <w:r w:rsidRPr="00041D6C">
        <w:rPr>
          <w:rFonts w:ascii="Arial" w:eastAsia="Calibri" w:hAnsi="Arial" w:cs="Arial"/>
          <w:b/>
          <w:bCs/>
          <w:lang w:eastAsia="en-US"/>
        </w:rPr>
        <w:t>”</w:t>
      </w:r>
    </w:p>
    <w:p w14:paraId="1EE3AD64" w14:textId="77777777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 xml:space="preserve">               </w:t>
      </w:r>
    </w:p>
    <w:p w14:paraId="1F7FA847" w14:textId="77777777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wyniku rozstrzygnięcia postępowania przetargowego, prowadzonego w trybie zapytania ofertowego poza procedurą ustawy Prawo Zamówień Publicznych, zgodnie §5 pkt II Regulaminu Udzielania Zamówień Odbiorca dokonał wyboru Dostawcy, z którym zawarta zostaje umowa o następującej treści:</w:t>
      </w:r>
    </w:p>
    <w:p w14:paraId="428662A1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7F676230" w14:textId="46DDB570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§1</w:t>
      </w:r>
    </w:p>
    <w:p w14:paraId="3C2EC6B2" w14:textId="77777777" w:rsidR="00B51479" w:rsidRPr="00041D6C" w:rsidRDefault="00B51479" w:rsidP="00041D6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041D6C">
        <w:rPr>
          <w:rFonts w:ascii="Arial" w:eastAsia="Calibri" w:hAnsi="Arial" w:cs="Arial"/>
          <w:lang w:eastAsia="en-US"/>
        </w:rPr>
        <w:br/>
        <w:t>z dnia …………………. stanowiącej integralną część umowy</w:t>
      </w:r>
      <w:r w:rsidR="00FE062F" w:rsidRPr="00041D6C">
        <w:rPr>
          <w:rFonts w:ascii="Arial" w:eastAsia="Calibri" w:hAnsi="Arial" w:cs="Arial"/>
          <w:lang w:eastAsia="en-US"/>
        </w:rPr>
        <w:t>.</w:t>
      </w:r>
    </w:p>
    <w:p w14:paraId="023F6630" w14:textId="77777777" w:rsidR="00041D6C" w:rsidRDefault="00041D6C" w:rsidP="00041D6C">
      <w:pPr>
        <w:spacing w:line="276" w:lineRule="auto"/>
        <w:jc w:val="center"/>
        <w:rPr>
          <w:rFonts w:ascii="Arial" w:hAnsi="Arial" w:cs="Arial"/>
          <w:noProof/>
        </w:rPr>
      </w:pPr>
    </w:p>
    <w:p w14:paraId="69896CDC" w14:textId="38828544" w:rsidR="001F79C6" w:rsidRPr="00041D6C" w:rsidRDefault="00BF4D95" w:rsidP="00041D6C">
      <w:pPr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§2</w:t>
      </w:r>
    </w:p>
    <w:p w14:paraId="69381561" w14:textId="77777777" w:rsidR="00021BEA" w:rsidRPr="00041D6C" w:rsidRDefault="00636400" w:rsidP="00041D6C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Przedmiotem umowy są usługi transportowe w</w:t>
      </w:r>
      <w:r w:rsidR="00465D45" w:rsidRPr="00041D6C">
        <w:rPr>
          <w:rFonts w:ascii="Arial" w:eastAsia="Calibri" w:hAnsi="Arial" w:cs="Arial"/>
          <w:lang w:eastAsia="en-US"/>
        </w:rPr>
        <w:t xml:space="preserve"> roku 2022</w:t>
      </w:r>
      <w:r w:rsidRPr="00041D6C">
        <w:rPr>
          <w:rFonts w:ascii="Arial" w:eastAsia="Calibri" w:hAnsi="Arial" w:cs="Arial"/>
          <w:lang w:eastAsia="en-US"/>
        </w:rPr>
        <w:t>, polegające na przewozach towarów taborem samochodowym</w:t>
      </w:r>
      <w:r w:rsidR="00B456DE" w:rsidRPr="00041D6C">
        <w:rPr>
          <w:rFonts w:ascii="Arial" w:eastAsia="Calibri" w:hAnsi="Arial" w:cs="Arial"/>
          <w:lang w:eastAsia="en-US"/>
        </w:rPr>
        <w:t xml:space="preserve"> na rzecz Odbiorcy przez Dostawcę</w:t>
      </w:r>
      <w:r w:rsidRPr="00041D6C">
        <w:rPr>
          <w:rFonts w:ascii="Arial" w:eastAsia="Calibri" w:hAnsi="Arial" w:cs="Arial"/>
          <w:lang w:eastAsia="en-US"/>
        </w:rPr>
        <w:t>.</w:t>
      </w:r>
    </w:p>
    <w:p w14:paraId="7B2D82BD" w14:textId="77777777" w:rsidR="00021BEA" w:rsidRPr="00041D6C" w:rsidRDefault="00B456DE" w:rsidP="00041D6C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świadczyć będzie usługi w</w:t>
      </w:r>
      <w:r w:rsidRPr="00041D6C">
        <w:rPr>
          <w:rFonts w:ascii="Arial" w:eastAsia="Calibri" w:hAnsi="Arial" w:cs="Arial"/>
          <w:lang w:eastAsia="en-US"/>
        </w:rPr>
        <w:t xml:space="preserve">łasnymi pojazdami wymienionymi </w:t>
      </w:r>
      <w:r w:rsidRPr="00041D6C">
        <w:rPr>
          <w:rFonts w:ascii="Arial" w:eastAsia="Calibri" w:hAnsi="Arial" w:cs="Arial"/>
          <w:lang w:eastAsia="en-US"/>
        </w:rPr>
        <w:br/>
      </w:r>
      <w:r w:rsidR="00636400" w:rsidRPr="00041D6C">
        <w:rPr>
          <w:rFonts w:ascii="Arial" w:eastAsia="Calibri" w:hAnsi="Arial" w:cs="Arial"/>
          <w:lang w:eastAsia="en-US"/>
        </w:rPr>
        <w:t>w załączniku do oferty.</w:t>
      </w:r>
    </w:p>
    <w:p w14:paraId="6700D832" w14:textId="01E12248" w:rsidR="0071199E" w:rsidRPr="0071199E" w:rsidRDefault="000F1237" w:rsidP="0071199E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spacing w:val="-6"/>
          <w:lang w:eastAsia="en-US"/>
        </w:rPr>
        <w:t>Zamówienie na oferowany asortyment będzie realizowane na podstawie odrębnych zleceń dostawy telefonicznie lub e-</w:t>
      </w:r>
      <w:r w:rsidR="00FF5156" w:rsidRPr="00041D6C">
        <w:rPr>
          <w:rFonts w:ascii="Arial" w:eastAsia="Calibri" w:hAnsi="Arial" w:cs="Arial"/>
          <w:spacing w:val="-6"/>
          <w:lang w:eastAsia="en-US"/>
        </w:rPr>
        <w:t>mailem</w:t>
      </w:r>
      <w:r w:rsidR="00C41FCE" w:rsidRPr="00041D6C">
        <w:rPr>
          <w:rFonts w:ascii="Arial" w:eastAsia="Calibri" w:hAnsi="Arial" w:cs="Arial"/>
          <w:spacing w:val="-6"/>
          <w:lang w:eastAsia="en-US"/>
        </w:rPr>
        <w:t xml:space="preserve"> </w:t>
      </w:r>
      <w:r w:rsidR="00BD5931" w:rsidRPr="00041D6C">
        <w:rPr>
          <w:rFonts w:ascii="Arial" w:eastAsia="Calibri" w:hAnsi="Arial" w:cs="Arial"/>
          <w:spacing w:val="-6"/>
          <w:lang w:eastAsia="en-US"/>
        </w:rPr>
        <w:t xml:space="preserve">na adres </w:t>
      </w:r>
      <w:r w:rsidRPr="00041D6C">
        <w:rPr>
          <w:rFonts w:ascii="Arial" w:eastAsia="Calibri" w:hAnsi="Arial" w:cs="Arial"/>
          <w:spacing w:val="-6"/>
          <w:lang w:eastAsia="en-US"/>
        </w:rPr>
        <w:t>……………………</w:t>
      </w:r>
      <w:r w:rsidR="00A91BF4" w:rsidRPr="00041D6C">
        <w:rPr>
          <w:rFonts w:ascii="Arial" w:eastAsia="Calibri" w:hAnsi="Arial" w:cs="Arial"/>
          <w:spacing w:val="-6"/>
          <w:lang w:eastAsia="en-US"/>
        </w:rPr>
        <w:t>………</w:t>
      </w:r>
      <w:r w:rsidRPr="00041D6C">
        <w:rPr>
          <w:rFonts w:ascii="Arial" w:eastAsia="Calibri" w:hAnsi="Arial" w:cs="Arial"/>
          <w:spacing w:val="-6"/>
          <w:lang w:eastAsia="en-US"/>
        </w:rPr>
        <w:t>……...</w:t>
      </w:r>
      <w:r w:rsidR="0071199E">
        <w:rPr>
          <w:rFonts w:ascii="Arial" w:eastAsia="Calibri" w:hAnsi="Arial" w:cs="Arial"/>
          <w:lang w:eastAsia="en-US"/>
        </w:rPr>
        <w:t xml:space="preserve"> </w:t>
      </w:r>
      <w:r w:rsidR="0071199E" w:rsidRPr="0071199E">
        <w:rPr>
          <w:rFonts w:ascii="Arial" w:eastAsia="Calibri" w:hAnsi="Arial" w:cs="Arial"/>
          <w:spacing w:val="-6"/>
          <w:lang w:eastAsia="en-US"/>
        </w:rPr>
        <w:t xml:space="preserve">Zamówienie zawierać będzie w szczególności następujące informacje: </w:t>
      </w:r>
    </w:p>
    <w:p w14:paraId="2672E4FC" w14:textId="77777777" w:rsidR="0071199E" w:rsidRPr="00041D6C" w:rsidRDefault="0071199E" w:rsidP="0071199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6"/>
          <w:lang w:eastAsia="en-US"/>
        </w:rPr>
        <w:t>datę i miejsce załadunku;</w:t>
      </w:r>
    </w:p>
    <w:p w14:paraId="20C763D3" w14:textId="77777777" w:rsidR="0071199E" w:rsidRPr="00041D6C" w:rsidRDefault="0071199E" w:rsidP="0071199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6"/>
          <w:lang w:eastAsia="en-US"/>
        </w:rPr>
        <w:t>datę i miejsce rozładunku;</w:t>
      </w:r>
    </w:p>
    <w:p w14:paraId="50CD1739" w14:textId="753C899D" w:rsidR="0071199E" w:rsidRPr="0071199E" w:rsidRDefault="0071199E" w:rsidP="0071199E">
      <w:pPr>
        <w:numPr>
          <w:ilvl w:val="0"/>
          <w:numId w:val="4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masę przewożonego towaru.</w:t>
      </w:r>
    </w:p>
    <w:p w14:paraId="0EECC87E" w14:textId="1744E39C" w:rsidR="00041D6C" w:rsidRDefault="004561A7" w:rsidP="0071199E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spacing w:val="-6"/>
          <w:lang w:eastAsia="en-US"/>
        </w:rPr>
        <w:t>Dostawa realizowana będzie w terminie max. 1 dnia roboczego</w:t>
      </w:r>
      <w:r w:rsidR="00EC57CF" w:rsidRPr="00041D6C">
        <w:rPr>
          <w:rFonts w:ascii="Arial" w:eastAsia="Calibri" w:hAnsi="Arial" w:cs="Arial"/>
          <w:spacing w:val="-6"/>
          <w:lang w:eastAsia="en-US"/>
        </w:rPr>
        <w:t xml:space="preserve"> od otrzymania Zamówienia</w:t>
      </w:r>
      <w:r w:rsidR="0071199E">
        <w:rPr>
          <w:rFonts w:ascii="Arial" w:eastAsia="Calibri" w:hAnsi="Arial" w:cs="Arial"/>
          <w:spacing w:val="-6"/>
          <w:lang w:eastAsia="en-US"/>
        </w:rPr>
        <w:t>.</w:t>
      </w:r>
    </w:p>
    <w:p w14:paraId="181B6C51" w14:textId="77777777" w:rsidR="00CC7393" w:rsidRDefault="00CC7393" w:rsidP="00041D6C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1B1AE3FA" w14:textId="106F47A0" w:rsidR="000F3F38" w:rsidRPr="00041D6C" w:rsidRDefault="000F3F38" w:rsidP="00041D6C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§3</w:t>
      </w:r>
    </w:p>
    <w:p w14:paraId="5E167BF7" w14:textId="7C1FFA8A" w:rsidR="00021BEA" w:rsidRPr="00041D6C" w:rsidRDefault="00AC5B35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bookmarkStart w:id="0" w:name="_Hlk90372838"/>
      <w:r w:rsidRPr="00041D6C">
        <w:rPr>
          <w:rFonts w:ascii="Arial" w:hAnsi="Arial" w:cs="Arial"/>
        </w:rPr>
        <w:t>Dostawca</w:t>
      </w:r>
      <w:r w:rsidR="00D0300B" w:rsidRPr="00041D6C">
        <w:rPr>
          <w:rFonts w:ascii="Arial" w:hAnsi="Arial" w:cs="Arial"/>
        </w:rPr>
        <w:t xml:space="preserve"> przyjmuje do wiadomości, że w Przedsiębiorstwie Wodociągów                        i Kanalizacji </w:t>
      </w:r>
      <w:r w:rsidR="005044AF" w:rsidRPr="00041D6C">
        <w:rPr>
          <w:rFonts w:ascii="Arial" w:hAnsi="Arial" w:cs="Arial"/>
        </w:rPr>
        <w:t>S</w:t>
      </w:r>
      <w:r w:rsidR="00D0300B" w:rsidRPr="00041D6C">
        <w:rPr>
          <w:rFonts w:ascii="Arial" w:hAnsi="Arial" w:cs="Arial"/>
        </w:rPr>
        <w:t xml:space="preserve">p. z o.o. z siedzibą w Kaliszu wdrożony jest System Zarządzania </w:t>
      </w:r>
      <w:r w:rsidR="00D0300B" w:rsidRPr="00041D6C">
        <w:rPr>
          <w:rFonts w:ascii="Arial" w:hAnsi="Arial" w:cs="Arial"/>
        </w:rPr>
        <w:lastRenderedPageBreak/>
        <w:t xml:space="preserve">Jakością, Środowiskiem oraz Bezpieczeństwem i Higieną Pracy wg Norm </w:t>
      </w:r>
      <w:r w:rsidR="004561A7" w:rsidRPr="00041D6C">
        <w:rPr>
          <w:rFonts w:ascii="Arial" w:hAnsi="Arial" w:cs="Arial"/>
        </w:rPr>
        <w:t xml:space="preserve">             </w:t>
      </w:r>
      <w:r w:rsidR="00D0300B" w:rsidRPr="00041D6C">
        <w:rPr>
          <w:rFonts w:ascii="Arial" w:hAnsi="Arial" w:cs="Arial"/>
        </w:rPr>
        <w:t xml:space="preserve">PN-EN ISO 9001, PN-EN ISO 14001 oraz PN-ISO 45001 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="00D0300B" w:rsidRPr="00041D6C">
        <w:rPr>
          <w:rFonts w:ascii="Arial" w:hAnsi="Arial" w:cs="Arial"/>
        </w:rPr>
        <w:t>PWiK</w:t>
      </w:r>
      <w:proofErr w:type="spellEnd"/>
      <w:r w:rsidR="00D0300B" w:rsidRPr="00041D6C">
        <w:rPr>
          <w:rFonts w:ascii="Arial" w:hAnsi="Arial" w:cs="Arial"/>
        </w:rPr>
        <w:t xml:space="preserve"> Sp. z o.o.</w:t>
      </w:r>
      <w:bookmarkEnd w:id="0"/>
    </w:p>
    <w:p w14:paraId="4E43BE34" w14:textId="77777777" w:rsidR="00021BEA" w:rsidRPr="00041D6C" w:rsidRDefault="00B456DE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zobowiązuje się do bezzwłocznego informowania Koordynatora </w:t>
      </w:r>
      <w:r w:rsidR="00636400" w:rsidRPr="00041D6C">
        <w:rPr>
          <w:rFonts w:ascii="Arial" w:eastAsia="Calibri" w:hAnsi="Arial" w:cs="Arial"/>
          <w:lang w:eastAsia="en-US"/>
        </w:rPr>
        <w:br/>
      </w:r>
      <w:r w:rsidR="00636400" w:rsidRPr="00041D6C">
        <w:rPr>
          <w:rFonts w:ascii="Arial" w:eastAsia="Calibri" w:hAnsi="Arial" w:cs="Arial"/>
          <w:spacing w:val="-6"/>
          <w:lang w:eastAsia="en-US"/>
        </w:rPr>
        <w:t>o ewentualnej awarii środowiskowej oraz jest zobowiązany do</w:t>
      </w:r>
      <w:r w:rsidR="00636400" w:rsidRPr="00041D6C">
        <w:rPr>
          <w:rFonts w:ascii="Arial" w:eastAsia="Calibri" w:hAnsi="Arial" w:cs="Arial"/>
          <w:lang w:eastAsia="en-US"/>
        </w:rPr>
        <w:t xml:space="preserve"> natychmiastowego usunięcia tej awarii.</w:t>
      </w:r>
    </w:p>
    <w:p w14:paraId="329F5253" w14:textId="398F6C8A" w:rsidR="00636400" w:rsidRPr="00041D6C" w:rsidRDefault="00B456DE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zobowiązany jest natych</w:t>
      </w:r>
      <w:r w:rsidRPr="00041D6C">
        <w:rPr>
          <w:rFonts w:ascii="Arial" w:eastAsia="Calibri" w:hAnsi="Arial" w:cs="Arial"/>
          <w:lang w:eastAsia="en-US"/>
        </w:rPr>
        <w:t xml:space="preserve">miast poinformować Odbiorcę </w:t>
      </w:r>
      <w:r w:rsidR="00636400" w:rsidRPr="00041D6C">
        <w:rPr>
          <w:rFonts w:ascii="Arial" w:eastAsia="Calibri" w:hAnsi="Arial" w:cs="Arial"/>
          <w:lang w:eastAsia="en-US"/>
        </w:rPr>
        <w:t xml:space="preserve">o zmianie pojazdu lub kierowcy, który będzie świadczyć usługi na rzecz </w:t>
      </w:r>
      <w:proofErr w:type="spellStart"/>
      <w:r w:rsidR="00636400" w:rsidRPr="00041D6C">
        <w:rPr>
          <w:rFonts w:ascii="Arial" w:eastAsia="Calibri" w:hAnsi="Arial" w:cs="Arial"/>
          <w:lang w:eastAsia="en-US"/>
        </w:rPr>
        <w:t>PWiK</w:t>
      </w:r>
      <w:proofErr w:type="spellEnd"/>
      <w:r w:rsidR="00636400" w:rsidRPr="00041D6C">
        <w:rPr>
          <w:rFonts w:ascii="Arial" w:eastAsia="Calibri" w:hAnsi="Arial" w:cs="Arial"/>
          <w:lang w:eastAsia="en-US"/>
        </w:rPr>
        <w:t xml:space="preserve"> Sp. z o.o. </w:t>
      </w:r>
    </w:p>
    <w:p w14:paraId="636CE6DF" w14:textId="77777777" w:rsidR="00041D6C" w:rsidRDefault="00041D6C" w:rsidP="00041D6C">
      <w:pPr>
        <w:spacing w:line="276" w:lineRule="auto"/>
        <w:jc w:val="center"/>
        <w:rPr>
          <w:rFonts w:ascii="Arial" w:hAnsi="Arial" w:cs="Arial"/>
          <w:noProof/>
        </w:rPr>
      </w:pPr>
    </w:p>
    <w:p w14:paraId="6FF77317" w14:textId="2CD4311D" w:rsidR="00021BEA" w:rsidRPr="00041D6C" w:rsidRDefault="00156959" w:rsidP="00041D6C">
      <w:pPr>
        <w:spacing w:line="276" w:lineRule="auto"/>
        <w:jc w:val="center"/>
        <w:rPr>
          <w:rFonts w:ascii="Arial" w:hAnsi="Arial" w:cs="Arial"/>
        </w:rPr>
      </w:pPr>
      <w:r w:rsidRPr="00041D6C">
        <w:rPr>
          <w:rFonts w:ascii="Arial" w:hAnsi="Arial" w:cs="Arial"/>
          <w:noProof/>
        </w:rPr>
        <w:t>§</w:t>
      </w:r>
      <w:r w:rsidR="000F3F38" w:rsidRPr="00041D6C">
        <w:rPr>
          <w:rFonts w:ascii="Arial" w:hAnsi="Arial" w:cs="Arial"/>
          <w:noProof/>
        </w:rPr>
        <w:t>4</w:t>
      </w:r>
    </w:p>
    <w:p w14:paraId="24D90D29" w14:textId="77777777" w:rsidR="00021BEA" w:rsidRPr="00041D6C" w:rsidRDefault="00636400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Strony umowy ustalają jednolite stawki, które będą obowiązywały do końca niniejszej umowy:</w:t>
      </w:r>
    </w:p>
    <w:p w14:paraId="4CF49876" w14:textId="5E95619D" w:rsidR="00021BEA" w:rsidRPr="00041D6C" w:rsidRDefault="00465D45" w:rsidP="00041D6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…….</w:t>
      </w:r>
      <w:r w:rsidR="00636400" w:rsidRPr="00041D6C">
        <w:rPr>
          <w:rFonts w:ascii="Arial" w:eastAsia="Calibri" w:hAnsi="Arial" w:cs="Arial"/>
        </w:rPr>
        <w:t xml:space="preserve"> zł netto za 1 km przebiegu (słowni</w:t>
      </w:r>
      <w:r w:rsidRPr="00041D6C">
        <w:rPr>
          <w:rFonts w:ascii="Arial" w:eastAsia="Calibri" w:hAnsi="Arial" w:cs="Arial"/>
        </w:rPr>
        <w:t>e ……</w:t>
      </w:r>
      <w:r w:rsidR="005E293D" w:rsidRPr="00041D6C">
        <w:rPr>
          <w:rFonts w:ascii="Arial" w:eastAsia="Calibri" w:hAnsi="Arial" w:cs="Arial"/>
        </w:rPr>
        <w:t>…</w:t>
      </w:r>
      <w:r w:rsidR="00700AD6" w:rsidRPr="00041D6C">
        <w:rPr>
          <w:rFonts w:ascii="Arial" w:eastAsia="Calibri" w:hAnsi="Arial" w:cs="Arial"/>
        </w:rPr>
        <w:t>……..</w:t>
      </w:r>
      <w:r w:rsidR="005E293D" w:rsidRPr="00041D6C">
        <w:rPr>
          <w:rFonts w:ascii="Arial" w:eastAsia="Calibri" w:hAnsi="Arial" w:cs="Arial"/>
        </w:rPr>
        <w:t>.</w:t>
      </w:r>
      <w:r w:rsidRPr="00041D6C">
        <w:rPr>
          <w:rFonts w:ascii="Arial" w:eastAsia="Calibri" w:hAnsi="Arial" w:cs="Arial"/>
        </w:rPr>
        <w:t xml:space="preserve">……… </w:t>
      </w:r>
      <w:r w:rsidR="00636400" w:rsidRPr="00041D6C">
        <w:rPr>
          <w:rFonts w:ascii="Arial" w:eastAsia="Calibri" w:hAnsi="Arial" w:cs="Arial"/>
        </w:rPr>
        <w:t>złotych netto)</w:t>
      </w:r>
      <w:r w:rsidR="00041D6C">
        <w:rPr>
          <w:rFonts w:ascii="Arial" w:eastAsia="Calibri" w:hAnsi="Arial" w:cs="Arial"/>
        </w:rPr>
        <w:t>;</w:t>
      </w:r>
    </w:p>
    <w:p w14:paraId="38FF50EE" w14:textId="5CDDDA5A" w:rsidR="00636400" w:rsidRPr="00041D6C" w:rsidRDefault="00465D45" w:rsidP="00041D6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…….</w:t>
      </w:r>
      <w:r w:rsidR="00636400" w:rsidRPr="00041D6C">
        <w:rPr>
          <w:rFonts w:ascii="Arial" w:eastAsia="Calibri" w:hAnsi="Arial" w:cs="Arial"/>
        </w:rPr>
        <w:t xml:space="preserve"> zł netto za przewóz 1 </w:t>
      </w:r>
      <w:r w:rsidR="00A51B06">
        <w:rPr>
          <w:rFonts w:ascii="Arial" w:eastAsia="Calibri" w:hAnsi="Arial" w:cs="Arial"/>
        </w:rPr>
        <w:t xml:space="preserve">t </w:t>
      </w:r>
      <w:r w:rsidR="00636400" w:rsidRPr="00041D6C">
        <w:rPr>
          <w:rFonts w:ascii="Arial" w:eastAsia="Calibri" w:hAnsi="Arial" w:cs="Arial"/>
        </w:rPr>
        <w:t xml:space="preserve">(słownie: </w:t>
      </w:r>
      <w:r w:rsidRPr="00041D6C">
        <w:rPr>
          <w:rFonts w:ascii="Arial" w:eastAsia="Calibri" w:hAnsi="Arial" w:cs="Arial"/>
        </w:rPr>
        <w:t>…</w:t>
      </w:r>
      <w:r w:rsidR="005E293D" w:rsidRPr="00041D6C">
        <w:rPr>
          <w:rFonts w:ascii="Arial" w:eastAsia="Calibri" w:hAnsi="Arial" w:cs="Arial"/>
        </w:rPr>
        <w:t>……..</w:t>
      </w:r>
      <w:r w:rsidRPr="00041D6C">
        <w:rPr>
          <w:rFonts w:ascii="Arial" w:eastAsia="Calibri" w:hAnsi="Arial" w:cs="Arial"/>
        </w:rPr>
        <w:t>…</w:t>
      </w:r>
      <w:r w:rsidR="00700AD6" w:rsidRPr="00041D6C">
        <w:rPr>
          <w:rFonts w:ascii="Arial" w:eastAsia="Calibri" w:hAnsi="Arial" w:cs="Arial"/>
        </w:rPr>
        <w:t>………</w:t>
      </w:r>
      <w:r w:rsidR="00FF5156" w:rsidRPr="00041D6C">
        <w:rPr>
          <w:rFonts w:ascii="Arial" w:eastAsia="Calibri" w:hAnsi="Arial" w:cs="Arial"/>
        </w:rPr>
        <w:t>..</w:t>
      </w:r>
      <w:r w:rsidRPr="00041D6C">
        <w:rPr>
          <w:rFonts w:ascii="Arial" w:eastAsia="Calibri" w:hAnsi="Arial" w:cs="Arial"/>
        </w:rPr>
        <w:t>… złotych</w:t>
      </w:r>
      <w:r w:rsidR="00636400" w:rsidRPr="00041D6C">
        <w:rPr>
          <w:rFonts w:ascii="Arial" w:eastAsia="Calibri" w:hAnsi="Arial" w:cs="Arial"/>
        </w:rPr>
        <w:t xml:space="preserve"> netto)</w:t>
      </w:r>
      <w:r w:rsidR="00041D6C">
        <w:rPr>
          <w:rFonts w:ascii="Arial" w:eastAsia="Calibri" w:hAnsi="Arial" w:cs="Arial"/>
        </w:rPr>
        <w:t>;</w:t>
      </w:r>
    </w:p>
    <w:p w14:paraId="7F19CAC9" w14:textId="4723AB2A" w:rsidR="00933BE4" w:rsidRPr="00041D6C" w:rsidRDefault="00021BEA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 xml:space="preserve">Wynagrodzenie za każdy wykonany transport stanowić będzie sumę </w:t>
      </w:r>
      <w:r w:rsidR="00933BE4" w:rsidRPr="00041D6C">
        <w:rPr>
          <w:rFonts w:ascii="Arial" w:eastAsia="Calibri" w:hAnsi="Arial" w:cs="Arial"/>
        </w:rPr>
        <w:t>iloczynów stawki za 1 km przebiegu razy ilość przejechanych kilometrów z miejsca załadunku na rozładunek oraz stawki za przewóz 1</w:t>
      </w:r>
      <w:r w:rsidR="00A51B06">
        <w:rPr>
          <w:rFonts w:ascii="Arial" w:eastAsia="Calibri" w:hAnsi="Arial" w:cs="Arial"/>
        </w:rPr>
        <w:t xml:space="preserve"> t</w:t>
      </w:r>
      <w:r w:rsidR="00933BE4" w:rsidRPr="00041D6C">
        <w:rPr>
          <w:rFonts w:ascii="Arial" w:eastAsia="Calibri" w:hAnsi="Arial" w:cs="Arial"/>
        </w:rPr>
        <w:t xml:space="preserve"> razy masa przewożonego towaru, zgodnie z poniższym wzorem:</w:t>
      </w:r>
    </w:p>
    <w:p w14:paraId="589DAD18" w14:textId="48557EF7" w:rsidR="00933BE4" w:rsidRPr="00041D6C" w:rsidRDefault="00933BE4" w:rsidP="00041D6C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349"/>
        <w:gridCol w:w="1802"/>
        <w:gridCol w:w="369"/>
        <w:gridCol w:w="1073"/>
        <w:gridCol w:w="349"/>
        <w:gridCol w:w="1713"/>
        <w:gridCol w:w="367"/>
        <w:gridCol w:w="1815"/>
      </w:tblGrid>
      <w:tr w:rsidR="00AC5B35" w:rsidRPr="00A51B06" w14:paraId="4B245EFB" w14:textId="5F64F189" w:rsidTr="00AC5B35">
        <w:tc>
          <w:tcPr>
            <w:tcW w:w="1126" w:type="dxa"/>
            <w:vAlign w:val="center"/>
          </w:tcPr>
          <w:p w14:paraId="61AAC896" w14:textId="3A7CD154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Stawka za 1 km przebiegu</w:t>
            </w:r>
          </w:p>
        </w:tc>
        <w:tc>
          <w:tcPr>
            <w:tcW w:w="811" w:type="dxa"/>
            <w:vAlign w:val="center"/>
          </w:tcPr>
          <w:p w14:paraId="6FDE102F" w14:textId="13C41AF3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595" w:type="dxa"/>
            <w:vAlign w:val="center"/>
          </w:tcPr>
          <w:p w14:paraId="351FD848" w14:textId="3EC08D17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Ilość przejechanych kilometrów w ramach zlecenia transportowego</w:t>
            </w:r>
          </w:p>
        </w:tc>
        <w:tc>
          <w:tcPr>
            <w:tcW w:w="820" w:type="dxa"/>
            <w:vAlign w:val="center"/>
          </w:tcPr>
          <w:p w14:paraId="21B909B7" w14:textId="65977475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+</w:t>
            </w:r>
          </w:p>
        </w:tc>
        <w:tc>
          <w:tcPr>
            <w:tcW w:w="1072" w:type="dxa"/>
            <w:vAlign w:val="center"/>
          </w:tcPr>
          <w:p w14:paraId="52B676DD" w14:textId="012C0F44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 xml:space="preserve">Stawka za przewóz 1 </w:t>
            </w:r>
            <w:r w:rsidR="00A51B06" w:rsidRPr="00A51B06">
              <w:rPr>
                <w:rFonts w:ascii="Arial" w:hAnsi="Arial" w:cs="Arial"/>
                <w:sz w:val="23"/>
                <w:szCs w:val="23"/>
              </w:rPr>
              <w:t>t</w:t>
            </w:r>
            <w:r w:rsidRPr="00A51B06">
              <w:rPr>
                <w:rFonts w:ascii="Arial" w:hAnsi="Arial" w:cs="Arial"/>
                <w:sz w:val="23"/>
                <w:szCs w:val="23"/>
              </w:rPr>
              <w:t xml:space="preserve"> towaru</w:t>
            </w:r>
          </w:p>
        </w:tc>
        <w:tc>
          <w:tcPr>
            <w:tcW w:w="811" w:type="dxa"/>
            <w:vAlign w:val="center"/>
          </w:tcPr>
          <w:p w14:paraId="3CFADDC4" w14:textId="0891EB0D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517" w:type="dxa"/>
            <w:vAlign w:val="center"/>
          </w:tcPr>
          <w:p w14:paraId="7F1A8E1A" w14:textId="1AFC7EFB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Masa przewożonego towaru</w:t>
            </w:r>
          </w:p>
        </w:tc>
        <w:tc>
          <w:tcPr>
            <w:tcW w:w="764" w:type="dxa"/>
            <w:vAlign w:val="center"/>
          </w:tcPr>
          <w:p w14:paraId="38CA7CD9" w14:textId="6E091E22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=</w:t>
            </w:r>
          </w:p>
        </w:tc>
        <w:tc>
          <w:tcPr>
            <w:tcW w:w="764" w:type="dxa"/>
            <w:vAlign w:val="center"/>
          </w:tcPr>
          <w:p w14:paraId="3E930A08" w14:textId="755E2E91" w:rsidR="00AC5B35" w:rsidRPr="00A51B06" w:rsidRDefault="00AC5B35" w:rsidP="00041D6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B06">
              <w:rPr>
                <w:rFonts w:ascii="Arial" w:hAnsi="Arial" w:cs="Arial"/>
                <w:sz w:val="23"/>
                <w:szCs w:val="23"/>
              </w:rPr>
              <w:t>Wynagrodzenie za zlecenie transportowe</w:t>
            </w:r>
          </w:p>
        </w:tc>
      </w:tr>
    </w:tbl>
    <w:p w14:paraId="6C05F617" w14:textId="6ED5DE68" w:rsidR="00933BE4" w:rsidRPr="00041D6C" w:rsidRDefault="00933BE4" w:rsidP="00041D6C">
      <w:pPr>
        <w:spacing w:line="276" w:lineRule="auto"/>
        <w:rPr>
          <w:rFonts w:ascii="Arial" w:hAnsi="Arial" w:cs="Arial"/>
          <w:i/>
          <w:iCs/>
        </w:rPr>
      </w:pPr>
    </w:p>
    <w:p w14:paraId="020A5115" w14:textId="392D566E" w:rsidR="00933BE4" w:rsidRPr="00041D6C" w:rsidRDefault="00B456DE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Odbiorca</w:t>
      </w:r>
      <w:r w:rsidR="00636400" w:rsidRPr="00041D6C">
        <w:rPr>
          <w:rFonts w:ascii="Arial" w:eastAsia="Calibri" w:hAnsi="Arial" w:cs="Arial"/>
        </w:rPr>
        <w:t xml:space="preserve"> ma obowiązek zapłaty faktur w terminie </w:t>
      </w:r>
      <w:r w:rsidR="00465D45" w:rsidRPr="00041D6C">
        <w:rPr>
          <w:rFonts w:ascii="Arial" w:eastAsia="Calibri" w:hAnsi="Arial" w:cs="Arial"/>
        </w:rPr>
        <w:t>30</w:t>
      </w:r>
      <w:r w:rsidR="00636400" w:rsidRPr="00041D6C">
        <w:rPr>
          <w:rFonts w:ascii="Arial" w:eastAsia="Calibri" w:hAnsi="Arial" w:cs="Arial"/>
        </w:rPr>
        <w:t xml:space="preserve"> dni licząc od daty doręczenia</w:t>
      </w:r>
      <w:r w:rsidR="00A8161B" w:rsidRPr="00041D6C">
        <w:rPr>
          <w:rFonts w:ascii="Arial" w:eastAsia="Calibri" w:hAnsi="Arial" w:cs="Arial"/>
        </w:rPr>
        <w:t xml:space="preserve"> prawidłowo wystawionej faktury.</w:t>
      </w:r>
    </w:p>
    <w:p w14:paraId="1B598737" w14:textId="0938971A" w:rsidR="00AC5B35" w:rsidRPr="00041D6C" w:rsidRDefault="00AC5B35" w:rsidP="00041D6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 xml:space="preserve">Za datę płatności strony uznają moment obciążenia rachunku bankowego </w:t>
      </w:r>
      <w:r w:rsidR="00041D6C" w:rsidRPr="00041D6C">
        <w:rPr>
          <w:rFonts w:ascii="Arial" w:eastAsia="Calibri" w:hAnsi="Arial" w:cs="Arial"/>
        </w:rPr>
        <w:t>Odbiorcy</w:t>
      </w:r>
      <w:r w:rsidRPr="00041D6C">
        <w:rPr>
          <w:rFonts w:ascii="Arial" w:eastAsia="Calibri" w:hAnsi="Arial" w:cs="Arial"/>
        </w:rPr>
        <w:t xml:space="preserve">; </w:t>
      </w:r>
    </w:p>
    <w:p w14:paraId="0A22ABC3" w14:textId="77777777" w:rsidR="00933BE4" w:rsidRPr="00041D6C" w:rsidRDefault="00636400" w:rsidP="00041D6C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</w:rPr>
      </w:pPr>
      <w:r w:rsidRPr="00041D6C">
        <w:rPr>
          <w:rFonts w:ascii="Arial" w:eastAsia="Calibri" w:hAnsi="Arial" w:cs="Arial"/>
        </w:rPr>
        <w:t>Dopuszcza się możliwość zmiany cen usługi za przewóz w przypadku zmiany cen paliwa o co najmniej 10%.</w:t>
      </w:r>
    </w:p>
    <w:p w14:paraId="1CE9736A" w14:textId="5EC6C28E" w:rsidR="00636400" w:rsidRPr="00041D6C" w:rsidRDefault="00636400" w:rsidP="00041D6C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</w:rPr>
      </w:pPr>
      <w:r w:rsidRPr="00041D6C">
        <w:rPr>
          <w:rFonts w:ascii="Arial" w:eastAsia="Calibri" w:hAnsi="Arial" w:cs="Arial"/>
        </w:rPr>
        <w:t xml:space="preserve">W przypadku sytuacji </w:t>
      </w:r>
      <w:r w:rsidR="00B456DE" w:rsidRPr="00041D6C">
        <w:rPr>
          <w:rFonts w:ascii="Arial" w:eastAsia="Calibri" w:hAnsi="Arial" w:cs="Arial"/>
        </w:rPr>
        <w:t>opisanej w pkt. 3 Dostawca (Odbiorca</w:t>
      </w:r>
      <w:r w:rsidRPr="00041D6C">
        <w:rPr>
          <w:rFonts w:ascii="Arial" w:eastAsia="Calibri" w:hAnsi="Arial" w:cs="Arial"/>
        </w:rPr>
        <w:t>) usługi może wystąpić z propozycją nowych stawek uwzględniając wzrost (spadek) cen paliwa w stosunku do pozostałych kosztów transportu.</w:t>
      </w:r>
    </w:p>
    <w:p w14:paraId="42B2717D" w14:textId="77777777" w:rsidR="00AC5B35" w:rsidRPr="00041D6C" w:rsidRDefault="00AC5B35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42FD623B" w14:textId="504A0519" w:rsidR="000B5067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§5</w:t>
      </w:r>
    </w:p>
    <w:p w14:paraId="1658C759" w14:textId="77777777" w:rsidR="00041D6C" w:rsidRPr="00041D6C" w:rsidRDefault="000F3F38" w:rsidP="00041D6C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Koordynatorem z ramienia Dostawcy będzie:</w:t>
      </w:r>
      <w:r w:rsidR="00465D45" w:rsidRPr="00041D6C">
        <w:rPr>
          <w:rFonts w:ascii="Arial" w:eastAsia="Calibri" w:hAnsi="Arial" w:cs="Arial"/>
          <w:lang w:eastAsia="en-US"/>
        </w:rPr>
        <w:t xml:space="preserve"> ………</w:t>
      </w:r>
      <w:r w:rsidR="002548BD" w:rsidRPr="00041D6C">
        <w:rPr>
          <w:rFonts w:ascii="Arial" w:eastAsia="Calibri" w:hAnsi="Arial" w:cs="Arial"/>
          <w:lang w:eastAsia="en-US"/>
        </w:rPr>
        <w:t>...</w:t>
      </w:r>
      <w:r w:rsidR="00465D45" w:rsidRPr="00041D6C">
        <w:rPr>
          <w:rFonts w:ascii="Arial" w:eastAsia="Calibri" w:hAnsi="Arial" w:cs="Arial"/>
          <w:lang w:eastAsia="en-US"/>
        </w:rPr>
        <w:t>……………..</w:t>
      </w:r>
      <w:r w:rsidR="002548BD" w:rsidRPr="00041D6C">
        <w:rPr>
          <w:rFonts w:ascii="Arial" w:eastAsia="Calibri" w:hAnsi="Arial" w:cs="Arial"/>
          <w:lang w:eastAsia="en-US"/>
        </w:rPr>
        <w:t xml:space="preserve">, </w:t>
      </w:r>
      <w:proofErr w:type="spellStart"/>
      <w:r w:rsidR="002548BD" w:rsidRPr="00041D6C">
        <w:rPr>
          <w:rFonts w:ascii="Arial" w:eastAsia="Calibri" w:hAnsi="Arial" w:cs="Arial"/>
          <w:lang w:eastAsia="en-US"/>
        </w:rPr>
        <w:t>tel</w:t>
      </w:r>
      <w:proofErr w:type="spellEnd"/>
      <w:r w:rsidR="002548BD" w:rsidRPr="00041D6C">
        <w:rPr>
          <w:rFonts w:ascii="Arial" w:eastAsia="Calibri" w:hAnsi="Arial" w:cs="Arial"/>
          <w:lang w:eastAsia="en-US"/>
        </w:rPr>
        <w:t>………….</w:t>
      </w:r>
    </w:p>
    <w:p w14:paraId="6FAD8F14" w14:textId="688D789B" w:rsidR="000F3F38" w:rsidRPr="00041D6C" w:rsidRDefault="000F3F38" w:rsidP="00041D6C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Koordynatorem z ramienia </w:t>
      </w:r>
      <w:proofErr w:type="spellStart"/>
      <w:r w:rsidRPr="00041D6C">
        <w:rPr>
          <w:rFonts w:ascii="Arial" w:eastAsia="Calibri" w:hAnsi="Arial" w:cs="Arial"/>
          <w:lang w:eastAsia="en-US"/>
        </w:rPr>
        <w:t>PWiK</w:t>
      </w:r>
      <w:proofErr w:type="spellEnd"/>
      <w:r w:rsidRPr="00041D6C">
        <w:rPr>
          <w:rFonts w:ascii="Arial" w:eastAsia="Calibri" w:hAnsi="Arial" w:cs="Arial"/>
          <w:lang w:eastAsia="en-US"/>
        </w:rPr>
        <w:t xml:space="preserve"> Sp. z o.o. będzie: pan</w:t>
      </w:r>
      <w:r w:rsidR="00465D45" w:rsidRPr="00041D6C">
        <w:rPr>
          <w:rFonts w:ascii="Arial" w:eastAsia="Calibri" w:hAnsi="Arial" w:cs="Arial"/>
          <w:lang w:eastAsia="en-US"/>
        </w:rPr>
        <w:t>i Katarzyna Gabrysiak</w:t>
      </w:r>
      <w:r w:rsidR="00FE062F" w:rsidRPr="00041D6C">
        <w:rPr>
          <w:rFonts w:ascii="Arial" w:eastAsia="Calibri" w:hAnsi="Arial" w:cs="Arial"/>
          <w:lang w:eastAsia="en-US"/>
        </w:rPr>
        <w:t>, tel. 786 822 227.</w:t>
      </w:r>
    </w:p>
    <w:p w14:paraId="6BA1AD00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106D15B2" w14:textId="63E1E1D6" w:rsidR="00041D6C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§6</w:t>
      </w:r>
    </w:p>
    <w:p w14:paraId="461737AF" w14:textId="68E2B022" w:rsidR="00041D6C" w:rsidRPr="00041D6C" w:rsidRDefault="00B8766D" w:rsidP="0014227C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lastRenderedPageBreak/>
        <w:t>Dostawca zapłaci Odbiorcy kary umowne:</w:t>
      </w:r>
    </w:p>
    <w:p w14:paraId="28652826" w14:textId="073DE0B0" w:rsidR="00041D6C" w:rsidRDefault="00B8766D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wysokości</w:t>
      </w:r>
      <w:r w:rsidR="00715972">
        <w:rPr>
          <w:rFonts w:ascii="Arial" w:hAnsi="Arial" w:cs="Arial"/>
        </w:rPr>
        <w:t xml:space="preserve"> </w:t>
      </w:r>
      <w:r w:rsidRPr="00041D6C">
        <w:rPr>
          <w:rFonts w:ascii="Arial" w:hAnsi="Arial" w:cs="Arial"/>
        </w:rPr>
        <w:t>3.000,00 zł, gdy Odbiorca odstąpi od umowy z przyczyn leżących po stronie Dostawcy;</w:t>
      </w:r>
    </w:p>
    <w:p w14:paraId="7A165441" w14:textId="6BFE9E1A" w:rsidR="00715972" w:rsidRPr="00041D6C" w:rsidRDefault="00715972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500,00 zł, gdy Dostawca odmówi wykonania zlecenia transportowego zleconego przez Odbiorcę;</w:t>
      </w:r>
    </w:p>
    <w:p w14:paraId="5FAF3766" w14:textId="054B4B51" w:rsidR="00715972" w:rsidRDefault="00B8766D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wysokości 20,00 zł za każdy dzień opóźnienia w wykonaniu zadania.</w:t>
      </w:r>
    </w:p>
    <w:p w14:paraId="22E79EBB" w14:textId="625CFF04" w:rsidR="00041D6C" w:rsidRPr="00715972" w:rsidRDefault="00B8766D" w:rsidP="00715972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715972">
        <w:rPr>
          <w:rFonts w:ascii="Arial" w:hAnsi="Arial" w:cs="Arial"/>
        </w:rPr>
        <w:t>Odbiorca zapłaci Dostawcy kary umowne w wysokości 3.000,00 zł, w razie odstąpienia przez</w:t>
      </w:r>
      <w:r w:rsidR="00715972">
        <w:rPr>
          <w:rFonts w:ascii="Arial" w:hAnsi="Arial" w:cs="Arial"/>
        </w:rPr>
        <w:t xml:space="preserve"> </w:t>
      </w:r>
      <w:r w:rsidRPr="00715972">
        <w:rPr>
          <w:rFonts w:ascii="Arial" w:hAnsi="Arial" w:cs="Arial"/>
        </w:rPr>
        <w:t>Dostawcę od umowy z powodu okoliczności, za które ponosi odpowiedzialność Odbiorc</w:t>
      </w:r>
      <w:r w:rsidR="00715972">
        <w:rPr>
          <w:rFonts w:ascii="Arial" w:hAnsi="Arial" w:cs="Arial"/>
        </w:rPr>
        <w:t>a</w:t>
      </w:r>
      <w:r w:rsidRPr="00715972">
        <w:rPr>
          <w:rFonts w:ascii="Arial" w:hAnsi="Arial" w:cs="Arial"/>
        </w:rPr>
        <w:t>.</w:t>
      </w:r>
    </w:p>
    <w:p w14:paraId="2CA45C40" w14:textId="0CC09324" w:rsidR="005044AF" w:rsidRPr="00041D6C" w:rsidRDefault="0014227C" w:rsidP="0014227C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935072" w:rsidRPr="00041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="00935072" w:rsidRPr="00041D6C">
        <w:rPr>
          <w:rFonts w:ascii="Arial" w:hAnsi="Arial" w:cs="Arial"/>
        </w:rPr>
        <w:t xml:space="preserve"> prawo do dochodzenia na zasadach ogólnych odszkodowania przewyższającego karę umowną.</w:t>
      </w:r>
    </w:p>
    <w:p w14:paraId="4B1BC4E5" w14:textId="77777777" w:rsidR="00B8766D" w:rsidRPr="00041D6C" w:rsidRDefault="00B8766D" w:rsidP="00041D6C">
      <w:pPr>
        <w:widowControl w:val="0"/>
        <w:autoSpaceDE w:val="0"/>
        <w:autoSpaceDN w:val="0"/>
        <w:adjustRightInd w:val="0"/>
        <w:spacing w:line="276" w:lineRule="auto"/>
        <w:ind w:right="20"/>
        <w:rPr>
          <w:rFonts w:ascii="Arial" w:hAnsi="Arial" w:cs="Arial"/>
          <w:noProof/>
        </w:rPr>
      </w:pPr>
    </w:p>
    <w:p w14:paraId="035D6E2C" w14:textId="77777777" w:rsidR="000B5067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§7</w:t>
      </w:r>
    </w:p>
    <w:p w14:paraId="6FDD7473" w14:textId="4BE4EECA" w:rsidR="00041D6C" w:rsidRDefault="00FF5156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 xml:space="preserve">Strony zawierają umowę na czas oznaczony od dnia </w:t>
      </w:r>
      <w:r w:rsidR="007A7239" w:rsidRPr="00041D6C">
        <w:rPr>
          <w:rFonts w:ascii="Arial" w:hAnsi="Arial" w:cs="Arial"/>
          <w:spacing w:val="-6"/>
        </w:rPr>
        <w:t>podpisania umowy</w:t>
      </w:r>
      <w:r w:rsidRPr="00041D6C">
        <w:rPr>
          <w:rFonts w:ascii="Arial" w:hAnsi="Arial" w:cs="Arial"/>
          <w:spacing w:val="-6"/>
        </w:rPr>
        <w:t xml:space="preserve"> do dnia 31.12.2022</w:t>
      </w:r>
      <w:r w:rsidR="00041D6C">
        <w:rPr>
          <w:rFonts w:ascii="Arial" w:hAnsi="Arial" w:cs="Arial"/>
          <w:spacing w:val="-6"/>
        </w:rPr>
        <w:t xml:space="preserve"> </w:t>
      </w:r>
      <w:r w:rsidRPr="00041D6C">
        <w:rPr>
          <w:rFonts w:ascii="Arial" w:hAnsi="Arial" w:cs="Arial"/>
          <w:spacing w:val="-6"/>
        </w:rPr>
        <w:t>r.</w:t>
      </w:r>
    </w:p>
    <w:p w14:paraId="3D42EF59" w14:textId="77777777" w:rsidR="00041D6C" w:rsidRDefault="000B5067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>Zmiana postanowień zawartej umowy może nastąpić wyłącznie za zgodą obu stron wyrażoną w formie pisemnego aneksu pod rygorem nieważności takiej zmiany.</w:t>
      </w:r>
    </w:p>
    <w:p w14:paraId="270D9FB8" w14:textId="404BA3E8" w:rsidR="006F48FF" w:rsidRPr="00041D6C" w:rsidRDefault="000B5067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</w:rPr>
        <w:t>Nieważna jest zmiana postanowień zawartej umowy oraz wprowadzenie do niej nowych postanowi</w:t>
      </w:r>
      <w:r w:rsidR="000F3F38" w:rsidRPr="00041D6C">
        <w:rPr>
          <w:rFonts w:ascii="Arial" w:hAnsi="Arial" w:cs="Arial"/>
        </w:rPr>
        <w:t>eń niekorzystnych dla Odbiorcy</w:t>
      </w:r>
      <w:r w:rsidRPr="00041D6C">
        <w:rPr>
          <w:rFonts w:ascii="Arial" w:hAnsi="Arial" w:cs="Arial"/>
        </w:rPr>
        <w:t>, jeżeli przy ich uwzględnieniu należałoby zmienić treść oferty, na podstawie, któr</w:t>
      </w:r>
      <w:r w:rsidR="000F3F38" w:rsidRPr="00041D6C">
        <w:rPr>
          <w:rFonts w:ascii="Arial" w:hAnsi="Arial" w:cs="Arial"/>
        </w:rPr>
        <w:t>ej dokonano wyboru Dostawcy</w:t>
      </w:r>
      <w:r w:rsidR="00041D6C">
        <w:rPr>
          <w:rFonts w:ascii="Arial" w:hAnsi="Arial" w:cs="Arial"/>
        </w:rPr>
        <w:t>,</w:t>
      </w:r>
      <w:r w:rsidRPr="00041D6C">
        <w:rPr>
          <w:rFonts w:ascii="Arial" w:hAnsi="Arial" w:cs="Arial"/>
        </w:rPr>
        <w:t xml:space="preserve"> chyba że konieczność wprowadzenia takich zmian wynika</w:t>
      </w:r>
      <w:r w:rsidR="00041D6C">
        <w:rPr>
          <w:rFonts w:ascii="Arial" w:hAnsi="Arial" w:cs="Arial"/>
        </w:rPr>
        <w:t xml:space="preserve"> </w:t>
      </w:r>
      <w:r w:rsidRPr="00041D6C">
        <w:rPr>
          <w:rFonts w:ascii="Arial" w:hAnsi="Arial" w:cs="Arial"/>
        </w:rPr>
        <w:t>z okoliczności, których nie można było przewidzieć w chwili zawarcia umowy.</w:t>
      </w:r>
    </w:p>
    <w:p w14:paraId="0EFF042A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50B50CEA" w14:textId="28A9A3D6" w:rsidR="006F48FF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§8</w:t>
      </w:r>
    </w:p>
    <w:p w14:paraId="4CBD5A41" w14:textId="77777777" w:rsidR="001A7ED8" w:rsidRPr="00041D6C" w:rsidRDefault="000B5067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Odstąpienie od umowy powinno nastąpić w formie pisemnej pod rygorem nieważności takiego oświadczenia i powinno zawierać uzasadnienie.</w:t>
      </w:r>
    </w:p>
    <w:p w14:paraId="4B2DC541" w14:textId="77777777" w:rsidR="00041D6C" w:rsidRDefault="00041D6C" w:rsidP="00041D6C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173C4303" w14:textId="684F744E" w:rsidR="000B5067" w:rsidRPr="00041D6C" w:rsidRDefault="006F48FF" w:rsidP="00041D6C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§9</w:t>
      </w:r>
    </w:p>
    <w:p w14:paraId="1AD7B382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Wszelkie zmiany niniejszej umowy wymagają zachowania formy pisemnej pod rygorem nieważności.</w:t>
      </w:r>
    </w:p>
    <w:p w14:paraId="0960B40E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Sądem właściwym do rozstrzygnięcia wszelkich sporów z niniejszej umowy będzie sąd właściwy dla siedziby Odbiorcy.</w:t>
      </w:r>
    </w:p>
    <w:p w14:paraId="5BBC0590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spacing w:val="-2"/>
          <w:lang w:eastAsia="en-US"/>
        </w:rPr>
        <w:t>W sprawach nie uregulowanych niniejszą umową stosuje się przepisy kodeksu cywilnego i inne przepisy prawa powszechnie obowiązującego na obszarze Rzeczypospolitej Polskiej.</w:t>
      </w:r>
    </w:p>
    <w:p w14:paraId="68947889" w14:textId="168A8925" w:rsidR="00465D45" w:rsidRP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Integralną częścią umowy jest/są:</w:t>
      </w:r>
    </w:p>
    <w:p w14:paraId="424806DF" w14:textId="77777777" w:rsidR="00041D6C" w:rsidRDefault="00465D45" w:rsidP="00041D6C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  <w:spacing w:val="-6"/>
        </w:rPr>
        <w:t xml:space="preserve">Regulamin Porządkowy </w:t>
      </w:r>
      <w:proofErr w:type="spellStart"/>
      <w:r w:rsidRPr="00041D6C">
        <w:rPr>
          <w:rFonts w:ascii="Arial" w:hAnsi="Arial" w:cs="Arial"/>
          <w:spacing w:val="-6"/>
        </w:rPr>
        <w:t>PWiK</w:t>
      </w:r>
      <w:proofErr w:type="spellEnd"/>
      <w:r w:rsidRPr="00041D6C">
        <w:rPr>
          <w:rFonts w:ascii="Arial" w:hAnsi="Arial" w:cs="Arial"/>
          <w:spacing w:val="-6"/>
        </w:rPr>
        <w:t xml:space="preserve"> Sp. z o.o.;</w:t>
      </w:r>
    </w:p>
    <w:p w14:paraId="06C7AC2A" w14:textId="77777777" w:rsidR="00041D6C" w:rsidRDefault="00465D45" w:rsidP="00041D6C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Zapytanie Ofertowe (pismo przewodnie)</w:t>
      </w:r>
      <w:r w:rsidR="000C3B04" w:rsidRPr="00041D6C">
        <w:rPr>
          <w:rFonts w:ascii="Arial" w:hAnsi="Arial" w:cs="Arial"/>
        </w:rPr>
        <w:t>;</w:t>
      </w:r>
    </w:p>
    <w:p w14:paraId="536B7122" w14:textId="161EA8AC" w:rsidR="00041D6C" w:rsidRPr="00041D6C" w:rsidRDefault="000C3B04" w:rsidP="00041D6C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Oferta Dostawcy</w:t>
      </w:r>
      <w:r w:rsidR="00465D45" w:rsidRPr="00041D6C">
        <w:rPr>
          <w:rFonts w:ascii="Arial" w:hAnsi="Arial" w:cs="Arial"/>
        </w:rPr>
        <w:t>.</w:t>
      </w:r>
    </w:p>
    <w:p w14:paraId="1773E6AC" w14:textId="77777777" w:rsidR="00465D45" w:rsidRPr="00041D6C" w:rsidRDefault="00465D45" w:rsidP="00041D6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Umowę niniejszą sporządzono w trzech jednobrzmiących egzemplarzach, dwa egzemplarze dla Odbiorcy, jeden dla Dostawcy.</w:t>
      </w:r>
    </w:p>
    <w:p w14:paraId="546521BC" w14:textId="77777777" w:rsidR="00465D45" w:rsidRPr="00041D6C" w:rsidRDefault="00465D45" w:rsidP="00041D6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bookmarkStart w:id="1" w:name="_Hlk48130514"/>
      <w:r w:rsidRPr="00041D6C">
        <w:rPr>
          <w:rFonts w:ascii="Arial" w:hAnsi="Arial" w:cs="Arial"/>
        </w:rPr>
        <w:t xml:space="preserve">Odbiorca oświadcza, że posiada status dużego przedsiębiorcy w rozumieniu Załącznika nr I Rozporządzenia Komisji (UE) nr 651/2014 z dnia 17 czerwca 2014r. uznającego niektóre rodzaje pomocy za zgodne z rynkiem wewnętrznym </w:t>
      </w:r>
      <w:r w:rsidRPr="00041D6C">
        <w:rPr>
          <w:rFonts w:ascii="Arial" w:hAnsi="Arial" w:cs="Arial"/>
        </w:rPr>
        <w:lastRenderedPageBreak/>
        <w:t xml:space="preserve">w zastosowaniu art. 107 i 108 Traktatu (Dz. Urz. UE L 187 z dnia 26.06.2014r. z </w:t>
      </w:r>
      <w:proofErr w:type="spellStart"/>
      <w:r w:rsidRPr="00041D6C">
        <w:rPr>
          <w:rFonts w:ascii="Arial" w:hAnsi="Arial" w:cs="Arial"/>
        </w:rPr>
        <w:t>późn</w:t>
      </w:r>
      <w:proofErr w:type="spellEnd"/>
      <w:r w:rsidRPr="00041D6C">
        <w:rPr>
          <w:rFonts w:ascii="Arial" w:hAnsi="Arial" w:cs="Arial"/>
        </w:rPr>
        <w:t>. zm.) jako spółka, której jedynym udziałowcem jest niezależny organ władzy lokalnej z rocznym budżetem powyżej 10 milionów EUR oraz liczbą mieszkańców powyżej 5000.</w:t>
      </w:r>
      <w:bookmarkEnd w:id="1"/>
    </w:p>
    <w:p w14:paraId="46CC0D8D" w14:textId="313979CB" w:rsidR="00040CBB" w:rsidRDefault="00040CBB" w:rsidP="00041D6C">
      <w:pPr>
        <w:pStyle w:val="Tekstpodstawowy2"/>
        <w:spacing w:before="0" w:line="276" w:lineRule="auto"/>
        <w:ind w:firstLine="708"/>
        <w:rPr>
          <w:rFonts w:cs="Arial"/>
        </w:rPr>
      </w:pPr>
    </w:p>
    <w:p w14:paraId="05023A24" w14:textId="77777777" w:rsidR="00041D6C" w:rsidRPr="00041D6C" w:rsidRDefault="00041D6C" w:rsidP="00041D6C">
      <w:pPr>
        <w:pStyle w:val="Tekstpodstawowy2"/>
        <w:spacing w:before="0" w:line="276" w:lineRule="auto"/>
        <w:ind w:firstLine="708"/>
        <w:rPr>
          <w:rFonts w:cs="Arial"/>
          <w:b/>
          <w:bCs/>
        </w:rPr>
      </w:pPr>
    </w:p>
    <w:p w14:paraId="1D30B56A" w14:textId="59068840" w:rsidR="00156959" w:rsidRPr="00041D6C" w:rsidRDefault="000F3F38" w:rsidP="00041D6C">
      <w:pPr>
        <w:pStyle w:val="Tekstpodstawowy2"/>
        <w:spacing w:before="0" w:line="276" w:lineRule="auto"/>
        <w:ind w:firstLine="708"/>
        <w:rPr>
          <w:rFonts w:cs="Arial"/>
          <w:b/>
          <w:bCs/>
        </w:rPr>
      </w:pPr>
      <w:r w:rsidRPr="00041D6C">
        <w:rPr>
          <w:rFonts w:cs="Arial"/>
          <w:b/>
          <w:bCs/>
        </w:rPr>
        <w:t>DOSTAWCA</w:t>
      </w:r>
      <w:r w:rsidR="000B5067" w:rsidRPr="00041D6C">
        <w:rPr>
          <w:rFonts w:cs="Arial"/>
          <w:b/>
          <w:bCs/>
        </w:rPr>
        <w:t>:</w:t>
      </w:r>
      <w:r w:rsidR="00041D6C">
        <w:rPr>
          <w:rFonts w:cs="Arial"/>
          <w:b/>
          <w:bCs/>
        </w:rPr>
        <w:tab/>
      </w:r>
      <w:r w:rsid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 xml:space="preserve">                  </w:t>
      </w:r>
      <w:r w:rsidRP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ab/>
      </w:r>
      <w:r w:rsidR="008A7B9F" w:rsidRPr="00041D6C">
        <w:rPr>
          <w:rFonts w:cs="Arial"/>
          <w:b/>
          <w:bCs/>
        </w:rPr>
        <w:t xml:space="preserve">      </w:t>
      </w:r>
      <w:r w:rsidRPr="00041D6C">
        <w:rPr>
          <w:rFonts w:cs="Arial"/>
          <w:b/>
          <w:bCs/>
        </w:rPr>
        <w:t>ODBIORCA</w:t>
      </w:r>
      <w:r w:rsidR="000B5067" w:rsidRPr="00041D6C">
        <w:rPr>
          <w:rFonts w:cs="Arial"/>
          <w:b/>
          <w:bCs/>
        </w:rPr>
        <w:t>:</w:t>
      </w:r>
    </w:p>
    <w:sectPr w:rsidR="00156959" w:rsidRPr="00041D6C" w:rsidSect="00834811">
      <w:headerReference w:type="default" r:id="rId8"/>
      <w:footerReference w:type="even" r:id="rId9"/>
      <w:pgSz w:w="11900" w:h="16820"/>
      <w:pgMar w:top="1276" w:right="1418" w:bottom="1560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3221" w14:textId="77777777" w:rsidR="00ED063B" w:rsidRDefault="00ED063B">
      <w:r>
        <w:separator/>
      </w:r>
    </w:p>
  </w:endnote>
  <w:endnote w:type="continuationSeparator" w:id="0">
    <w:p w14:paraId="042D10E9" w14:textId="77777777" w:rsidR="00ED063B" w:rsidRDefault="00E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272B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59C86" w14:textId="77777777" w:rsidR="008F3CA2" w:rsidRDefault="008F3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2496" w14:textId="77777777" w:rsidR="00ED063B" w:rsidRDefault="00ED063B">
      <w:r>
        <w:separator/>
      </w:r>
    </w:p>
  </w:footnote>
  <w:footnote w:type="continuationSeparator" w:id="0">
    <w:p w14:paraId="76B1FC50" w14:textId="77777777" w:rsidR="00ED063B" w:rsidRDefault="00ED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134" w14:textId="77777777" w:rsidR="00834811" w:rsidRPr="00834811" w:rsidRDefault="00834811">
    <w:pPr>
      <w:pStyle w:val="Nagwek"/>
      <w:rPr>
        <w:sz w:val="16"/>
        <w:szCs w:val="16"/>
      </w:rPr>
    </w:pPr>
    <w:r w:rsidRPr="00834811">
      <w:rPr>
        <w:sz w:val="16"/>
        <w:szCs w:val="16"/>
      </w:rPr>
      <w:t xml:space="preserve">Usługi transportowe </w:t>
    </w:r>
    <w:r w:rsidR="000B2044">
      <w:rPr>
        <w:sz w:val="16"/>
        <w:szCs w:val="16"/>
      </w:rPr>
      <w:t>w</w:t>
    </w:r>
    <w:r w:rsidRPr="00834811">
      <w:rPr>
        <w:sz w:val="16"/>
        <w:szCs w:val="16"/>
      </w:rPr>
      <w:t xml:space="preserve"> roku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4A"/>
    <w:multiLevelType w:val="hybridMultilevel"/>
    <w:tmpl w:val="8C70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5C2"/>
    <w:multiLevelType w:val="hybridMultilevel"/>
    <w:tmpl w:val="DA581E4A"/>
    <w:lvl w:ilvl="0" w:tplc="6FA0DB6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4842"/>
    <w:multiLevelType w:val="hybridMultilevel"/>
    <w:tmpl w:val="C2166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E53EF"/>
    <w:multiLevelType w:val="hybridMultilevel"/>
    <w:tmpl w:val="FA506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212"/>
    <w:multiLevelType w:val="hybridMultilevel"/>
    <w:tmpl w:val="20C4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88F"/>
    <w:multiLevelType w:val="hybridMultilevel"/>
    <w:tmpl w:val="2508F066"/>
    <w:lvl w:ilvl="0" w:tplc="7298B6B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4670AA"/>
    <w:multiLevelType w:val="hybridMultilevel"/>
    <w:tmpl w:val="57A81F26"/>
    <w:lvl w:ilvl="0" w:tplc="8D5A2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526"/>
    <w:multiLevelType w:val="singleLevel"/>
    <w:tmpl w:val="9FC82DE2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F856F1"/>
    <w:multiLevelType w:val="hybridMultilevel"/>
    <w:tmpl w:val="559CC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B2E04"/>
    <w:multiLevelType w:val="hybridMultilevel"/>
    <w:tmpl w:val="0D606D2E"/>
    <w:lvl w:ilvl="0" w:tplc="EB4694E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945AE"/>
    <w:multiLevelType w:val="hybridMultilevel"/>
    <w:tmpl w:val="16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F7DD6"/>
    <w:multiLevelType w:val="hybridMultilevel"/>
    <w:tmpl w:val="8C1A2E5C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41C0D"/>
    <w:multiLevelType w:val="hybridMultilevel"/>
    <w:tmpl w:val="9916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D13D6"/>
    <w:multiLevelType w:val="hybridMultilevel"/>
    <w:tmpl w:val="48765DF4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E24276"/>
    <w:multiLevelType w:val="hybridMultilevel"/>
    <w:tmpl w:val="142C2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245D8"/>
    <w:multiLevelType w:val="hybridMultilevel"/>
    <w:tmpl w:val="032049B6"/>
    <w:lvl w:ilvl="0" w:tplc="AC6E78A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8" w15:restartNumberingAfterBreak="0">
    <w:nsid w:val="327F617B"/>
    <w:multiLevelType w:val="hybridMultilevel"/>
    <w:tmpl w:val="EAA6A3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F6E40"/>
    <w:multiLevelType w:val="hybridMultilevel"/>
    <w:tmpl w:val="F190B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74B"/>
    <w:multiLevelType w:val="singleLevel"/>
    <w:tmpl w:val="F896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37D22848"/>
    <w:multiLevelType w:val="hybridMultilevel"/>
    <w:tmpl w:val="D59E8A7A"/>
    <w:lvl w:ilvl="0" w:tplc="E2D25890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7E16CA"/>
    <w:multiLevelType w:val="hybridMultilevel"/>
    <w:tmpl w:val="48D6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22B0E"/>
    <w:multiLevelType w:val="hybridMultilevel"/>
    <w:tmpl w:val="F7FC4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D7341"/>
    <w:multiLevelType w:val="singleLevel"/>
    <w:tmpl w:val="288266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93466"/>
    <w:multiLevelType w:val="hybridMultilevel"/>
    <w:tmpl w:val="FD681036"/>
    <w:lvl w:ilvl="0" w:tplc="1242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63A3"/>
    <w:multiLevelType w:val="hybridMultilevel"/>
    <w:tmpl w:val="1F148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D5884"/>
    <w:multiLevelType w:val="hybridMultilevel"/>
    <w:tmpl w:val="C76E5AE6"/>
    <w:lvl w:ilvl="0" w:tplc="99745D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58643033"/>
    <w:multiLevelType w:val="hybridMultilevel"/>
    <w:tmpl w:val="8CD0A8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B8B242B"/>
    <w:multiLevelType w:val="hybridMultilevel"/>
    <w:tmpl w:val="6980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8190E"/>
    <w:multiLevelType w:val="hybridMultilevel"/>
    <w:tmpl w:val="76D8AA96"/>
    <w:lvl w:ilvl="0" w:tplc="E8523FD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CA76B06E">
      <w:start w:val="1"/>
      <w:numFmt w:val="decimal"/>
      <w:lvlText w:val="%2)"/>
      <w:lvlJc w:val="left"/>
      <w:pPr>
        <w:ind w:left="927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A5E9E"/>
    <w:multiLevelType w:val="hybridMultilevel"/>
    <w:tmpl w:val="480C7416"/>
    <w:lvl w:ilvl="0" w:tplc="FC3AD69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50909"/>
    <w:multiLevelType w:val="hybridMultilevel"/>
    <w:tmpl w:val="C6424EC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CB4E57"/>
    <w:multiLevelType w:val="hybridMultilevel"/>
    <w:tmpl w:val="48D8071E"/>
    <w:lvl w:ilvl="0" w:tplc="0186E9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3204B0"/>
    <w:multiLevelType w:val="hybridMultilevel"/>
    <w:tmpl w:val="12129D06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300B3"/>
    <w:multiLevelType w:val="hybridMultilevel"/>
    <w:tmpl w:val="B3A8BBE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75E1"/>
    <w:multiLevelType w:val="hybridMultilevel"/>
    <w:tmpl w:val="F5BAA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A200C"/>
    <w:multiLevelType w:val="hybridMultilevel"/>
    <w:tmpl w:val="0D887A00"/>
    <w:lvl w:ilvl="0" w:tplc="68A62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0" w15:restartNumberingAfterBreak="0">
    <w:nsid w:val="73AD0E48"/>
    <w:multiLevelType w:val="hybridMultilevel"/>
    <w:tmpl w:val="91804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C7372"/>
    <w:multiLevelType w:val="hybridMultilevel"/>
    <w:tmpl w:val="EAD6D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F593E"/>
    <w:multiLevelType w:val="hybridMultilevel"/>
    <w:tmpl w:val="51080F1A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7CB32484"/>
    <w:multiLevelType w:val="hybridMultilevel"/>
    <w:tmpl w:val="91D06B46"/>
    <w:lvl w:ilvl="0" w:tplc="1CDA5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9D06CA"/>
    <w:multiLevelType w:val="hybridMultilevel"/>
    <w:tmpl w:val="1E40D936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0F6AD1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9"/>
  </w:num>
  <w:num w:numId="5">
    <w:abstractNumId w:val="26"/>
  </w:num>
  <w:num w:numId="6">
    <w:abstractNumId w:val="18"/>
  </w:num>
  <w:num w:numId="7">
    <w:abstractNumId w:val="14"/>
  </w:num>
  <w:num w:numId="8">
    <w:abstractNumId w:val="25"/>
  </w:num>
  <w:num w:numId="9">
    <w:abstractNumId w:val="39"/>
  </w:num>
  <w:num w:numId="10">
    <w:abstractNumId w:val="38"/>
  </w:num>
  <w:num w:numId="11">
    <w:abstractNumId w:val="2"/>
  </w:num>
  <w:num w:numId="12">
    <w:abstractNumId w:val="30"/>
  </w:num>
  <w:num w:numId="13">
    <w:abstractNumId w:val="43"/>
  </w:num>
  <w:num w:numId="14">
    <w:abstractNumId w:val="13"/>
  </w:num>
  <w:num w:numId="15">
    <w:abstractNumId w:val="45"/>
  </w:num>
  <w:num w:numId="16">
    <w:abstractNumId w:val="42"/>
  </w:num>
  <w:num w:numId="17">
    <w:abstractNumId w:val="23"/>
  </w:num>
  <w:num w:numId="18">
    <w:abstractNumId w:val="12"/>
  </w:num>
  <w:num w:numId="19">
    <w:abstractNumId w:val="8"/>
  </w:num>
  <w:num w:numId="20">
    <w:abstractNumId w:val="41"/>
  </w:num>
  <w:num w:numId="21">
    <w:abstractNumId w:val="6"/>
  </w:num>
  <w:num w:numId="22">
    <w:abstractNumId w:val="10"/>
  </w:num>
  <w:num w:numId="23">
    <w:abstractNumId w:val="40"/>
  </w:num>
  <w:num w:numId="24">
    <w:abstractNumId w:val="28"/>
  </w:num>
  <w:num w:numId="25">
    <w:abstractNumId w:val="36"/>
  </w:num>
  <w:num w:numId="26">
    <w:abstractNumId w:val="16"/>
  </w:num>
  <w:num w:numId="27">
    <w:abstractNumId w:val="15"/>
  </w:num>
  <w:num w:numId="28">
    <w:abstractNumId w:val="27"/>
  </w:num>
  <w:num w:numId="29">
    <w:abstractNumId w:val="33"/>
  </w:num>
  <w:num w:numId="30">
    <w:abstractNumId w:val="11"/>
  </w:num>
  <w:num w:numId="31">
    <w:abstractNumId w:val="19"/>
  </w:num>
  <w:num w:numId="32">
    <w:abstractNumId w:val="35"/>
  </w:num>
  <w:num w:numId="33">
    <w:abstractNumId w:val="0"/>
  </w:num>
  <w:num w:numId="34">
    <w:abstractNumId w:val="1"/>
  </w:num>
  <w:num w:numId="35">
    <w:abstractNumId w:val="21"/>
  </w:num>
  <w:num w:numId="36">
    <w:abstractNumId w:val="3"/>
  </w:num>
  <w:num w:numId="37">
    <w:abstractNumId w:val="24"/>
  </w:num>
  <w:num w:numId="38">
    <w:abstractNumId w:val="4"/>
  </w:num>
  <w:num w:numId="39">
    <w:abstractNumId w:val="5"/>
  </w:num>
  <w:num w:numId="40">
    <w:abstractNumId w:val="22"/>
  </w:num>
  <w:num w:numId="41">
    <w:abstractNumId w:val="9"/>
  </w:num>
  <w:num w:numId="42">
    <w:abstractNumId w:val="32"/>
  </w:num>
  <w:num w:numId="43">
    <w:abstractNumId w:val="44"/>
  </w:num>
  <w:num w:numId="44">
    <w:abstractNumId w:val="34"/>
  </w:num>
  <w:num w:numId="45">
    <w:abstractNumId w:val="31"/>
  </w:num>
  <w:num w:numId="46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16A5B"/>
    <w:rsid w:val="00021BEA"/>
    <w:rsid w:val="00031BA2"/>
    <w:rsid w:val="000361A6"/>
    <w:rsid w:val="00040CBB"/>
    <w:rsid w:val="00041D6C"/>
    <w:rsid w:val="00050E1E"/>
    <w:rsid w:val="00070DF0"/>
    <w:rsid w:val="0007320E"/>
    <w:rsid w:val="000743C5"/>
    <w:rsid w:val="00075118"/>
    <w:rsid w:val="00076E67"/>
    <w:rsid w:val="00081AEF"/>
    <w:rsid w:val="00081DC5"/>
    <w:rsid w:val="0008414D"/>
    <w:rsid w:val="0009387F"/>
    <w:rsid w:val="000B02A1"/>
    <w:rsid w:val="000B2044"/>
    <w:rsid w:val="000B5067"/>
    <w:rsid w:val="000B5933"/>
    <w:rsid w:val="000C22B3"/>
    <w:rsid w:val="000C360C"/>
    <w:rsid w:val="000C3B04"/>
    <w:rsid w:val="000E3BEF"/>
    <w:rsid w:val="000F1237"/>
    <w:rsid w:val="000F1A47"/>
    <w:rsid w:val="000F3F38"/>
    <w:rsid w:val="00111FF9"/>
    <w:rsid w:val="00135DCB"/>
    <w:rsid w:val="0014227C"/>
    <w:rsid w:val="00156959"/>
    <w:rsid w:val="00160960"/>
    <w:rsid w:val="0017269D"/>
    <w:rsid w:val="00180E18"/>
    <w:rsid w:val="001834B6"/>
    <w:rsid w:val="001A1FCA"/>
    <w:rsid w:val="001A328D"/>
    <w:rsid w:val="001A7ED8"/>
    <w:rsid w:val="001B208C"/>
    <w:rsid w:val="001B2655"/>
    <w:rsid w:val="001B5017"/>
    <w:rsid w:val="001C0A97"/>
    <w:rsid w:val="001C53C0"/>
    <w:rsid w:val="001C624E"/>
    <w:rsid w:val="001C70B0"/>
    <w:rsid w:val="001C7D7A"/>
    <w:rsid w:val="001C7E32"/>
    <w:rsid w:val="001F236B"/>
    <w:rsid w:val="001F79C6"/>
    <w:rsid w:val="0020249B"/>
    <w:rsid w:val="00210286"/>
    <w:rsid w:val="00216EE3"/>
    <w:rsid w:val="00220B77"/>
    <w:rsid w:val="0022107A"/>
    <w:rsid w:val="00222662"/>
    <w:rsid w:val="00236672"/>
    <w:rsid w:val="00245370"/>
    <w:rsid w:val="002548BD"/>
    <w:rsid w:val="002600D3"/>
    <w:rsid w:val="00262A79"/>
    <w:rsid w:val="0027401D"/>
    <w:rsid w:val="00281BC3"/>
    <w:rsid w:val="002D2F71"/>
    <w:rsid w:val="002D4CCE"/>
    <w:rsid w:val="00303F21"/>
    <w:rsid w:val="00313D35"/>
    <w:rsid w:val="003259F9"/>
    <w:rsid w:val="00334B2D"/>
    <w:rsid w:val="00340BD9"/>
    <w:rsid w:val="00344D43"/>
    <w:rsid w:val="0036144F"/>
    <w:rsid w:val="00361705"/>
    <w:rsid w:val="00365E13"/>
    <w:rsid w:val="00373DFB"/>
    <w:rsid w:val="003868D3"/>
    <w:rsid w:val="00395C48"/>
    <w:rsid w:val="003A20DF"/>
    <w:rsid w:val="003B2892"/>
    <w:rsid w:val="003F2570"/>
    <w:rsid w:val="003F6B0A"/>
    <w:rsid w:val="0040137C"/>
    <w:rsid w:val="00404B0C"/>
    <w:rsid w:val="0041038C"/>
    <w:rsid w:val="004139A5"/>
    <w:rsid w:val="00417980"/>
    <w:rsid w:val="0044164C"/>
    <w:rsid w:val="004561A7"/>
    <w:rsid w:val="0045643C"/>
    <w:rsid w:val="00465D45"/>
    <w:rsid w:val="0047124A"/>
    <w:rsid w:val="004719E0"/>
    <w:rsid w:val="00480BB7"/>
    <w:rsid w:val="004812A8"/>
    <w:rsid w:val="004A76C4"/>
    <w:rsid w:val="004C5DDE"/>
    <w:rsid w:val="004C70AE"/>
    <w:rsid w:val="004D683B"/>
    <w:rsid w:val="005044AF"/>
    <w:rsid w:val="005105BC"/>
    <w:rsid w:val="00512CBC"/>
    <w:rsid w:val="00513DDF"/>
    <w:rsid w:val="00516020"/>
    <w:rsid w:val="005254E8"/>
    <w:rsid w:val="005304DC"/>
    <w:rsid w:val="005428AB"/>
    <w:rsid w:val="00550E10"/>
    <w:rsid w:val="00552C1D"/>
    <w:rsid w:val="00552D2B"/>
    <w:rsid w:val="00593BBE"/>
    <w:rsid w:val="005A4DF4"/>
    <w:rsid w:val="005B4933"/>
    <w:rsid w:val="005C35AF"/>
    <w:rsid w:val="005C7A63"/>
    <w:rsid w:val="005D0E15"/>
    <w:rsid w:val="005E293D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30C71"/>
    <w:rsid w:val="00632AD0"/>
    <w:rsid w:val="00636400"/>
    <w:rsid w:val="0064207B"/>
    <w:rsid w:val="00645E58"/>
    <w:rsid w:val="006564BD"/>
    <w:rsid w:val="0067596D"/>
    <w:rsid w:val="00676B4E"/>
    <w:rsid w:val="00693EC3"/>
    <w:rsid w:val="00694E5D"/>
    <w:rsid w:val="006A020F"/>
    <w:rsid w:val="006A3517"/>
    <w:rsid w:val="006A43B2"/>
    <w:rsid w:val="006B103F"/>
    <w:rsid w:val="006B16A3"/>
    <w:rsid w:val="006B1E15"/>
    <w:rsid w:val="006C1B35"/>
    <w:rsid w:val="006C330C"/>
    <w:rsid w:val="006D1C76"/>
    <w:rsid w:val="006F003B"/>
    <w:rsid w:val="006F0811"/>
    <w:rsid w:val="006F48FF"/>
    <w:rsid w:val="00700AD6"/>
    <w:rsid w:val="00701D04"/>
    <w:rsid w:val="007066DF"/>
    <w:rsid w:val="007112A1"/>
    <w:rsid w:val="0071199E"/>
    <w:rsid w:val="0071399F"/>
    <w:rsid w:val="00715972"/>
    <w:rsid w:val="007212A4"/>
    <w:rsid w:val="007273B4"/>
    <w:rsid w:val="007322CE"/>
    <w:rsid w:val="00767254"/>
    <w:rsid w:val="0079525C"/>
    <w:rsid w:val="007A7239"/>
    <w:rsid w:val="007C01A4"/>
    <w:rsid w:val="007C6B9D"/>
    <w:rsid w:val="007D3D7E"/>
    <w:rsid w:val="007E2D8A"/>
    <w:rsid w:val="008129FD"/>
    <w:rsid w:val="008157A5"/>
    <w:rsid w:val="00816188"/>
    <w:rsid w:val="008220A3"/>
    <w:rsid w:val="00834811"/>
    <w:rsid w:val="00842FDD"/>
    <w:rsid w:val="00877795"/>
    <w:rsid w:val="00881551"/>
    <w:rsid w:val="008A7B9F"/>
    <w:rsid w:val="008B4C60"/>
    <w:rsid w:val="008D07EB"/>
    <w:rsid w:val="008D1532"/>
    <w:rsid w:val="008D3DF7"/>
    <w:rsid w:val="008D78B8"/>
    <w:rsid w:val="008E3048"/>
    <w:rsid w:val="008E59D5"/>
    <w:rsid w:val="008E6CAA"/>
    <w:rsid w:val="008F05B4"/>
    <w:rsid w:val="008F2898"/>
    <w:rsid w:val="008F3CA2"/>
    <w:rsid w:val="008F6753"/>
    <w:rsid w:val="00920D43"/>
    <w:rsid w:val="009308D7"/>
    <w:rsid w:val="00933BE4"/>
    <w:rsid w:val="00935072"/>
    <w:rsid w:val="00937520"/>
    <w:rsid w:val="009423E2"/>
    <w:rsid w:val="0095064F"/>
    <w:rsid w:val="00971546"/>
    <w:rsid w:val="009739FE"/>
    <w:rsid w:val="00974840"/>
    <w:rsid w:val="0098366B"/>
    <w:rsid w:val="009954D8"/>
    <w:rsid w:val="00997B5A"/>
    <w:rsid w:val="009A1141"/>
    <w:rsid w:val="009A23DE"/>
    <w:rsid w:val="009C093E"/>
    <w:rsid w:val="009C3D0B"/>
    <w:rsid w:val="009E4560"/>
    <w:rsid w:val="009E46E3"/>
    <w:rsid w:val="009F24F9"/>
    <w:rsid w:val="009F4139"/>
    <w:rsid w:val="00A13398"/>
    <w:rsid w:val="00A17E58"/>
    <w:rsid w:val="00A255DB"/>
    <w:rsid w:val="00A40532"/>
    <w:rsid w:val="00A51236"/>
    <w:rsid w:val="00A51B06"/>
    <w:rsid w:val="00A56FBA"/>
    <w:rsid w:val="00A64453"/>
    <w:rsid w:val="00A64D14"/>
    <w:rsid w:val="00A7685E"/>
    <w:rsid w:val="00A8161B"/>
    <w:rsid w:val="00A91BF4"/>
    <w:rsid w:val="00A9286A"/>
    <w:rsid w:val="00A95C55"/>
    <w:rsid w:val="00A97FFE"/>
    <w:rsid w:val="00AA6574"/>
    <w:rsid w:val="00AA775C"/>
    <w:rsid w:val="00AB1B67"/>
    <w:rsid w:val="00AB22C4"/>
    <w:rsid w:val="00AB34A6"/>
    <w:rsid w:val="00AC5B35"/>
    <w:rsid w:val="00AF437F"/>
    <w:rsid w:val="00B02515"/>
    <w:rsid w:val="00B124EA"/>
    <w:rsid w:val="00B2791E"/>
    <w:rsid w:val="00B456DE"/>
    <w:rsid w:val="00B51479"/>
    <w:rsid w:val="00B6445C"/>
    <w:rsid w:val="00B8614D"/>
    <w:rsid w:val="00B8766D"/>
    <w:rsid w:val="00B94DA9"/>
    <w:rsid w:val="00BA26A0"/>
    <w:rsid w:val="00BB6D48"/>
    <w:rsid w:val="00BC1C42"/>
    <w:rsid w:val="00BD15EA"/>
    <w:rsid w:val="00BD5931"/>
    <w:rsid w:val="00BE72C9"/>
    <w:rsid w:val="00BF2830"/>
    <w:rsid w:val="00BF4D95"/>
    <w:rsid w:val="00C13B05"/>
    <w:rsid w:val="00C41FCE"/>
    <w:rsid w:val="00C42AB7"/>
    <w:rsid w:val="00C447D4"/>
    <w:rsid w:val="00C56107"/>
    <w:rsid w:val="00C6642D"/>
    <w:rsid w:val="00C826AE"/>
    <w:rsid w:val="00C8288B"/>
    <w:rsid w:val="00C91A7E"/>
    <w:rsid w:val="00C929EB"/>
    <w:rsid w:val="00C93A29"/>
    <w:rsid w:val="00CC660C"/>
    <w:rsid w:val="00CC7393"/>
    <w:rsid w:val="00CD3891"/>
    <w:rsid w:val="00CD3FC4"/>
    <w:rsid w:val="00CE33CD"/>
    <w:rsid w:val="00CF706A"/>
    <w:rsid w:val="00D0300B"/>
    <w:rsid w:val="00D150A9"/>
    <w:rsid w:val="00D23B5C"/>
    <w:rsid w:val="00D24631"/>
    <w:rsid w:val="00D251F3"/>
    <w:rsid w:val="00D26801"/>
    <w:rsid w:val="00D3098D"/>
    <w:rsid w:val="00D30B90"/>
    <w:rsid w:val="00D32884"/>
    <w:rsid w:val="00D64A35"/>
    <w:rsid w:val="00D65F18"/>
    <w:rsid w:val="00D74402"/>
    <w:rsid w:val="00D87077"/>
    <w:rsid w:val="00D921C8"/>
    <w:rsid w:val="00D9696F"/>
    <w:rsid w:val="00DB52FB"/>
    <w:rsid w:val="00DC1884"/>
    <w:rsid w:val="00DD32A1"/>
    <w:rsid w:val="00DE12E2"/>
    <w:rsid w:val="00E14A1B"/>
    <w:rsid w:val="00E21A0B"/>
    <w:rsid w:val="00E23802"/>
    <w:rsid w:val="00E31069"/>
    <w:rsid w:val="00E3499D"/>
    <w:rsid w:val="00E61F3F"/>
    <w:rsid w:val="00E6591A"/>
    <w:rsid w:val="00E67FE0"/>
    <w:rsid w:val="00E72B89"/>
    <w:rsid w:val="00E73878"/>
    <w:rsid w:val="00E848C9"/>
    <w:rsid w:val="00EA1361"/>
    <w:rsid w:val="00EA62E5"/>
    <w:rsid w:val="00EC57CF"/>
    <w:rsid w:val="00EC687E"/>
    <w:rsid w:val="00ED063B"/>
    <w:rsid w:val="00EE06F1"/>
    <w:rsid w:val="00EF4DD2"/>
    <w:rsid w:val="00F15395"/>
    <w:rsid w:val="00F16966"/>
    <w:rsid w:val="00F23B88"/>
    <w:rsid w:val="00F27D0A"/>
    <w:rsid w:val="00F400BF"/>
    <w:rsid w:val="00F42D8C"/>
    <w:rsid w:val="00F539CE"/>
    <w:rsid w:val="00F561DA"/>
    <w:rsid w:val="00F61D12"/>
    <w:rsid w:val="00F7376F"/>
    <w:rsid w:val="00F766A1"/>
    <w:rsid w:val="00F947FA"/>
    <w:rsid w:val="00FA77E2"/>
    <w:rsid w:val="00FC1E63"/>
    <w:rsid w:val="00FC5743"/>
    <w:rsid w:val="00FC7E05"/>
    <w:rsid w:val="00FD211A"/>
    <w:rsid w:val="00FE02DC"/>
    <w:rsid w:val="00FE062F"/>
    <w:rsid w:val="00FF0427"/>
    <w:rsid w:val="00FF14A7"/>
    <w:rsid w:val="00FF515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B2EB0"/>
  <w15:chartTrackingRefBased/>
  <w15:docId w15:val="{919D5C8B-DB0C-EF4B-BAF1-E697993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TytuZnak">
    <w:name w:val="Tytuł Znak"/>
    <w:link w:val="Tytu"/>
    <w:rsid w:val="00B51479"/>
    <w:rPr>
      <w:rFonts w:ascii="Arial" w:hAnsi="Arial"/>
      <w:b/>
      <w:i/>
      <w:sz w:val="28"/>
      <w:szCs w:val="24"/>
      <w:u w:val="single"/>
    </w:rPr>
  </w:style>
  <w:style w:type="table" w:styleId="Tabela-Siatka">
    <w:name w:val="Table Grid"/>
    <w:basedOn w:val="Standardowy"/>
    <w:uiPriority w:val="59"/>
    <w:rsid w:val="00AC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DC03-6424-4289-BDFC-EECA60FF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Anna Kedzia</cp:lastModifiedBy>
  <cp:revision>3</cp:revision>
  <cp:lastPrinted>2020-01-02T12:31:00Z</cp:lastPrinted>
  <dcterms:created xsi:type="dcterms:W3CDTF">2021-12-22T11:11:00Z</dcterms:created>
  <dcterms:modified xsi:type="dcterms:W3CDTF">2022-01-11T07:21:00Z</dcterms:modified>
</cp:coreProperties>
</file>