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DB6278">
        <w:rPr>
          <w:rFonts w:asciiTheme="minorHAnsi" w:eastAsia="Calibri" w:hAnsiTheme="minorHAnsi" w:cstheme="minorHAnsi"/>
          <w:szCs w:val="24"/>
          <w:lang w:eastAsia="en-US"/>
        </w:rPr>
        <w:t>29</w:t>
      </w:r>
      <w:r w:rsidR="002804A1">
        <w:rPr>
          <w:rFonts w:asciiTheme="minorHAnsi" w:eastAsia="Calibri" w:hAnsiTheme="minorHAnsi" w:cstheme="minorHAnsi"/>
          <w:szCs w:val="24"/>
          <w:lang w:eastAsia="en-US"/>
        </w:rPr>
        <w:t xml:space="preserve"> stycznia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2804A1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2804A1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K-292-5-68/24/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CC21F3" w:rsidRDefault="004B2588" w:rsidP="002804A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CC6519">
        <w:rPr>
          <w:rFonts w:asciiTheme="minorHAnsi" w:hAnsiTheme="minorHAnsi" w:cstheme="minorHAnsi"/>
          <w:szCs w:val="24"/>
        </w:rPr>
        <w:t xml:space="preserve">Uniwersytet Ekonomiczny w Poznaniu, </w:t>
      </w:r>
      <w:r w:rsidR="002804A1">
        <w:rPr>
          <w:rFonts w:asciiTheme="minorHAnsi" w:hAnsiTheme="minorHAnsi" w:cstheme="minorHAnsi"/>
          <w:szCs w:val="24"/>
        </w:rPr>
        <w:t>informuje, że postępowanie</w:t>
      </w:r>
      <w:r w:rsidRPr="00CC6519">
        <w:rPr>
          <w:rFonts w:asciiTheme="minorHAnsi" w:hAnsiTheme="minorHAnsi" w:cstheme="minorHAnsi"/>
          <w:szCs w:val="24"/>
        </w:rPr>
        <w:t xml:space="preserve"> o udzielenie zamówienia publicznego na </w:t>
      </w:r>
      <w:r w:rsidR="002804A1" w:rsidRPr="002804A1">
        <w:rPr>
          <w:rFonts w:ascii="Calibri" w:hAnsi="Calibri" w:cs="Calibri"/>
          <w:b/>
          <w:bCs/>
          <w:szCs w:val="24"/>
        </w:rPr>
        <w:t>Opracowanie wielobranżowej dokumentacji projektowej dla zadania: „Dostosowanie budynku B Uniwersytetu Ekonomicznego w Poznaniu przy al. Niepodległości  12 w Poznaniu do aktualnych przepisów ppoż. oraz przebudowa i modernizacja budynku B oraz przebudowa systemu ppoż. dla budynku A i skrzydła budynku A przy al</w:t>
      </w:r>
      <w:bookmarkStart w:id="0" w:name="_GoBack"/>
      <w:bookmarkEnd w:id="0"/>
      <w:r w:rsidR="002804A1" w:rsidRPr="002804A1">
        <w:rPr>
          <w:rFonts w:ascii="Calibri" w:hAnsi="Calibri" w:cs="Calibri"/>
          <w:b/>
          <w:bCs/>
          <w:szCs w:val="24"/>
        </w:rPr>
        <w:t>. Niepodległości 10 w Poznaniu”, wraz z uzyskaniem wszelkich niezbędnych zgód i pozwoleń i pełnieniem nadzoru autorskiego</w:t>
      </w:r>
      <w:r w:rsidR="002804A1">
        <w:rPr>
          <w:rFonts w:ascii="Calibri" w:hAnsi="Calibri" w:cs="Calibri"/>
          <w:b/>
          <w:bCs/>
          <w:szCs w:val="24"/>
        </w:rPr>
        <w:t xml:space="preserve"> (ZP/056/23) </w:t>
      </w:r>
      <w:r w:rsidR="002804A1" w:rsidRPr="002804A1">
        <w:rPr>
          <w:rFonts w:ascii="Calibri" w:hAnsi="Calibri" w:cs="Calibri"/>
          <w:bCs/>
          <w:szCs w:val="24"/>
        </w:rPr>
        <w:t xml:space="preserve">zostało </w:t>
      </w:r>
      <w:r w:rsidR="002804A1">
        <w:rPr>
          <w:rFonts w:ascii="Calibri" w:hAnsi="Calibri" w:cs="Calibri"/>
          <w:bCs/>
          <w:szCs w:val="24"/>
        </w:rPr>
        <w:t xml:space="preserve">unieważnione na podstawie art. 255 pkt 6) ustawy Prawo zamówień Publicznych </w:t>
      </w:r>
      <w:r w:rsidR="002804A1" w:rsidRPr="002804A1">
        <w:rPr>
          <w:rFonts w:ascii="Calibri" w:hAnsi="Calibri" w:cs="Calibri"/>
          <w:bCs/>
          <w:szCs w:val="24"/>
          <w:lang w:val="pl"/>
        </w:rPr>
        <w:t>(Dz. U. z 2023 r. poz. 1605)</w:t>
      </w:r>
      <w:r w:rsidR="002804A1">
        <w:rPr>
          <w:rFonts w:ascii="Calibri" w:hAnsi="Calibri" w:cs="Calibri"/>
          <w:bCs/>
          <w:szCs w:val="24"/>
        </w:rPr>
        <w:t xml:space="preserve">- </w:t>
      </w:r>
      <w:r w:rsidR="002804A1" w:rsidRPr="002804A1">
        <w:rPr>
          <w:rFonts w:ascii="Calibri" w:hAnsi="Calibri" w:cs="Calibri"/>
          <w:bCs/>
          <w:szCs w:val="24"/>
        </w:rPr>
        <w:t>postępowanie obarczone jest niemożliwą do usunięcia wadą uniemożliwiającą zawarcie niepodlegającej unieważnieniu umowy w sprawie zamówienia publicznego</w:t>
      </w:r>
      <w:r w:rsidR="002804A1">
        <w:rPr>
          <w:rFonts w:ascii="Calibri" w:hAnsi="Calibri" w:cs="Calibri"/>
          <w:bCs/>
          <w:szCs w:val="24"/>
        </w:rPr>
        <w:t>.</w:t>
      </w:r>
    </w:p>
    <w:p w:rsidR="002804A1" w:rsidRPr="002804A1" w:rsidRDefault="002804A1" w:rsidP="002804A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O</w:t>
      </w:r>
      <w:r w:rsidRPr="002804A1">
        <w:rPr>
          <w:rFonts w:ascii="Calibri" w:hAnsi="Calibri" w:cs="Calibri"/>
          <w:bCs/>
          <w:szCs w:val="24"/>
        </w:rPr>
        <w:t xml:space="preserve">myłkowo całą procedurę (założenie konta, wpisanie danych dot. ogłoszenia oraz jego wysyłkę do publikacji) przeprowadzono 28.12.2023 r. w środowisku testowym zamiast w środowisku produkcyjnym </w:t>
      </w:r>
    </w:p>
    <w:p w:rsidR="002804A1" w:rsidRPr="002804A1" w:rsidRDefault="002804A1" w:rsidP="002804A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bCs/>
          <w:szCs w:val="24"/>
        </w:rPr>
      </w:pPr>
      <w:r w:rsidRPr="002804A1">
        <w:rPr>
          <w:rFonts w:ascii="Calibri" w:hAnsi="Calibri" w:cs="Calibri"/>
          <w:bCs/>
          <w:szCs w:val="24"/>
        </w:rPr>
        <w:t xml:space="preserve">W konsekwencji, pomimo posiadania na koncie oraz w skrzynce mailowej informacji dot. przesłania ogłoszenia oraz potwierdzenia jego publikacji, ogłoszenie nie zostało skutecznie przekazane i opublikowane na stronach oficjalnych publikatorów Unii Europejskiej. </w:t>
      </w:r>
    </w:p>
    <w:p w:rsidR="002804A1" w:rsidRPr="002804A1" w:rsidRDefault="002804A1" w:rsidP="002804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2804A1" w:rsidRPr="002804A1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A1" w:rsidRDefault="002804A1" w:rsidP="0094317C">
      <w:r>
        <w:separator/>
      </w:r>
    </w:p>
  </w:endnote>
  <w:endnote w:type="continuationSeparator" w:id="0">
    <w:p w:rsidR="002804A1" w:rsidRDefault="002804A1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A1" w:rsidRDefault="002804A1" w:rsidP="0094317C">
      <w:r>
        <w:separator/>
      </w:r>
    </w:p>
  </w:footnote>
  <w:footnote w:type="continuationSeparator" w:id="0">
    <w:p w:rsidR="002804A1" w:rsidRDefault="002804A1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A1" w:rsidRDefault="002804A1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A1" w:rsidRDefault="002804A1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804A1"/>
    <w:rsid w:val="002C2C0B"/>
    <w:rsid w:val="0030014F"/>
    <w:rsid w:val="00311DA2"/>
    <w:rsid w:val="00357C1F"/>
    <w:rsid w:val="003733FA"/>
    <w:rsid w:val="00384E69"/>
    <w:rsid w:val="003C1F12"/>
    <w:rsid w:val="004B2588"/>
    <w:rsid w:val="004F589C"/>
    <w:rsid w:val="00516BC0"/>
    <w:rsid w:val="0053761F"/>
    <w:rsid w:val="00556CA8"/>
    <w:rsid w:val="005854E1"/>
    <w:rsid w:val="005B5A5C"/>
    <w:rsid w:val="005D3539"/>
    <w:rsid w:val="005E7D09"/>
    <w:rsid w:val="0060760C"/>
    <w:rsid w:val="00644123"/>
    <w:rsid w:val="00652A9C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14C64"/>
    <w:rsid w:val="00B34251"/>
    <w:rsid w:val="00B358B4"/>
    <w:rsid w:val="00B5045A"/>
    <w:rsid w:val="00BD0242"/>
    <w:rsid w:val="00BD6F0D"/>
    <w:rsid w:val="00C318E5"/>
    <w:rsid w:val="00C32F31"/>
    <w:rsid w:val="00C407B1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B6278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A37139E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0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245C-BF16-42E4-8630-C4C743A6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6</cp:revision>
  <cp:lastPrinted>2024-01-29T10:25:00Z</cp:lastPrinted>
  <dcterms:created xsi:type="dcterms:W3CDTF">2023-09-04T10:44:00Z</dcterms:created>
  <dcterms:modified xsi:type="dcterms:W3CDTF">2024-01-29T10:26:00Z</dcterms:modified>
</cp:coreProperties>
</file>