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2944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96E01" w:rsidRPr="00196E01">
        <w:rPr>
          <w:rFonts w:asciiTheme="minorHAnsi" w:hAnsiTheme="minorHAnsi" w:cstheme="minorHAnsi"/>
          <w:color w:val="000000" w:themeColor="text1"/>
          <w:sz w:val="20"/>
          <w:szCs w:val="20"/>
        </w:rPr>
        <w:t>Rozbudowa budynku Szkoły Podstawowej nr 3 przy ul. Jana Matejki 1 w Pruszczu Gdańskim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196E01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29446C" w:rsidRDefault="007814AB" w:rsidP="0029446C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196E01" w:rsidRPr="00196E01">
        <w:rPr>
          <w:rFonts w:ascii="Calibri" w:hAnsi="Calibri"/>
          <w:b/>
        </w:rPr>
        <w:t xml:space="preserve">Rozbudowa budynku Szkoły Podstawowej nr 3 przy ul. Jana Matejki 1 </w:t>
      </w:r>
    </w:p>
    <w:p w:rsidR="007B2A82" w:rsidRPr="00473DFD" w:rsidRDefault="00196E01" w:rsidP="0029446C">
      <w:pPr>
        <w:tabs>
          <w:tab w:val="num" w:pos="426"/>
        </w:tabs>
        <w:jc w:val="center"/>
        <w:rPr>
          <w:rFonts w:ascii="Calibri" w:hAnsi="Calibri"/>
          <w:b/>
        </w:rPr>
      </w:pPr>
      <w:r w:rsidRPr="00196E01">
        <w:rPr>
          <w:rFonts w:ascii="Calibri" w:hAnsi="Calibri"/>
          <w:b/>
        </w:rPr>
        <w:t>w Pruszczu Gdańskim</w:t>
      </w:r>
      <w:r w:rsidR="00752CE3" w:rsidRPr="00356C02">
        <w:rPr>
          <w:rFonts w:ascii="Calibri" w:hAnsi="Calibri"/>
          <w:b/>
        </w:rPr>
        <w:t>”</w:t>
      </w:r>
    </w:p>
    <w:p w:rsidR="008854C6" w:rsidRPr="00752CE3" w:rsidRDefault="008854C6" w:rsidP="0029446C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:rsidR="00F91883" w:rsidRPr="004C3D30" w:rsidRDefault="00F91883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2463C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3FD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:rsidR="00F91883" w:rsidRPr="00F91883" w:rsidRDefault="00F91883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9558E6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3B3B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="Calibri" w:hAnsi="Calibri"/>
              </w:rPr>
              <w:t>Roboty w zakresie zagospodarowania terenu</w:t>
            </w:r>
            <w:r w:rsidR="008E1631">
              <w:rPr>
                <w:rFonts w:ascii="Calibri" w:hAnsi="Calibri"/>
              </w:rPr>
              <w:t xml:space="preserve"> określone dokumentacji projektowej, w tym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561030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9558E6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3B3B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Theme="minorHAnsi" w:hAnsiTheme="minorHAnsi" w:cstheme="minorHAnsi"/>
              </w:rPr>
              <w:t>Roboty w zakresie wykonania części dydaktycznej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29446C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9558E6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3B3B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Theme="minorHAnsi" w:hAnsiTheme="minorHAnsi" w:cstheme="minorHAnsi"/>
              </w:rPr>
              <w:t>Roboty w zakresie wykonania sali gimnastycznej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29446C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9558E6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3B3B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Theme="minorHAnsi" w:hAnsiTheme="minorHAnsi" w:cstheme="minorHAnsi"/>
              </w:rPr>
              <w:t>Roboty w zakresie instalacji sanitarnej wewnętrznej – HALA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29446C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4A41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3B3B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Theme="minorHAnsi" w:hAnsiTheme="minorHAnsi" w:cstheme="minorHAnsi"/>
              </w:rPr>
              <w:t>Roboty w zakresie instalacji sanitarnej wewnętrznej – SZKOŁA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C4A41" w:rsidRPr="00CF36FB" w:rsidRDefault="00FC4A41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91883" w:rsidRPr="004C3D30" w:rsidTr="004F3FD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4F3FD7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Theme="minorHAnsi" w:hAnsiTheme="minorHAnsi" w:cstheme="minorHAnsi"/>
              </w:rPr>
              <w:t>Roboty w zakresie instalacji sanitarnej zewnętrznej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91883" w:rsidRDefault="00F9188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91883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VII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4F3FD7" w:rsidRDefault="004F3FD7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F3FD7">
              <w:rPr>
                <w:rFonts w:asciiTheme="minorHAnsi" w:hAnsiTheme="minorHAnsi" w:cstheme="minorHAnsi"/>
              </w:rPr>
              <w:t>Roboty w zakresie instalacji wentylacyjnej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91883" w:rsidRDefault="00F9188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F3FD7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3FD7" w:rsidRDefault="004F3FD7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VIII</w:t>
            </w:r>
            <w:r w:rsidR="008E16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3FD7" w:rsidRPr="004F3FD7" w:rsidRDefault="004F3FD7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4F3FD7">
              <w:rPr>
                <w:rFonts w:asciiTheme="minorHAnsi" w:hAnsiTheme="minorHAnsi" w:cstheme="minorHAnsi"/>
              </w:rPr>
              <w:t>Roboty w zakresie instalacji elektrycznej</w:t>
            </w:r>
            <w:r w:rsidR="008E1631">
              <w:rPr>
                <w:rFonts w:asciiTheme="minorHAnsi" w:hAnsiTheme="minorHAnsi" w:cstheme="minorHAnsi"/>
              </w:rPr>
              <w:t xml:space="preserve"> </w:t>
            </w:r>
            <w:r w:rsidR="008E1631">
              <w:rPr>
                <w:rFonts w:ascii="Calibri" w:hAnsi="Calibri"/>
              </w:rPr>
              <w:t>określone dokumentacji projektowej,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F3FD7" w:rsidRPr="00F91883" w:rsidRDefault="004F3FD7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94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F91883" w:rsidRDefault="002B4943" w:rsidP="008E1631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E1631">
              <w:rPr>
                <w:rFonts w:asciiTheme="minorHAnsi" w:hAnsiTheme="minorHAnsi" w:cs="Arial"/>
                <w:b/>
                <w:bCs/>
              </w:rPr>
              <w:t>I</w:t>
            </w:r>
            <w:r w:rsidR="00561030" w:rsidRPr="00F91883">
              <w:rPr>
                <w:rFonts w:asciiTheme="minorHAnsi" w:hAnsiTheme="minorHAnsi" w:cs="Arial"/>
                <w:b/>
                <w:bCs/>
              </w:rPr>
              <w:t xml:space="preserve"> do </w:t>
            </w:r>
            <w:r w:rsidR="008E1631">
              <w:rPr>
                <w:rFonts w:asciiTheme="minorHAnsi" w:hAnsiTheme="minorHAnsi" w:cs="Arial"/>
                <w:b/>
                <w:bCs/>
              </w:rPr>
              <w:t>VIII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F91883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F91883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9446C">
            <w:pPr>
              <w:rPr>
                <w:rFonts w:asciiTheme="minorHAnsi" w:hAnsiTheme="minorHAnsi" w:cs="Arial"/>
              </w:rPr>
            </w:pPr>
          </w:p>
          <w:p w:rsidR="002B4943" w:rsidRPr="004C3D30" w:rsidRDefault="004F3FD7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B4943" w:rsidRPr="004C3D30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  <w:r w:rsidR="004F3FD7">
              <w:rPr>
                <w:rFonts w:asciiTheme="minorHAnsi" w:hAnsiTheme="minorHAnsi" w:cstheme="minorHAnsi"/>
                <w:b/>
                <w:bCs/>
              </w:rPr>
              <w:t>%</w:t>
            </w:r>
            <w:r w:rsidRPr="00855C0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B4943" w:rsidRPr="004C3D30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9446C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  <w:r w:rsidR="0029446C">
              <w:rPr>
                <w:rFonts w:asciiTheme="minorHAnsi" w:hAnsiTheme="minorHAnsi" w:cstheme="minorHAnsi"/>
                <w:b/>
                <w:bCs/>
              </w:rPr>
              <w:t xml:space="preserve"> 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F403E0" w:rsidRPr="0029446C" w:rsidRDefault="00F403E0" w:rsidP="0029446C">
      <w:pPr>
        <w:rPr>
          <w:rFonts w:asciiTheme="minorHAnsi" w:hAnsiTheme="minorHAnsi" w:cstheme="minorHAnsi"/>
          <w:b/>
          <w:i/>
          <w:color w:val="FF0000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lastRenderedPageBreak/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041B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FF2B-71FE-4B2E-85F3-130D08D6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18</cp:revision>
  <cp:lastPrinted>2024-01-25T07:48:00Z</cp:lastPrinted>
  <dcterms:created xsi:type="dcterms:W3CDTF">2023-02-08T09:33:00Z</dcterms:created>
  <dcterms:modified xsi:type="dcterms:W3CDTF">2024-03-06T09:51:00Z</dcterms:modified>
</cp:coreProperties>
</file>