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0CF284B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A0238C" w:rsidRPr="00A0238C">
        <w:rPr>
          <w:rFonts w:ascii="Arial" w:hAnsi="Arial" w:cs="Arial"/>
          <w:b/>
          <w:bCs/>
          <w:sz w:val="20"/>
          <w:szCs w:val="20"/>
        </w:rPr>
        <w:t>9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D490E1" w14:textId="77777777" w:rsidR="00A0238C" w:rsidRPr="00A0238C" w:rsidRDefault="00A0238C" w:rsidP="00A0238C">
      <w:pPr>
        <w:spacing w:after="0" w:line="480" w:lineRule="auto"/>
        <w:rPr>
          <w:rFonts w:ascii="Arial" w:eastAsia="Calibri" w:hAnsi="Arial" w:cs="Arial"/>
          <w:iCs/>
          <w:sz w:val="20"/>
          <w:szCs w:val="20"/>
        </w:rPr>
      </w:pPr>
      <w:r w:rsidRPr="00A0238C">
        <w:rPr>
          <w:rFonts w:ascii="Arial" w:eastAsia="Calibri" w:hAnsi="Arial" w:cs="Arial"/>
          <w:iCs/>
          <w:sz w:val="20"/>
          <w:szCs w:val="20"/>
        </w:rPr>
        <w:t>reprezentowany przez:</w:t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238C" w:rsidRPr="00A0238C" w14:paraId="4D38295A" w14:textId="77777777" w:rsidTr="00A023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F2C" w14:textId="77777777" w:rsidR="00A0238C" w:rsidRPr="00A0238C" w:rsidRDefault="00A0238C" w:rsidP="00A0238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E9750E3" w14:textId="77777777" w:rsidR="00A0238C" w:rsidRPr="00A0238C" w:rsidRDefault="00A0238C" w:rsidP="00A0238C">
      <w:pPr>
        <w:spacing w:after="0" w:line="256" w:lineRule="auto"/>
        <w:ind w:right="3260"/>
        <w:rPr>
          <w:rFonts w:ascii="Arial" w:eastAsia="Calibri" w:hAnsi="Arial" w:cs="Arial"/>
          <w:iCs/>
          <w:sz w:val="18"/>
          <w:szCs w:val="18"/>
        </w:rPr>
      </w:pPr>
      <w:r w:rsidRPr="00A0238C">
        <w:rPr>
          <w:rFonts w:ascii="Arial" w:eastAsia="Calibri" w:hAnsi="Arial" w:cs="Arial"/>
          <w:iCs/>
          <w:sz w:val="18"/>
          <w:szCs w:val="18"/>
        </w:rPr>
        <w:t>(imię, nazwisko, stanowisko/podstawa do  reprezentacji)</w:t>
      </w:r>
    </w:p>
    <w:p w14:paraId="0E070396" w14:textId="77777777" w:rsidR="00A0238C" w:rsidRPr="00A0238C" w:rsidRDefault="00A0238C" w:rsidP="00A0238C">
      <w:pPr>
        <w:spacing w:after="0" w:line="256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76D1520D" w14:textId="77777777" w:rsidR="00A0238C" w:rsidRDefault="00A0238C" w:rsidP="00A0238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bookmarkStart w:id="0" w:name="_Hlk135294075"/>
    </w:p>
    <w:p w14:paraId="3E21535B" w14:textId="4349871E" w:rsidR="00A0238C" w:rsidRPr="00A0238C" w:rsidRDefault="00A0238C" w:rsidP="00A0238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0238C">
        <w:rPr>
          <w:rFonts w:ascii="Arial" w:eastAsia="Calibri" w:hAnsi="Arial" w:cs="Arial"/>
          <w:b/>
          <w:sz w:val="21"/>
          <w:szCs w:val="21"/>
        </w:rPr>
        <w:t>O Ś W I A D C Z E N I E</w:t>
      </w:r>
      <w:bookmarkEnd w:id="0"/>
    </w:p>
    <w:p w14:paraId="6362E658" w14:textId="7BECB786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A0238C" w:rsidRPr="00A0238C">
        <w:rPr>
          <w:rFonts w:ascii="Arial" w:hAnsi="Arial" w:cs="Arial"/>
          <w:b/>
          <w:bCs/>
          <w:sz w:val="21"/>
          <w:szCs w:val="21"/>
        </w:rPr>
        <w:t>Dostawa preparatów i sprzętu do leczenia żywieniowego drogą przewodu pokarmowego, mleka dla wcześniaków i niemowląt</w:t>
      </w:r>
      <w:r w:rsidR="00A0238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A0238C">
        <w:rPr>
          <w:rFonts w:ascii="Arial" w:hAnsi="Arial" w:cs="Arial"/>
          <w:b/>
          <w:bCs/>
          <w:sz w:val="21"/>
          <w:szCs w:val="21"/>
        </w:rPr>
        <w:t>9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5A219F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3D9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A219F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38C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A02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68</cp:revision>
  <cp:lastPrinted>2023-03-22T08:05:00Z</cp:lastPrinted>
  <dcterms:created xsi:type="dcterms:W3CDTF">2019-10-07T07:44:00Z</dcterms:created>
  <dcterms:modified xsi:type="dcterms:W3CDTF">2023-05-18T08:52:00Z</dcterms:modified>
</cp:coreProperties>
</file>