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1C1E" w14:textId="77777777" w:rsidR="00541AD2" w:rsidRDefault="006A73B0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3EF46950" w14:textId="77777777" w:rsidR="00541AD2" w:rsidRDefault="006A73B0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417907AA" w14:textId="77777777" w:rsidR="00541AD2" w:rsidRDefault="006A73B0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5B27EA49" w14:textId="77777777" w:rsidR="00541AD2" w:rsidRDefault="006A73B0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2553D115" w14:textId="77777777" w:rsidR="00541AD2" w:rsidRDefault="006A73B0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1B88CEF3" w14:textId="77777777" w:rsidR="00541AD2" w:rsidRDefault="006A73B0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6A77FC38" w14:textId="77777777" w:rsidR="00541AD2" w:rsidRDefault="006A73B0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1813D62D" w14:textId="77777777" w:rsidR="00541AD2" w:rsidRDefault="006A73B0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4C0C2A0E" w14:textId="77777777" w:rsidR="00541AD2" w:rsidRDefault="006A73B0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09B62D49" w14:textId="1632BB32" w:rsidR="00541AD2" w:rsidRDefault="006A73B0" w:rsidP="006A73B0">
      <w:pPr>
        <w:jc w:val="both"/>
        <w:rPr>
          <w:rFonts w:hint="eastAsia"/>
        </w:rPr>
      </w:pPr>
      <w:r>
        <w:rPr>
          <w:rFonts w:ascii="Calibri" w:hAnsi="Calibri" w:cs="Arial"/>
          <w:b/>
          <w:bCs/>
          <w:sz w:val="22"/>
          <w:szCs w:val="22"/>
        </w:rPr>
        <w:t>Nazwa zamówienia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„</w:t>
      </w:r>
      <w:r w:rsidRPr="006A73B0">
        <w:rPr>
          <w:rFonts w:ascii="Calibri" w:hAnsi="Calibri" w:cs="Calibri"/>
          <w:sz w:val="22"/>
          <w:szCs w:val="22"/>
        </w:rPr>
        <w:t>Modernizacja Szkoły Podstawowej im. Księstwa Cieszyńskiego w Pogwizdowie poprzez termomodernizację, przebudowę kotłowni c.o. oraz zmianę poszycia dachowego</w:t>
      </w:r>
      <w:r w:rsidRPr="006A73B0">
        <w:rPr>
          <w:rFonts w:ascii="Calibri" w:hAnsi="Calibri" w:cs="Calibri"/>
          <w:sz w:val="22"/>
          <w:szCs w:val="22"/>
        </w:rPr>
        <w:t>”</w:t>
      </w:r>
    </w:p>
    <w:p w14:paraId="2CF406F6" w14:textId="77777777" w:rsidR="00541AD2" w:rsidRDefault="00541AD2">
      <w:pPr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8BBE31C" w14:textId="77777777" w:rsidR="00541AD2" w:rsidRDefault="00541AD2">
      <w:pPr>
        <w:jc w:val="both"/>
        <w:textAlignment w:val="auto"/>
        <w:rPr>
          <w:rFonts w:hint="eastAsia"/>
          <w:i/>
          <w:iCs/>
          <w:sz w:val="22"/>
          <w:szCs w:val="22"/>
        </w:rPr>
      </w:pPr>
    </w:p>
    <w:p w14:paraId="4B04778C" w14:textId="77777777" w:rsidR="00541AD2" w:rsidRDefault="006A73B0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</w:t>
      </w:r>
      <w:r>
        <w:rPr>
          <w:rFonts w:ascii="Calibri" w:hAnsi="Calibri" w:cs="Arial"/>
          <w:sz w:val="22"/>
          <w:szCs w:val="22"/>
        </w:rPr>
        <w:t xml:space="preserve">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pkt 1-6 oraz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056B0F8D" w14:textId="77777777" w:rsidR="00541AD2" w:rsidRDefault="006A73B0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(podać mającą z</w:t>
      </w:r>
      <w:r>
        <w:rPr>
          <w:rFonts w:ascii="Calibri" w:hAnsi="Calibri" w:cs="Arial"/>
          <w:i/>
          <w:sz w:val="22"/>
          <w:szCs w:val="22"/>
        </w:rPr>
        <w:t xml:space="preserve">astosowanie podstawę wykluczenia spośród wymienionych w art. 108 ust.1 pkt 1-6  oraz art. 109 ust. 1 pkt 8 i pkt 10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</w:t>
      </w:r>
      <w:r>
        <w:rPr>
          <w:rFonts w:ascii="Calibri" w:hAnsi="Calibri" w:cs="Arial"/>
          <w:sz w:val="22"/>
          <w:szCs w:val="22"/>
        </w:rPr>
        <w:t xml:space="preserve"> naprawcze (samooczyszczenie):  </w:t>
      </w:r>
    </w:p>
    <w:p w14:paraId="774057F4" w14:textId="77777777" w:rsidR="00541AD2" w:rsidRDefault="006A73B0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7A7B33A2" w14:textId="77777777" w:rsidR="00541AD2" w:rsidRDefault="006A73B0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</w:t>
      </w:r>
      <w:r>
        <w:rPr>
          <w:rFonts w:ascii="Calibri" w:hAnsi="Calibri"/>
          <w:sz w:val="22"/>
          <w:szCs w:val="22"/>
        </w:rPr>
        <w:t xml:space="preserve">a wspieraniu agresji na Ukrainę oraz służących ochronie bezpieczeństwa narodowego (Dz. U. 2022 r. poz. 835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 oświadczam, że nie podlegam wykluczeniu z postępowania na podstawie art. 7 ust. 1 pkt 1-3 ustawy z dnia 13 kwietnia 2022 r. o szczególny</w:t>
      </w:r>
      <w:r>
        <w:rPr>
          <w:rFonts w:ascii="Calibri" w:hAnsi="Calibri"/>
          <w:sz w:val="22"/>
          <w:szCs w:val="22"/>
        </w:rPr>
        <w:t>ch rozwiązaniach w zakresie przeciwdziałania wspieraniu agresji na Ukrainę oraz służących ochronie bezpieczeństwa narodowego.</w:t>
      </w:r>
    </w:p>
    <w:p w14:paraId="6378C1C4" w14:textId="77777777" w:rsidR="00541AD2" w:rsidRDefault="006A73B0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w ogłoszeniu o zamówieniu oraz  rozdziale X</w:t>
      </w:r>
      <w:r>
        <w:rPr>
          <w:rFonts w:ascii="Calibri" w:hAnsi="Calibri" w:cs="Arial"/>
          <w:sz w:val="22"/>
          <w:szCs w:val="22"/>
        </w:rPr>
        <w:t xml:space="preserve"> Specyfikacji  Warunków Zamówienia.</w:t>
      </w:r>
    </w:p>
    <w:p w14:paraId="2AAE560B" w14:textId="77777777" w:rsidR="00541AD2" w:rsidRDefault="006A73B0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 xml:space="preserve">Oświadczam, że Podwykonawcy nie podlega/ją wykluczeniu z postępowania o udzielenie zamówienia, na podstawie art. 108 ust 1 pkt 1-6, na podstawie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oraz na podstawie </w:t>
      </w:r>
      <w:r>
        <w:rPr>
          <w:rFonts w:ascii="Calibri" w:hAnsi="Calibri"/>
          <w:sz w:val="22"/>
          <w:szCs w:val="22"/>
        </w:rPr>
        <w:t>art. 7 ust. 1 u</w:t>
      </w:r>
      <w:r>
        <w:rPr>
          <w:rFonts w:ascii="Calibri" w:hAnsi="Calibri"/>
          <w:sz w:val="22"/>
          <w:szCs w:val="22"/>
        </w:rPr>
        <w:t>stawy z dnia 13 kwietnia 2022 r. o szczególnych rozwiązaniach w zakresie przeciwdziałania wspieraniu agresji na Ukrainę oraz służących ochronie bezpieczeństwa narodowego.</w:t>
      </w:r>
    </w:p>
    <w:p w14:paraId="7D27B5AA" w14:textId="77777777" w:rsidR="00541AD2" w:rsidRDefault="006A73B0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77713A82" w14:textId="77777777" w:rsidR="00541AD2" w:rsidRDefault="00541AD2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DDE81E4" w14:textId="77777777" w:rsidR="00541AD2" w:rsidRDefault="006A73B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C29DA9F" w14:textId="77777777" w:rsidR="00541AD2" w:rsidRDefault="006A73B0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nr</w:t>
      </w:r>
      <w:r>
        <w:rPr>
          <w:rFonts w:ascii="Calibri" w:hAnsi="Calibri" w:cs="Calibri"/>
          <w:sz w:val="22"/>
          <w:szCs w:val="22"/>
        </w:rPr>
        <w:t xml:space="preserve"> 3 do SWZ),</w:t>
      </w:r>
    </w:p>
    <w:p w14:paraId="1CB4FAF4" w14:textId="77777777" w:rsidR="00541AD2" w:rsidRDefault="006A73B0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</w:t>
      </w:r>
      <w:r>
        <w:rPr>
          <w:rFonts w:ascii="Calibri" w:hAnsi="Calibri" w:cs="Calibri"/>
          <w:sz w:val="22"/>
          <w:szCs w:val="22"/>
        </w:rPr>
        <w:t>izując zamówienie, będzie dysponował niezbędnymi zasobami tych podmiotów.</w:t>
      </w:r>
    </w:p>
    <w:sectPr w:rsidR="00541AD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5360" w14:textId="77777777" w:rsidR="00000000" w:rsidRDefault="006A73B0">
      <w:pPr>
        <w:rPr>
          <w:rFonts w:hint="eastAsia"/>
        </w:rPr>
      </w:pPr>
      <w:r>
        <w:separator/>
      </w:r>
    </w:p>
  </w:endnote>
  <w:endnote w:type="continuationSeparator" w:id="0">
    <w:p w14:paraId="73B631EF" w14:textId="77777777" w:rsidR="00000000" w:rsidRDefault="006A73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3D48" w14:textId="77777777" w:rsidR="000C13D7" w:rsidRDefault="006A73B0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1969" w14:textId="77777777" w:rsidR="00000000" w:rsidRDefault="006A73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22439E" w14:textId="77777777" w:rsidR="00000000" w:rsidRDefault="006A73B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E6F3" w14:textId="6F94806F" w:rsidR="000C13D7" w:rsidRDefault="006A73B0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GK.271.3</w:t>
    </w:r>
    <w:r>
      <w:rPr>
        <w:rFonts w:ascii="Calibri" w:eastAsia="Calibri" w:hAnsi="Calibri" w:cs="Times New Roman"/>
        <w:bCs/>
        <w:i/>
        <w:sz w:val="20"/>
        <w:szCs w:val="20"/>
      </w:rPr>
      <w:t>.2023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463"/>
    <w:multiLevelType w:val="multilevel"/>
    <w:tmpl w:val="2164448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2A7628C6"/>
    <w:multiLevelType w:val="multilevel"/>
    <w:tmpl w:val="D4E04DE6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68363">
    <w:abstractNumId w:val="0"/>
  </w:num>
  <w:num w:numId="2" w16cid:durableId="174090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1AD2"/>
    <w:rsid w:val="00541AD2"/>
    <w:rsid w:val="006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05BE"/>
  <w15:docId w15:val="{40C728EF-D645-46C8-9DAA-0B4DF2D5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</cp:revision>
  <cp:lastPrinted>2023-01-05T09:48:00Z</cp:lastPrinted>
  <dcterms:created xsi:type="dcterms:W3CDTF">2023-01-31T13:24:00Z</dcterms:created>
  <dcterms:modified xsi:type="dcterms:W3CDTF">2023-01-31T13:24:00Z</dcterms:modified>
</cp:coreProperties>
</file>