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5E3DAE" w:rsidRPr="003B469B" w:rsidRDefault="005E3DAE" w:rsidP="00340828">
      <w:pPr>
        <w:spacing w:after="0"/>
        <w:jc w:val="center"/>
        <w:rPr>
          <w:rFonts w:ascii="Times New Roman" w:hAnsi="Times New Roman" w:cs="Times New Roman"/>
          <w:b/>
          <w:sz w:val="36"/>
        </w:rPr>
      </w:pPr>
      <w:r w:rsidRPr="003B469B">
        <w:rPr>
          <w:rFonts w:ascii="Times New Roman" w:hAnsi="Times New Roman" w:cs="Times New Roman"/>
          <w:b/>
          <w:sz w:val="36"/>
        </w:rPr>
        <w:t xml:space="preserve">PROJEKT </w:t>
      </w:r>
      <w:r w:rsidR="00027B40" w:rsidRPr="003B469B">
        <w:rPr>
          <w:rFonts w:ascii="Times New Roman" w:hAnsi="Times New Roman" w:cs="Times New Roman"/>
          <w:b/>
          <w:sz w:val="36"/>
        </w:rPr>
        <w:t>BUDOWLANY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Temat:</w:t>
      </w:r>
    </w:p>
    <w:p w:rsidR="005D3586" w:rsidRDefault="005E3DAE" w:rsidP="003B469B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  <w:r w:rsidRPr="009B6B95">
        <w:rPr>
          <w:rFonts w:ascii="Times New Roman" w:hAnsi="Times New Roman" w:cs="Times New Roman"/>
          <w:b/>
          <w:i/>
          <w:sz w:val="28"/>
        </w:rPr>
        <w:t xml:space="preserve">Remont pomieszczeń </w:t>
      </w:r>
      <w:r w:rsidR="005D3586">
        <w:rPr>
          <w:rFonts w:ascii="Times New Roman" w:hAnsi="Times New Roman" w:cs="Times New Roman"/>
          <w:b/>
          <w:i/>
          <w:sz w:val="28"/>
        </w:rPr>
        <w:t xml:space="preserve">budynku szatniowo - magazynowego </w:t>
      </w:r>
    </w:p>
    <w:p w:rsidR="005E3DAE" w:rsidRPr="009B6B95" w:rsidRDefault="005D3586" w:rsidP="003B469B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>Ludowego Uczniowskiego Klubu Sportowego w Starym Bojanowie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b/>
          <w:i/>
          <w:sz w:val="28"/>
        </w:rPr>
      </w:pPr>
      <w:bookmarkStart w:id="0" w:name="_GoBack"/>
      <w:bookmarkEnd w:id="0"/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Obiekt:</w:t>
      </w:r>
    </w:p>
    <w:p w:rsidR="00027B40" w:rsidRPr="009B6B95" w:rsidRDefault="005E3DAE" w:rsidP="00027B40">
      <w:pPr>
        <w:spacing w:after="0"/>
        <w:jc w:val="center"/>
        <w:rPr>
          <w:rFonts w:ascii="Times New Roman" w:hAnsi="Times New Roman" w:cs="Times New Roman"/>
          <w:color w:val="000000"/>
        </w:rPr>
      </w:pPr>
      <w:r w:rsidRPr="009B6B95">
        <w:rPr>
          <w:rFonts w:ascii="Times New Roman" w:hAnsi="Times New Roman" w:cs="Times New Roman"/>
          <w:sz w:val="28"/>
        </w:rPr>
        <w:t xml:space="preserve">Budynek </w:t>
      </w:r>
      <w:r w:rsidR="005D3586">
        <w:rPr>
          <w:rFonts w:ascii="Times New Roman" w:hAnsi="Times New Roman" w:cs="Times New Roman"/>
          <w:sz w:val="28"/>
        </w:rPr>
        <w:t>szatniowo - magazynowy</w:t>
      </w:r>
      <w:r w:rsidRPr="009B6B95">
        <w:rPr>
          <w:rFonts w:ascii="Times New Roman" w:hAnsi="Times New Roman" w:cs="Times New Roman"/>
          <w:sz w:val="28"/>
        </w:rPr>
        <w:t xml:space="preserve"> 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Lokalizacja obiektu:</w:t>
      </w:r>
    </w:p>
    <w:p w:rsidR="00027B40" w:rsidRPr="009B6B95" w:rsidRDefault="005D3586" w:rsidP="00027B40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Stare Bojanowo</w:t>
      </w:r>
    </w:p>
    <w:p w:rsidR="005E3DAE" w:rsidRPr="009B6B95" w:rsidRDefault="00027B40" w:rsidP="00027B40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 xml:space="preserve">ul. </w:t>
      </w:r>
      <w:r w:rsidR="005D3586">
        <w:rPr>
          <w:rFonts w:ascii="Times New Roman" w:hAnsi="Times New Roman" w:cs="Times New Roman"/>
          <w:sz w:val="28"/>
        </w:rPr>
        <w:t>Łąkowa</w:t>
      </w:r>
    </w:p>
    <w:p w:rsidR="00027B40" w:rsidRPr="009B6B95" w:rsidRDefault="00027B40" w:rsidP="00027B40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340828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Inwestor</w:t>
      </w:r>
      <w:r w:rsidR="005E3DAE" w:rsidRPr="009B6B95">
        <w:rPr>
          <w:rFonts w:ascii="Times New Roman" w:hAnsi="Times New Roman" w:cs="Times New Roman"/>
          <w:sz w:val="28"/>
        </w:rPr>
        <w:t>:</w:t>
      </w: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Gmina Śmigiel</w:t>
      </w: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64-030 Śmigiel</w:t>
      </w: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9B6B95">
        <w:rPr>
          <w:rFonts w:ascii="Times New Roman" w:hAnsi="Times New Roman" w:cs="Times New Roman"/>
          <w:sz w:val="28"/>
        </w:rPr>
        <w:t>Plac Wojska Polskiego 6</w:t>
      </w:r>
    </w:p>
    <w:p w:rsidR="00027B40" w:rsidRPr="009B6B95" w:rsidRDefault="00027B40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5E3DAE" w:rsidRPr="00D52007" w:rsidRDefault="005E3DAE" w:rsidP="00340828">
      <w:pPr>
        <w:spacing w:after="0"/>
        <w:jc w:val="center"/>
        <w:rPr>
          <w:rFonts w:ascii="Times New Roman" w:hAnsi="Times New Roman" w:cs="Times New Roman"/>
          <w:sz w:val="28"/>
        </w:rPr>
      </w:pPr>
      <w:r w:rsidRPr="00D52007">
        <w:rPr>
          <w:rFonts w:ascii="Times New Roman" w:hAnsi="Times New Roman" w:cs="Times New Roman"/>
          <w:sz w:val="28"/>
        </w:rPr>
        <w:t>Stadium:</w:t>
      </w:r>
    </w:p>
    <w:p w:rsidR="005E3DAE" w:rsidRPr="009B6B95" w:rsidRDefault="003B469B" w:rsidP="00D52007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Szkic</w:t>
      </w:r>
      <w:r>
        <w:rPr>
          <w:rFonts w:ascii="Times New Roman" w:hAnsi="Times New Roman" w:cs="Times New Roman"/>
          <w:sz w:val="28"/>
        </w:rPr>
        <w:tab/>
      </w:r>
      <w:r w:rsidR="005E3DAE" w:rsidRPr="009B6B95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budowlano - wykonawczy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  <w:sz w:val="28"/>
        </w:rPr>
      </w:pPr>
    </w:p>
    <w:p w:rsidR="00027B40" w:rsidRPr="009B6B95" w:rsidRDefault="00027B40" w:rsidP="00340828">
      <w:pPr>
        <w:spacing w:after="0"/>
        <w:rPr>
          <w:rFonts w:ascii="Times New Roman" w:hAnsi="Times New Roman" w:cs="Times New Roman"/>
          <w:sz w:val="28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Opracował:          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027B40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340828" w:rsidRDefault="00340828" w:rsidP="00340828">
      <w:pPr>
        <w:spacing w:after="0"/>
        <w:rPr>
          <w:rFonts w:ascii="Times New Roman" w:hAnsi="Times New Roman" w:cs="Times New Roman"/>
        </w:rPr>
      </w:pPr>
    </w:p>
    <w:p w:rsidR="003B469B" w:rsidRDefault="003B469B" w:rsidP="00340828">
      <w:pPr>
        <w:spacing w:after="0"/>
        <w:rPr>
          <w:rFonts w:ascii="Times New Roman" w:hAnsi="Times New Roman" w:cs="Times New Roman"/>
        </w:rPr>
      </w:pPr>
    </w:p>
    <w:p w:rsidR="003B469B" w:rsidRPr="009B6B95" w:rsidRDefault="003B469B" w:rsidP="00340828">
      <w:pPr>
        <w:spacing w:after="0"/>
        <w:rPr>
          <w:rFonts w:ascii="Times New Roman" w:hAnsi="Times New Roman" w:cs="Times New Roman"/>
        </w:rPr>
      </w:pPr>
    </w:p>
    <w:p w:rsidR="00340828" w:rsidRPr="009B6B95" w:rsidRDefault="00340828" w:rsidP="00340828">
      <w:pPr>
        <w:spacing w:after="0"/>
        <w:rPr>
          <w:rFonts w:ascii="Times New Roman" w:hAnsi="Times New Roman" w:cs="Times New Roman"/>
        </w:rPr>
      </w:pPr>
    </w:p>
    <w:p w:rsidR="00AC71C7" w:rsidRDefault="00340828" w:rsidP="00AC71C7">
      <w:pPr>
        <w:spacing w:after="0"/>
        <w:jc w:val="center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>Śmigiel</w:t>
      </w:r>
      <w:r w:rsidR="00027B40" w:rsidRPr="009B6B95">
        <w:rPr>
          <w:rFonts w:ascii="Times New Roman" w:hAnsi="Times New Roman" w:cs="Times New Roman"/>
        </w:rPr>
        <w:t xml:space="preserve">, </w:t>
      </w:r>
      <w:r w:rsidR="005D3586">
        <w:rPr>
          <w:rFonts w:ascii="Times New Roman" w:hAnsi="Times New Roman" w:cs="Times New Roman"/>
        </w:rPr>
        <w:t>01.2022</w:t>
      </w:r>
    </w:p>
    <w:p w:rsidR="005E3DAE" w:rsidRPr="009B6B95" w:rsidRDefault="005E3DAE" w:rsidP="00AC71C7">
      <w:pPr>
        <w:spacing w:after="0"/>
        <w:jc w:val="center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lastRenderedPageBreak/>
        <w:t xml:space="preserve">ZAWARTOŚĆ  OPRACOWANIA </w:t>
      </w:r>
    </w:p>
    <w:p w:rsidR="005E3DAE" w:rsidRPr="009B6B95" w:rsidRDefault="005E3DAE" w:rsidP="00027B40">
      <w:pPr>
        <w:spacing w:after="0" w:line="360" w:lineRule="auto"/>
        <w:rPr>
          <w:rFonts w:ascii="Times New Roman" w:hAnsi="Times New Roman" w:cs="Times New Roman"/>
        </w:rPr>
      </w:pPr>
    </w:p>
    <w:sdt>
      <w:sdtPr>
        <w:rPr>
          <w:rFonts w:ascii="Times New Roman" w:eastAsiaTheme="minorHAnsi" w:hAnsi="Times New Roman" w:cs="Times New Roman"/>
          <w:color w:val="auto"/>
          <w:sz w:val="22"/>
          <w:szCs w:val="22"/>
          <w:lang w:eastAsia="en-US"/>
        </w:rPr>
        <w:id w:val="147233291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35411" w:rsidRPr="00AD390B" w:rsidRDefault="00D35411">
          <w:pPr>
            <w:pStyle w:val="Nagwekspisutreci"/>
            <w:rPr>
              <w:rFonts w:ascii="Times New Roman" w:hAnsi="Times New Roman" w:cs="Times New Roman"/>
            </w:rPr>
          </w:pPr>
          <w:r w:rsidRPr="00AD390B">
            <w:rPr>
              <w:rFonts w:ascii="Times New Roman" w:hAnsi="Times New Roman" w:cs="Times New Roman"/>
            </w:rPr>
            <w:t>Spis treści</w:t>
          </w:r>
        </w:p>
        <w:p w:rsidR="00B62584" w:rsidRDefault="00D35411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r w:rsidRPr="00AD390B">
            <w:rPr>
              <w:rFonts w:ascii="Times New Roman" w:hAnsi="Times New Roman" w:cs="Times New Roman"/>
            </w:rPr>
            <w:fldChar w:fldCharType="begin"/>
          </w:r>
          <w:r w:rsidRPr="00AD390B">
            <w:rPr>
              <w:rFonts w:ascii="Times New Roman" w:hAnsi="Times New Roman" w:cs="Times New Roman"/>
            </w:rPr>
            <w:instrText xml:space="preserve"> TOC \o "1-3" \h \z \u </w:instrText>
          </w:r>
          <w:r w:rsidRPr="00AD390B">
            <w:rPr>
              <w:rFonts w:ascii="Times New Roman" w:hAnsi="Times New Roman" w:cs="Times New Roman"/>
            </w:rPr>
            <w:fldChar w:fldCharType="separate"/>
          </w:r>
          <w:hyperlink w:anchor="_Toc93043221" w:history="1">
            <w:r w:rsidR="00B62584" w:rsidRPr="00F10EA6">
              <w:rPr>
                <w:rStyle w:val="Hipercze"/>
                <w:rFonts w:ascii="Times New Roman" w:hAnsi="Times New Roman" w:cs="Times New Roman"/>
                <w:noProof/>
              </w:rPr>
              <w:t>OPIS TECHNICZNY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_Toc93043221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3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2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22" w:history="1">
            <w:r w:rsidR="00B62584" w:rsidRPr="00F10EA6">
              <w:rPr>
                <w:rStyle w:val="Hipercze"/>
                <w:rFonts w:ascii="Times New Roman" w:hAnsi="Times New Roman"/>
                <w:noProof/>
              </w:rPr>
              <w:t>1 Podstawa opracowania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_Toc93043222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3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2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23" w:history="1">
            <w:r w:rsidR="00B62584" w:rsidRPr="00F10EA6">
              <w:rPr>
                <w:rStyle w:val="Hipercze"/>
                <w:rFonts w:ascii="Times New Roman" w:hAnsi="Times New Roman"/>
                <w:noProof/>
              </w:rPr>
              <w:t>2 Przedmiot i zakres opracowania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_Toc93043223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3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2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24" w:history="1">
            <w:r w:rsidR="00B62584" w:rsidRPr="00F10EA6">
              <w:rPr>
                <w:rStyle w:val="Hipercze"/>
                <w:rFonts w:ascii="Times New Roman" w:hAnsi="Times New Roman"/>
                <w:noProof/>
              </w:rPr>
              <w:t>3 Charakterystyka stanu istniejącego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_Toc93043224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3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25" w:history="1">
            <w:r w:rsidR="00B62584" w:rsidRPr="00F10EA6">
              <w:rPr>
                <w:rStyle w:val="Hipercze"/>
                <w:rFonts w:ascii="Times New Roman" w:hAnsi="Times New Roman"/>
                <w:iCs/>
                <w:noProof/>
              </w:rPr>
              <w:t>3.1 Lokalizacja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_Toc93043225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3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26" w:history="1">
            <w:r w:rsidR="00B62584" w:rsidRPr="00F10EA6">
              <w:rPr>
                <w:rStyle w:val="Hipercze"/>
                <w:rFonts w:ascii="Times New Roman" w:hAnsi="Times New Roman"/>
                <w:iCs/>
                <w:noProof/>
              </w:rPr>
              <w:t>3.2 Obiekt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_Toc93043226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4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27" w:history="1">
            <w:r w:rsidR="00B62584" w:rsidRPr="00F10EA6">
              <w:rPr>
                <w:rStyle w:val="Hipercze"/>
                <w:rFonts w:ascii="Times New Roman" w:hAnsi="Times New Roman"/>
                <w:iCs/>
                <w:noProof/>
              </w:rPr>
              <w:t>3.3 Określenie stanu technicznego remontowanych pomieszczeń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_Toc93043227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4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93043228" w:history="1">
            <w:r w:rsidR="00B62584" w:rsidRPr="00F10EA6">
              <w:rPr>
                <w:rStyle w:val="Hipercze"/>
                <w:rFonts w:ascii="Times New Roman" w:hAnsi="Times New Roman" w:cs="Times New Roman"/>
                <w:noProof/>
              </w:rPr>
              <w:t>4 Charakterystyka planowanej inwestycji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_Toc93043228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8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93043229" w:history="1">
            <w:r w:rsidR="00B62584" w:rsidRPr="00F10EA6">
              <w:rPr>
                <w:rStyle w:val="Hipercze"/>
                <w:rFonts w:ascii="Times New Roman" w:hAnsi="Times New Roman" w:cs="Times New Roman"/>
                <w:noProof/>
              </w:rPr>
              <w:t>5 Opis projektowanych rozwiązań materiałowych: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_Toc93043229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8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2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30" w:history="1">
            <w:r w:rsidR="00B62584" w:rsidRPr="00F10EA6">
              <w:rPr>
                <w:rStyle w:val="Hipercze"/>
                <w:rFonts w:ascii="Times New Roman" w:hAnsi="Times New Roman"/>
                <w:iCs/>
                <w:noProof/>
              </w:rPr>
              <w:t>5.1 BRANŻA BUDOWLANA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_Toc93043230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8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93043231" w:history="1">
            <w:r w:rsidR="00B62584" w:rsidRPr="00F10EA6">
              <w:rPr>
                <w:rStyle w:val="Hipercze"/>
                <w:rFonts w:ascii="Symbol" w:hAnsi="Symbol"/>
                <w:noProof/>
              </w:rPr>
              <w:t></w:t>
            </w:r>
            <w:r w:rsidR="00B62584">
              <w:rPr>
                <w:rFonts w:cstheme="minorBidi"/>
                <w:noProof/>
              </w:rPr>
              <w:tab/>
            </w:r>
            <w:r w:rsidR="00B62584" w:rsidRPr="00F10EA6">
              <w:rPr>
                <w:rStyle w:val="Hipercze"/>
                <w:rFonts w:ascii="Times New Roman" w:hAnsi="Times New Roman"/>
                <w:noProof/>
              </w:rPr>
              <w:t>DEMONTAŻ WYPOSAŻENIA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_Toc93043231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8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93043232" w:history="1">
            <w:r w:rsidR="00B62584" w:rsidRPr="00F10EA6">
              <w:rPr>
                <w:rStyle w:val="Hipercze"/>
                <w:rFonts w:ascii="Symbol" w:hAnsi="Symbol"/>
                <w:noProof/>
              </w:rPr>
              <w:t></w:t>
            </w:r>
            <w:r w:rsidR="00B62584">
              <w:rPr>
                <w:rFonts w:cstheme="minorBidi"/>
                <w:noProof/>
              </w:rPr>
              <w:tab/>
            </w:r>
            <w:r w:rsidR="00B62584" w:rsidRPr="00F10EA6">
              <w:rPr>
                <w:rStyle w:val="Hipercze"/>
                <w:rFonts w:ascii="Times New Roman" w:hAnsi="Times New Roman"/>
                <w:noProof/>
              </w:rPr>
              <w:t>ŚCIANY I SUFITY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_Toc93043232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8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93043233" w:history="1">
            <w:r w:rsidR="00B62584" w:rsidRPr="00F10EA6">
              <w:rPr>
                <w:rStyle w:val="Hipercze"/>
                <w:rFonts w:ascii="Symbol" w:hAnsi="Symbol"/>
                <w:noProof/>
              </w:rPr>
              <w:t></w:t>
            </w:r>
            <w:r w:rsidR="00B62584">
              <w:rPr>
                <w:rFonts w:cstheme="minorBidi"/>
                <w:noProof/>
              </w:rPr>
              <w:tab/>
            </w:r>
            <w:r w:rsidR="00B62584" w:rsidRPr="00F10EA6">
              <w:rPr>
                <w:rStyle w:val="Hipercze"/>
                <w:rFonts w:ascii="Times New Roman" w:hAnsi="Times New Roman"/>
                <w:noProof/>
              </w:rPr>
              <w:t>POSADZKI SANITARIATÓW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_Toc93043233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10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34" w:history="1">
            <w:r w:rsidR="00B62584" w:rsidRPr="00F10EA6">
              <w:rPr>
                <w:rStyle w:val="Hipercze"/>
                <w:rFonts w:ascii="Times New Roman" w:hAnsi="Times New Roman"/>
                <w:noProof/>
              </w:rPr>
              <w:t>KABINY SANITARNE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_Toc93043234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11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93043235" w:history="1">
            <w:r w:rsidR="00B62584" w:rsidRPr="00F10EA6">
              <w:rPr>
                <w:rStyle w:val="Hipercze"/>
                <w:rFonts w:ascii="Symbol" w:hAnsi="Symbol"/>
                <w:noProof/>
              </w:rPr>
              <w:t></w:t>
            </w:r>
            <w:r w:rsidR="00B62584">
              <w:rPr>
                <w:rFonts w:cstheme="minorBidi"/>
                <w:noProof/>
              </w:rPr>
              <w:tab/>
            </w:r>
            <w:r w:rsidR="00B62584" w:rsidRPr="00F10EA6">
              <w:rPr>
                <w:rStyle w:val="Hipercze"/>
                <w:rFonts w:ascii="Times New Roman" w:hAnsi="Times New Roman"/>
                <w:noProof/>
              </w:rPr>
              <w:t>ARMATURA SANITARNA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_Toc93043235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11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93043236" w:history="1">
            <w:r w:rsidR="00B62584" w:rsidRPr="00F10EA6">
              <w:rPr>
                <w:rStyle w:val="Hipercze"/>
                <w:rFonts w:ascii="Symbol" w:hAnsi="Symbol"/>
                <w:noProof/>
              </w:rPr>
              <w:t></w:t>
            </w:r>
            <w:r w:rsidR="00B62584">
              <w:rPr>
                <w:rFonts w:cstheme="minorBidi"/>
                <w:noProof/>
              </w:rPr>
              <w:tab/>
            </w:r>
            <w:r w:rsidR="00B62584" w:rsidRPr="00F10EA6">
              <w:rPr>
                <w:rStyle w:val="Hipercze"/>
                <w:rFonts w:ascii="Times New Roman" w:hAnsi="Times New Roman"/>
                <w:noProof/>
              </w:rPr>
              <w:t>WYPOSAŻENIE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_Toc93043236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13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left" w:pos="880"/>
              <w:tab w:val="right" w:leader="dot" w:pos="9062"/>
            </w:tabs>
            <w:rPr>
              <w:rFonts w:cstheme="minorBidi"/>
              <w:noProof/>
            </w:rPr>
          </w:pPr>
          <w:hyperlink w:anchor="_Toc93043237" w:history="1">
            <w:r w:rsidR="00B62584" w:rsidRPr="00F10EA6">
              <w:rPr>
                <w:rStyle w:val="Hipercze"/>
                <w:rFonts w:ascii="Symbol" w:hAnsi="Symbol"/>
                <w:noProof/>
              </w:rPr>
              <w:t></w:t>
            </w:r>
            <w:r w:rsidR="00B62584">
              <w:rPr>
                <w:rFonts w:cstheme="minorBidi"/>
                <w:noProof/>
              </w:rPr>
              <w:tab/>
            </w:r>
            <w:r w:rsidR="00B62584" w:rsidRPr="00F10EA6">
              <w:rPr>
                <w:rStyle w:val="Hipercze"/>
                <w:rFonts w:ascii="Times New Roman" w:hAnsi="Times New Roman"/>
                <w:noProof/>
              </w:rPr>
              <w:t>OŚWIETLENIE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_Toc93043237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14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38" w:history="1">
            <w:r w:rsidR="00B62584" w:rsidRPr="00F10EA6">
              <w:rPr>
                <w:rStyle w:val="Hipercze"/>
                <w:rFonts w:ascii="Times New Roman" w:hAnsi="Times New Roman"/>
                <w:noProof/>
              </w:rPr>
              <w:t>-    STOLARKA DRZWIOWA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_Toc93043238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15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39" w:history="1">
            <w:r w:rsidR="00B62584" w:rsidRPr="00F10EA6">
              <w:rPr>
                <w:rStyle w:val="Hipercze"/>
                <w:rFonts w:ascii="Times New Roman" w:hAnsi="Times New Roman"/>
                <w:noProof/>
              </w:rPr>
              <w:t>-   PARAPETY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_Toc93043239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15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2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40" w:history="1">
            <w:r w:rsidR="00B62584" w:rsidRPr="00F10EA6">
              <w:rPr>
                <w:rStyle w:val="Hipercze"/>
                <w:rFonts w:ascii="Times New Roman" w:hAnsi="Times New Roman"/>
                <w:iCs/>
                <w:noProof/>
              </w:rPr>
              <w:t>5.2 BRANŻA SANITARNA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_Toc93043240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15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3"/>
            <w:tabs>
              <w:tab w:val="right" w:leader="dot" w:pos="9062"/>
            </w:tabs>
            <w:rPr>
              <w:rFonts w:cstheme="minorBidi"/>
              <w:noProof/>
            </w:rPr>
          </w:pPr>
          <w:hyperlink w:anchor="_Toc93043241" w:history="1">
            <w:r w:rsidR="00B62584" w:rsidRPr="00F10EA6">
              <w:rPr>
                <w:rStyle w:val="Hipercze"/>
                <w:rFonts w:ascii="Times New Roman" w:hAnsi="Times New Roman"/>
                <w:iCs/>
                <w:noProof/>
              </w:rPr>
              <w:t>5.3 BRANŻA ELEKTRYCZNA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_Toc93043241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17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B62584" w:rsidRDefault="006B6E28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93043242" w:history="1">
            <w:r w:rsidR="00B62584" w:rsidRPr="00F10EA6">
              <w:rPr>
                <w:rStyle w:val="Hipercze"/>
                <w:rFonts w:ascii="Times New Roman" w:hAnsi="Times New Roman" w:cs="Times New Roman"/>
                <w:noProof/>
              </w:rPr>
              <w:t>CZĘŚĆ GRAFICZNA</w:t>
            </w:r>
            <w:r w:rsidR="00B62584">
              <w:rPr>
                <w:noProof/>
                <w:webHidden/>
              </w:rPr>
              <w:tab/>
            </w:r>
            <w:r w:rsidR="00B62584">
              <w:rPr>
                <w:noProof/>
                <w:webHidden/>
              </w:rPr>
              <w:fldChar w:fldCharType="begin"/>
            </w:r>
            <w:r w:rsidR="00B62584">
              <w:rPr>
                <w:noProof/>
                <w:webHidden/>
              </w:rPr>
              <w:instrText xml:space="preserve"> PAGEREF _Toc93043242 \h </w:instrText>
            </w:r>
            <w:r w:rsidR="00B62584">
              <w:rPr>
                <w:noProof/>
                <w:webHidden/>
              </w:rPr>
            </w:r>
            <w:r w:rsidR="00B62584">
              <w:rPr>
                <w:noProof/>
                <w:webHidden/>
              </w:rPr>
              <w:fldChar w:fldCharType="separate"/>
            </w:r>
            <w:r w:rsidR="00B717B3">
              <w:rPr>
                <w:noProof/>
                <w:webHidden/>
              </w:rPr>
              <w:t>18</w:t>
            </w:r>
            <w:r w:rsidR="00B62584">
              <w:rPr>
                <w:noProof/>
                <w:webHidden/>
              </w:rPr>
              <w:fldChar w:fldCharType="end"/>
            </w:r>
          </w:hyperlink>
        </w:p>
        <w:p w:rsidR="00D35411" w:rsidRPr="009B6B95" w:rsidRDefault="00D35411">
          <w:pPr>
            <w:rPr>
              <w:rFonts w:ascii="Times New Roman" w:hAnsi="Times New Roman" w:cs="Times New Roman"/>
            </w:rPr>
          </w:pPr>
          <w:r w:rsidRPr="00AD390B">
            <w:rPr>
              <w:rFonts w:ascii="Times New Roman" w:hAnsi="Times New Roman" w:cs="Times New Roman"/>
              <w:b/>
              <w:bCs/>
            </w:rPr>
            <w:fldChar w:fldCharType="end"/>
          </w:r>
        </w:p>
      </w:sdtContent>
    </w:sdt>
    <w:p w:rsidR="005E3DAE" w:rsidRPr="009B6B95" w:rsidRDefault="005E3DAE" w:rsidP="00027B40">
      <w:pPr>
        <w:spacing w:after="0" w:line="360" w:lineRule="auto"/>
        <w:rPr>
          <w:rFonts w:ascii="Times New Roman" w:hAnsi="Times New Roman" w:cs="Times New Roman"/>
        </w:rPr>
      </w:pPr>
    </w:p>
    <w:p w:rsidR="005E3DAE" w:rsidRPr="009B6B95" w:rsidRDefault="005E3DAE" w:rsidP="00027B40">
      <w:pPr>
        <w:spacing w:after="0" w:line="360" w:lineRule="auto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F8362A">
      <w:pPr>
        <w:tabs>
          <w:tab w:val="left" w:pos="567"/>
        </w:tabs>
        <w:spacing w:after="0" w:line="360" w:lineRule="auto"/>
        <w:rPr>
          <w:rFonts w:ascii="Times New Roman" w:hAnsi="Times New Roman" w:cs="Times New Roman"/>
        </w:rPr>
      </w:pP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Pr="009B6B95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5E3DAE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9B6B95" w:rsidRDefault="009B6B95" w:rsidP="00340828">
      <w:pPr>
        <w:spacing w:after="0"/>
        <w:rPr>
          <w:rFonts w:ascii="Times New Roman" w:hAnsi="Times New Roman" w:cs="Times New Roman"/>
        </w:rPr>
      </w:pPr>
    </w:p>
    <w:p w:rsidR="009B6B95" w:rsidRPr="009B6B95" w:rsidRDefault="009B6B95" w:rsidP="00340828">
      <w:pPr>
        <w:spacing w:after="0"/>
        <w:rPr>
          <w:rFonts w:ascii="Times New Roman" w:hAnsi="Times New Roman" w:cs="Times New Roman"/>
        </w:rPr>
      </w:pPr>
    </w:p>
    <w:p w:rsidR="005E3DAE" w:rsidRDefault="005E3DAE" w:rsidP="00340828">
      <w:pPr>
        <w:spacing w:after="0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</w:p>
    <w:p w:rsidR="00732840" w:rsidRPr="009B6B95" w:rsidRDefault="005E3DAE" w:rsidP="00B5546A">
      <w:pPr>
        <w:pStyle w:val="Nagwek1"/>
        <w:rPr>
          <w:rFonts w:ascii="Times New Roman" w:hAnsi="Times New Roman" w:cs="Times New Roman"/>
        </w:rPr>
      </w:pPr>
      <w:bookmarkStart w:id="1" w:name="_Toc93043221"/>
      <w:r w:rsidRPr="009B6B95">
        <w:rPr>
          <w:rFonts w:ascii="Times New Roman" w:hAnsi="Times New Roman" w:cs="Times New Roman"/>
        </w:rPr>
        <w:lastRenderedPageBreak/>
        <w:t>OPIS TECHNICZNY</w:t>
      </w:r>
      <w:bookmarkEnd w:id="1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D35411">
      <w:pPr>
        <w:pStyle w:val="Nagwek2"/>
        <w:rPr>
          <w:rFonts w:ascii="Times New Roman" w:hAnsi="Times New Roman" w:cs="Times New Roman"/>
        </w:rPr>
      </w:pPr>
      <w:bookmarkStart w:id="2" w:name="_Toc93043222"/>
      <w:r w:rsidRPr="009B6B95">
        <w:rPr>
          <w:rFonts w:ascii="Times New Roman" w:hAnsi="Times New Roman" w:cs="Times New Roman"/>
        </w:rPr>
        <w:t>1 Podstawa opracowania</w:t>
      </w:r>
      <w:bookmarkEnd w:id="2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wizja lokalna, inwentaryzacja własna architektoniczno-budowlana dla potrzeb projektowych, </w:t>
      </w:r>
    </w:p>
    <w:p w:rsidR="00340828" w:rsidRPr="009B6B95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obowiązujące przepisy i normy budowlane. </w:t>
      </w:r>
    </w:p>
    <w:p w:rsidR="00340828" w:rsidRPr="009B6B95" w:rsidRDefault="00340828" w:rsidP="00456680">
      <w:pPr>
        <w:pStyle w:val="Tytu"/>
        <w:rPr>
          <w:rFonts w:ascii="Times New Roman" w:hAnsi="Times New Roman" w:cs="Times New Roman"/>
          <w:sz w:val="32"/>
        </w:rPr>
      </w:pPr>
    </w:p>
    <w:p w:rsidR="00340828" w:rsidRPr="009B6B95" w:rsidRDefault="005E3DAE" w:rsidP="00D35411">
      <w:pPr>
        <w:pStyle w:val="Nagwek2"/>
        <w:rPr>
          <w:rFonts w:ascii="Times New Roman" w:hAnsi="Times New Roman" w:cs="Times New Roman"/>
        </w:rPr>
      </w:pPr>
      <w:bookmarkStart w:id="3" w:name="_Toc93043223"/>
      <w:r w:rsidRPr="009B6B95">
        <w:rPr>
          <w:rFonts w:ascii="Times New Roman" w:hAnsi="Times New Roman" w:cs="Times New Roman"/>
        </w:rPr>
        <w:t>2 Przedmiot i zakres opracowania</w:t>
      </w:r>
      <w:bookmarkEnd w:id="3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Niniejsze opracowanie obejmuje </w:t>
      </w:r>
      <w:r w:rsidR="00D94524" w:rsidRPr="009B6B95">
        <w:rPr>
          <w:rFonts w:ascii="Times New Roman" w:hAnsi="Times New Roman" w:cs="Times New Roman"/>
        </w:rPr>
        <w:t xml:space="preserve">remont </w:t>
      </w:r>
      <w:r w:rsidR="005D3586">
        <w:rPr>
          <w:rFonts w:ascii="Times New Roman" w:hAnsi="Times New Roman" w:cs="Times New Roman"/>
        </w:rPr>
        <w:t>pomieszczeń budynku szatniowo - magazynowego klubu sportowego LUKS Stare Bojanowo</w:t>
      </w:r>
      <w:r w:rsidR="00D94524" w:rsidRPr="009B6B95">
        <w:rPr>
          <w:rFonts w:ascii="Times New Roman" w:hAnsi="Times New Roman" w:cs="Times New Roman"/>
        </w:rPr>
        <w:t xml:space="preserve"> w zakresie</w:t>
      </w:r>
      <w:r w:rsidRPr="009B6B95">
        <w:rPr>
          <w:rFonts w:ascii="Times New Roman" w:hAnsi="Times New Roman" w:cs="Times New Roman"/>
        </w:rPr>
        <w:t xml:space="preserve"> dostosowani</w:t>
      </w:r>
      <w:r w:rsidR="00D94524" w:rsidRPr="009B6B95">
        <w:rPr>
          <w:rFonts w:ascii="Times New Roman" w:hAnsi="Times New Roman" w:cs="Times New Roman"/>
        </w:rPr>
        <w:t>a</w:t>
      </w:r>
      <w:r w:rsidRPr="009B6B95">
        <w:rPr>
          <w:rFonts w:ascii="Times New Roman" w:hAnsi="Times New Roman" w:cs="Times New Roman"/>
        </w:rPr>
        <w:t xml:space="preserve"> </w:t>
      </w:r>
      <w:r w:rsidR="00CD7809">
        <w:rPr>
          <w:rFonts w:ascii="Times New Roman" w:hAnsi="Times New Roman" w:cs="Times New Roman"/>
        </w:rPr>
        <w:t xml:space="preserve">istniejącego </w:t>
      </w:r>
      <w:r w:rsidRPr="009B6B95">
        <w:rPr>
          <w:rFonts w:ascii="Times New Roman" w:hAnsi="Times New Roman" w:cs="Times New Roman"/>
        </w:rPr>
        <w:t xml:space="preserve">układu wewnętrznych ścian działowych do nowego układu </w:t>
      </w:r>
      <w:r w:rsidR="00CD7809">
        <w:rPr>
          <w:rFonts w:ascii="Times New Roman" w:hAnsi="Times New Roman" w:cs="Times New Roman"/>
        </w:rPr>
        <w:t>funkcjonalno - użytkowego</w:t>
      </w:r>
      <w:r w:rsidR="00D94524" w:rsidRPr="009B6B95">
        <w:rPr>
          <w:rFonts w:ascii="Times New Roman" w:hAnsi="Times New Roman" w:cs="Times New Roman"/>
        </w:rPr>
        <w:t>,</w:t>
      </w:r>
      <w:r w:rsidRPr="009B6B95">
        <w:rPr>
          <w:rFonts w:ascii="Times New Roman" w:hAnsi="Times New Roman" w:cs="Times New Roman"/>
        </w:rPr>
        <w:t xml:space="preserve"> </w:t>
      </w:r>
      <w:r w:rsidR="00D94524" w:rsidRPr="009B6B95">
        <w:rPr>
          <w:rFonts w:ascii="Times New Roman" w:hAnsi="Times New Roman" w:cs="Times New Roman"/>
        </w:rPr>
        <w:t xml:space="preserve">wymiany </w:t>
      </w:r>
      <w:r w:rsidR="005D3586">
        <w:rPr>
          <w:rFonts w:ascii="Times New Roman" w:hAnsi="Times New Roman" w:cs="Times New Roman"/>
        </w:rPr>
        <w:t xml:space="preserve">wewnętrznej </w:t>
      </w:r>
      <w:r w:rsidR="00D94524" w:rsidRPr="009B6B95">
        <w:rPr>
          <w:rFonts w:ascii="Times New Roman" w:hAnsi="Times New Roman" w:cs="Times New Roman"/>
        </w:rPr>
        <w:t xml:space="preserve">stolarki drzwiowej, </w:t>
      </w:r>
      <w:r w:rsidRPr="009B6B95">
        <w:rPr>
          <w:rFonts w:ascii="Times New Roman" w:hAnsi="Times New Roman" w:cs="Times New Roman"/>
        </w:rPr>
        <w:t>okładzin ścian, podłó</w:t>
      </w:r>
      <w:r w:rsidR="00D94524" w:rsidRPr="009B6B95">
        <w:rPr>
          <w:rFonts w:ascii="Times New Roman" w:hAnsi="Times New Roman" w:cs="Times New Roman"/>
        </w:rPr>
        <w:t>g, wymianę osprzętu sanitarnego</w:t>
      </w:r>
      <w:r w:rsidR="00193F47">
        <w:rPr>
          <w:rFonts w:ascii="Times New Roman" w:hAnsi="Times New Roman" w:cs="Times New Roman"/>
        </w:rPr>
        <w:t xml:space="preserve"> oraz przeróbki wewnętrznych instalacji </w:t>
      </w:r>
      <w:proofErr w:type="spellStart"/>
      <w:r w:rsidR="00193F47">
        <w:rPr>
          <w:rFonts w:ascii="Times New Roman" w:hAnsi="Times New Roman" w:cs="Times New Roman"/>
        </w:rPr>
        <w:t>wod</w:t>
      </w:r>
      <w:proofErr w:type="spellEnd"/>
      <w:r w:rsidR="00193F47">
        <w:rPr>
          <w:rFonts w:ascii="Times New Roman" w:hAnsi="Times New Roman" w:cs="Times New Roman"/>
        </w:rPr>
        <w:t>-kan. i elektrycznej</w:t>
      </w:r>
      <w:r w:rsidR="00D94524" w:rsidRPr="009B6B95">
        <w:rPr>
          <w:rFonts w:ascii="Times New Roman" w:hAnsi="Times New Roman" w:cs="Times New Roman"/>
        </w:rPr>
        <w:t>.</w:t>
      </w:r>
    </w:p>
    <w:p w:rsidR="00340828" w:rsidRPr="009B6B95" w:rsidRDefault="00340828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340828" w:rsidRPr="009B6B95" w:rsidRDefault="005E3DAE" w:rsidP="00D35411">
      <w:pPr>
        <w:pStyle w:val="Nagwek2"/>
        <w:rPr>
          <w:rFonts w:ascii="Times New Roman" w:hAnsi="Times New Roman" w:cs="Times New Roman"/>
        </w:rPr>
      </w:pPr>
      <w:bookmarkStart w:id="4" w:name="_Toc93043224"/>
      <w:r w:rsidRPr="009B6B95">
        <w:rPr>
          <w:rFonts w:ascii="Times New Roman" w:hAnsi="Times New Roman" w:cs="Times New Roman"/>
        </w:rPr>
        <w:t>3 Charakterystyka stanu istniejącego</w:t>
      </w:r>
      <w:bookmarkEnd w:id="4"/>
      <w:r w:rsidRPr="009B6B95">
        <w:rPr>
          <w:rFonts w:ascii="Times New Roman" w:hAnsi="Times New Roman" w:cs="Times New Roman"/>
        </w:rPr>
        <w:t xml:space="preserve"> </w:t>
      </w:r>
    </w:p>
    <w:p w:rsidR="00340828" w:rsidRPr="009B6B95" w:rsidRDefault="005E3DAE" w:rsidP="00D35411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5" w:name="_Toc93043225"/>
      <w:r w:rsidRPr="009B6B95">
        <w:rPr>
          <w:rStyle w:val="Uwydatnienie"/>
          <w:rFonts w:ascii="Times New Roman" w:hAnsi="Times New Roman" w:cs="Times New Roman"/>
          <w:i w:val="0"/>
        </w:rPr>
        <w:t>3.1 Lokalizacja</w:t>
      </w:r>
      <w:bookmarkEnd w:id="5"/>
      <w:r w:rsidRPr="009B6B95">
        <w:rPr>
          <w:rStyle w:val="Uwydatnienie"/>
          <w:rFonts w:ascii="Times New Roman" w:hAnsi="Times New Roman" w:cs="Times New Roman"/>
          <w:i w:val="0"/>
        </w:rPr>
        <w:t xml:space="preserve"> </w:t>
      </w:r>
    </w:p>
    <w:p w:rsidR="007972E0" w:rsidRPr="009B6B95" w:rsidRDefault="000E538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D7809">
        <w:rPr>
          <w:rFonts w:ascii="Times New Roman" w:hAnsi="Times New Roman" w:cs="Times New Roman"/>
        </w:rPr>
        <w:t xml:space="preserve">Budynek zlokalizowany </w:t>
      </w:r>
      <w:r w:rsidR="00CD7809" w:rsidRPr="00CD7809">
        <w:rPr>
          <w:rFonts w:ascii="Times New Roman" w:hAnsi="Times New Roman" w:cs="Times New Roman"/>
        </w:rPr>
        <w:t xml:space="preserve">przy ul. </w:t>
      </w:r>
      <w:r w:rsidR="00D00F2E">
        <w:rPr>
          <w:rFonts w:ascii="Times New Roman" w:hAnsi="Times New Roman" w:cs="Times New Roman"/>
        </w:rPr>
        <w:t>Łąkowej w Starym Bojanowie</w:t>
      </w:r>
      <w:r w:rsidR="00A24859">
        <w:rPr>
          <w:rFonts w:ascii="Times New Roman" w:hAnsi="Times New Roman" w:cs="Times New Roman"/>
        </w:rPr>
        <w:t>, działka nr ewid. 542/2</w:t>
      </w:r>
      <w:r w:rsidR="00CD7809" w:rsidRPr="00CD7809">
        <w:rPr>
          <w:rFonts w:ascii="Times New Roman" w:hAnsi="Times New Roman" w:cs="Times New Roman"/>
        </w:rPr>
        <w:t>.</w:t>
      </w:r>
    </w:p>
    <w:p w:rsidR="0081619B" w:rsidRDefault="002F6CE3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2F6CE3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1FD48071" wp14:editId="36501F28">
            <wp:extent cx="5008880" cy="4110990"/>
            <wp:effectExtent l="0" t="8255" r="0" b="0"/>
            <wp:docPr id="5" name="Obraz 5" descr="N:\pokoj4\INWESTYCJE\KUBATURA\ZAKONCZONE\INWESTYCJE 2022\SZATNIE NA MEDAL STARE BOJANOWO\DOC100122-001map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pokoj4\INWESTYCJE\KUBATURA\ZAKONCZONE\INWESTYCJE 2022\SZATNIE NA MEDAL STARE BOJANOWO\DOC100122-001mapa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08880" cy="411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1C7" w:rsidRDefault="00AC71C7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AC71C7" w:rsidRDefault="00AC71C7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BB7091" w:rsidRDefault="00BB7091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027B40" w:rsidRPr="009B6B95" w:rsidRDefault="005E3DAE" w:rsidP="00D35411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6" w:name="_Toc93043226"/>
      <w:r w:rsidRPr="009B6B95">
        <w:rPr>
          <w:rStyle w:val="Uwydatnienie"/>
          <w:rFonts w:ascii="Times New Roman" w:hAnsi="Times New Roman" w:cs="Times New Roman"/>
          <w:i w:val="0"/>
        </w:rPr>
        <w:lastRenderedPageBreak/>
        <w:t xml:space="preserve">3.2 </w:t>
      </w:r>
      <w:r w:rsidR="00027B40" w:rsidRPr="009B6B95">
        <w:rPr>
          <w:rStyle w:val="Uwydatnienie"/>
          <w:rFonts w:ascii="Times New Roman" w:hAnsi="Times New Roman" w:cs="Times New Roman"/>
          <w:i w:val="0"/>
        </w:rPr>
        <w:t>Obiekt</w:t>
      </w:r>
      <w:bookmarkEnd w:id="6"/>
    </w:p>
    <w:p w:rsidR="00421753" w:rsidRDefault="000E538E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C2282">
        <w:rPr>
          <w:rFonts w:ascii="Times New Roman" w:hAnsi="Times New Roman" w:cs="Times New Roman"/>
        </w:rPr>
        <w:t xml:space="preserve">Budynek </w:t>
      </w:r>
      <w:r w:rsidR="00421753">
        <w:rPr>
          <w:rFonts w:ascii="Times New Roman" w:hAnsi="Times New Roman" w:cs="Times New Roman"/>
        </w:rPr>
        <w:t>wolnostojący, dwu</w:t>
      </w:r>
      <w:r w:rsidR="007972E0" w:rsidRPr="005C2282">
        <w:rPr>
          <w:rFonts w:ascii="Times New Roman" w:hAnsi="Times New Roman" w:cs="Times New Roman"/>
        </w:rPr>
        <w:t>kondygnac</w:t>
      </w:r>
      <w:r w:rsidR="00421753">
        <w:rPr>
          <w:rFonts w:ascii="Times New Roman" w:hAnsi="Times New Roman" w:cs="Times New Roman"/>
        </w:rPr>
        <w:t>yjny, usytuowany na skarpie</w:t>
      </w:r>
      <w:r w:rsidR="00616B63">
        <w:rPr>
          <w:rFonts w:ascii="Times New Roman" w:hAnsi="Times New Roman" w:cs="Times New Roman"/>
        </w:rPr>
        <w:t>. Budynek wybudowany</w:t>
      </w:r>
      <w:r w:rsidRPr="005C2282">
        <w:rPr>
          <w:rFonts w:ascii="Times New Roman" w:hAnsi="Times New Roman" w:cs="Times New Roman"/>
        </w:rPr>
        <w:t xml:space="preserve"> </w:t>
      </w:r>
      <w:r w:rsidR="00421753">
        <w:rPr>
          <w:rFonts w:ascii="Times New Roman" w:hAnsi="Times New Roman" w:cs="Times New Roman"/>
        </w:rPr>
        <w:t xml:space="preserve">  </w:t>
      </w:r>
    </w:p>
    <w:p w:rsidR="007748BB" w:rsidRDefault="000E538E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C2282">
        <w:rPr>
          <w:rFonts w:ascii="Times New Roman" w:hAnsi="Times New Roman" w:cs="Times New Roman"/>
        </w:rPr>
        <w:t xml:space="preserve">w technologii </w:t>
      </w:r>
      <w:r w:rsidR="00616B63">
        <w:rPr>
          <w:rFonts w:ascii="Times New Roman" w:hAnsi="Times New Roman" w:cs="Times New Roman"/>
        </w:rPr>
        <w:t xml:space="preserve">częściowo </w:t>
      </w:r>
      <w:r w:rsidR="00421753">
        <w:rPr>
          <w:rFonts w:ascii="Times New Roman" w:hAnsi="Times New Roman" w:cs="Times New Roman"/>
        </w:rPr>
        <w:t>uprzemysłowionej</w:t>
      </w:r>
      <w:r w:rsidRPr="005C2282">
        <w:rPr>
          <w:rFonts w:ascii="Times New Roman" w:hAnsi="Times New Roman" w:cs="Times New Roman"/>
        </w:rPr>
        <w:t>.</w:t>
      </w:r>
      <w:r w:rsidR="0081619B" w:rsidRPr="005C2282">
        <w:rPr>
          <w:rFonts w:ascii="Times New Roman" w:hAnsi="Times New Roman" w:cs="Times New Roman"/>
        </w:rPr>
        <w:t xml:space="preserve"> </w:t>
      </w:r>
    </w:p>
    <w:p w:rsidR="007748BB" w:rsidRDefault="005C2282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C2282">
        <w:rPr>
          <w:rFonts w:ascii="Times New Roman" w:hAnsi="Times New Roman" w:cs="Times New Roman"/>
        </w:rPr>
        <w:t xml:space="preserve">W obrębie budynku </w:t>
      </w:r>
      <w:r w:rsidR="00616B63">
        <w:rPr>
          <w:rFonts w:ascii="Times New Roman" w:hAnsi="Times New Roman" w:cs="Times New Roman"/>
        </w:rPr>
        <w:t>funkcjonuje</w:t>
      </w:r>
      <w:r w:rsidR="00A94AC5">
        <w:rPr>
          <w:rFonts w:ascii="Times New Roman" w:hAnsi="Times New Roman" w:cs="Times New Roman"/>
        </w:rPr>
        <w:t xml:space="preserve"> </w:t>
      </w:r>
      <w:r w:rsidR="00616B63">
        <w:rPr>
          <w:rFonts w:ascii="Times New Roman" w:hAnsi="Times New Roman" w:cs="Times New Roman"/>
        </w:rPr>
        <w:t>klub sportowy LUKS Stare Bojanowo</w:t>
      </w:r>
      <w:r w:rsidR="00A94AC5">
        <w:rPr>
          <w:rFonts w:ascii="Times New Roman" w:hAnsi="Times New Roman" w:cs="Times New Roman"/>
        </w:rPr>
        <w:t>.</w:t>
      </w:r>
    </w:p>
    <w:p w:rsidR="007748BB" w:rsidRDefault="00616B63" w:rsidP="00D35411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 sąsiedztwie</w:t>
      </w:r>
      <w:r w:rsidR="007748BB">
        <w:rPr>
          <w:rFonts w:ascii="Times New Roman" w:hAnsi="Times New Roman" w:cs="Times New Roman"/>
        </w:rPr>
        <w:t xml:space="preserve"> </w:t>
      </w:r>
      <w:r w:rsidR="00A94AC5">
        <w:rPr>
          <w:rFonts w:ascii="Times New Roman" w:hAnsi="Times New Roman" w:cs="Times New Roman"/>
        </w:rPr>
        <w:t xml:space="preserve">z </w:t>
      </w:r>
      <w:r w:rsidR="007748BB">
        <w:rPr>
          <w:rFonts w:ascii="Times New Roman" w:hAnsi="Times New Roman" w:cs="Times New Roman"/>
        </w:rPr>
        <w:t xml:space="preserve">budynkiem znajduje się </w:t>
      </w:r>
      <w:r>
        <w:rPr>
          <w:rFonts w:ascii="Times New Roman" w:hAnsi="Times New Roman" w:cs="Times New Roman"/>
        </w:rPr>
        <w:t>boisko sportowe</w:t>
      </w:r>
      <w:r w:rsidR="007748BB">
        <w:rPr>
          <w:rFonts w:ascii="Times New Roman" w:hAnsi="Times New Roman" w:cs="Times New Roman"/>
        </w:rPr>
        <w:t>.</w:t>
      </w:r>
    </w:p>
    <w:p w:rsidR="007748BB" w:rsidRPr="005C2282" w:rsidRDefault="007748BB" w:rsidP="00D35411">
      <w:pPr>
        <w:spacing w:after="0" w:line="276" w:lineRule="auto"/>
        <w:jc w:val="both"/>
        <w:rPr>
          <w:rStyle w:val="Uwydatnienie"/>
          <w:rFonts w:ascii="Times New Roman" w:hAnsi="Times New Roman" w:cs="Times New Roman"/>
          <w:i w:val="0"/>
          <w:iCs w:val="0"/>
          <w:color w:val="FF0000"/>
        </w:rPr>
      </w:pPr>
    </w:p>
    <w:p w:rsidR="00DF42EA" w:rsidRPr="009B6B95" w:rsidRDefault="005E3DAE" w:rsidP="00D35411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7" w:name="_Toc93043227"/>
      <w:r w:rsidRPr="009B6B95">
        <w:rPr>
          <w:rStyle w:val="Uwydatnienie"/>
          <w:rFonts w:ascii="Times New Roman" w:hAnsi="Times New Roman" w:cs="Times New Roman"/>
          <w:i w:val="0"/>
        </w:rPr>
        <w:t>3.3 Określenie stanu technicznego remontowanych pomieszczeń</w:t>
      </w:r>
      <w:bookmarkEnd w:id="7"/>
    </w:p>
    <w:p w:rsidR="00DF42EA" w:rsidRPr="009B6B95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konstrukcja budynku – stan dobry, </w:t>
      </w:r>
    </w:p>
    <w:p w:rsidR="00DF42EA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</w:t>
      </w:r>
      <w:r w:rsidR="003656EA">
        <w:rPr>
          <w:rFonts w:ascii="Times New Roman" w:hAnsi="Times New Roman" w:cs="Times New Roman"/>
        </w:rPr>
        <w:t xml:space="preserve">wewnętrzna </w:t>
      </w:r>
      <w:r w:rsidRPr="009B6B95">
        <w:rPr>
          <w:rFonts w:ascii="Times New Roman" w:hAnsi="Times New Roman" w:cs="Times New Roman"/>
        </w:rPr>
        <w:t xml:space="preserve">stolarka drzwiowa w złym stanie technicznym, </w:t>
      </w:r>
      <w:r w:rsidR="00DF42EA" w:rsidRPr="009B6B95">
        <w:rPr>
          <w:rFonts w:ascii="Times New Roman" w:hAnsi="Times New Roman" w:cs="Times New Roman"/>
        </w:rPr>
        <w:t>do wymiany</w:t>
      </w:r>
      <w:r w:rsidRPr="009B6B95">
        <w:rPr>
          <w:rFonts w:ascii="Times New Roman" w:hAnsi="Times New Roman" w:cs="Times New Roman"/>
        </w:rPr>
        <w:t xml:space="preserve">, </w:t>
      </w:r>
    </w:p>
    <w:p w:rsidR="00FF1E02" w:rsidRPr="009B6B95" w:rsidRDefault="00FF1E02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zewnętrzne drzwi wejściowe parteru – zły stan techniczny, do wymiany,</w:t>
      </w:r>
    </w:p>
    <w:p w:rsidR="00DF42EA" w:rsidRPr="009B6B95" w:rsidRDefault="005E3DA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− wyposażenie sanitarne pomieszczeń –przestarzałe technicznie, stan zły, </w:t>
      </w:r>
    </w:p>
    <w:p w:rsidR="003656EA" w:rsidRDefault="005E3DAE" w:rsidP="003656EA">
      <w:pPr>
        <w:spacing w:after="0" w:line="276" w:lineRule="auto"/>
        <w:jc w:val="both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>− wykończenie powierzchni ścian i posad</w:t>
      </w:r>
      <w:r w:rsidR="003656EA">
        <w:rPr>
          <w:rFonts w:ascii="Times New Roman" w:hAnsi="Times New Roman" w:cs="Times New Roman"/>
        </w:rPr>
        <w:t>z</w:t>
      </w:r>
      <w:r w:rsidRPr="009B6B95">
        <w:rPr>
          <w:rFonts w:ascii="Times New Roman" w:hAnsi="Times New Roman" w:cs="Times New Roman"/>
        </w:rPr>
        <w:t xml:space="preserve">ki w stanie złym, tynki i płytki w licznych miejscach </w:t>
      </w:r>
      <w:r w:rsidR="003656EA">
        <w:rPr>
          <w:rFonts w:ascii="Times New Roman" w:hAnsi="Times New Roman" w:cs="Times New Roman"/>
        </w:rPr>
        <w:t xml:space="preserve">  </w:t>
      </w:r>
    </w:p>
    <w:p w:rsidR="000E538E" w:rsidRPr="009B6B95" w:rsidRDefault="003656EA" w:rsidP="003656EA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="005E3DAE" w:rsidRPr="009B6B95">
        <w:rPr>
          <w:rFonts w:ascii="Times New Roman" w:hAnsi="Times New Roman" w:cs="Times New Roman"/>
        </w:rPr>
        <w:t xml:space="preserve">wykazują spękania i złą przyczepność do podłoża </w:t>
      </w:r>
    </w:p>
    <w:p w:rsidR="000E538E" w:rsidRPr="009B6B95" w:rsidRDefault="000E538E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140EEB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140EEB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AC80C89" wp14:editId="2795B6CB">
            <wp:extent cx="3661267" cy="2692400"/>
            <wp:effectExtent l="7938" t="0" r="4762" b="4763"/>
            <wp:docPr id="30" name="Obraz 30" descr="N:\pokoj4\INWESTYCJE\KUBATURA\ZAKONCZONE\INWESTYCJE 2022\SZATNIE NA MEDAL STARE BOJANOWO\zdjecia\20220104_110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pokoj4\INWESTYCJE\KUBATURA\ZAKONCZONE\INWESTYCJE 2022\SZATNIE NA MEDAL STARE BOJANOWO\zdjecia\20220104_1104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81663" cy="2707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24338" w:rsidRPr="00824338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592471D" wp14:editId="47BEF44F">
            <wp:extent cx="3664585" cy="2522028"/>
            <wp:effectExtent l="0" t="0" r="0" b="0"/>
            <wp:docPr id="31" name="Obraz 31" descr="N:\pokoj4\INWESTYCJE\KUBATURA\ZAKONCZONE\INWESTYCJE 2022\SZATNIE NA MEDAL STARE BOJANOWO\zdjecia\20220104_110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pokoj4\INWESTYCJE\KUBATURA\ZAKONCZONE\INWESTYCJE 2022\SZATNIE NA MEDAL STARE BOJANOWO\zdjecia\20220104_1104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86760" cy="2606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24338" w:rsidRDefault="00824338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6435B" w:rsidRDefault="00C6435B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A94FE8" w:rsidRDefault="00A94FE8" w:rsidP="00AB6155">
      <w:pPr>
        <w:spacing w:after="0" w:line="276" w:lineRule="auto"/>
        <w:jc w:val="both"/>
        <w:rPr>
          <w:rFonts w:ascii="Times New Roman" w:hAnsi="Times New Roman" w:cs="Times New Roman"/>
        </w:rPr>
      </w:pPr>
      <w:r w:rsidRPr="00824338">
        <w:rPr>
          <w:rFonts w:ascii="Times New Roman" w:hAnsi="Times New Roman" w:cs="Times New Roman"/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03AF4D33" wp14:editId="7731507A">
            <wp:simplePos x="0" y="0"/>
            <wp:positionH relativeFrom="margin">
              <wp:align>left</wp:align>
            </wp:positionH>
            <wp:positionV relativeFrom="paragraph">
              <wp:posOffset>4231640</wp:posOffset>
            </wp:positionV>
            <wp:extent cx="3411220" cy="2679065"/>
            <wp:effectExtent l="4127" t="0" r="2858" b="2857"/>
            <wp:wrapThrough wrapText="bothSides">
              <wp:wrapPolygon edited="0">
                <wp:start x="26" y="21633"/>
                <wp:lineTo x="21497" y="21633"/>
                <wp:lineTo x="21497" y="131"/>
                <wp:lineTo x="26" y="131"/>
                <wp:lineTo x="26" y="21633"/>
              </wp:wrapPolygon>
            </wp:wrapThrough>
            <wp:docPr id="197" name="Obraz 197" descr="N:\pokoj4\INWESTYCJE\KUBATURA\ZAKONCZONE\INWESTYCJE 2022\SZATNIE NA MEDAL STARE BOJANOWO\zdjecia\20220104_110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pokoj4\INWESTYCJE\KUBATURA\ZAKONCZONE\INWESTYCJE 2022\SZATNIE NA MEDAL STARE BOJANOWO\zdjecia\20220104_11084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1220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40EEB" w:rsidRPr="00140EEB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9E945F1" wp14:editId="452CFE80">
            <wp:extent cx="3411251" cy="2700020"/>
            <wp:effectExtent l="0" t="6350" r="0" b="0"/>
            <wp:docPr id="2" name="Obraz 2" descr="N:\pokoj4\INWESTYCJE\KUBATURA\ZAKONCZONE\INWESTYCJE 2022\SZATNIE NA MEDAL STARE BOJANOWO\zdjecia\20220104_104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pokoj4\INWESTYCJE\KUBATURA\ZAKONCZONE\INWESTYCJE 2022\SZATNIE NA MEDAL STARE BOJANOWO\zdjecia\20220104_1042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43830" cy="272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2ECE">
        <w:rPr>
          <w:rFonts w:ascii="Times New Roman" w:hAnsi="Times New Roman" w:cs="Times New Roman"/>
        </w:rPr>
        <w:t xml:space="preserve">     </w:t>
      </w:r>
      <w:r w:rsidRPr="0055707A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A2C4712" wp14:editId="3FAF5DD2">
            <wp:extent cx="3408579" cy="2579955"/>
            <wp:effectExtent l="0" t="4762" r="0" b="0"/>
            <wp:docPr id="206" name="Obraz 206" descr="N:\pokoj4\INWESTYCJE\KUBATURA\ZAKONCZONE\INWESTYCJE 2022\SZATNIE NA MEDAL STARE BOJANOWO\zdjecia\20220104_110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:\pokoj4\INWESTYCJE\KUBATURA\ZAKONCZONE\INWESTYCJE 2022\SZATNIE NA MEDAL STARE BOJANOWO\zdjecia\20220104_11041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00452" cy="2649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2ECE">
        <w:rPr>
          <w:rFonts w:ascii="Times New Roman" w:hAnsi="Times New Roman" w:cs="Times New Roman"/>
        </w:rPr>
        <w:t xml:space="preserve">  </w:t>
      </w:r>
    </w:p>
    <w:p w:rsidR="002C4F19" w:rsidRDefault="00762ECE" w:rsidP="00AB6155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</w:t>
      </w:r>
    </w:p>
    <w:p w:rsidR="002C4F19" w:rsidRDefault="002C4F19" w:rsidP="002C4F19">
      <w:pPr>
        <w:rPr>
          <w:rFonts w:ascii="Times New Roman" w:hAnsi="Times New Roman" w:cs="Times New Roman"/>
        </w:rPr>
      </w:pPr>
    </w:p>
    <w:p w:rsidR="00762ECE" w:rsidRPr="002C4F19" w:rsidRDefault="002C4F19" w:rsidP="002C4F1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Pr="00140EEB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5AF2ACA" wp14:editId="6C0957A1">
            <wp:extent cx="3390154" cy="2533871"/>
            <wp:effectExtent l="8890" t="0" r="0" b="0"/>
            <wp:docPr id="9" name="Obraz 9" descr="N:\pokoj4\INWESTYCJE\KUBATURA\ZAKONCZONE\INWESTYCJE 2022\SZATNIE NA MEDAL STARE BOJANOWO\zdjecia\20220104_105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pokoj4\INWESTYCJE\KUBATURA\ZAKONCZONE\INWESTYCJE 2022\SZATNIE NA MEDAL STARE BOJANOWO\zdjecia\20220104_10515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22035" cy="2557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ECE" w:rsidRDefault="00762ECE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="0021629C" w:rsidRPr="0021629C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D73A9EF" wp14:editId="194B05C7">
            <wp:extent cx="5762625" cy="4342130"/>
            <wp:effectExtent l="0" t="0" r="9525" b="1270"/>
            <wp:docPr id="198" name="Obraz 198" descr="N:\pokoj4\INWESTYCJE\KUBATURA\ZAKONCZONE\INWESTYCJE 2022\SZATNIE NA MEDAL STARE BOJANOWO\zdjecia\20220104_111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pokoj4\INWESTYCJE\KUBATURA\ZAKONCZONE\INWESTYCJE 2022\SZATNIE NA MEDAL STARE BOJANOWO\zdjecia\20220104_1111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585" cy="4384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F99" w:rsidRPr="00AD01C7" w:rsidRDefault="00AD01C7" w:rsidP="00AD01C7">
      <w:pPr>
        <w:rPr>
          <w:rFonts w:ascii="Times New Roman" w:hAnsi="Times New Roman" w:cs="Times New Roman"/>
        </w:rPr>
      </w:pPr>
      <w:r w:rsidRPr="00AD01C7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E294F80" wp14:editId="41DBC1C8">
            <wp:extent cx="5760720" cy="4321175"/>
            <wp:effectExtent l="0" t="0" r="0" b="3175"/>
            <wp:docPr id="8" name="Obraz 8" descr="N:\pokoj4\INWESTYCJE\KUBATURA\ZAKONCZONE\INWESTYCJE 2022\SZATNIE NA MEDAL STARE BOJANOWO\zdjecia\20220104_110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pokoj4\INWESTYCJE\KUBATURA\ZAKONCZONE\INWESTYCJE 2022\SZATNIE NA MEDAL STARE BOJANOWO\zdjecia\20220104_1108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F99" w:rsidRDefault="00057F99" w:rsidP="000E538E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057F99" w:rsidRPr="00613AFB" w:rsidRDefault="00057F99" w:rsidP="00613AFB">
      <w:pPr>
        <w:spacing w:after="0" w:line="276" w:lineRule="auto"/>
        <w:jc w:val="both"/>
        <w:rPr>
          <w:rFonts w:ascii="Times New Roman" w:hAnsi="Times New Roman" w:cs="Times New Roman"/>
        </w:rPr>
      </w:pPr>
      <w:r w:rsidRPr="00057F99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6A5FF3B" wp14:editId="493D51A6">
            <wp:extent cx="5760127" cy="4076700"/>
            <wp:effectExtent l="0" t="0" r="0" b="0"/>
            <wp:docPr id="203" name="Obraz 203" descr="N:\pokoj4\INWESTYCJE\KUBATURA\ZAKONCZONE\INWESTYCJE 2022\SZATNIE NA MEDAL STARE BOJANOWO\zdjecia\20220104_111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pokoj4\INWESTYCJE\KUBATURA\ZAKONCZONE\INWESTYCJE 2022\SZATNIE NA MEDAL STARE BOJANOWO\zdjecia\20220104_11134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930" cy="4077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13F9" w:rsidRPr="009B6B95" w:rsidRDefault="00057F99" w:rsidP="000E53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057F99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07237A1" wp14:editId="48CCEBA9">
            <wp:extent cx="5760720" cy="4321620"/>
            <wp:effectExtent l="0" t="0" r="0" b="3175"/>
            <wp:docPr id="204" name="Obraz 204" descr="N:\pokoj4\INWESTYCJE\KUBATURA\ZAKONCZONE\INWESTYCJE 2022\SZATNIE NA MEDAL STARE BOJANOWO\zdjecia\20220104_111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pokoj4\INWESTYCJE\KUBATURA\ZAKONCZONE\INWESTYCJE 2022\SZATNIE NA MEDAL STARE BOJANOWO\zdjecia\20220104_1113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2EA" w:rsidRPr="00AD390B" w:rsidRDefault="005E3DAE" w:rsidP="009312C1">
      <w:pPr>
        <w:pStyle w:val="Nagwek1"/>
        <w:rPr>
          <w:rFonts w:ascii="Times New Roman" w:hAnsi="Times New Roman" w:cs="Times New Roman"/>
          <w:color w:val="002060"/>
          <w:sz w:val="24"/>
          <w:szCs w:val="24"/>
        </w:rPr>
      </w:pPr>
      <w:bookmarkStart w:id="8" w:name="_Toc93043228"/>
      <w:r w:rsidRPr="00AD390B">
        <w:rPr>
          <w:rFonts w:ascii="Times New Roman" w:hAnsi="Times New Roman" w:cs="Times New Roman"/>
          <w:color w:val="002060"/>
          <w:sz w:val="24"/>
          <w:szCs w:val="24"/>
        </w:rPr>
        <w:t>4 Charakterystyka planowanej inwestycji</w:t>
      </w:r>
      <w:bookmarkEnd w:id="8"/>
      <w:r w:rsidRPr="00AD390B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</w:p>
    <w:p w:rsidR="00DF42EA" w:rsidRPr="00535C66" w:rsidRDefault="00DF42EA" w:rsidP="00EA73BA">
      <w:pPr>
        <w:pStyle w:val="Akapitzlist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42EA" w:rsidRPr="00535C66" w:rsidRDefault="00DF42EA" w:rsidP="00DF42E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Zakres robót obejmuje:</w:t>
      </w:r>
    </w:p>
    <w:p w:rsidR="00DF42EA" w:rsidRPr="00535C66" w:rsidRDefault="00CA4B89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częściową </w:t>
      </w:r>
      <w:r w:rsidR="00DF42EA" w:rsidRPr="00535C66">
        <w:rPr>
          <w:rFonts w:ascii="Times New Roman" w:hAnsi="Times New Roman" w:cs="Times New Roman"/>
          <w:sz w:val="24"/>
          <w:szCs w:val="24"/>
        </w:rPr>
        <w:t>przebudowę układu ścian wewnętrznych</w:t>
      </w:r>
      <w:r w:rsidR="00EA73BA" w:rsidRPr="00535C66">
        <w:rPr>
          <w:rFonts w:ascii="Times New Roman" w:hAnsi="Times New Roman" w:cs="Times New Roman"/>
          <w:sz w:val="24"/>
          <w:szCs w:val="24"/>
        </w:rPr>
        <w:t>,</w:t>
      </w:r>
    </w:p>
    <w:p w:rsidR="00E91B83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remont posadzek</w:t>
      </w:r>
      <w:r w:rsidR="00A260B0">
        <w:rPr>
          <w:rFonts w:ascii="Times New Roman" w:hAnsi="Times New Roman" w:cs="Times New Roman"/>
          <w:sz w:val="24"/>
          <w:szCs w:val="24"/>
        </w:rPr>
        <w:t>, ścian</w:t>
      </w:r>
      <w:r w:rsidR="00E91B83">
        <w:rPr>
          <w:rFonts w:ascii="Times New Roman" w:hAnsi="Times New Roman" w:cs="Times New Roman"/>
          <w:sz w:val="24"/>
          <w:szCs w:val="24"/>
        </w:rPr>
        <w:t xml:space="preserve"> i sufitów</w:t>
      </w:r>
      <w:r w:rsidR="00CA4B89">
        <w:rPr>
          <w:rFonts w:ascii="Times New Roman" w:hAnsi="Times New Roman" w:cs="Times New Roman"/>
          <w:sz w:val="24"/>
          <w:szCs w:val="24"/>
        </w:rPr>
        <w:t xml:space="preserve"> w łazienkach</w:t>
      </w:r>
      <w:r w:rsidRPr="00535C66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DF42EA" w:rsidRPr="00535C66" w:rsidRDefault="00E91B83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remont ścian</w:t>
      </w:r>
      <w:r w:rsidR="00085830">
        <w:rPr>
          <w:rFonts w:ascii="Times New Roman" w:hAnsi="Times New Roman" w:cs="Times New Roman"/>
          <w:sz w:val="24"/>
          <w:szCs w:val="24"/>
        </w:rPr>
        <w:t xml:space="preserve"> i sufitów</w:t>
      </w:r>
      <w:r>
        <w:rPr>
          <w:rFonts w:ascii="Times New Roman" w:hAnsi="Times New Roman" w:cs="Times New Roman"/>
          <w:sz w:val="24"/>
          <w:szCs w:val="24"/>
        </w:rPr>
        <w:t xml:space="preserve"> wszystkich pomieszczeń</w:t>
      </w:r>
      <w:r w:rsidR="00EA73BA" w:rsidRPr="00535C66">
        <w:rPr>
          <w:rFonts w:ascii="Times New Roman" w:hAnsi="Times New Roman" w:cs="Times New Roman"/>
          <w:sz w:val="24"/>
          <w:szCs w:val="24"/>
        </w:rPr>
        <w:t>,</w:t>
      </w:r>
    </w:p>
    <w:p w:rsidR="00DF42EA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5AA1">
        <w:rPr>
          <w:rFonts w:ascii="Times New Roman" w:hAnsi="Times New Roman" w:cs="Times New Roman"/>
          <w:sz w:val="24"/>
          <w:szCs w:val="24"/>
        </w:rPr>
        <w:t xml:space="preserve">wymianę </w:t>
      </w:r>
      <w:r w:rsidR="00F8598C">
        <w:rPr>
          <w:rFonts w:ascii="Times New Roman" w:hAnsi="Times New Roman" w:cs="Times New Roman"/>
          <w:sz w:val="24"/>
          <w:szCs w:val="24"/>
        </w:rPr>
        <w:t xml:space="preserve">wszystkich </w:t>
      </w:r>
      <w:r w:rsidRPr="006B5AA1">
        <w:rPr>
          <w:rFonts w:ascii="Times New Roman" w:hAnsi="Times New Roman" w:cs="Times New Roman"/>
          <w:sz w:val="24"/>
          <w:szCs w:val="24"/>
        </w:rPr>
        <w:t>drzwi wewnętrznych</w:t>
      </w:r>
      <w:r w:rsidR="00EA73BA" w:rsidRPr="006B5AA1">
        <w:rPr>
          <w:rFonts w:ascii="Times New Roman" w:hAnsi="Times New Roman" w:cs="Times New Roman"/>
          <w:sz w:val="24"/>
          <w:szCs w:val="24"/>
        </w:rPr>
        <w:t>,</w:t>
      </w:r>
    </w:p>
    <w:p w:rsidR="00365125" w:rsidRDefault="00365125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wymiana drzwi zewnętrznych parteru,</w:t>
      </w:r>
    </w:p>
    <w:p w:rsidR="00E008F4" w:rsidRPr="006B5AA1" w:rsidRDefault="00E008F4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montaż </w:t>
      </w:r>
      <w:r w:rsidR="006138E7">
        <w:rPr>
          <w:rFonts w:ascii="Times New Roman" w:hAnsi="Times New Roman" w:cs="Times New Roman"/>
          <w:sz w:val="24"/>
          <w:szCs w:val="24"/>
        </w:rPr>
        <w:t>trzech</w:t>
      </w:r>
      <w:r>
        <w:rPr>
          <w:rFonts w:ascii="Times New Roman" w:hAnsi="Times New Roman" w:cs="Times New Roman"/>
          <w:sz w:val="24"/>
          <w:szCs w:val="24"/>
        </w:rPr>
        <w:t xml:space="preserve"> parapetów wewnętrznych</w:t>
      </w:r>
      <w:r w:rsidR="00365125">
        <w:rPr>
          <w:rFonts w:ascii="Times New Roman" w:hAnsi="Times New Roman" w:cs="Times New Roman"/>
          <w:sz w:val="24"/>
          <w:szCs w:val="24"/>
        </w:rPr>
        <w:t xml:space="preserve"> i trzech parapetów zewnętrznych</w:t>
      </w:r>
      <w:r>
        <w:rPr>
          <w:rFonts w:ascii="Times New Roman" w:hAnsi="Times New Roman" w:cs="Times New Roman"/>
          <w:sz w:val="24"/>
          <w:szCs w:val="24"/>
        </w:rPr>
        <w:t xml:space="preserve"> na parterze,</w:t>
      </w:r>
    </w:p>
    <w:p w:rsidR="00DF42EA" w:rsidRDefault="00DF42EA" w:rsidP="00DF42EA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5AA1">
        <w:rPr>
          <w:rFonts w:ascii="Times New Roman" w:hAnsi="Times New Roman" w:cs="Times New Roman"/>
          <w:sz w:val="24"/>
          <w:szCs w:val="24"/>
        </w:rPr>
        <w:t>wymianę instalacji i osprzętu</w:t>
      </w:r>
      <w:r w:rsidR="00EA73BA" w:rsidRPr="006B5AA1">
        <w:rPr>
          <w:rFonts w:ascii="Times New Roman" w:hAnsi="Times New Roman" w:cs="Times New Roman"/>
          <w:sz w:val="24"/>
          <w:szCs w:val="24"/>
        </w:rPr>
        <w:t xml:space="preserve"> sanitarnego,</w:t>
      </w:r>
    </w:p>
    <w:p w:rsidR="00054045" w:rsidRPr="00412659" w:rsidRDefault="00B12340" w:rsidP="002A6274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12659">
        <w:rPr>
          <w:rFonts w:ascii="Times New Roman" w:hAnsi="Times New Roman" w:cs="Times New Roman"/>
          <w:sz w:val="24"/>
          <w:szCs w:val="24"/>
        </w:rPr>
        <w:t xml:space="preserve">montaż mat grzewczych w sanitariatach oraz </w:t>
      </w:r>
      <w:r w:rsidR="00054045" w:rsidRPr="00412659">
        <w:rPr>
          <w:rFonts w:ascii="Times New Roman" w:hAnsi="Times New Roman" w:cs="Times New Roman"/>
          <w:sz w:val="24"/>
          <w:szCs w:val="24"/>
        </w:rPr>
        <w:t>grzejników elektrycznych i pomy ciepła do ogrzewania wody użytkowej,</w:t>
      </w:r>
    </w:p>
    <w:p w:rsidR="00AC658F" w:rsidRPr="00054045" w:rsidRDefault="00AC658F" w:rsidP="002A6274">
      <w:pPr>
        <w:pStyle w:val="Akapitzlist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045">
        <w:rPr>
          <w:rFonts w:ascii="Times New Roman" w:hAnsi="Times New Roman" w:cs="Times New Roman"/>
          <w:sz w:val="24"/>
          <w:szCs w:val="24"/>
        </w:rPr>
        <w:t>dostosowanie instalacji sanitarnej i elektrycznej do zmiany układu funkcjonalnego pomieszczeń sanitarnych.</w:t>
      </w:r>
    </w:p>
    <w:p w:rsidR="00340828" w:rsidRPr="00AD390B" w:rsidRDefault="005E3DAE" w:rsidP="009312C1">
      <w:pPr>
        <w:pStyle w:val="Nagwek1"/>
        <w:rPr>
          <w:rFonts w:ascii="Times New Roman" w:hAnsi="Times New Roman" w:cs="Times New Roman"/>
          <w:color w:val="002060"/>
          <w:sz w:val="24"/>
          <w:szCs w:val="24"/>
        </w:rPr>
      </w:pPr>
      <w:bookmarkStart w:id="9" w:name="_Toc93043229"/>
      <w:r w:rsidRPr="00AD390B">
        <w:rPr>
          <w:rFonts w:ascii="Times New Roman" w:hAnsi="Times New Roman" w:cs="Times New Roman"/>
          <w:color w:val="002060"/>
          <w:sz w:val="24"/>
          <w:szCs w:val="24"/>
        </w:rPr>
        <w:t>5 Opis projekt</w:t>
      </w:r>
      <w:r w:rsidR="00C93A16" w:rsidRPr="00AD390B">
        <w:rPr>
          <w:rFonts w:ascii="Times New Roman" w:hAnsi="Times New Roman" w:cs="Times New Roman"/>
          <w:color w:val="002060"/>
          <w:sz w:val="24"/>
          <w:szCs w:val="24"/>
        </w:rPr>
        <w:t>owanych rozwiązań materiałowych:</w:t>
      </w:r>
      <w:bookmarkEnd w:id="9"/>
    </w:p>
    <w:p w:rsidR="00C84F6D" w:rsidRPr="00AD390B" w:rsidRDefault="00C84F6D" w:rsidP="009312C1">
      <w:pPr>
        <w:pStyle w:val="Nagwek2"/>
        <w:rPr>
          <w:rStyle w:val="Uwydatnienie"/>
          <w:rFonts w:ascii="Times New Roman" w:hAnsi="Times New Roman" w:cs="Times New Roman"/>
          <w:i w:val="0"/>
          <w:color w:val="002060"/>
          <w:sz w:val="24"/>
          <w:szCs w:val="24"/>
        </w:rPr>
      </w:pPr>
      <w:bookmarkStart w:id="10" w:name="_Toc93043230"/>
      <w:r w:rsidRPr="00AD390B">
        <w:rPr>
          <w:rStyle w:val="Uwydatnienie"/>
          <w:rFonts w:ascii="Times New Roman" w:hAnsi="Times New Roman" w:cs="Times New Roman"/>
          <w:i w:val="0"/>
          <w:color w:val="002060"/>
          <w:sz w:val="24"/>
          <w:szCs w:val="24"/>
        </w:rPr>
        <w:t>5.1 BRANŻA BUDOWLANA</w:t>
      </w:r>
      <w:bookmarkEnd w:id="10"/>
    </w:p>
    <w:p w:rsidR="00E30D71" w:rsidRPr="00E30D71" w:rsidRDefault="00E30D71" w:rsidP="00E30D71">
      <w:pPr>
        <w:pStyle w:val="Nagwek3"/>
        <w:numPr>
          <w:ilvl w:val="0"/>
          <w:numId w:val="20"/>
        </w:numPr>
        <w:rPr>
          <w:rFonts w:ascii="Times New Roman" w:hAnsi="Times New Roman" w:cs="Times New Roman"/>
          <w:color w:val="002060"/>
        </w:rPr>
      </w:pPr>
      <w:bookmarkStart w:id="11" w:name="_Toc93043231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DEMONTAŻ WYPOSAŻENIA</w:t>
      </w:r>
      <w:bookmarkEnd w:id="11"/>
    </w:p>
    <w:p w:rsidR="00E30D71" w:rsidRPr="00535C66" w:rsidRDefault="00E30D71" w:rsidP="00E30D7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Demontażowi podlegają wszystkie elementy wyposażenia, takie jak: drzwi wewnętrzne wraz z ościeżnicami, urządzenia sanitarne, obudowy instalacji itp.</w:t>
      </w:r>
    </w:p>
    <w:p w:rsidR="00E30D71" w:rsidRPr="00535C66" w:rsidRDefault="00E30D71" w:rsidP="00E30D7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Demontażowi podlegają również wszystkie części instalacji w obrębie pomieszczeń, okablowanie, oprawy oświetleniowe, osprzęt elektryczny itp.</w:t>
      </w:r>
    </w:p>
    <w:p w:rsidR="00E30D71" w:rsidRPr="00535C66" w:rsidRDefault="00E30D71" w:rsidP="00E30D71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Należ</w:t>
      </w:r>
      <w:r>
        <w:rPr>
          <w:rFonts w:ascii="Times New Roman" w:hAnsi="Times New Roman" w:cs="Times New Roman"/>
        </w:rPr>
        <w:t>y usunąć okładziny ceramiczne</w:t>
      </w:r>
      <w:r w:rsidRPr="00535C66">
        <w:rPr>
          <w:rFonts w:ascii="Times New Roman" w:hAnsi="Times New Roman" w:cs="Times New Roman"/>
        </w:rPr>
        <w:t xml:space="preserve"> ścian oraz posadzki </w:t>
      </w:r>
      <w:r>
        <w:rPr>
          <w:rFonts w:ascii="Times New Roman" w:hAnsi="Times New Roman" w:cs="Times New Roman"/>
        </w:rPr>
        <w:t xml:space="preserve">sanitariatów oraz obudowę drewnianą ścian pozostałych </w:t>
      </w:r>
      <w:r w:rsidRPr="00535C66">
        <w:rPr>
          <w:rFonts w:ascii="Times New Roman" w:hAnsi="Times New Roman" w:cs="Times New Roman"/>
        </w:rPr>
        <w:t>pomieszczeń objętych remontem.</w:t>
      </w:r>
    </w:p>
    <w:p w:rsidR="00C93A16" w:rsidRPr="0045677A" w:rsidRDefault="00E30D71" w:rsidP="0045677A">
      <w:pPr>
        <w:spacing w:after="0" w:line="276" w:lineRule="auto"/>
        <w:jc w:val="both"/>
        <w:rPr>
          <w:rStyle w:val="Uwydatnienie"/>
          <w:rFonts w:ascii="Times New Roman" w:hAnsi="Times New Roman" w:cs="Times New Roman"/>
          <w:i w:val="0"/>
          <w:iCs w:val="0"/>
        </w:rPr>
      </w:pPr>
      <w:r w:rsidRPr="00535C66">
        <w:rPr>
          <w:rFonts w:ascii="Times New Roman" w:hAnsi="Times New Roman" w:cs="Times New Roman"/>
        </w:rPr>
        <w:t>Nie przewiduje się wykorzystania demontowanych elementów. Wszystkie zdemontowane elementy należy natychmiast wywieźć z terenu obiektu</w:t>
      </w:r>
      <w:r>
        <w:rPr>
          <w:rFonts w:ascii="Times New Roman" w:hAnsi="Times New Roman" w:cs="Times New Roman"/>
        </w:rPr>
        <w:t xml:space="preserve"> i zutylizować</w:t>
      </w:r>
      <w:r w:rsidRPr="00535C66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</w:p>
    <w:p w:rsidR="00AC658F" w:rsidRPr="00AD390B" w:rsidRDefault="00C93A16" w:rsidP="00687FF2">
      <w:pPr>
        <w:pStyle w:val="Nagwek3"/>
        <w:numPr>
          <w:ilvl w:val="0"/>
          <w:numId w:val="19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12" w:name="_Toc29803190"/>
      <w:bookmarkStart w:id="13" w:name="_Toc29804076"/>
      <w:bookmarkStart w:id="14" w:name="_Toc93043232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ŚCIANY</w:t>
      </w:r>
      <w:r w:rsidR="00AB7EE5"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 xml:space="preserve"> I SUFITY</w:t>
      </w:r>
      <w:bookmarkEnd w:id="12"/>
      <w:bookmarkEnd w:id="13"/>
      <w:bookmarkEnd w:id="14"/>
    </w:p>
    <w:p w:rsidR="00456680" w:rsidRPr="00AD390B" w:rsidRDefault="00456680" w:rsidP="0045668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PRZYGOTOWANIE</w:t>
      </w:r>
    </w:p>
    <w:p w:rsidR="00AB7EE5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Ze wszystkich ścia</w:t>
      </w:r>
      <w:r w:rsidR="00DF048B">
        <w:rPr>
          <w:rFonts w:ascii="Times New Roman" w:hAnsi="Times New Roman" w:cs="Times New Roman"/>
        </w:rPr>
        <w:t>n ado</w:t>
      </w:r>
      <w:r w:rsidR="00BD6C32">
        <w:rPr>
          <w:rFonts w:ascii="Times New Roman" w:hAnsi="Times New Roman" w:cs="Times New Roman"/>
        </w:rPr>
        <w:t>ptowanych skuć odspojone, słabe tynki oraz w pomieszczeniach sanitarnych należy skuć glazurę.</w:t>
      </w:r>
      <w:r w:rsidRPr="00535C66">
        <w:rPr>
          <w:rFonts w:ascii="Times New Roman" w:hAnsi="Times New Roman" w:cs="Times New Roman"/>
        </w:rPr>
        <w:t xml:space="preserve"> </w:t>
      </w:r>
    </w:p>
    <w:p w:rsidR="00F668CC" w:rsidRDefault="00AB7EE5" w:rsidP="00AB7EE5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Na suficie </w:t>
      </w:r>
      <w:r w:rsidR="00712D32" w:rsidRPr="00535C66">
        <w:rPr>
          <w:rFonts w:ascii="Times New Roman" w:hAnsi="Times New Roman" w:cs="Times New Roman"/>
        </w:rPr>
        <w:t xml:space="preserve">skuć tynki odparzone i </w:t>
      </w:r>
      <w:r w:rsidR="00DF048B">
        <w:rPr>
          <w:rFonts w:ascii="Times New Roman" w:hAnsi="Times New Roman" w:cs="Times New Roman"/>
        </w:rPr>
        <w:t>zawilgocone</w:t>
      </w:r>
      <w:r w:rsidRPr="00535C66">
        <w:rPr>
          <w:rFonts w:ascii="Times New Roman" w:hAnsi="Times New Roman" w:cs="Times New Roman"/>
        </w:rPr>
        <w:t>. Ściany po usuniętej okładzinie ceramicznej oczy</w:t>
      </w:r>
      <w:r w:rsidR="00712D32" w:rsidRPr="00535C66">
        <w:rPr>
          <w:rFonts w:ascii="Times New Roman" w:hAnsi="Times New Roman" w:cs="Times New Roman"/>
        </w:rPr>
        <w:t xml:space="preserve">ścić </w:t>
      </w:r>
    </w:p>
    <w:p w:rsidR="006C4D17" w:rsidRDefault="00712D32" w:rsidP="00AB7EE5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z resztek kleju i zaprawy. </w:t>
      </w:r>
      <w:r w:rsidR="00AB7EE5" w:rsidRPr="00535C66">
        <w:rPr>
          <w:rFonts w:ascii="Times New Roman" w:hAnsi="Times New Roman" w:cs="Times New Roman"/>
        </w:rPr>
        <w:t>W przypadku stwierdzenia w</w:t>
      </w:r>
      <w:r w:rsidRPr="00535C66">
        <w:rPr>
          <w:rFonts w:ascii="Times New Roman" w:hAnsi="Times New Roman" w:cs="Times New Roman"/>
        </w:rPr>
        <w:t xml:space="preserve">idocznych pęknięć </w:t>
      </w:r>
    </w:p>
    <w:p w:rsidR="00F668CC" w:rsidRDefault="00712D32" w:rsidP="00712D3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w murze lub w fugach cegieł, miejsca </w:t>
      </w:r>
      <w:r w:rsidR="00AB7EE5" w:rsidRPr="00535C66">
        <w:rPr>
          <w:rFonts w:ascii="Times New Roman" w:hAnsi="Times New Roman" w:cs="Times New Roman"/>
        </w:rPr>
        <w:t xml:space="preserve">spękań przykryć taśmą wzmacniającą z siatki podtynkowej </w:t>
      </w:r>
    </w:p>
    <w:p w:rsidR="00712D32" w:rsidRPr="00535C66" w:rsidRDefault="00AB7EE5" w:rsidP="00712D3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z włókna szklanego</w:t>
      </w:r>
      <w:r w:rsidR="006C4D17">
        <w:rPr>
          <w:rFonts w:ascii="Times New Roman" w:hAnsi="Times New Roman" w:cs="Times New Roman"/>
        </w:rPr>
        <w:t xml:space="preserve"> </w:t>
      </w:r>
      <w:r w:rsidRPr="00535C66">
        <w:rPr>
          <w:rFonts w:ascii="Times New Roman" w:hAnsi="Times New Roman" w:cs="Times New Roman"/>
        </w:rPr>
        <w:t>mocowaną na zaprawie klejowej.</w:t>
      </w:r>
      <w:r w:rsidR="00712D32" w:rsidRPr="00535C66">
        <w:rPr>
          <w:rFonts w:ascii="Times New Roman" w:hAnsi="Times New Roman" w:cs="Times New Roman"/>
        </w:rPr>
        <w:t xml:space="preserve"> Przebicia ścian i stropów po zdemontowanych instalacjach należy zaślepić zaprawą cementową lub zamurować.</w:t>
      </w:r>
    </w:p>
    <w:p w:rsidR="00712D32" w:rsidRPr="00535C66" w:rsidRDefault="00712D32" w:rsidP="00712D3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Powierzchnie ścian przewidziane do obłożenia glazurą wyrównać zaprawą zacierając na ostro. </w:t>
      </w:r>
      <w:r w:rsidR="006B5AA1">
        <w:rPr>
          <w:rFonts w:ascii="Times New Roman" w:hAnsi="Times New Roman" w:cs="Times New Roman"/>
        </w:rPr>
        <w:br/>
      </w:r>
      <w:r w:rsidRPr="00535C66">
        <w:rPr>
          <w:rFonts w:ascii="Times New Roman" w:hAnsi="Times New Roman" w:cs="Times New Roman"/>
        </w:rPr>
        <w:t xml:space="preserve">Na nowych i istniejących ścianach powyżej glazury wykonać tynk wapienny kl. III, gr.1,0 -1.5cm lub </w:t>
      </w:r>
      <w:r w:rsidRPr="00BA6A3F">
        <w:rPr>
          <w:rFonts w:ascii="Times New Roman" w:hAnsi="Times New Roman" w:cs="Times New Roman"/>
          <w:u w:val="single"/>
        </w:rPr>
        <w:t>do uzyskania równej płaszczyzny ściany.</w:t>
      </w:r>
      <w:r w:rsidRPr="00535C66">
        <w:rPr>
          <w:rFonts w:ascii="Times New Roman" w:hAnsi="Times New Roman" w:cs="Times New Roman"/>
        </w:rPr>
        <w:t xml:space="preserve"> Analogicznie uzupełnić tynki na suficie. Narożniki nie przewidziane do osłonięcia glazurą wykończyć profilem narożnym podtynkowym. Sufity oczyścić z istniejącej farby. Naprawić lokalne ubytki tynku lub spękania odpowiednią zaprawą gipsową.</w:t>
      </w:r>
    </w:p>
    <w:p w:rsidR="00AB7EE5" w:rsidRDefault="00712D32" w:rsidP="00AB7EE5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Sufity zaciągnąć szpachlą gipsową dla uzyskania równej powierzchni.</w:t>
      </w:r>
      <w:r w:rsidR="006C4D17">
        <w:rPr>
          <w:rFonts w:ascii="Times New Roman" w:hAnsi="Times New Roman" w:cs="Times New Roman"/>
        </w:rPr>
        <w:t xml:space="preserve"> Sufity panelowe przemalować farbą.</w:t>
      </w:r>
    </w:p>
    <w:p w:rsidR="00AB7EE5" w:rsidRPr="00535C66" w:rsidRDefault="00AB7EE5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AB7EE5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Wszystkie </w:t>
      </w:r>
      <w:r w:rsidR="00DF048B">
        <w:rPr>
          <w:rFonts w:ascii="Times New Roman" w:hAnsi="Times New Roman" w:cs="Times New Roman"/>
        </w:rPr>
        <w:t xml:space="preserve">zamurowania </w:t>
      </w:r>
      <w:r w:rsidRPr="00535C66">
        <w:rPr>
          <w:rFonts w:ascii="Times New Roman" w:hAnsi="Times New Roman" w:cs="Times New Roman"/>
        </w:rPr>
        <w:t>ścian</w:t>
      </w:r>
      <w:r w:rsidR="00DF048B">
        <w:rPr>
          <w:rFonts w:ascii="Times New Roman" w:hAnsi="Times New Roman" w:cs="Times New Roman"/>
        </w:rPr>
        <w:t>ek działowych</w:t>
      </w:r>
      <w:r w:rsidRPr="00535C66">
        <w:rPr>
          <w:rFonts w:ascii="Times New Roman" w:hAnsi="Times New Roman" w:cs="Times New Roman"/>
        </w:rPr>
        <w:t xml:space="preserve"> wykonać w technologii murowanej, gr. 12 cm z cegły ceramicznej dziurawki klasy 5 MPa na zaprawie </w:t>
      </w:r>
      <w:proofErr w:type="spellStart"/>
      <w:r w:rsidRPr="00535C66">
        <w:rPr>
          <w:rFonts w:ascii="Times New Roman" w:hAnsi="Times New Roman" w:cs="Times New Roman"/>
        </w:rPr>
        <w:t>cem-wap</w:t>
      </w:r>
      <w:proofErr w:type="spellEnd"/>
      <w:r w:rsidRPr="00535C66">
        <w:rPr>
          <w:rFonts w:ascii="Times New Roman" w:hAnsi="Times New Roman" w:cs="Times New Roman"/>
        </w:rPr>
        <w:t>. klasy</w:t>
      </w:r>
      <w:r w:rsidR="00F9151F">
        <w:rPr>
          <w:rFonts w:ascii="Times New Roman" w:hAnsi="Times New Roman" w:cs="Times New Roman"/>
        </w:rPr>
        <w:t xml:space="preserve"> 5 MPa. Obudowy instalacji </w:t>
      </w:r>
      <w:proofErr w:type="spellStart"/>
      <w:r w:rsidR="00F9151F">
        <w:rPr>
          <w:rFonts w:ascii="Times New Roman" w:hAnsi="Times New Roman" w:cs="Times New Roman"/>
        </w:rPr>
        <w:t>wod</w:t>
      </w:r>
      <w:proofErr w:type="spellEnd"/>
      <w:r w:rsidR="00F9151F">
        <w:rPr>
          <w:rFonts w:ascii="Times New Roman" w:hAnsi="Times New Roman" w:cs="Times New Roman"/>
        </w:rPr>
        <w:t>.</w:t>
      </w:r>
      <w:r w:rsidRPr="00535C66">
        <w:rPr>
          <w:rFonts w:ascii="Times New Roman" w:hAnsi="Times New Roman" w:cs="Times New Roman"/>
        </w:rPr>
        <w:t>– kan. i konstrukcji wsporczych muszli ustępowych wykonać z płyt gipsowo-kartonowych wodoodpornych na konstrukcji z profi</w:t>
      </w:r>
      <w:r w:rsidR="00730AE4" w:rsidRPr="00535C66">
        <w:rPr>
          <w:rFonts w:ascii="Times New Roman" w:hAnsi="Times New Roman" w:cs="Times New Roman"/>
        </w:rPr>
        <w:t xml:space="preserve">li stalowych </w:t>
      </w:r>
      <w:proofErr w:type="spellStart"/>
      <w:r w:rsidR="00730AE4" w:rsidRPr="00535C66">
        <w:rPr>
          <w:rFonts w:ascii="Times New Roman" w:hAnsi="Times New Roman" w:cs="Times New Roman"/>
        </w:rPr>
        <w:t>zimnogiętych</w:t>
      </w:r>
      <w:proofErr w:type="spellEnd"/>
      <w:r w:rsidR="00730AE4" w:rsidRPr="00535C66">
        <w:rPr>
          <w:rFonts w:ascii="Times New Roman" w:hAnsi="Times New Roman" w:cs="Times New Roman"/>
        </w:rPr>
        <w:t xml:space="preserve"> C-50.</w:t>
      </w:r>
    </w:p>
    <w:p w:rsidR="008914D0" w:rsidRDefault="008914D0">
      <w:pPr>
        <w:rPr>
          <w:rFonts w:ascii="Times New Roman" w:hAnsi="Times New Roman" w:cs="Times New Roman"/>
          <w:sz w:val="24"/>
          <w:szCs w:val="24"/>
        </w:rPr>
      </w:pPr>
    </w:p>
    <w:p w:rsidR="00C93A16" w:rsidRPr="00AD390B" w:rsidRDefault="00456680" w:rsidP="0045668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MALOWANIE ŚCIAN I SUFITÓW</w:t>
      </w:r>
    </w:p>
    <w:p w:rsidR="00C93A16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Ściany umyć, osuszyć i zagruntować. Malować m</w:t>
      </w:r>
      <w:r w:rsidR="00AB7EE5" w:rsidRPr="00535C66">
        <w:rPr>
          <w:rFonts w:ascii="Times New Roman" w:hAnsi="Times New Roman" w:cs="Times New Roman"/>
        </w:rPr>
        <w:t xml:space="preserve">inimum dwukrotnie, do uzyskania </w:t>
      </w:r>
      <w:r w:rsidRPr="00535C66">
        <w:rPr>
          <w:rFonts w:ascii="Times New Roman" w:hAnsi="Times New Roman" w:cs="Times New Roman"/>
        </w:rPr>
        <w:t>jednolitego koloru.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Wszystkie sufity </w:t>
      </w:r>
      <w:r w:rsidR="006C4D17">
        <w:rPr>
          <w:rFonts w:ascii="Times New Roman" w:hAnsi="Times New Roman" w:cs="Times New Roman"/>
        </w:rPr>
        <w:t xml:space="preserve">(również panelowe) </w:t>
      </w:r>
      <w:r w:rsidR="00180AE6" w:rsidRPr="006B5AA1">
        <w:rPr>
          <w:rFonts w:ascii="Times New Roman" w:hAnsi="Times New Roman" w:cs="Times New Roman"/>
        </w:rPr>
        <w:t xml:space="preserve">oraz ściany </w:t>
      </w:r>
      <w:r w:rsidRPr="006B5AA1">
        <w:rPr>
          <w:rFonts w:ascii="Times New Roman" w:hAnsi="Times New Roman" w:cs="Times New Roman"/>
        </w:rPr>
        <w:t>malowa</w:t>
      </w:r>
      <w:r w:rsidR="00180AE6" w:rsidRPr="006B5AA1">
        <w:rPr>
          <w:rFonts w:ascii="Times New Roman" w:hAnsi="Times New Roman" w:cs="Times New Roman"/>
        </w:rPr>
        <w:t>ć</w:t>
      </w:r>
      <w:r w:rsidRPr="006B5AA1">
        <w:rPr>
          <w:rFonts w:ascii="Times New Roman" w:hAnsi="Times New Roman" w:cs="Times New Roman"/>
        </w:rPr>
        <w:t xml:space="preserve"> farbą </w:t>
      </w:r>
      <w:r w:rsidR="00EF31D5" w:rsidRPr="006B5AA1">
        <w:rPr>
          <w:rFonts w:ascii="Times New Roman" w:hAnsi="Times New Roman" w:cs="Times New Roman"/>
        </w:rPr>
        <w:t xml:space="preserve"> emulsyjną </w:t>
      </w:r>
      <w:r w:rsidRPr="006B5AA1">
        <w:rPr>
          <w:rFonts w:ascii="Times New Roman" w:hAnsi="Times New Roman" w:cs="Times New Roman"/>
        </w:rPr>
        <w:t>d</w:t>
      </w:r>
      <w:r w:rsidR="00AB7EE5" w:rsidRPr="006B5AA1">
        <w:rPr>
          <w:rFonts w:ascii="Times New Roman" w:hAnsi="Times New Roman" w:cs="Times New Roman"/>
        </w:rPr>
        <w:t>o wnętrz</w:t>
      </w:r>
      <w:r w:rsidR="00180AE6" w:rsidRPr="006B5AA1">
        <w:rPr>
          <w:rFonts w:ascii="Times New Roman" w:hAnsi="Times New Roman" w:cs="Times New Roman"/>
        </w:rPr>
        <w:t xml:space="preserve"> mokrych – np. lateksową, białą matową</w:t>
      </w:r>
      <w:r w:rsidRPr="006B5AA1">
        <w:rPr>
          <w:rFonts w:ascii="Times New Roman" w:hAnsi="Times New Roman" w:cs="Times New Roman"/>
        </w:rPr>
        <w:t>. Wymagania techniczne: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zdolność krycia: minimum Klasa 2,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- lepkość </w:t>
      </w:r>
      <w:proofErr w:type="spellStart"/>
      <w:r w:rsidRPr="006B5AA1">
        <w:rPr>
          <w:rFonts w:ascii="Times New Roman" w:hAnsi="Times New Roman" w:cs="Times New Roman"/>
        </w:rPr>
        <w:t>Brookfield</w:t>
      </w:r>
      <w:proofErr w:type="spellEnd"/>
      <w:r w:rsidRPr="006B5AA1">
        <w:rPr>
          <w:rFonts w:ascii="Times New Roman" w:hAnsi="Times New Roman" w:cs="Times New Roman"/>
        </w:rPr>
        <w:t>: minimum 6000,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zawartość części stałych: min. 46% wagi</w:t>
      </w:r>
    </w:p>
    <w:p w:rsidR="00C93A16" w:rsidRPr="006B5AA1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stopień bieli: minimum 85%,</w:t>
      </w:r>
    </w:p>
    <w:p w:rsidR="00180AE6" w:rsidRPr="006B5AA1" w:rsidRDefault="00180AE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- </w:t>
      </w:r>
      <w:r w:rsidR="005C2282" w:rsidRPr="006B5AA1">
        <w:rPr>
          <w:rFonts w:ascii="Times New Roman" w:hAnsi="Times New Roman" w:cs="Times New Roman"/>
        </w:rPr>
        <w:t xml:space="preserve">I lub II </w:t>
      </w:r>
      <w:r w:rsidRPr="006B5AA1">
        <w:rPr>
          <w:rFonts w:ascii="Times New Roman" w:hAnsi="Times New Roman" w:cs="Times New Roman"/>
        </w:rPr>
        <w:t>klasa odporności na ścieranie i szorowanie</w:t>
      </w:r>
      <w:r w:rsidR="005C2282" w:rsidRPr="006B5AA1">
        <w:rPr>
          <w:rFonts w:ascii="Times New Roman" w:hAnsi="Times New Roman" w:cs="Times New Roman"/>
        </w:rPr>
        <w:t xml:space="preserve"> na mokro</w:t>
      </w:r>
    </w:p>
    <w:p w:rsidR="00180AE6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- połysk : MAT .</w:t>
      </w:r>
    </w:p>
    <w:p w:rsidR="00C93A16" w:rsidRPr="00535C66" w:rsidRDefault="00C93A16" w:rsidP="00C93A16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Nale</w:t>
      </w:r>
      <w:r w:rsidR="00AB7EE5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 xml:space="preserve">y stosować wyłącznie farby z atestem </w:t>
      </w:r>
      <w:r w:rsidR="00AB7EE5" w:rsidRPr="00535C66">
        <w:rPr>
          <w:rFonts w:ascii="Times New Roman" w:hAnsi="Times New Roman" w:cs="Times New Roman"/>
        </w:rPr>
        <w:t xml:space="preserve">do stosowania w pomieszczeniach </w:t>
      </w:r>
      <w:r w:rsidRPr="00535C66">
        <w:rPr>
          <w:rFonts w:ascii="Times New Roman" w:hAnsi="Times New Roman" w:cs="Times New Roman"/>
        </w:rPr>
        <w:t>przeznaczonych na pobyt ludzi.</w:t>
      </w:r>
    </w:p>
    <w:p w:rsidR="00C93A16" w:rsidRPr="00535C66" w:rsidRDefault="00C93A16" w:rsidP="009F063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C16D5" w:rsidRPr="00AD390B" w:rsidRDefault="00FC16D5" w:rsidP="00FC16D5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>
        <w:rPr>
          <w:rFonts w:ascii="Times New Roman" w:hAnsi="Times New Roman" w:cs="Times New Roman"/>
          <w:color w:val="002060"/>
          <w:sz w:val="24"/>
          <w:szCs w:val="24"/>
        </w:rPr>
        <w:t>OKŁADZINY CERAMICZNE ŚCIAN</w:t>
      </w:r>
    </w:p>
    <w:p w:rsidR="00C93A16" w:rsidRPr="00B12340" w:rsidRDefault="00C93A16" w:rsidP="00C93A16">
      <w:pPr>
        <w:spacing w:after="0" w:line="276" w:lineRule="auto"/>
        <w:jc w:val="both"/>
        <w:rPr>
          <w:rFonts w:ascii="Times New Roman" w:hAnsi="Times New Roman" w:cs="Times New Roman"/>
          <w:color w:val="FF0000"/>
        </w:rPr>
      </w:pPr>
      <w:r w:rsidRPr="00535C66">
        <w:rPr>
          <w:rFonts w:ascii="Times New Roman" w:hAnsi="Times New Roman" w:cs="Times New Roman"/>
        </w:rPr>
        <w:t>Ściany w obrębie pomieszczeń obło</w:t>
      </w:r>
      <w:r w:rsidR="00AB7EE5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yć do</w:t>
      </w:r>
      <w:r w:rsidR="001F55DC">
        <w:rPr>
          <w:rFonts w:ascii="Times New Roman" w:hAnsi="Times New Roman" w:cs="Times New Roman"/>
        </w:rPr>
        <w:t xml:space="preserve"> wysokości </w:t>
      </w:r>
      <w:r w:rsidR="001F55DC" w:rsidRPr="009719A8">
        <w:rPr>
          <w:rFonts w:ascii="Times New Roman" w:hAnsi="Times New Roman" w:cs="Times New Roman"/>
        </w:rPr>
        <w:t xml:space="preserve">zgodnie </w:t>
      </w:r>
      <w:r w:rsidR="009719A8" w:rsidRPr="009719A8">
        <w:rPr>
          <w:rFonts w:ascii="Times New Roman" w:hAnsi="Times New Roman" w:cs="Times New Roman"/>
        </w:rPr>
        <w:t>z rysunkami nr 11 i 12</w:t>
      </w:r>
      <w:r w:rsidR="0080299D" w:rsidRPr="009719A8">
        <w:rPr>
          <w:rFonts w:ascii="Times New Roman" w:hAnsi="Times New Roman" w:cs="Times New Roman"/>
        </w:rPr>
        <w:t xml:space="preserve">. </w:t>
      </w:r>
    </w:p>
    <w:p w:rsidR="00CB2D7A" w:rsidRPr="00535C66" w:rsidRDefault="00CB2D7A" w:rsidP="00CB2D7A">
      <w:pPr>
        <w:spacing w:after="0" w:line="276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Szatnia</w:t>
      </w:r>
    </w:p>
    <w:p w:rsidR="00CB2D7A" w:rsidRPr="00535C66" w:rsidRDefault="00CB2D7A" w:rsidP="00CB2D7A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płytka betonowa 30x6</w:t>
      </w:r>
      <w:r w:rsidRPr="00535C66">
        <w:rPr>
          <w:rFonts w:ascii="Times New Roman" w:hAnsi="Times New Roman" w:cs="Times New Roman"/>
        </w:rPr>
        <w:t>0</w:t>
      </w:r>
      <w:r w:rsidR="003B7837">
        <w:rPr>
          <w:rFonts w:ascii="Times New Roman" w:hAnsi="Times New Roman" w:cs="Times New Roman"/>
        </w:rPr>
        <w:t xml:space="preserve"> na wysokość </w:t>
      </w:r>
      <w:r w:rsidR="007B7A94">
        <w:rPr>
          <w:rFonts w:ascii="Times New Roman" w:hAnsi="Times New Roman" w:cs="Times New Roman"/>
        </w:rPr>
        <w:t xml:space="preserve">min. </w:t>
      </w:r>
      <w:r w:rsidR="003B7837">
        <w:rPr>
          <w:rFonts w:ascii="Times New Roman" w:hAnsi="Times New Roman" w:cs="Times New Roman"/>
        </w:rPr>
        <w:t>1,60m</w:t>
      </w:r>
      <w:r w:rsidR="007B7A94">
        <w:rPr>
          <w:rFonts w:ascii="Times New Roman" w:hAnsi="Times New Roman" w:cs="Times New Roman"/>
        </w:rPr>
        <w:t>,</w:t>
      </w:r>
    </w:p>
    <w:p w:rsidR="00CB2D7A" w:rsidRPr="00535C66" w:rsidRDefault="003A05EC" w:rsidP="00CB2D7A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787999DE" wp14:editId="6C10D3EE">
            <wp:extent cx="2009775" cy="1819275"/>
            <wp:effectExtent l="0" t="0" r="9525" b="9525"/>
            <wp:docPr id="11" name="Obraz 11" descr="Glazura Beton Grey Mat 25 X 40 Art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lazura Beton Grey Mat 25 X 40 Artens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408" w:rsidRPr="00535C66" w:rsidRDefault="00E81408" w:rsidP="00456680">
      <w:pPr>
        <w:spacing w:after="0" w:line="276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535C66">
        <w:rPr>
          <w:rFonts w:ascii="Times New Roman" w:hAnsi="Times New Roman" w:cs="Times New Roman"/>
          <w:b/>
          <w:i/>
          <w:sz w:val="24"/>
          <w:szCs w:val="24"/>
          <w:u w:val="single"/>
        </w:rPr>
        <w:t>Łazienka</w:t>
      </w:r>
    </w:p>
    <w:p w:rsidR="00E81408" w:rsidRDefault="00E81408" w:rsidP="0045668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płytka szara matowa 10x30</w:t>
      </w:r>
    </w:p>
    <w:p w:rsidR="003A05EC" w:rsidRPr="00535C66" w:rsidRDefault="003A05EC" w:rsidP="0045668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E0759" w:rsidRPr="00535C66" w:rsidRDefault="008E0759" w:rsidP="0045668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C9F3C15" wp14:editId="63D0DDC0">
            <wp:extent cx="723900" cy="120396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ZARA PŁYTKA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0A9" w:rsidRPr="00535C66" w:rsidRDefault="004900A9" w:rsidP="0045668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Spoinować fugą elastyczną wodoodporną, przeznaczoną do wąskich spoin. </w:t>
      </w: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Kolor</w:t>
      </w:r>
      <w:r w:rsidR="00F668CC">
        <w:rPr>
          <w:rFonts w:ascii="Times New Roman" w:hAnsi="Times New Roman" w:cs="Times New Roman"/>
        </w:rPr>
        <w:t xml:space="preserve"> fug</w:t>
      </w:r>
      <w:r w:rsidRPr="00535C66">
        <w:rPr>
          <w:rFonts w:ascii="Times New Roman" w:hAnsi="Times New Roman" w:cs="Times New Roman"/>
        </w:rPr>
        <w:t>:</w:t>
      </w:r>
    </w:p>
    <w:p w:rsidR="004900A9" w:rsidRPr="00535C66" w:rsidRDefault="00F46FAF" w:rsidP="004900A9">
      <w:pPr>
        <w:spacing w:after="0" w:line="276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Łazienka</w:t>
      </w:r>
      <w:r w:rsidR="00F668CC">
        <w:rPr>
          <w:rFonts w:ascii="Times New Roman" w:hAnsi="Times New Roman" w:cs="Times New Roman"/>
        </w:rPr>
        <w:t>/szatnia</w:t>
      </w:r>
      <w:r>
        <w:rPr>
          <w:rFonts w:ascii="Times New Roman" w:hAnsi="Times New Roman" w:cs="Times New Roman"/>
        </w:rPr>
        <w:t xml:space="preserve"> – grafit</w:t>
      </w: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Szerokość fugi maks. 2mm. Fugi zlicować z powierzchnią płytek (bez wgłębień).</w:t>
      </w:r>
    </w:p>
    <w:p w:rsidR="004900A9" w:rsidRPr="00535C66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 narożach ścian i na styku z innymi elementami stosować fugi wysoce elastyczne lub silikonowe.</w:t>
      </w:r>
    </w:p>
    <w:p w:rsidR="004900A9" w:rsidRPr="006B5AA1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>Rozkład na ścianach zgodnie z rysunkami, unikając pasków mniejszych niż 10cm w narożach.</w:t>
      </w:r>
    </w:p>
    <w:p w:rsidR="004900A9" w:rsidRPr="006B5AA1" w:rsidRDefault="004900A9" w:rsidP="004900A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6B5AA1">
        <w:rPr>
          <w:rFonts w:ascii="Times New Roman" w:hAnsi="Times New Roman" w:cs="Times New Roman"/>
        </w:rPr>
        <w:t xml:space="preserve">Jako wykończenia przy układaniu płytek stosować listwy krawędziowe czarne (wypukłe i wklęsłe) plastikowe. Płaszczyzny suchych tynków, nie wykończone płytkami należy przygotować przez szpachlowanie złączy i gruntowanie, pod malowanie dwukrotne emulsją akrylową w kolorystyce uzgodnionej z inwestorem. </w:t>
      </w:r>
    </w:p>
    <w:p w:rsidR="004900A9" w:rsidRPr="00535C66" w:rsidRDefault="004900A9" w:rsidP="0045668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658F" w:rsidRPr="00AD390B" w:rsidRDefault="00B5546A" w:rsidP="00687FF2">
      <w:pPr>
        <w:pStyle w:val="Nagwek3"/>
        <w:numPr>
          <w:ilvl w:val="0"/>
          <w:numId w:val="17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15" w:name="_Toc29803191"/>
      <w:bookmarkStart w:id="16" w:name="_Toc29804077"/>
      <w:bookmarkStart w:id="17" w:name="_Toc93043233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POSADZKI</w:t>
      </w:r>
      <w:bookmarkEnd w:id="15"/>
      <w:bookmarkEnd w:id="16"/>
      <w:r w:rsidR="00A543E2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 xml:space="preserve"> SANITARIATÓW</w:t>
      </w:r>
      <w:bookmarkEnd w:id="17"/>
    </w:p>
    <w:p w:rsidR="0081471B" w:rsidRPr="00AD390B" w:rsidRDefault="0081471B" w:rsidP="0081471B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PRZYGOTOWANIE</w:t>
      </w:r>
    </w:p>
    <w:p w:rsidR="00730AE4" w:rsidRPr="00535C66" w:rsidRDefault="00730AE4" w:rsidP="0081471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Otwory w stropie po zdemontowanych odpływach z ustępów zaślepić.</w:t>
      </w:r>
    </w:p>
    <w:p w:rsidR="00A543E2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We wszystkich pomieszczeniach sanitariatów należy</w:t>
      </w:r>
      <w:r w:rsidR="00F46FAF">
        <w:rPr>
          <w:rFonts w:ascii="Times New Roman" w:hAnsi="Times New Roman" w:cs="Times New Roman"/>
        </w:rPr>
        <w:t xml:space="preserve"> skuć istniejące warstwy i</w:t>
      </w:r>
      <w:r w:rsidRPr="00535C66">
        <w:rPr>
          <w:rFonts w:ascii="Times New Roman" w:hAnsi="Times New Roman" w:cs="Times New Roman"/>
        </w:rPr>
        <w:t xml:space="preserve"> wykonać nowe war</w:t>
      </w:r>
      <w:r w:rsidR="00730AE4" w:rsidRPr="00535C66">
        <w:rPr>
          <w:rFonts w:ascii="Times New Roman" w:hAnsi="Times New Roman" w:cs="Times New Roman"/>
        </w:rPr>
        <w:t>s</w:t>
      </w:r>
      <w:r w:rsidR="00D86DFC">
        <w:rPr>
          <w:rFonts w:ascii="Times New Roman" w:hAnsi="Times New Roman" w:cs="Times New Roman"/>
        </w:rPr>
        <w:t>twy podłogowe w układzie:</w:t>
      </w:r>
    </w:p>
    <w:p w:rsidR="00734753" w:rsidRDefault="00734753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istniejący strop / posadzka betonowa</w:t>
      </w:r>
      <w:r w:rsidR="00B12340">
        <w:rPr>
          <w:rFonts w:ascii="Times New Roman" w:hAnsi="Times New Roman" w:cs="Times New Roman"/>
        </w:rPr>
        <w:t>,</w:t>
      </w:r>
    </w:p>
    <w:p w:rsidR="00D86DFC" w:rsidRPr="00535C66" w:rsidRDefault="00D86DFC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734753">
        <w:rPr>
          <w:rFonts w:ascii="Times New Roman" w:hAnsi="Times New Roman" w:cs="Times New Roman"/>
        </w:rPr>
        <w:t xml:space="preserve">klej </w:t>
      </w:r>
      <w:proofErr w:type="spellStart"/>
      <w:r w:rsidR="00EA2993">
        <w:rPr>
          <w:rFonts w:ascii="Times New Roman" w:hAnsi="Times New Roman" w:cs="Times New Roman"/>
        </w:rPr>
        <w:t>wysokoelastyczny</w:t>
      </w:r>
      <w:proofErr w:type="spellEnd"/>
      <w:r w:rsidR="00EA2993">
        <w:rPr>
          <w:rFonts w:ascii="Times New Roman" w:hAnsi="Times New Roman" w:cs="Times New Roman"/>
        </w:rPr>
        <w:t xml:space="preserve"> </w:t>
      </w:r>
      <w:r w:rsidR="00734753">
        <w:rPr>
          <w:rFonts w:ascii="Times New Roman" w:hAnsi="Times New Roman" w:cs="Times New Roman"/>
        </w:rPr>
        <w:t>,</w:t>
      </w:r>
    </w:p>
    <w:p w:rsidR="00140743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− </w:t>
      </w:r>
      <w:r w:rsidR="00A543E2">
        <w:rPr>
          <w:rFonts w:ascii="Times New Roman" w:hAnsi="Times New Roman" w:cs="Times New Roman"/>
        </w:rPr>
        <w:t>izolacja termiczna</w:t>
      </w:r>
      <w:r w:rsidR="00B12340">
        <w:rPr>
          <w:rFonts w:ascii="Times New Roman" w:hAnsi="Times New Roman" w:cs="Times New Roman"/>
        </w:rPr>
        <w:t xml:space="preserve"> -</w:t>
      </w:r>
      <w:r w:rsidR="00A543E2">
        <w:rPr>
          <w:rFonts w:ascii="Times New Roman" w:hAnsi="Times New Roman" w:cs="Times New Roman"/>
        </w:rPr>
        <w:t xml:space="preserve"> płyty XPS (wytrzymałość na ściskanie min. 300kPa)</w:t>
      </w:r>
      <w:r w:rsidR="004337F6">
        <w:rPr>
          <w:rFonts w:ascii="Times New Roman" w:hAnsi="Times New Roman" w:cs="Times New Roman"/>
        </w:rPr>
        <w:t xml:space="preserve"> min. 2-5</w:t>
      </w:r>
      <w:r w:rsidR="00D86DFC">
        <w:rPr>
          <w:rFonts w:ascii="Times New Roman" w:hAnsi="Times New Roman" w:cs="Times New Roman"/>
        </w:rPr>
        <w:t>cm</w:t>
      </w:r>
      <w:r w:rsidRPr="00535C66">
        <w:rPr>
          <w:rFonts w:ascii="Times New Roman" w:hAnsi="Times New Roman" w:cs="Times New Roman"/>
        </w:rPr>
        <w:t>,</w:t>
      </w:r>
    </w:p>
    <w:p w:rsidR="00F46FAF" w:rsidRDefault="00F46FAF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140743">
        <w:rPr>
          <w:rFonts w:ascii="Times New Roman" w:hAnsi="Times New Roman" w:cs="Times New Roman"/>
        </w:rPr>
        <w:t xml:space="preserve">uziemiona, </w:t>
      </w:r>
      <w:r>
        <w:rPr>
          <w:rFonts w:ascii="Times New Roman" w:hAnsi="Times New Roman" w:cs="Times New Roman"/>
        </w:rPr>
        <w:t>elektryczna mata grzewcza</w:t>
      </w:r>
      <w:r w:rsidR="00551C7B">
        <w:rPr>
          <w:rFonts w:ascii="Times New Roman" w:hAnsi="Times New Roman" w:cs="Times New Roman"/>
        </w:rPr>
        <w:t xml:space="preserve"> z wyłącznikiem różnicowoprądowym</w:t>
      </w:r>
      <w:r w:rsidR="00B12340">
        <w:rPr>
          <w:rFonts w:ascii="Times New Roman" w:hAnsi="Times New Roman" w:cs="Times New Roman"/>
        </w:rPr>
        <w:t>,</w:t>
      </w:r>
    </w:p>
    <w:p w:rsidR="00B717B3" w:rsidRDefault="004337F6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wylewka z zaprawy</w:t>
      </w:r>
      <w:r w:rsidR="00232BAA">
        <w:rPr>
          <w:rFonts w:ascii="Times New Roman" w:hAnsi="Times New Roman" w:cs="Times New Roman"/>
        </w:rPr>
        <w:t xml:space="preserve"> </w:t>
      </w:r>
      <w:proofErr w:type="spellStart"/>
      <w:r w:rsidR="00232BAA">
        <w:rPr>
          <w:rFonts w:ascii="Times New Roman" w:hAnsi="Times New Roman" w:cs="Times New Roman"/>
        </w:rPr>
        <w:t>wysokoelastycznej</w:t>
      </w:r>
      <w:proofErr w:type="spellEnd"/>
      <w:r w:rsidR="00097FF6">
        <w:rPr>
          <w:rFonts w:ascii="Times New Roman" w:hAnsi="Times New Roman" w:cs="Times New Roman"/>
        </w:rPr>
        <w:t xml:space="preserve"> klasy S1</w:t>
      </w:r>
      <w:r w:rsidR="00232BAA">
        <w:rPr>
          <w:rFonts w:ascii="Times New Roman" w:hAnsi="Times New Roman" w:cs="Times New Roman"/>
        </w:rPr>
        <w:t xml:space="preserve"> przeznaczonej do ogrzewania podłogowego,</w:t>
      </w:r>
    </w:p>
    <w:p w:rsidR="004337F6" w:rsidRPr="00535C66" w:rsidRDefault="00B717B3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izolacja przeciwwilgociowa (folia w płynie)</w:t>
      </w:r>
      <w:r w:rsidR="004337F6">
        <w:rPr>
          <w:rFonts w:ascii="Times New Roman" w:hAnsi="Times New Roman" w:cs="Times New Roman"/>
        </w:rPr>
        <w:t xml:space="preserve"> </w:t>
      </w:r>
    </w:p>
    <w:p w:rsidR="00340828" w:rsidRPr="00535C66" w:rsidRDefault="005E3DAE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− płytk</w:t>
      </w:r>
      <w:r w:rsidR="00B5337D" w:rsidRPr="00535C66">
        <w:rPr>
          <w:rFonts w:ascii="Times New Roman" w:hAnsi="Times New Roman" w:cs="Times New Roman"/>
        </w:rPr>
        <w:t xml:space="preserve">i </w:t>
      </w:r>
      <w:proofErr w:type="spellStart"/>
      <w:r w:rsidR="00B5337D" w:rsidRPr="00535C66">
        <w:rPr>
          <w:rFonts w:ascii="Times New Roman" w:hAnsi="Times New Roman" w:cs="Times New Roman"/>
        </w:rPr>
        <w:t>gresowe</w:t>
      </w:r>
      <w:proofErr w:type="spellEnd"/>
      <w:r w:rsidR="00B5337D" w:rsidRPr="00535C66">
        <w:rPr>
          <w:rFonts w:ascii="Times New Roman" w:hAnsi="Times New Roman" w:cs="Times New Roman"/>
        </w:rPr>
        <w:t xml:space="preserve"> na </w:t>
      </w:r>
      <w:r w:rsidR="00F46FAF">
        <w:rPr>
          <w:rFonts w:ascii="Times New Roman" w:hAnsi="Times New Roman" w:cs="Times New Roman"/>
        </w:rPr>
        <w:t xml:space="preserve">elastycznej </w:t>
      </w:r>
      <w:r w:rsidR="00B5337D" w:rsidRPr="00535C66">
        <w:rPr>
          <w:rFonts w:ascii="Times New Roman" w:hAnsi="Times New Roman" w:cs="Times New Roman"/>
        </w:rPr>
        <w:t>zaprawie klejowej.</w:t>
      </w:r>
    </w:p>
    <w:p w:rsidR="00730AE4" w:rsidRPr="00AD390B" w:rsidRDefault="00730AE4" w:rsidP="0081471B">
      <w:pPr>
        <w:pStyle w:val="Akapitzlist"/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730AE4" w:rsidRPr="00AD390B" w:rsidRDefault="00730AE4" w:rsidP="0081471B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WYKOŃCZENIE POSADZEK</w:t>
      </w:r>
      <w:r w:rsidR="005D75FD">
        <w:rPr>
          <w:rFonts w:ascii="Times New Roman" w:hAnsi="Times New Roman" w:cs="Times New Roman"/>
          <w:color w:val="002060"/>
          <w:sz w:val="24"/>
          <w:szCs w:val="24"/>
        </w:rPr>
        <w:t xml:space="preserve"> SANITARIATÓW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Posadzki wyłożyć płytkami </w:t>
      </w:r>
      <w:proofErr w:type="spellStart"/>
      <w:r w:rsidRPr="00535C66">
        <w:rPr>
          <w:rFonts w:ascii="Times New Roman" w:hAnsi="Times New Roman" w:cs="Times New Roman"/>
        </w:rPr>
        <w:t>gresowymi</w:t>
      </w:r>
      <w:proofErr w:type="spellEnd"/>
      <w:r w:rsidRPr="00535C66">
        <w:rPr>
          <w:rFonts w:ascii="Times New Roman" w:hAnsi="Times New Roman" w:cs="Times New Roman"/>
        </w:rPr>
        <w:t xml:space="preserve"> nieszkliwionymi 4 kl. Ścieralności.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Wymagane parametry techniczne: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grubość min. </w:t>
      </w:r>
      <w:r w:rsidR="00807F5A" w:rsidRPr="00535C66">
        <w:rPr>
          <w:rFonts w:ascii="Times New Roman" w:hAnsi="Times New Roman" w:cs="Times New Roman"/>
        </w:rPr>
        <w:t>6</w:t>
      </w:r>
      <w:r w:rsidRPr="00535C66">
        <w:rPr>
          <w:rFonts w:ascii="Times New Roman" w:hAnsi="Times New Roman" w:cs="Times New Roman"/>
        </w:rPr>
        <w:t>,5mm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mrozoodporność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nasiąkliwość ≤ 0,5%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odporność na ścieranie – maks. 130mm3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Płytki układane na klej </w:t>
      </w:r>
      <w:r w:rsidR="006B128C">
        <w:rPr>
          <w:rFonts w:ascii="Times New Roman" w:hAnsi="Times New Roman" w:cs="Times New Roman"/>
        </w:rPr>
        <w:t xml:space="preserve">o podwyższonej elastyczności </w:t>
      </w:r>
      <w:r w:rsidRPr="00535C66">
        <w:rPr>
          <w:rFonts w:ascii="Times New Roman" w:hAnsi="Times New Roman" w:cs="Times New Roman"/>
        </w:rPr>
        <w:t xml:space="preserve">odpowiedni do płytek </w:t>
      </w:r>
      <w:proofErr w:type="spellStart"/>
      <w:r w:rsidRPr="00535C66">
        <w:rPr>
          <w:rFonts w:ascii="Times New Roman" w:hAnsi="Times New Roman" w:cs="Times New Roman"/>
        </w:rPr>
        <w:t>gresowych</w:t>
      </w:r>
      <w:proofErr w:type="spellEnd"/>
      <w:r w:rsidR="00140743">
        <w:rPr>
          <w:rFonts w:ascii="Times New Roman" w:hAnsi="Times New Roman" w:cs="Times New Roman"/>
        </w:rPr>
        <w:t xml:space="preserve"> na macie elektrycznej</w:t>
      </w:r>
      <w:r w:rsidRPr="00535C66">
        <w:rPr>
          <w:rFonts w:ascii="Times New Roman" w:hAnsi="Times New Roman" w:cs="Times New Roman"/>
        </w:rPr>
        <w:t>.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Wymagane parametry techniczne: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klasa przyczepności i elastyczności S1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przyczepność ≥ 1,0 MPa.</w:t>
      </w:r>
    </w:p>
    <w:p w:rsidR="004900A9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Spoinować fugą na zaprawie cementowo-epoksydowej o podwyższonych parametrach. </w:t>
      </w:r>
    </w:p>
    <w:p w:rsidR="004900A9" w:rsidRPr="00535C66" w:rsidRDefault="004900A9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Kolor</w:t>
      </w:r>
      <w:r w:rsidR="002C4F19">
        <w:rPr>
          <w:rFonts w:ascii="Times New Roman" w:hAnsi="Times New Roman" w:cs="Times New Roman"/>
        </w:rPr>
        <w:t xml:space="preserve"> fugi - szary</w:t>
      </w:r>
      <w:r w:rsidRPr="00535C66">
        <w:rPr>
          <w:rFonts w:ascii="Times New Roman" w:hAnsi="Times New Roman" w:cs="Times New Roman"/>
        </w:rPr>
        <w:t xml:space="preserve"> </w:t>
      </w:r>
    </w:p>
    <w:p w:rsidR="00730AE4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Sz</w:t>
      </w:r>
      <w:r w:rsidR="00807F5A" w:rsidRPr="00535C66">
        <w:rPr>
          <w:rFonts w:ascii="Times New Roman" w:hAnsi="Times New Roman" w:cs="Times New Roman"/>
        </w:rPr>
        <w:t>erokość fugi maks. 2,0mm.</w:t>
      </w:r>
    </w:p>
    <w:p w:rsidR="00AC658F" w:rsidRPr="00535C66" w:rsidRDefault="00730AE4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Fugi zlicować z powierzchnią płytek (bez wgłębień</w:t>
      </w:r>
      <w:r w:rsidR="00456680" w:rsidRPr="00535C66">
        <w:rPr>
          <w:rFonts w:ascii="Times New Roman" w:hAnsi="Times New Roman" w:cs="Times New Roman"/>
        </w:rPr>
        <w:t>).</w:t>
      </w:r>
    </w:p>
    <w:p w:rsidR="008E0759" w:rsidRPr="00535C66" w:rsidRDefault="008E0759" w:rsidP="009F0630">
      <w:pPr>
        <w:spacing w:after="0" w:line="276" w:lineRule="auto"/>
        <w:jc w:val="both"/>
        <w:rPr>
          <w:rFonts w:ascii="Times New Roman" w:hAnsi="Times New Roman" w:cs="Times New Roman"/>
          <w:b/>
          <w:i/>
          <w:u w:val="single"/>
        </w:rPr>
      </w:pPr>
    </w:p>
    <w:p w:rsidR="008E0759" w:rsidRDefault="008E0759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płytka betonowa</w:t>
      </w:r>
      <w:r w:rsidR="009D30AD">
        <w:rPr>
          <w:rFonts w:ascii="Times New Roman" w:hAnsi="Times New Roman" w:cs="Times New Roman"/>
        </w:rPr>
        <w:t xml:space="preserve"> np. </w:t>
      </w:r>
      <w:r w:rsidRPr="00535C66">
        <w:rPr>
          <w:rFonts w:ascii="Times New Roman" w:hAnsi="Times New Roman" w:cs="Times New Roman"/>
        </w:rPr>
        <w:t>50x50</w:t>
      </w:r>
    </w:p>
    <w:p w:rsidR="00271293" w:rsidRPr="00535C66" w:rsidRDefault="00271293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8E0759" w:rsidRPr="00535C66" w:rsidRDefault="008E0759" w:rsidP="009F0630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535C66">
        <w:rPr>
          <w:rFonts w:ascii="Times New Roman" w:hAnsi="Times New Roman" w:cs="Times New Roman"/>
          <w:b/>
          <w:noProof/>
          <w:lang w:eastAsia="pl-PL"/>
        </w:rPr>
        <w:drawing>
          <wp:inline distT="0" distB="0" distL="0" distR="0" wp14:anchorId="5ED7ECB5" wp14:editId="1CA0D36B">
            <wp:extent cx="1495425" cy="1495425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es-szkliwiony-street-light-star-gres,large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0A9" w:rsidRPr="00535C66" w:rsidRDefault="004900A9" w:rsidP="009F0630">
      <w:p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658F" w:rsidRPr="00AD390B" w:rsidRDefault="00B5546A" w:rsidP="009312C1">
      <w:pPr>
        <w:pStyle w:val="Nagwek3"/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18" w:name="_Toc29803192"/>
      <w:bookmarkStart w:id="19" w:name="_Toc29804078"/>
      <w:bookmarkStart w:id="20" w:name="_Toc93043234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KABINY SANITARNE</w:t>
      </w:r>
      <w:bookmarkEnd w:id="18"/>
      <w:bookmarkEnd w:id="19"/>
      <w:bookmarkEnd w:id="20"/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Kabiny wydzielone lekkimi ściankami parawanowymi wysokości 200cm</w:t>
      </w:r>
      <w:r w:rsidR="003741BD" w:rsidRPr="00535C66">
        <w:rPr>
          <w:rFonts w:ascii="Times New Roman" w:hAnsi="Times New Roman" w:cs="Times New Roman"/>
        </w:rPr>
        <w:t xml:space="preserve"> z prześwitem 15 </w:t>
      </w:r>
      <w:r w:rsidR="005C2282" w:rsidRPr="00535C66">
        <w:rPr>
          <w:rFonts w:ascii="Times New Roman" w:hAnsi="Times New Roman" w:cs="Times New Roman"/>
        </w:rPr>
        <w:t>cm nad posadzką.</w:t>
      </w:r>
    </w:p>
    <w:p w:rsidR="00730AE4" w:rsidRPr="00535C66" w:rsidRDefault="00730AE4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Ścianki systemowe: </w:t>
      </w: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elementy wykonane z płyty warstwowej o grubości 30 mm, </w:t>
      </w: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rdzeń na bazie poliuretanu obłożony obustronnie laminatem HPL o grubości 2 mm, </w:t>
      </w:r>
    </w:p>
    <w:p w:rsidR="00730AE4" w:rsidRPr="00535C66" w:rsidRDefault="00730AE4" w:rsidP="00730AE4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- wodoodporna, </w:t>
      </w:r>
    </w:p>
    <w:p w:rsidR="00AC658F" w:rsidRPr="00535C66" w:rsidRDefault="00730AE4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krawędzie oklejone obrzeżem PVC lub ABS o grubości 2 mm</w:t>
      </w:r>
    </w:p>
    <w:p w:rsidR="00537615" w:rsidRPr="00535C66" w:rsidRDefault="00537615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- okucia ze stali nierdzewnej</w:t>
      </w:r>
    </w:p>
    <w:p w:rsidR="005C2282" w:rsidRPr="00535C66" w:rsidRDefault="005C2282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5C2282" w:rsidRPr="006B5AA1" w:rsidRDefault="005C2282" w:rsidP="009F0630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6B5AA1">
        <w:rPr>
          <w:rFonts w:ascii="Times New Roman" w:hAnsi="Times New Roman" w:cs="Times New Roman"/>
          <w:b/>
        </w:rPr>
        <w:t>Kolory</w:t>
      </w:r>
      <w:r w:rsidR="00537615" w:rsidRPr="006B5AA1">
        <w:rPr>
          <w:rFonts w:ascii="Times New Roman" w:hAnsi="Times New Roman" w:cs="Times New Roman"/>
          <w:b/>
        </w:rPr>
        <w:t>s</w:t>
      </w:r>
      <w:r w:rsidRPr="006B5AA1">
        <w:rPr>
          <w:rFonts w:ascii="Times New Roman" w:hAnsi="Times New Roman" w:cs="Times New Roman"/>
          <w:b/>
        </w:rPr>
        <w:t xml:space="preserve">tyka </w:t>
      </w:r>
      <w:r w:rsidR="004900A9" w:rsidRPr="006B5AA1">
        <w:rPr>
          <w:rFonts w:ascii="Times New Roman" w:hAnsi="Times New Roman" w:cs="Times New Roman"/>
          <w:b/>
        </w:rPr>
        <w:t>– granat</w:t>
      </w: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0DB666B" wp14:editId="5BF4F9B3">
            <wp:extent cx="1430499" cy="2333625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kabina 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42" t="5833" r="51250" b="20417"/>
                    <a:stretch/>
                  </pic:blipFill>
                  <pic:spPr bwMode="auto">
                    <a:xfrm>
                      <a:off x="0" y="0"/>
                      <a:ext cx="1433853" cy="2339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Okucia – chromowane</w:t>
      </w:r>
    </w:p>
    <w:p w:rsidR="009312C1" w:rsidRPr="00535C66" w:rsidRDefault="009312C1" w:rsidP="009F0630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Zasłonka prysznicowa - biała</w:t>
      </w:r>
    </w:p>
    <w:p w:rsidR="004900A9" w:rsidRPr="00AD390B" w:rsidRDefault="004900A9" w:rsidP="009F0630">
      <w:p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AC658F" w:rsidRPr="00AD390B" w:rsidRDefault="00B5546A" w:rsidP="00687FF2">
      <w:pPr>
        <w:pStyle w:val="Nagwek3"/>
        <w:numPr>
          <w:ilvl w:val="0"/>
          <w:numId w:val="16"/>
        </w:numPr>
        <w:rPr>
          <w:rStyle w:val="Uwydatnienie"/>
          <w:rFonts w:ascii="Times New Roman" w:hAnsi="Times New Roman" w:cs="Times New Roman"/>
          <w:i w:val="0"/>
          <w:iCs w:val="0"/>
          <w:color w:val="002060"/>
        </w:rPr>
      </w:pPr>
      <w:bookmarkStart w:id="21" w:name="_Toc29803193"/>
      <w:bookmarkStart w:id="22" w:name="_Toc29804079"/>
      <w:bookmarkStart w:id="23" w:name="_Toc93043235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>ARMATURA SANITARNA</w:t>
      </w:r>
      <w:bookmarkEnd w:id="21"/>
      <w:bookmarkEnd w:id="22"/>
      <w:bookmarkEnd w:id="23"/>
      <w:r w:rsidRPr="00AD390B">
        <w:rPr>
          <w:rStyle w:val="Uwydatnienie"/>
          <w:rFonts w:ascii="Times New Roman" w:hAnsi="Times New Roman" w:cs="Times New Roman"/>
          <w:i w:val="0"/>
          <w:iCs w:val="0"/>
          <w:color w:val="002060"/>
        </w:rPr>
        <w:t xml:space="preserve"> </w:t>
      </w:r>
    </w:p>
    <w:p w:rsidR="0081471B" w:rsidRPr="00AD390B" w:rsidRDefault="0081471B" w:rsidP="0081471B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URZĄDZENIA SANITARNE</w:t>
      </w:r>
    </w:p>
    <w:p w:rsidR="00B5546A" w:rsidRPr="00535C66" w:rsidRDefault="00B5546A" w:rsidP="0081471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urządzenia sanitarne montować zgodnie z zaleceniami producenta.</w:t>
      </w:r>
    </w:p>
    <w:p w:rsidR="009312C1" w:rsidRPr="00535C66" w:rsidRDefault="009312C1" w:rsidP="009312C1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Umywalki wraz z baterią umywalkową – </w:t>
      </w:r>
      <w:r w:rsidR="001D3787">
        <w:rPr>
          <w:rFonts w:ascii="Times New Roman" w:hAnsi="Times New Roman" w:cs="Times New Roman"/>
        </w:rPr>
        <w:t>pojedyncza</w:t>
      </w:r>
      <w:r w:rsidRPr="00535C66">
        <w:rPr>
          <w:rFonts w:ascii="Times New Roman" w:hAnsi="Times New Roman" w:cs="Times New Roman"/>
        </w:rPr>
        <w:t xml:space="preserve"> prostokątna biała</w:t>
      </w:r>
    </w:p>
    <w:p w:rsidR="009312C1" w:rsidRPr="00535C66" w:rsidRDefault="009312C1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12C1" w:rsidRDefault="009312C1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3787" w:rsidRDefault="001D3787" w:rsidP="009312C1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601C3845" wp14:editId="35A78CA7">
            <wp:extent cx="2181225" cy="1641372"/>
            <wp:effectExtent l="0" t="0" r="0" b="0"/>
            <wp:docPr id="6" name="Obraz 6" descr="https://www.njarmatura.pl/images/product_images/popup_images/Umywalka-wiszca-nablatowa-Aqua-Sotta-biaa-58-x-44-cm_306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njarmatura.pl/images/product_images/popup_images/Umywalka-wiszca-nablatowa-Aqua-Sotta-biaa-58-x-44-cm_3063-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246" cy="165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AA1" w:rsidRDefault="006B5AA1" w:rsidP="004C60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C60B8" w:rsidRDefault="004C60B8" w:rsidP="004C60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4C60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Pr="004C60B8" w:rsidRDefault="002C4F19" w:rsidP="004C60B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12C1" w:rsidRPr="004C60B8" w:rsidRDefault="009312C1" w:rsidP="004C60B8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WC - stelaż podtynkowy, miska wisząca wraz z deską wolno opadającą</w:t>
      </w:r>
    </w:p>
    <w:p w:rsidR="00890DBB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color w:val="0066CC"/>
          <w:lang w:eastAsia="pl-PL"/>
        </w:rPr>
        <w:drawing>
          <wp:inline distT="0" distB="0" distL="0" distR="0" wp14:anchorId="77CBB77C" wp14:editId="5D4B0190">
            <wp:extent cx="2231409" cy="2231409"/>
            <wp:effectExtent l="0" t="0" r="0" b="0"/>
            <wp:docPr id="24" name="Obraz 24" descr="Zestaw podtynkowy WC GAP ROCA">
              <a:hlinkClick xmlns:a="http://schemas.openxmlformats.org/drawingml/2006/main" r:id="rId24" tooltip="&quot;Zestaw podtynkowy WC GAP ROCA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estaw podtynkowy WC GAP ROCA">
                      <a:hlinkClick r:id="rId24" tooltip="&quot;Zestaw podtynkowy WC GAP ROCA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939" cy="223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9312C1" w:rsidRDefault="00890DBB" w:rsidP="009312C1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pisuar</w:t>
      </w:r>
    </w:p>
    <w:p w:rsidR="00890DBB" w:rsidRDefault="00890DBB" w:rsidP="00890DBB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890DBB" w:rsidRDefault="00890DBB" w:rsidP="00890DBB">
      <w:pPr>
        <w:pStyle w:val="Akapitzlist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2187D259" wp14:editId="729D5C6C">
            <wp:extent cx="1306196" cy="2095500"/>
            <wp:effectExtent l="0" t="0" r="8255" b="0"/>
            <wp:docPr id="1" name="Obraz 1" descr="https://static.lazienkaplus.pl/files/produkty/lp/cer/kol/a2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lazienkaplus.pl/files/produkty/lp/cer/kol/a21-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17" cy="2130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DBB" w:rsidRDefault="00890DBB" w:rsidP="00890DB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890DBB" w:rsidRPr="00890DBB" w:rsidRDefault="00890DBB" w:rsidP="00890DB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:rsidR="00890DBB" w:rsidRPr="00535C66" w:rsidRDefault="00890DBB" w:rsidP="009312C1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bateria natryskowa - </w:t>
      </w:r>
      <w:r w:rsidRPr="00535C66">
        <w:rPr>
          <w:rFonts w:ascii="Times New Roman" w:hAnsi="Times New Roman" w:cs="Times New Roman"/>
        </w:rPr>
        <w:t>słuchawka montowana na wysokości 1,80 m</w:t>
      </w:r>
    </w:p>
    <w:p w:rsidR="009312C1" w:rsidRPr="00535C66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color w:val="0066CC"/>
          <w:lang w:eastAsia="pl-PL"/>
        </w:rPr>
        <w:drawing>
          <wp:inline distT="0" distB="0" distL="0" distR="0" wp14:anchorId="19EF8F00" wp14:editId="164DBEE8">
            <wp:extent cx="1897039" cy="1897039"/>
            <wp:effectExtent l="0" t="0" r="8255" b="8255"/>
            <wp:docPr id="25" name="Obraz 25" descr="Bateria natryskowa PRIMO DEANTE">
              <a:hlinkClick xmlns:a="http://schemas.openxmlformats.org/drawingml/2006/main" r:id="rId27" tooltip="&quot;Bateria natryskowa PRIMO DEANT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ateria natryskowa PRIMO DEANTE">
                      <a:hlinkClick r:id="rId27" tooltip="&quot;Bateria natryskowa PRIMO DEANTE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391" cy="1905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2C1" w:rsidRDefault="009312C1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C4F19" w:rsidRPr="00535C66" w:rsidRDefault="002C4F19" w:rsidP="009312C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C2282" w:rsidRPr="00AD390B" w:rsidRDefault="00B5546A" w:rsidP="00687FF2">
      <w:pPr>
        <w:pStyle w:val="Nagwek3"/>
        <w:numPr>
          <w:ilvl w:val="0"/>
          <w:numId w:val="15"/>
        </w:numPr>
        <w:rPr>
          <w:rFonts w:ascii="Times New Roman" w:hAnsi="Times New Roman" w:cs="Times New Roman"/>
          <w:color w:val="002060"/>
        </w:rPr>
      </w:pPr>
      <w:bookmarkStart w:id="24" w:name="_Toc93043236"/>
      <w:r w:rsidRPr="00AD390B">
        <w:rPr>
          <w:rFonts w:ascii="Times New Roman" w:hAnsi="Times New Roman" w:cs="Times New Roman"/>
          <w:color w:val="002060"/>
        </w:rPr>
        <w:t>WYPOSA</w:t>
      </w:r>
      <w:r w:rsidR="0081471B" w:rsidRPr="00AD390B">
        <w:rPr>
          <w:rFonts w:ascii="Times New Roman" w:hAnsi="Times New Roman" w:cs="Times New Roman"/>
          <w:color w:val="002060"/>
        </w:rPr>
        <w:t>Ż</w:t>
      </w:r>
      <w:r w:rsidR="00687FF2" w:rsidRPr="00AD390B">
        <w:rPr>
          <w:rFonts w:ascii="Times New Roman" w:hAnsi="Times New Roman" w:cs="Times New Roman"/>
          <w:color w:val="002060"/>
        </w:rPr>
        <w:t>ENIE</w:t>
      </w:r>
      <w:bookmarkEnd w:id="24"/>
    </w:p>
    <w:p w:rsidR="00687FF2" w:rsidRPr="00AD390B" w:rsidRDefault="00687FF2" w:rsidP="00687FF2">
      <w:pPr>
        <w:spacing w:after="0"/>
        <w:ind w:firstLine="360"/>
        <w:rPr>
          <w:rFonts w:ascii="Times New Roman" w:hAnsi="Times New Roman" w:cs="Times New Roman"/>
          <w:color w:val="002060"/>
          <w:sz w:val="24"/>
          <w:szCs w:val="24"/>
        </w:rPr>
      </w:pPr>
      <w:r w:rsidRPr="00AD390B">
        <w:rPr>
          <w:rFonts w:ascii="Times New Roman" w:hAnsi="Times New Roman" w:cs="Times New Roman"/>
          <w:color w:val="002060"/>
          <w:sz w:val="24"/>
          <w:szCs w:val="24"/>
        </w:rPr>
        <w:t>- WYPOSAŻENIE ŁAZIENEK</w:t>
      </w:r>
    </w:p>
    <w:p w:rsidR="00687FF2" w:rsidRPr="00535C66" w:rsidRDefault="00687FF2" w:rsidP="00687FF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C4F19" w:rsidRDefault="00537615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sz w:val="24"/>
          <w:szCs w:val="24"/>
        </w:rPr>
        <w:t>- PODAJNIKI PAPIERU</w:t>
      </w:r>
      <w:r w:rsidR="002C4F1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</w:t>
      </w:r>
    </w:p>
    <w:p w:rsidR="005C2282" w:rsidRPr="002C4F19" w:rsidRDefault="00B5546A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</w:rPr>
        <w:t>Zamykany podajnik na papier toaletowy w rolce średnicy min. 20cm, do monta</w:t>
      </w:r>
      <w:r w:rsidR="004457A6" w:rsidRPr="00535C66">
        <w:rPr>
          <w:rFonts w:ascii="Times New Roman" w:hAnsi="Times New Roman" w:cs="Times New Roman"/>
        </w:rPr>
        <w:t>żu </w:t>
      </w:r>
      <w:r w:rsidR="005C2282" w:rsidRPr="00535C66">
        <w:rPr>
          <w:rFonts w:ascii="Times New Roman" w:hAnsi="Times New Roman" w:cs="Times New Roman"/>
        </w:rPr>
        <w:t>naściennego z  </w:t>
      </w:r>
      <w:r w:rsidRPr="00535C66">
        <w:rPr>
          <w:rFonts w:ascii="Times New Roman" w:hAnsi="Times New Roman" w:cs="Times New Roman"/>
        </w:rPr>
        <w:t>wizjerem kontrolnym. Zamknięcie na kluczyk, zamek stalowy.</w:t>
      </w:r>
      <w:r w:rsidR="00537615" w:rsidRPr="00535C66">
        <w:rPr>
          <w:rFonts w:ascii="Times New Roman" w:hAnsi="Times New Roman" w:cs="Times New Roman"/>
        </w:rPr>
        <w:t xml:space="preserve"> Kolor </w:t>
      </w:r>
      <w:proofErr w:type="spellStart"/>
      <w:r w:rsidR="00537615" w:rsidRPr="00535C66">
        <w:rPr>
          <w:rFonts w:ascii="Times New Roman" w:hAnsi="Times New Roman" w:cs="Times New Roman"/>
        </w:rPr>
        <w:t>biały.Automatyczny</w:t>
      </w:r>
      <w:proofErr w:type="spellEnd"/>
      <w:r w:rsidR="00537615" w:rsidRPr="00535C66">
        <w:rPr>
          <w:rFonts w:ascii="Times New Roman" w:hAnsi="Times New Roman" w:cs="Times New Roman"/>
        </w:rPr>
        <w:t xml:space="preserve"> pojemnik na ręczniki papierowe w rolce, naścienny. Kolor biały.</w:t>
      </w:r>
    </w:p>
    <w:p w:rsidR="00537615" w:rsidRPr="00535C66" w:rsidRDefault="00537615" w:rsidP="005C2282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6C4D17" w:rsidRPr="00535C66" w:rsidRDefault="006C4D17" w:rsidP="006C4D1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LUSTRO</w:t>
      </w:r>
    </w:p>
    <w:p w:rsidR="007468D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Nad umywalkami zamontować lustr</w:t>
      </w:r>
      <w:r w:rsidR="00B12340">
        <w:rPr>
          <w:rFonts w:ascii="Times New Roman" w:hAnsi="Times New Roman" w:cs="Times New Roman"/>
        </w:rPr>
        <w:t>a</w:t>
      </w:r>
      <w:r w:rsidR="00FD49B4">
        <w:rPr>
          <w:rFonts w:ascii="Times New Roman" w:hAnsi="Times New Roman" w:cs="Times New Roman"/>
        </w:rPr>
        <w:t xml:space="preserve"> </w:t>
      </w:r>
      <w:r w:rsidRPr="00535C66">
        <w:rPr>
          <w:rFonts w:ascii="Times New Roman" w:hAnsi="Times New Roman" w:cs="Times New Roman"/>
        </w:rPr>
        <w:t>klejone do ściany</w:t>
      </w:r>
      <w:r w:rsidR="00B12340">
        <w:rPr>
          <w:rFonts w:ascii="Times New Roman" w:hAnsi="Times New Roman" w:cs="Times New Roman"/>
        </w:rPr>
        <w:t xml:space="preserve"> wym. np. 80</w:t>
      </w:r>
      <w:r w:rsidR="00687FF2" w:rsidRPr="00535C66">
        <w:rPr>
          <w:rFonts w:ascii="Times New Roman" w:hAnsi="Times New Roman" w:cs="Times New Roman"/>
        </w:rPr>
        <w:t>x60</w:t>
      </w:r>
      <w:r w:rsidR="00CD3ED9">
        <w:rPr>
          <w:rFonts w:ascii="Times New Roman" w:hAnsi="Times New Roman" w:cs="Times New Roman"/>
        </w:rPr>
        <w:t xml:space="preserve"> i 80x45</w:t>
      </w:r>
      <w:r w:rsidR="00687FF2" w:rsidRPr="00535C66">
        <w:rPr>
          <w:rFonts w:ascii="Times New Roman" w:hAnsi="Times New Roman" w:cs="Times New Roman"/>
        </w:rPr>
        <w:t>cm</w:t>
      </w:r>
      <w:r w:rsidR="00FD49B4">
        <w:rPr>
          <w:rFonts w:ascii="Times New Roman" w:hAnsi="Times New Roman" w:cs="Times New Roman"/>
        </w:rPr>
        <w:t xml:space="preserve"> – 3 szt</w:t>
      </w:r>
      <w:r w:rsidR="00687FF2" w:rsidRPr="00535C66">
        <w:rPr>
          <w:rFonts w:ascii="Times New Roman" w:hAnsi="Times New Roman" w:cs="Times New Roman"/>
        </w:rPr>
        <w:t>.</w:t>
      </w:r>
      <w:r w:rsidRPr="00535C66">
        <w:rPr>
          <w:rFonts w:ascii="Times New Roman" w:hAnsi="Times New Roman" w:cs="Times New Roman"/>
        </w:rPr>
        <w:t xml:space="preserve"> 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Lustr</w:t>
      </w:r>
      <w:r w:rsidR="00B12340">
        <w:rPr>
          <w:rFonts w:ascii="Times New Roman" w:hAnsi="Times New Roman" w:cs="Times New Roman"/>
        </w:rPr>
        <w:t>a</w:t>
      </w:r>
      <w:r w:rsidRPr="00535C66">
        <w:rPr>
          <w:rFonts w:ascii="Times New Roman" w:hAnsi="Times New Roman" w:cs="Times New Roman"/>
        </w:rPr>
        <w:t xml:space="preserve"> mocować </w:t>
      </w:r>
      <w:r w:rsidR="004457A6" w:rsidRPr="00535C66">
        <w:rPr>
          <w:rFonts w:ascii="Times New Roman" w:hAnsi="Times New Roman" w:cs="Times New Roman"/>
        </w:rPr>
        <w:t>w </w:t>
      </w:r>
      <w:r w:rsidRPr="00535C66">
        <w:rPr>
          <w:rFonts w:ascii="Times New Roman" w:hAnsi="Times New Roman" w:cs="Times New Roman"/>
        </w:rPr>
        <w:t>grubości płytek ściennych, pomiędzy płytkami, bez docinania płytek.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Lustra ze szkła grub. min.5mm, bez fazowania, z przeszlifowaną krawędzią.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Lustra klejone do podło</w:t>
      </w:r>
      <w:r w:rsidR="004457A6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a specjalistycznym klejem do luster na całej powierzchni.</w:t>
      </w:r>
    </w:p>
    <w:p w:rsidR="0081471B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Styk z płytkami okładzin ściennych spoinowany fugą elastyczną</w:t>
      </w:r>
      <w:r w:rsidR="00CB4FE7" w:rsidRPr="00535C66">
        <w:rPr>
          <w:rFonts w:ascii="Times New Roman" w:hAnsi="Times New Roman" w:cs="Times New Roman"/>
        </w:rPr>
        <w:t>.</w:t>
      </w:r>
    </w:p>
    <w:p w:rsidR="00687FF2" w:rsidRPr="00535C66" w:rsidRDefault="00687FF2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7FF2" w:rsidRPr="00535C66" w:rsidRDefault="00687FF2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5C66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FA17DD5" wp14:editId="31652D05">
            <wp:extent cx="3602990" cy="254254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90" cy="2542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2282" w:rsidRPr="00535C66" w:rsidRDefault="005C2282" w:rsidP="005C228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542B0" w:rsidRPr="004542B0" w:rsidRDefault="004542B0" w:rsidP="004542B0">
      <w:p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>
        <w:rPr>
          <w:rFonts w:ascii="Times New Roman" w:hAnsi="Times New Roman" w:cs="Times New Roman"/>
          <w:color w:val="002060"/>
          <w:sz w:val="24"/>
          <w:szCs w:val="24"/>
        </w:rPr>
        <w:t xml:space="preserve">     -     POZOSTAŁE WYPOSAŻENIE</w:t>
      </w:r>
    </w:p>
    <w:p w:rsidR="00537615" w:rsidRPr="00535C66" w:rsidRDefault="00537615" w:rsidP="00B113BA">
      <w:pPr>
        <w:pStyle w:val="Akapitzlist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Kosz</w:t>
      </w:r>
      <w:r w:rsidR="00C82981">
        <w:rPr>
          <w:rFonts w:ascii="Times New Roman" w:hAnsi="Times New Roman" w:cs="Times New Roman"/>
        </w:rPr>
        <w:t>e</w:t>
      </w:r>
      <w:r w:rsidRPr="00535C66">
        <w:rPr>
          <w:rFonts w:ascii="Times New Roman" w:hAnsi="Times New Roman" w:cs="Times New Roman"/>
        </w:rPr>
        <w:t xml:space="preserve"> na śmieci </w:t>
      </w:r>
      <w:r w:rsidR="00050599" w:rsidRPr="00535C66">
        <w:rPr>
          <w:rFonts w:ascii="Times New Roman" w:hAnsi="Times New Roman" w:cs="Times New Roman"/>
        </w:rPr>
        <w:t>typu wiadro.</w:t>
      </w:r>
    </w:p>
    <w:p w:rsidR="00B113BA" w:rsidRPr="00535C66" w:rsidRDefault="00B113BA" w:rsidP="00B113BA">
      <w:pPr>
        <w:pStyle w:val="Akapitzlist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Podajniki do mydła do montażu naściennego – białe</w:t>
      </w:r>
    </w:p>
    <w:p w:rsidR="00B113BA" w:rsidRPr="00535C66" w:rsidRDefault="00B113BA" w:rsidP="00B113BA">
      <w:pPr>
        <w:pStyle w:val="Akapitzlist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Pojemniki na ręczniki papierowe w rolce do montażu naściennego – białe, </w:t>
      </w:r>
    </w:p>
    <w:p w:rsidR="00B113BA" w:rsidRPr="00535C66" w:rsidRDefault="00B113BA" w:rsidP="00B113BA">
      <w:pPr>
        <w:pStyle w:val="Akapitzlist"/>
        <w:spacing w:after="0" w:line="276" w:lineRule="auto"/>
        <w:jc w:val="both"/>
        <w:rPr>
          <w:rFonts w:ascii="Times New Roman" w:hAnsi="Times New Roman" w:cs="Times New Roman"/>
        </w:rPr>
      </w:pP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Instalacje wodne i c.o. prowadzone w obrębie pomieszczeń w bruzdach ś</w:t>
      </w:r>
      <w:r w:rsidR="004457A6" w:rsidRPr="00535C66">
        <w:rPr>
          <w:rFonts w:ascii="Times New Roman" w:hAnsi="Times New Roman" w:cs="Times New Roman"/>
        </w:rPr>
        <w:t>cian pod </w:t>
      </w:r>
      <w:r w:rsidRPr="00535C66">
        <w:rPr>
          <w:rFonts w:ascii="Times New Roman" w:hAnsi="Times New Roman" w:cs="Times New Roman"/>
        </w:rPr>
        <w:t>tynkiem. Istniejące piony wodne do przeniesienia do bruzdy w ścianie. Przejś</w:t>
      </w:r>
      <w:r w:rsidR="004457A6" w:rsidRPr="00535C66">
        <w:rPr>
          <w:rFonts w:ascii="Times New Roman" w:hAnsi="Times New Roman" w:cs="Times New Roman"/>
        </w:rPr>
        <w:t>cia przez </w:t>
      </w:r>
      <w:r w:rsidRPr="00535C66">
        <w:rPr>
          <w:rFonts w:ascii="Times New Roman" w:hAnsi="Times New Roman" w:cs="Times New Roman"/>
        </w:rPr>
        <w:t>strop ukryte pod tynkiem lub pod posadzką.</w:t>
      </w:r>
    </w:p>
    <w:p w:rsidR="004457A6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Piony kanalizacji sanitarnej prowadzone obecnej lokalizacji podlegają </w:t>
      </w:r>
      <w:r w:rsidR="004457A6" w:rsidRPr="00535C66">
        <w:rPr>
          <w:rFonts w:ascii="Times New Roman" w:hAnsi="Times New Roman" w:cs="Times New Roman"/>
        </w:rPr>
        <w:t>wymianie w </w:t>
      </w:r>
      <w:r w:rsidRPr="00535C66">
        <w:rPr>
          <w:rFonts w:ascii="Times New Roman" w:hAnsi="Times New Roman" w:cs="Times New Roman"/>
        </w:rPr>
        <w:t>obrę</w:t>
      </w:r>
      <w:r w:rsidR="004457A6" w:rsidRPr="00535C66">
        <w:rPr>
          <w:rFonts w:ascii="Times New Roman" w:hAnsi="Times New Roman" w:cs="Times New Roman"/>
        </w:rPr>
        <w:t>bie pomieszczenia.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Podejścia z ustę</w:t>
      </w:r>
      <w:r w:rsidR="004457A6" w:rsidRPr="00535C66">
        <w:rPr>
          <w:rFonts w:ascii="Times New Roman" w:hAnsi="Times New Roman" w:cs="Times New Roman"/>
        </w:rPr>
        <w:t>pów prowadzone ponad </w:t>
      </w:r>
      <w:r w:rsidRPr="00535C66">
        <w:rPr>
          <w:rFonts w:ascii="Times New Roman" w:hAnsi="Times New Roman" w:cs="Times New Roman"/>
        </w:rPr>
        <w:t>podłogą.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Podejścia do urządzeń (poziomy) prowadzić w bruzdach w ścianie, za obudową </w:t>
      </w:r>
      <w:r w:rsidR="004457A6" w:rsidRPr="00535C66">
        <w:rPr>
          <w:rFonts w:ascii="Times New Roman" w:hAnsi="Times New Roman" w:cs="Times New Roman"/>
        </w:rPr>
        <w:t>g/k, </w:t>
      </w:r>
      <w:r w:rsidRPr="00535C66">
        <w:rPr>
          <w:rFonts w:ascii="Times New Roman" w:hAnsi="Times New Roman" w:cs="Times New Roman"/>
        </w:rPr>
        <w:t>ponad sufitem podwieszanym lub w obrębie zab</w:t>
      </w:r>
      <w:r w:rsidR="004457A6" w:rsidRPr="00535C66">
        <w:rPr>
          <w:rFonts w:ascii="Times New Roman" w:hAnsi="Times New Roman" w:cs="Times New Roman"/>
        </w:rPr>
        <w:t>udowy meblowej, pod blatem. Nie </w:t>
      </w:r>
      <w:r w:rsidRPr="00535C66">
        <w:rPr>
          <w:rFonts w:ascii="Times New Roman" w:hAnsi="Times New Roman" w:cs="Times New Roman"/>
        </w:rPr>
        <w:t>dopuszcza się obudowywania podejść stopniem na styku posadzki i ściany.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Wentylacja z toalet prowadzona kanałem </w:t>
      </w:r>
      <w:r w:rsidR="00B12340">
        <w:rPr>
          <w:rFonts w:ascii="Times New Roman" w:hAnsi="Times New Roman" w:cs="Times New Roman"/>
        </w:rPr>
        <w:t>wentylacyjnym</w:t>
      </w:r>
      <w:r w:rsidRPr="00535C66">
        <w:rPr>
          <w:rFonts w:ascii="Times New Roman" w:hAnsi="Times New Roman" w:cs="Times New Roman"/>
        </w:rPr>
        <w:t xml:space="preserve"> do istnieją</w:t>
      </w:r>
      <w:r w:rsidR="004457A6" w:rsidRPr="00535C66">
        <w:rPr>
          <w:rFonts w:ascii="Times New Roman" w:hAnsi="Times New Roman" w:cs="Times New Roman"/>
        </w:rPr>
        <w:t>cego pionu </w:t>
      </w:r>
      <w:r w:rsidRPr="00535C66">
        <w:rPr>
          <w:rFonts w:ascii="Times New Roman" w:hAnsi="Times New Roman" w:cs="Times New Roman"/>
        </w:rPr>
        <w:t>murowanego. Na kanale zamontowany wentylator kanałowy o sterowaniu zegarowym.</w:t>
      </w:r>
    </w:p>
    <w:p w:rsidR="00B5546A" w:rsidRPr="00535C66" w:rsidRDefault="00B5546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Instalacje elektryczne prowadzone pod tynkiem. Oprawy oś</w:t>
      </w:r>
      <w:r w:rsidR="004457A6" w:rsidRPr="00535C66">
        <w:rPr>
          <w:rFonts w:ascii="Times New Roman" w:hAnsi="Times New Roman" w:cs="Times New Roman"/>
        </w:rPr>
        <w:t>wietleniowe mocowane </w:t>
      </w:r>
      <w:r w:rsidR="00807F5A" w:rsidRPr="00535C66">
        <w:rPr>
          <w:rFonts w:ascii="Times New Roman" w:hAnsi="Times New Roman" w:cs="Times New Roman"/>
        </w:rPr>
        <w:t xml:space="preserve">natynkowo </w:t>
      </w:r>
      <w:r w:rsidR="00AD390B">
        <w:rPr>
          <w:rFonts w:ascii="Times New Roman" w:hAnsi="Times New Roman" w:cs="Times New Roman"/>
        </w:rPr>
        <w:br/>
      </w:r>
      <w:r w:rsidR="00807F5A" w:rsidRPr="00535C66">
        <w:rPr>
          <w:rFonts w:ascii="Times New Roman" w:hAnsi="Times New Roman" w:cs="Times New Roman"/>
        </w:rPr>
        <w:t>do sufitu</w:t>
      </w:r>
      <w:r w:rsidRPr="00535C66">
        <w:rPr>
          <w:rFonts w:ascii="Times New Roman" w:hAnsi="Times New Roman" w:cs="Times New Roman"/>
        </w:rPr>
        <w:t xml:space="preserve">. Oprawy sufitowe montować </w:t>
      </w:r>
      <w:r w:rsidR="004457A6" w:rsidRPr="00535C66">
        <w:rPr>
          <w:rFonts w:ascii="Times New Roman" w:hAnsi="Times New Roman" w:cs="Times New Roman"/>
        </w:rPr>
        <w:t>na osi pomieszczenia lub w </w:t>
      </w:r>
      <w:r w:rsidRPr="00535C66">
        <w:rPr>
          <w:rFonts w:ascii="Times New Roman" w:hAnsi="Times New Roman" w:cs="Times New Roman"/>
        </w:rPr>
        <w:t xml:space="preserve">równych odległościach </w:t>
      </w:r>
      <w:r w:rsidR="005C2282" w:rsidRPr="00535C66">
        <w:rPr>
          <w:rFonts w:ascii="Times New Roman" w:hAnsi="Times New Roman" w:cs="Times New Roman"/>
        </w:rPr>
        <w:t>od </w:t>
      </w:r>
      <w:r w:rsidRPr="00535C66">
        <w:rPr>
          <w:rFonts w:ascii="Times New Roman" w:hAnsi="Times New Roman" w:cs="Times New Roman"/>
        </w:rPr>
        <w:t>przeciwległych ścian. W razie wątpliwości nale</w:t>
      </w:r>
      <w:r w:rsidR="004457A6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 zwrócić się</w:t>
      </w:r>
      <w:r w:rsidR="004457A6" w:rsidRPr="00535C66">
        <w:rPr>
          <w:rFonts w:ascii="Times New Roman" w:hAnsi="Times New Roman" w:cs="Times New Roman"/>
        </w:rPr>
        <w:t> </w:t>
      </w:r>
      <w:r w:rsidRPr="00535C66">
        <w:rPr>
          <w:rFonts w:ascii="Times New Roman" w:hAnsi="Times New Roman" w:cs="Times New Roman"/>
        </w:rPr>
        <w:t>do projektanta.</w:t>
      </w:r>
    </w:p>
    <w:p w:rsidR="006B5AA1" w:rsidRDefault="006B5AA1">
      <w:pPr>
        <w:rPr>
          <w:rFonts w:ascii="Times New Roman" w:hAnsi="Times New Roman" w:cs="Times New Roman"/>
          <w:sz w:val="24"/>
          <w:szCs w:val="24"/>
        </w:rPr>
      </w:pPr>
    </w:p>
    <w:p w:rsidR="003076E9" w:rsidRPr="00AD390B" w:rsidRDefault="006C4D17" w:rsidP="003076E9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>
        <w:rPr>
          <w:rFonts w:ascii="Times New Roman" w:hAnsi="Times New Roman" w:cs="Times New Roman"/>
          <w:color w:val="002060"/>
          <w:sz w:val="24"/>
          <w:szCs w:val="24"/>
        </w:rPr>
        <w:t xml:space="preserve">WYPOSAŻENIE </w:t>
      </w:r>
      <w:r w:rsidR="00315C9A">
        <w:rPr>
          <w:rFonts w:ascii="Times New Roman" w:hAnsi="Times New Roman" w:cs="Times New Roman"/>
          <w:color w:val="002060"/>
          <w:sz w:val="24"/>
          <w:szCs w:val="24"/>
        </w:rPr>
        <w:t>SZATNI</w:t>
      </w:r>
    </w:p>
    <w:p w:rsidR="00B113BA" w:rsidRDefault="00B113BA" w:rsidP="003076E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B708DC">
        <w:rPr>
          <w:rFonts w:ascii="Times New Roman" w:hAnsi="Times New Roman" w:cs="Times New Roman"/>
        </w:rPr>
        <w:t>Ławki szatniowe – czarny stelaż, elementy drewniane – szare</w:t>
      </w:r>
    </w:p>
    <w:p w:rsidR="00B708DC" w:rsidRPr="00B708DC" w:rsidRDefault="00B708DC" w:rsidP="00B708DC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117CEE17" wp14:editId="00C69099">
            <wp:extent cx="3971925" cy="2364863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ławka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00" t="31800" r="19800" b="32000"/>
                    <a:stretch/>
                  </pic:blipFill>
                  <pic:spPr bwMode="auto">
                    <a:xfrm>
                      <a:off x="0" y="0"/>
                      <a:ext cx="3982708" cy="2371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08DC" w:rsidRDefault="004C217A" w:rsidP="00B708DC">
      <w:pPr>
        <w:pStyle w:val="Akapitzlist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wieszaki</w:t>
      </w:r>
      <w:r w:rsidR="002C4F19">
        <w:rPr>
          <w:rFonts w:ascii="Times New Roman" w:hAnsi="Times New Roman" w:cs="Times New Roman"/>
        </w:rPr>
        <w:t xml:space="preserve"> – kolor czarny</w:t>
      </w:r>
    </w:p>
    <w:p w:rsidR="008914D0" w:rsidRPr="002C4F19" w:rsidRDefault="004C217A" w:rsidP="002C4F19">
      <w:pPr>
        <w:pStyle w:val="Akapitzlist"/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5CA5DF73" wp14:editId="627A1C83">
            <wp:extent cx="3028950" cy="1457325"/>
            <wp:effectExtent l="0" t="0" r="0" b="9525"/>
            <wp:docPr id="3" name="Obraz 3" descr="Wieszak WL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Wieszak WL0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FF2" w:rsidRPr="00AD390B" w:rsidRDefault="00687FF2" w:rsidP="00687FF2">
      <w:pPr>
        <w:pStyle w:val="Nagwek3"/>
        <w:numPr>
          <w:ilvl w:val="0"/>
          <w:numId w:val="15"/>
        </w:numPr>
        <w:rPr>
          <w:rFonts w:ascii="Times New Roman" w:hAnsi="Times New Roman" w:cs="Times New Roman"/>
          <w:color w:val="002060"/>
        </w:rPr>
      </w:pPr>
      <w:bookmarkStart w:id="25" w:name="_Toc93043237"/>
      <w:r w:rsidRPr="00AD390B">
        <w:rPr>
          <w:rFonts w:ascii="Times New Roman" w:hAnsi="Times New Roman" w:cs="Times New Roman"/>
          <w:color w:val="002060"/>
        </w:rPr>
        <w:t>OŚWIETLENIE</w:t>
      </w:r>
      <w:bookmarkEnd w:id="25"/>
    </w:p>
    <w:p w:rsidR="00B113BA" w:rsidRPr="00D4392F" w:rsidRDefault="00B113BA" w:rsidP="00D439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Oprawy sufitowe</w:t>
      </w:r>
      <w:r w:rsidR="00704AF9">
        <w:rPr>
          <w:rFonts w:ascii="Times New Roman" w:hAnsi="Times New Roman" w:cs="Times New Roman"/>
        </w:rPr>
        <w:t xml:space="preserve"> łazienek</w:t>
      </w:r>
      <w:r w:rsidR="00274FD2">
        <w:rPr>
          <w:rFonts w:ascii="Times New Roman" w:hAnsi="Times New Roman" w:cs="Times New Roman"/>
        </w:rPr>
        <w:t xml:space="preserve"> IP44</w:t>
      </w:r>
      <w:r w:rsidRPr="00535C66">
        <w:rPr>
          <w:rFonts w:ascii="Times New Roman" w:hAnsi="Times New Roman" w:cs="Times New Roman"/>
        </w:rPr>
        <w:t xml:space="preserve"> montować na osi pomieszczenia lub w równych odległościach od przeciwległych ścian</w:t>
      </w:r>
      <w:r w:rsidR="00274FD2">
        <w:rPr>
          <w:rFonts w:ascii="Times New Roman" w:hAnsi="Times New Roman" w:cs="Times New Roman"/>
        </w:rPr>
        <w:t xml:space="preserve"> przewidziane do pomieszczeń wilgotnych</w:t>
      </w:r>
      <w:r w:rsidRPr="00535C66">
        <w:rPr>
          <w:rFonts w:ascii="Times New Roman" w:hAnsi="Times New Roman" w:cs="Times New Roman"/>
        </w:rPr>
        <w:t xml:space="preserve">. </w:t>
      </w: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13BA" w:rsidRPr="00535C66" w:rsidRDefault="009E75A3" w:rsidP="00B113BA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Lampa sufitowa Plafon LED</w:t>
      </w:r>
      <w:r w:rsidR="00AD390B">
        <w:rPr>
          <w:rFonts w:ascii="Times New Roman" w:hAnsi="Times New Roman" w:cs="Times New Roman"/>
        </w:rPr>
        <w:t xml:space="preserve"> </w:t>
      </w:r>
      <w:r w:rsidR="0002363D">
        <w:rPr>
          <w:rFonts w:ascii="Times New Roman" w:hAnsi="Times New Roman" w:cs="Times New Roman"/>
        </w:rPr>
        <w:t>IP44</w:t>
      </w: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noProof/>
          <w:color w:val="1A0DAB"/>
          <w:sz w:val="24"/>
          <w:szCs w:val="24"/>
          <w:bdr w:val="none" w:sz="0" w:space="0" w:color="auto" w:frame="1"/>
          <w:lang w:eastAsia="pl-PL"/>
        </w:rPr>
      </w:pPr>
    </w:p>
    <w:p w:rsidR="00B113BA" w:rsidRPr="00535C66" w:rsidRDefault="009E75A3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01A4BBD0" wp14:editId="27C5D575">
            <wp:extent cx="2114550" cy="1343025"/>
            <wp:effectExtent l="0" t="0" r="0" b="9525"/>
            <wp:docPr id="194" name="Obraz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plafon .jpg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66" b="20721"/>
                    <a:stretch/>
                  </pic:blipFill>
                  <pic:spPr bwMode="auto">
                    <a:xfrm>
                      <a:off x="0" y="0"/>
                      <a:ext cx="2114550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13BA" w:rsidRPr="00535C66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 razie wątpliwości należy zwrócić się do projektanta.</w:t>
      </w:r>
    </w:p>
    <w:p w:rsidR="00B113BA" w:rsidRDefault="00B113BA" w:rsidP="00B113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Szczegóły wykonania pozostałych instalacji w opisach odpowiednich branż.</w:t>
      </w:r>
    </w:p>
    <w:p w:rsidR="00B113BA" w:rsidRPr="004542B0" w:rsidRDefault="00B113BA" w:rsidP="004542B0">
      <w:pPr>
        <w:spacing w:after="0" w:line="276" w:lineRule="auto"/>
        <w:jc w:val="both"/>
        <w:rPr>
          <w:rStyle w:val="Uwydatnienie"/>
          <w:rFonts w:ascii="Times New Roman" w:eastAsiaTheme="minorEastAsia" w:hAnsi="Times New Roman" w:cs="Times New Roman"/>
          <w:color w:val="5A5A5A" w:themeColor="text1" w:themeTint="A5"/>
          <w:spacing w:val="15"/>
        </w:rPr>
      </w:pPr>
    </w:p>
    <w:p w:rsidR="00B113BA" w:rsidRDefault="00B113BA" w:rsidP="00B113BA">
      <w:pPr>
        <w:pStyle w:val="Akapitzlist"/>
        <w:spacing w:after="0" w:line="276" w:lineRule="auto"/>
        <w:jc w:val="both"/>
        <w:rPr>
          <w:rFonts w:ascii="Times New Roman" w:hAnsi="Times New Roman" w:cs="Times New Roman"/>
          <w:sz w:val="20"/>
        </w:rPr>
      </w:pPr>
    </w:p>
    <w:p w:rsidR="00B5546A" w:rsidRPr="00535C66" w:rsidRDefault="00C92646" w:rsidP="00C92646">
      <w:pPr>
        <w:pStyle w:val="Nagwek3"/>
        <w:rPr>
          <w:rStyle w:val="Uwydatnienie"/>
          <w:rFonts w:ascii="Times New Roman" w:hAnsi="Times New Roman" w:cs="Times New Roman"/>
          <w:i w:val="0"/>
          <w:iCs w:val="0"/>
        </w:rPr>
      </w:pPr>
      <w:bookmarkStart w:id="26" w:name="_Toc29803194"/>
      <w:bookmarkStart w:id="27" w:name="_Toc29804080"/>
      <w:r>
        <w:rPr>
          <w:rStyle w:val="Uwydatnienie"/>
          <w:rFonts w:ascii="Times New Roman" w:hAnsi="Times New Roman" w:cs="Times New Roman"/>
          <w:i w:val="0"/>
          <w:iCs w:val="0"/>
        </w:rPr>
        <w:t xml:space="preserve">       </w:t>
      </w:r>
      <w:bookmarkStart w:id="28" w:name="_Toc93043238"/>
      <w:r>
        <w:rPr>
          <w:rStyle w:val="Uwydatnienie"/>
          <w:rFonts w:ascii="Times New Roman" w:hAnsi="Times New Roman" w:cs="Times New Roman"/>
          <w:i w:val="0"/>
          <w:iCs w:val="0"/>
        </w:rPr>
        <w:t xml:space="preserve">-    </w:t>
      </w:r>
      <w:r w:rsidR="00B5546A" w:rsidRPr="00535C66">
        <w:rPr>
          <w:rStyle w:val="Uwydatnienie"/>
          <w:rFonts w:ascii="Times New Roman" w:hAnsi="Times New Roman" w:cs="Times New Roman"/>
          <w:i w:val="0"/>
          <w:iCs w:val="0"/>
        </w:rPr>
        <w:t>STOLARKA DRZWIOWA</w:t>
      </w:r>
      <w:bookmarkEnd w:id="26"/>
      <w:bookmarkEnd w:id="27"/>
      <w:bookmarkEnd w:id="28"/>
    </w:p>
    <w:p w:rsidR="00DF42EA" w:rsidRPr="00535C66" w:rsidRDefault="00DF42EA" w:rsidP="00CB4FE7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Typy drzwi: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852273">
        <w:rPr>
          <w:rFonts w:ascii="Times New Roman" w:hAnsi="Times New Roman" w:cs="Times New Roman"/>
          <w:u w:val="single"/>
        </w:rPr>
        <w:t>Drzwi wewnętrzne</w:t>
      </w:r>
      <w:r w:rsidR="00D52007" w:rsidRPr="00535C66">
        <w:rPr>
          <w:rFonts w:ascii="Times New Roman" w:hAnsi="Times New Roman" w:cs="Times New Roman"/>
        </w:rPr>
        <w:t xml:space="preserve"> w</w:t>
      </w:r>
      <w:r w:rsidRPr="00535C66">
        <w:rPr>
          <w:rFonts w:ascii="Times New Roman" w:hAnsi="Times New Roman" w:cs="Times New Roman"/>
        </w:rPr>
        <w:t xml:space="preserve"> </w:t>
      </w:r>
      <w:r w:rsidR="002F6000">
        <w:rPr>
          <w:rFonts w:ascii="Times New Roman" w:hAnsi="Times New Roman" w:cs="Times New Roman"/>
        </w:rPr>
        <w:t>budynku</w:t>
      </w:r>
      <w:r w:rsidRPr="00535C66">
        <w:rPr>
          <w:rFonts w:ascii="Times New Roman" w:hAnsi="Times New Roman" w:cs="Times New Roman"/>
        </w:rPr>
        <w:t>,</w:t>
      </w:r>
      <w:r w:rsidR="00D52007" w:rsidRPr="00535C66">
        <w:rPr>
          <w:rFonts w:ascii="Times New Roman" w:hAnsi="Times New Roman" w:cs="Times New Roman"/>
        </w:rPr>
        <w:t xml:space="preserve"> wymiary jak na rys.</w:t>
      </w:r>
      <w:r w:rsidR="005D75FD">
        <w:rPr>
          <w:rFonts w:ascii="Times New Roman" w:hAnsi="Times New Roman" w:cs="Times New Roman"/>
        </w:rPr>
        <w:t xml:space="preserve"> Istniejące drzwi do wymiany (80</w:t>
      </w:r>
      <w:r w:rsidR="00D52007" w:rsidRPr="00535C66">
        <w:rPr>
          <w:rFonts w:ascii="Times New Roman" w:hAnsi="Times New Roman" w:cs="Times New Roman"/>
        </w:rPr>
        <w:t>/200</w:t>
      </w:r>
      <w:r w:rsidR="00CF7D19">
        <w:rPr>
          <w:rFonts w:ascii="Times New Roman" w:hAnsi="Times New Roman" w:cs="Times New Roman"/>
        </w:rPr>
        <w:t xml:space="preserve">, </w:t>
      </w:r>
      <w:r w:rsidR="005D75FD">
        <w:rPr>
          <w:rFonts w:ascii="Times New Roman" w:hAnsi="Times New Roman" w:cs="Times New Roman"/>
        </w:rPr>
        <w:t>90/200</w:t>
      </w:r>
      <w:r w:rsidR="00CF7D19">
        <w:rPr>
          <w:rFonts w:ascii="Times New Roman" w:hAnsi="Times New Roman" w:cs="Times New Roman"/>
        </w:rPr>
        <w:t>, 120/200</w:t>
      </w:r>
      <w:r w:rsidR="002F6000">
        <w:rPr>
          <w:rFonts w:ascii="Times New Roman" w:hAnsi="Times New Roman" w:cs="Times New Roman"/>
        </w:rPr>
        <w:t xml:space="preserve"> </w:t>
      </w:r>
      <w:r w:rsidR="00D52007" w:rsidRPr="00535C66">
        <w:rPr>
          <w:rFonts w:ascii="Times New Roman" w:hAnsi="Times New Roman" w:cs="Times New Roman"/>
        </w:rPr>
        <w:t>) – wymiary zweryfikować na miejscu.</w:t>
      </w:r>
    </w:p>
    <w:p w:rsidR="00535C66" w:rsidRPr="00535C66" w:rsidRDefault="00535C66" w:rsidP="005C2282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3C6997" w:rsidRPr="00535C66" w:rsidRDefault="00D52007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Drzwi pełne </w:t>
      </w:r>
      <w:proofErr w:type="spellStart"/>
      <w:r w:rsidRPr="00535C66">
        <w:rPr>
          <w:rFonts w:ascii="Times New Roman" w:hAnsi="Times New Roman" w:cs="Times New Roman"/>
        </w:rPr>
        <w:t>bezprzylgowe</w:t>
      </w:r>
      <w:proofErr w:type="spellEnd"/>
      <w:r w:rsidRPr="00535C66">
        <w:rPr>
          <w:rFonts w:ascii="Times New Roman" w:hAnsi="Times New Roman" w:cs="Times New Roman"/>
        </w:rPr>
        <w:t>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Oście</w:t>
      </w:r>
      <w:r w:rsidR="003C699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nica opaskowa do</w:t>
      </w:r>
      <w:r w:rsidR="00807F5A" w:rsidRPr="00535C66">
        <w:rPr>
          <w:rFonts w:ascii="Times New Roman" w:hAnsi="Times New Roman" w:cs="Times New Roman"/>
        </w:rPr>
        <w:t xml:space="preserve"> mocowania na wykończone ściany.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Skrzydło bez samozamykacza, na zawiasach samopowrotnych.</w:t>
      </w:r>
    </w:p>
    <w:p w:rsidR="001D4166" w:rsidRPr="00535C66" w:rsidRDefault="001D4166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 xml:space="preserve">Skrzydło </w:t>
      </w:r>
      <w:r w:rsidR="00D52007" w:rsidRPr="00535C66">
        <w:rPr>
          <w:rFonts w:ascii="Times New Roman" w:hAnsi="Times New Roman" w:cs="Times New Roman"/>
        </w:rPr>
        <w:t xml:space="preserve">łazienkowe </w:t>
      </w:r>
      <w:r w:rsidRPr="00535C66">
        <w:rPr>
          <w:rFonts w:ascii="Times New Roman" w:hAnsi="Times New Roman" w:cs="Times New Roman"/>
        </w:rPr>
        <w:t>wyposażone w wycięcie dla wentylacji dopasowane do kratki. Kratka systemowa</w:t>
      </w:r>
    </w:p>
    <w:p w:rsidR="001D4166" w:rsidRPr="00535C66" w:rsidRDefault="001D4166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aluminiowa. Wymagany minimalny łączny prześwit kratki 0,022m2.</w:t>
      </w:r>
    </w:p>
    <w:p w:rsidR="003C6997" w:rsidRPr="00535C66" w:rsidRDefault="003C6997" w:rsidP="005C2282">
      <w:pPr>
        <w:spacing w:after="0" w:line="276" w:lineRule="auto"/>
        <w:jc w:val="both"/>
        <w:rPr>
          <w:rFonts w:ascii="Times New Roman" w:hAnsi="Times New Roman" w:cs="Times New Roman"/>
          <w:highlight w:val="yellow"/>
        </w:rPr>
      </w:pP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drzwi - wysokość w świetle oście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nicy 200cm.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Skrzydła i oście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 xml:space="preserve">nice </w:t>
      </w:r>
      <w:r w:rsidR="001D4166" w:rsidRPr="00535C66">
        <w:rPr>
          <w:rFonts w:ascii="Times New Roman" w:hAnsi="Times New Roman" w:cs="Times New Roman"/>
        </w:rPr>
        <w:t>–</w:t>
      </w:r>
      <w:r w:rsidR="00807F5A" w:rsidRPr="00535C66">
        <w:rPr>
          <w:rFonts w:ascii="Times New Roman" w:hAnsi="Times New Roman" w:cs="Times New Roman"/>
        </w:rPr>
        <w:t xml:space="preserve"> </w:t>
      </w:r>
      <w:r w:rsidR="001D4166" w:rsidRPr="00535C66">
        <w:rPr>
          <w:rFonts w:ascii="Times New Roman" w:hAnsi="Times New Roman" w:cs="Times New Roman"/>
        </w:rPr>
        <w:t>gładkie</w:t>
      </w:r>
      <w:r w:rsidRPr="00535C66">
        <w:rPr>
          <w:rFonts w:ascii="Times New Roman" w:hAnsi="Times New Roman" w:cs="Times New Roman"/>
        </w:rPr>
        <w:t>. Oście</w:t>
      </w:r>
      <w:r w:rsidR="00CB4FE7" w:rsidRPr="00535C66">
        <w:rPr>
          <w:rFonts w:ascii="Times New Roman" w:hAnsi="Times New Roman" w:cs="Times New Roman"/>
        </w:rPr>
        <w:t xml:space="preserve">żnice mocowane na kołki do </w:t>
      </w:r>
      <w:r w:rsidR="00DD0360" w:rsidRPr="00535C66">
        <w:rPr>
          <w:rFonts w:ascii="Times New Roman" w:hAnsi="Times New Roman" w:cs="Times New Roman"/>
        </w:rPr>
        <w:t>muru i </w:t>
      </w:r>
      <w:r w:rsidRPr="00535C66">
        <w:rPr>
          <w:rFonts w:ascii="Times New Roman" w:hAnsi="Times New Roman" w:cs="Times New Roman"/>
        </w:rPr>
        <w:t>dodatkowo pianką monta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ową na całym obwodzie.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Wszystkie drzwi wewnętrzne, powinny pochodzić od jednego dostawcy i być wykoń</w:t>
      </w:r>
      <w:r w:rsidR="00CB4FE7" w:rsidRPr="00535C66">
        <w:rPr>
          <w:rFonts w:ascii="Times New Roman" w:hAnsi="Times New Roman" w:cs="Times New Roman"/>
        </w:rPr>
        <w:t>czone w </w:t>
      </w:r>
      <w:r w:rsidRPr="00535C66">
        <w:rPr>
          <w:rFonts w:ascii="Times New Roman" w:hAnsi="Times New Roman" w:cs="Times New Roman"/>
        </w:rPr>
        <w:t>ten sam sposób. Skrzydła drzwi płaskie bez wzorów.</w:t>
      </w:r>
    </w:p>
    <w:p w:rsidR="00DF42EA" w:rsidRPr="00535C66" w:rsidRDefault="00DF42EA" w:rsidP="005C2282">
      <w:pPr>
        <w:spacing w:after="0" w:line="276" w:lineRule="auto"/>
        <w:jc w:val="both"/>
        <w:rPr>
          <w:rFonts w:ascii="Times New Roman" w:hAnsi="Times New Roman" w:cs="Times New Roman"/>
        </w:rPr>
      </w:pPr>
      <w:r w:rsidRPr="00535C66">
        <w:rPr>
          <w:rFonts w:ascii="Times New Roman" w:hAnsi="Times New Roman" w:cs="Times New Roman"/>
        </w:rPr>
        <w:t>Klamki, okucia i zawiasy stalowe nierdzewne, mocowane na wkrę</w:t>
      </w:r>
      <w:r w:rsidR="00CB4FE7" w:rsidRPr="00535C66">
        <w:rPr>
          <w:rFonts w:ascii="Times New Roman" w:hAnsi="Times New Roman" w:cs="Times New Roman"/>
        </w:rPr>
        <w:t>ty. Klamki z </w:t>
      </w:r>
      <w:r w:rsidRPr="00535C66">
        <w:rPr>
          <w:rFonts w:ascii="Times New Roman" w:hAnsi="Times New Roman" w:cs="Times New Roman"/>
        </w:rPr>
        <w:t>mechanizmem powrotnym ło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yskowym, sprę</w:t>
      </w:r>
      <w:r w:rsidR="00CB4FE7" w:rsidRPr="00535C66">
        <w:rPr>
          <w:rFonts w:ascii="Times New Roman" w:hAnsi="Times New Roman" w:cs="Times New Roman"/>
        </w:rPr>
        <w:t>ż</w:t>
      </w:r>
      <w:r w:rsidRPr="00535C66">
        <w:rPr>
          <w:rFonts w:ascii="Times New Roman" w:hAnsi="Times New Roman" w:cs="Times New Roman"/>
        </w:rPr>
        <w:t>ynowym.</w:t>
      </w:r>
    </w:p>
    <w:p w:rsidR="00DF42EA" w:rsidRPr="00535C66" w:rsidRDefault="00535C66" w:rsidP="00CB4FE7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535C66">
        <w:rPr>
          <w:rFonts w:ascii="Times New Roman" w:hAnsi="Times New Roman" w:cs="Times New Roman"/>
          <w:b/>
        </w:rPr>
        <w:t>Kolor antracyt</w:t>
      </w:r>
    </w:p>
    <w:p w:rsidR="00535C66" w:rsidRDefault="00535C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535C66" w:rsidRDefault="00535C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B9ABA80" wp14:editId="29F1B367">
            <wp:extent cx="1209675" cy="2537260"/>
            <wp:effectExtent l="0" t="0" r="0" b="0"/>
            <wp:docPr id="192" name="Obraz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drzwi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4228" cy="254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48E" w:rsidRDefault="00BF548E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D631D6" w:rsidRDefault="00D631D6" w:rsidP="00CB4FE7">
      <w:pPr>
        <w:spacing w:after="0" w:line="276" w:lineRule="auto"/>
        <w:jc w:val="both"/>
        <w:rPr>
          <w:rFonts w:ascii="Times New Roman" w:hAnsi="Times New Roman" w:cs="Times New Roman"/>
        </w:rPr>
      </w:pPr>
      <w:r w:rsidRPr="00852273">
        <w:rPr>
          <w:rFonts w:ascii="Times New Roman" w:hAnsi="Times New Roman" w:cs="Times New Roman"/>
          <w:u w:val="single"/>
        </w:rPr>
        <w:t>Drzwi zewnętrzne</w:t>
      </w:r>
      <w:r>
        <w:rPr>
          <w:rFonts w:ascii="Times New Roman" w:hAnsi="Times New Roman" w:cs="Times New Roman"/>
        </w:rPr>
        <w:t xml:space="preserve"> </w:t>
      </w:r>
      <w:r w:rsidR="0070629B">
        <w:rPr>
          <w:rFonts w:ascii="Times New Roman" w:hAnsi="Times New Roman" w:cs="Times New Roman"/>
        </w:rPr>
        <w:t>parteru wymiary jak na rys.</w:t>
      </w:r>
      <w:r w:rsidR="0011768A">
        <w:rPr>
          <w:rFonts w:ascii="Times New Roman" w:hAnsi="Times New Roman" w:cs="Times New Roman"/>
        </w:rPr>
        <w:t xml:space="preserve">, pełne, </w:t>
      </w:r>
      <w:proofErr w:type="spellStart"/>
      <w:r w:rsidR="0011768A">
        <w:rPr>
          <w:rFonts w:ascii="Times New Roman" w:hAnsi="Times New Roman" w:cs="Times New Roman"/>
        </w:rPr>
        <w:t>pcv</w:t>
      </w:r>
      <w:proofErr w:type="spellEnd"/>
      <w:r w:rsidR="0011768A">
        <w:rPr>
          <w:rFonts w:ascii="Times New Roman" w:hAnsi="Times New Roman" w:cs="Times New Roman"/>
        </w:rPr>
        <w:t xml:space="preserve"> kolor biały o współczynniku przenikania ciepła </w:t>
      </w:r>
      <w:proofErr w:type="spellStart"/>
      <w:r w:rsidR="0011768A">
        <w:rPr>
          <w:rFonts w:ascii="Times New Roman" w:hAnsi="Times New Roman" w:cs="Times New Roman"/>
        </w:rPr>
        <w:t>U</w:t>
      </w:r>
      <w:r w:rsidR="00874598">
        <w:rPr>
          <w:rFonts w:ascii="Times New Roman" w:hAnsi="Times New Roman" w:cs="Times New Roman"/>
        </w:rPr>
        <w:t>maks</w:t>
      </w:r>
      <w:proofErr w:type="spellEnd"/>
      <w:r w:rsidR="00874598">
        <w:rPr>
          <w:rFonts w:ascii="Times New Roman" w:hAnsi="Times New Roman" w:cs="Times New Roman"/>
        </w:rPr>
        <w:t>.</w:t>
      </w:r>
      <w:r w:rsidR="006546CF">
        <w:rPr>
          <w:rFonts w:ascii="Times New Roman" w:hAnsi="Times New Roman" w:cs="Times New Roman"/>
        </w:rPr>
        <w:t xml:space="preserve"> =1,3 W/m²K</w:t>
      </w:r>
      <w:r w:rsidR="00D66D6D">
        <w:rPr>
          <w:rFonts w:ascii="Times New Roman" w:hAnsi="Times New Roman" w:cs="Times New Roman"/>
        </w:rPr>
        <w:t>.</w:t>
      </w:r>
    </w:p>
    <w:p w:rsidR="00F924F3" w:rsidRPr="00535C66" w:rsidRDefault="00F924F3" w:rsidP="00F924F3">
      <w:pPr>
        <w:pStyle w:val="Nagwek3"/>
        <w:rPr>
          <w:rFonts w:ascii="Times New Roman" w:hAnsi="Times New Roman" w:cs="Times New Roman"/>
        </w:rPr>
      </w:pPr>
      <w:r>
        <w:rPr>
          <w:rStyle w:val="Uwydatnienie"/>
          <w:rFonts w:ascii="Times New Roman" w:hAnsi="Times New Roman" w:cs="Times New Roman"/>
          <w:i w:val="0"/>
          <w:iCs w:val="0"/>
        </w:rPr>
        <w:t xml:space="preserve">       </w:t>
      </w:r>
      <w:bookmarkStart w:id="29" w:name="_Toc93043239"/>
      <w:r>
        <w:rPr>
          <w:rStyle w:val="Uwydatnienie"/>
          <w:rFonts w:ascii="Times New Roman" w:hAnsi="Times New Roman" w:cs="Times New Roman"/>
          <w:i w:val="0"/>
          <w:iCs w:val="0"/>
        </w:rPr>
        <w:t>-   PARAPETY</w:t>
      </w:r>
      <w:bookmarkEnd w:id="29"/>
    </w:p>
    <w:p w:rsidR="008253FC" w:rsidRDefault="00F924F3" w:rsidP="00F924F3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>Parapety</w:t>
      </w:r>
      <w:r w:rsidRPr="00852273">
        <w:rPr>
          <w:rFonts w:ascii="Times New Roman" w:hAnsi="Times New Roman" w:cs="Times New Roman"/>
          <w:u w:val="single"/>
        </w:rPr>
        <w:t xml:space="preserve"> wewnętrzne</w:t>
      </w:r>
      <w:r w:rsidRPr="00535C6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na parterze 3 szt. </w:t>
      </w:r>
      <w:r w:rsidRPr="00535C66">
        <w:rPr>
          <w:rFonts w:ascii="Times New Roman" w:hAnsi="Times New Roman" w:cs="Times New Roman"/>
        </w:rPr>
        <w:t>Wymiary</w:t>
      </w:r>
      <w:r>
        <w:rPr>
          <w:rFonts w:ascii="Times New Roman" w:hAnsi="Times New Roman" w:cs="Times New Roman"/>
        </w:rPr>
        <w:t xml:space="preserve"> dostosować do szerokości otworu okiennego około 0,9m</w:t>
      </w:r>
      <w:r w:rsidRPr="00535C66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Parapety</w:t>
      </w:r>
      <w:r w:rsidR="008253FC">
        <w:rPr>
          <w:rFonts w:ascii="Times New Roman" w:hAnsi="Times New Roman" w:cs="Times New Roman"/>
        </w:rPr>
        <w:t xml:space="preserve"> MDF</w:t>
      </w:r>
      <w:r w:rsidR="001E402A">
        <w:rPr>
          <w:rFonts w:ascii="Times New Roman" w:hAnsi="Times New Roman" w:cs="Times New Roman"/>
        </w:rPr>
        <w:t xml:space="preserve"> okleinowane</w:t>
      </w:r>
      <w:r w:rsidR="008253FC">
        <w:rPr>
          <w:rFonts w:ascii="Times New Roman" w:hAnsi="Times New Roman" w:cs="Times New Roman"/>
        </w:rPr>
        <w:t>, biał</w:t>
      </w:r>
      <w:r w:rsidR="001E402A">
        <w:rPr>
          <w:rFonts w:ascii="Times New Roman" w:hAnsi="Times New Roman" w:cs="Times New Roman"/>
        </w:rPr>
        <w:t>e</w:t>
      </w:r>
      <w:r w:rsidR="008253FC">
        <w:rPr>
          <w:rFonts w:ascii="Times New Roman" w:hAnsi="Times New Roman" w:cs="Times New Roman"/>
        </w:rPr>
        <w:t xml:space="preserve">. </w:t>
      </w:r>
    </w:p>
    <w:p w:rsidR="008253FC" w:rsidRDefault="008253FC" w:rsidP="008253FC">
      <w:pPr>
        <w:spacing w:after="0" w:line="276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>Parapety z</w:t>
      </w:r>
      <w:r w:rsidRPr="00852273">
        <w:rPr>
          <w:rFonts w:ascii="Times New Roman" w:hAnsi="Times New Roman" w:cs="Times New Roman"/>
          <w:u w:val="single"/>
        </w:rPr>
        <w:t>ewnętrzne</w:t>
      </w:r>
      <w:r w:rsidRPr="00535C6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na parterze 3 szt. </w:t>
      </w:r>
      <w:r w:rsidRPr="00535C66">
        <w:rPr>
          <w:rFonts w:ascii="Times New Roman" w:hAnsi="Times New Roman" w:cs="Times New Roman"/>
        </w:rPr>
        <w:t>Wymiary</w:t>
      </w:r>
      <w:r>
        <w:rPr>
          <w:rFonts w:ascii="Times New Roman" w:hAnsi="Times New Roman" w:cs="Times New Roman"/>
        </w:rPr>
        <w:t xml:space="preserve"> dostosować do szerokości otworu okiennego około 0,9m</w:t>
      </w:r>
      <w:r w:rsidRPr="00535C66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Parapety stalowe,</w:t>
      </w:r>
      <w:r w:rsidR="001E60C7">
        <w:rPr>
          <w:rFonts w:ascii="Times New Roman" w:hAnsi="Times New Roman" w:cs="Times New Roman"/>
        </w:rPr>
        <w:t xml:space="preserve"> ocynkowane, </w:t>
      </w:r>
      <w:r>
        <w:rPr>
          <w:rFonts w:ascii="Times New Roman" w:hAnsi="Times New Roman" w:cs="Times New Roman"/>
        </w:rPr>
        <w:t xml:space="preserve">brązowe. </w:t>
      </w:r>
    </w:p>
    <w:p w:rsidR="00BF548E" w:rsidRDefault="00BF548E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BF548E" w:rsidRDefault="00BF548E" w:rsidP="00AD390B">
      <w:pPr>
        <w:pStyle w:val="Nagwek2"/>
      </w:pPr>
      <w:bookmarkStart w:id="30" w:name="_Toc29804081"/>
      <w:bookmarkStart w:id="31" w:name="_Toc93043240"/>
      <w:r>
        <w:rPr>
          <w:rStyle w:val="Uwydatnienie"/>
          <w:rFonts w:ascii="Times New Roman" w:hAnsi="Times New Roman" w:cs="Times New Roman"/>
          <w:i w:val="0"/>
        </w:rPr>
        <w:t>5.2</w:t>
      </w:r>
      <w:r w:rsidRPr="00C84F6D">
        <w:rPr>
          <w:rStyle w:val="Uwydatnienie"/>
          <w:rFonts w:ascii="Times New Roman" w:hAnsi="Times New Roman" w:cs="Times New Roman"/>
          <w:i w:val="0"/>
        </w:rPr>
        <w:t xml:space="preserve"> BRANŻA </w:t>
      </w:r>
      <w:r>
        <w:rPr>
          <w:rStyle w:val="Uwydatnienie"/>
          <w:rFonts w:ascii="Times New Roman" w:hAnsi="Times New Roman" w:cs="Times New Roman"/>
          <w:i w:val="0"/>
        </w:rPr>
        <w:t>SANITARN</w:t>
      </w:r>
      <w:bookmarkEnd w:id="30"/>
      <w:r>
        <w:rPr>
          <w:rStyle w:val="Uwydatnienie"/>
          <w:rFonts w:ascii="Times New Roman" w:hAnsi="Times New Roman" w:cs="Times New Roman"/>
          <w:i w:val="0"/>
        </w:rPr>
        <w:t>A</w:t>
      </w:r>
      <w:bookmarkEnd w:id="31"/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Instalacja wody zimnej i ciepłej. 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Woda na potrzeby gospodarczo – bytowe doprowadzona je</w:t>
      </w:r>
      <w:r w:rsidR="000E22D6">
        <w:rPr>
          <w:rFonts w:ascii="Times New Roman" w:hAnsi="Times New Roman" w:cs="Times New Roman"/>
          <w:color w:val="000000" w:themeColor="text1"/>
        </w:rPr>
        <w:t>st z istniejącej sieci wodociągowej</w:t>
      </w:r>
      <w:r w:rsidRPr="00BF548E">
        <w:rPr>
          <w:rFonts w:ascii="Times New Roman" w:hAnsi="Times New Roman" w:cs="Times New Roman"/>
          <w:color w:val="000000" w:themeColor="text1"/>
        </w:rPr>
        <w:t xml:space="preserve">. </w:t>
      </w:r>
    </w:p>
    <w:p w:rsidR="00BF548E" w:rsidRPr="00AE5E6A" w:rsidRDefault="00357174" w:rsidP="00BF548E">
      <w:pPr>
        <w:spacing w:after="0" w:line="276" w:lineRule="auto"/>
        <w:jc w:val="both"/>
        <w:rPr>
          <w:rFonts w:ascii="Times New Roman" w:hAnsi="Times New Roman" w:cs="Times New Roman"/>
          <w:color w:val="C00000"/>
        </w:rPr>
      </w:pPr>
      <w:r>
        <w:rPr>
          <w:rFonts w:ascii="Times New Roman" w:hAnsi="Times New Roman" w:cs="Times New Roman"/>
          <w:color w:val="000000" w:themeColor="text1"/>
        </w:rPr>
        <w:t xml:space="preserve">Źródłem ciepłej wody </w:t>
      </w:r>
      <w:r w:rsidRPr="00744A8E">
        <w:rPr>
          <w:rFonts w:ascii="Times New Roman" w:hAnsi="Times New Roman" w:cs="Times New Roman"/>
        </w:rPr>
        <w:t xml:space="preserve">będą </w:t>
      </w:r>
      <w:r w:rsidR="00744A8E" w:rsidRPr="00744A8E">
        <w:rPr>
          <w:rFonts w:ascii="Times New Roman" w:hAnsi="Times New Roman" w:cs="Times New Roman"/>
        </w:rPr>
        <w:t>dwa bojlery elektryczne</w:t>
      </w:r>
      <w:r w:rsidR="001B3AEF">
        <w:rPr>
          <w:rFonts w:ascii="Times New Roman" w:hAnsi="Times New Roman" w:cs="Times New Roman"/>
        </w:rPr>
        <w:t xml:space="preserve"> o pojemności 140l każdy</w:t>
      </w:r>
      <w:r w:rsidR="00744A8E" w:rsidRPr="00744A8E">
        <w:rPr>
          <w:rFonts w:ascii="Times New Roman" w:hAnsi="Times New Roman" w:cs="Times New Roman"/>
        </w:rPr>
        <w:t>.</w:t>
      </w:r>
      <w:r w:rsidR="00BF548E" w:rsidRPr="00744A8E">
        <w:rPr>
          <w:rFonts w:ascii="Times New Roman" w:hAnsi="Times New Roman" w:cs="Times New Roman"/>
        </w:rPr>
        <w:t xml:space="preserve"> 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Instalację </w:t>
      </w:r>
      <w:r w:rsidR="00AE5E6A">
        <w:rPr>
          <w:rFonts w:ascii="Times New Roman" w:hAnsi="Times New Roman" w:cs="Times New Roman"/>
          <w:color w:val="000000" w:themeColor="text1"/>
        </w:rPr>
        <w:t xml:space="preserve"> </w:t>
      </w:r>
      <w:r w:rsidRPr="00BF548E">
        <w:rPr>
          <w:rFonts w:ascii="Times New Roman" w:hAnsi="Times New Roman" w:cs="Times New Roman"/>
          <w:color w:val="000000" w:themeColor="text1"/>
        </w:rPr>
        <w:t>wodociągową wewnętrzna prowadzić wzdłuż ścian, w bruzdach ścian i podłóg ze spadkiem minimalnym 0,5% w kierunku przyboru.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Instalacje wodną wykonać z rur tworzywowych wielowarstwowych izolowanych cieplnie (grubość izolacji przyjąć zgodnie z tabelą). Przejścia rurociągów przez przegrody budowlane wykonać w rurach osłonowych.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Instalacja kanalizacji sanitarnej.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Instalacje kanalizacji sanitarnej należy wykonać z rur i kształtek z PVC z uszczelkami gumowymi , łączonych kielichowo: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- przewody pod posadzkowe wykonać z rur PVC typu S,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- przewody naziemne wykonać z rur PVC typu N.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Należy sprawdzić drożność istniejącej instalacji kanalizacji sanitarnej oraz jej stan techniczny. Należy nawiązać się do istniejącej instalacji kanalizacji sanitarnej i wykorzystać główne rurociągi pod posadzkowe oraz piony. Piony kanalizacyjne należy wyposażyć w rewizje oraz zakończyć wywiewkami PVC 110/160 mm wyprowadzonymi ponad dach. Piony ukryć w bruzdach ściennych lub obudować płytą g-k.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Podejścia kanalizacyjne do przyborów winny zostać wykonane jako podtynkowe. Średnice podejść </w:t>
      </w:r>
      <w:r w:rsidR="00AD390B">
        <w:rPr>
          <w:rFonts w:ascii="Times New Roman" w:hAnsi="Times New Roman" w:cs="Times New Roman"/>
          <w:color w:val="000000" w:themeColor="text1"/>
        </w:rPr>
        <w:br/>
      </w:r>
      <w:r w:rsidRPr="00BF548E">
        <w:rPr>
          <w:rFonts w:ascii="Times New Roman" w:hAnsi="Times New Roman" w:cs="Times New Roman"/>
          <w:color w:val="000000" w:themeColor="text1"/>
        </w:rPr>
        <w:t>do przyborów wykonać jako zgodne ze średnicami wylotu z przyborów sanitarnych.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Instalację kanalizacji sanitarnej prowadzić ze spadkiem minimalnym 1,5% w kierunku zrzutu </w:t>
      </w:r>
      <w:r w:rsidR="0080299D" w:rsidRPr="00BF548E">
        <w:rPr>
          <w:rFonts w:ascii="Times New Roman" w:hAnsi="Times New Roman" w:cs="Times New Roman"/>
          <w:color w:val="000000" w:themeColor="text1"/>
        </w:rPr>
        <w:t>ścieków</w:t>
      </w:r>
      <w:r w:rsidRPr="00BF548E">
        <w:rPr>
          <w:rFonts w:ascii="Times New Roman" w:hAnsi="Times New Roman" w:cs="Times New Roman"/>
          <w:color w:val="000000" w:themeColor="text1"/>
        </w:rPr>
        <w:t>. Przejścia rurociągów przez przegrody budowlane wykonać w rurach osłonowych.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Instalacja ogrzewania</w:t>
      </w:r>
    </w:p>
    <w:p w:rsidR="00BF548E" w:rsidRPr="001C1C0C" w:rsidRDefault="00BF548E" w:rsidP="00BF548E">
      <w:pPr>
        <w:spacing w:after="0" w:line="276" w:lineRule="auto"/>
        <w:jc w:val="both"/>
        <w:rPr>
          <w:rFonts w:ascii="Times New Roman" w:hAnsi="Times New Roman" w:cs="Times New Roman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W ramach opracowania przewiduje się </w:t>
      </w:r>
      <w:r w:rsidR="00AE5E6A">
        <w:rPr>
          <w:rFonts w:ascii="Times New Roman" w:hAnsi="Times New Roman" w:cs="Times New Roman"/>
          <w:color w:val="000000" w:themeColor="text1"/>
        </w:rPr>
        <w:t xml:space="preserve">wykonanie instalacji grzewczej elektrycznej. W pomieszczeniach sanitarnych </w:t>
      </w:r>
      <w:r w:rsidR="00AE5E6A" w:rsidRPr="001C1C0C">
        <w:rPr>
          <w:rFonts w:ascii="Times New Roman" w:hAnsi="Times New Roman" w:cs="Times New Roman"/>
        </w:rPr>
        <w:t>podłogowe maty grzewcze</w:t>
      </w:r>
      <w:r w:rsidR="001E6BBF">
        <w:rPr>
          <w:rFonts w:ascii="Times New Roman" w:hAnsi="Times New Roman" w:cs="Times New Roman"/>
        </w:rPr>
        <w:t xml:space="preserve"> o mocy około</w:t>
      </w:r>
      <w:r w:rsidR="007857DA" w:rsidRPr="001C1C0C">
        <w:rPr>
          <w:rFonts w:ascii="Times New Roman" w:hAnsi="Times New Roman" w:cs="Times New Roman"/>
        </w:rPr>
        <w:t xml:space="preserve"> 150W/m²</w:t>
      </w:r>
      <w:r w:rsidR="00AE5E6A" w:rsidRPr="001C1C0C">
        <w:rPr>
          <w:rFonts w:ascii="Times New Roman" w:hAnsi="Times New Roman" w:cs="Times New Roman"/>
        </w:rPr>
        <w:t xml:space="preserve">, w pozostałych pomieszczeniach </w:t>
      </w:r>
      <w:r w:rsidR="00743B14" w:rsidRPr="001C1C0C">
        <w:rPr>
          <w:rFonts w:ascii="Times New Roman" w:hAnsi="Times New Roman" w:cs="Times New Roman"/>
        </w:rPr>
        <w:t xml:space="preserve">grzejniki elektryczne </w:t>
      </w:r>
      <w:r w:rsidR="00365464" w:rsidRPr="001C1C0C">
        <w:rPr>
          <w:rFonts w:ascii="Times New Roman" w:hAnsi="Times New Roman" w:cs="Times New Roman"/>
        </w:rPr>
        <w:t>mocy około 100W/m²</w:t>
      </w:r>
      <w:r w:rsidR="00743B14" w:rsidRPr="001C1C0C">
        <w:rPr>
          <w:rFonts w:ascii="Times New Roman" w:hAnsi="Times New Roman" w:cs="Times New Roman"/>
        </w:rPr>
        <w:t xml:space="preserve">. 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Wentylacja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W pomieszczeniach przewidziano zamontowanie wentylatorów łazienkowych. Do montażu wentylatorów wykorzystać istniejące przewody wentylacyjne uprzednio sprawdzając ich drożność.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 xml:space="preserve">Do nawiewu świeżego powietrza w pomieszczeniach wyposażonych w okna zaprojektowano nawiewniki okienne </w:t>
      </w:r>
      <w:r w:rsidR="005D451E">
        <w:rPr>
          <w:rFonts w:ascii="Times New Roman" w:hAnsi="Times New Roman" w:cs="Times New Roman"/>
          <w:color w:val="000000" w:themeColor="text1"/>
        </w:rPr>
        <w:t xml:space="preserve">na </w:t>
      </w:r>
      <w:r w:rsidR="002603B6" w:rsidRPr="00BF548E">
        <w:rPr>
          <w:rFonts w:ascii="Times New Roman" w:hAnsi="Times New Roman" w:cs="Times New Roman"/>
          <w:color w:val="000000" w:themeColor="text1"/>
        </w:rPr>
        <w:t>ramowe</w:t>
      </w:r>
      <w:r w:rsidRPr="00BF548E">
        <w:rPr>
          <w:rFonts w:ascii="Times New Roman" w:hAnsi="Times New Roman" w:cs="Times New Roman"/>
          <w:color w:val="000000" w:themeColor="text1"/>
        </w:rPr>
        <w:t xml:space="preserve">. W pomieszczeniach </w:t>
      </w:r>
      <w:r w:rsidR="00716F13">
        <w:rPr>
          <w:rFonts w:ascii="Times New Roman" w:hAnsi="Times New Roman" w:cs="Times New Roman"/>
          <w:color w:val="000000" w:themeColor="text1"/>
        </w:rPr>
        <w:t xml:space="preserve">łazienek i </w:t>
      </w:r>
      <w:r w:rsidRPr="00BF548E">
        <w:rPr>
          <w:rFonts w:ascii="Times New Roman" w:hAnsi="Times New Roman" w:cs="Times New Roman"/>
          <w:color w:val="000000" w:themeColor="text1"/>
        </w:rPr>
        <w:t>bez okien przewidziano kratki transferowe w drzwiach wewnętrznych.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BF548E" w:rsidRPr="00BF548E" w:rsidRDefault="00BF548E" w:rsidP="00BF548E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Izolacja przewodów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BF548E">
        <w:rPr>
          <w:rFonts w:ascii="Times New Roman" w:hAnsi="Times New Roman" w:cs="Times New Roman"/>
          <w:color w:val="000000" w:themeColor="text1"/>
        </w:rPr>
        <w:t>Instalacje należy izolować termicznie i przeciwwilgociowo. Grubości izolacji:</w:t>
      </w:r>
    </w:p>
    <w:p w:rsidR="00BF548E" w:rsidRPr="00BF548E" w:rsidRDefault="00BF548E" w:rsidP="00BF548E">
      <w:pPr>
        <w:spacing w:after="0" w:line="276" w:lineRule="auto"/>
        <w:jc w:val="both"/>
        <w:rPr>
          <w:rFonts w:ascii="Times New Roman" w:hAnsi="Times New Roman" w:cs="Times New Roman"/>
          <w:color w:val="FF0000"/>
        </w:rPr>
      </w:pPr>
    </w:p>
    <w:p w:rsidR="00BF548E" w:rsidRDefault="00BF548E" w:rsidP="00BF548E">
      <w:pPr>
        <w:spacing w:after="0" w:line="276" w:lineRule="auto"/>
        <w:jc w:val="center"/>
        <w:rPr>
          <w:rFonts w:ascii="Times New Roman" w:hAnsi="Times New Roman" w:cs="Times New Roman"/>
        </w:rPr>
      </w:pPr>
      <w:r w:rsidRPr="00234557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87C520E" wp14:editId="1464C28C">
            <wp:extent cx="4905375" cy="3200419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694" cy="3206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5DC" w:rsidRDefault="001F55DC" w:rsidP="00BF548E">
      <w:pPr>
        <w:spacing w:after="0" w:line="276" w:lineRule="auto"/>
        <w:jc w:val="center"/>
        <w:rPr>
          <w:rFonts w:ascii="Times New Roman" w:hAnsi="Times New Roman" w:cs="Times New Roman"/>
        </w:rPr>
      </w:pPr>
    </w:p>
    <w:p w:rsidR="00C84F6D" w:rsidRDefault="00C84F6D" w:rsidP="00C84F6D">
      <w:pPr>
        <w:pStyle w:val="Nagwek3"/>
        <w:rPr>
          <w:rStyle w:val="Uwydatnienie"/>
          <w:rFonts w:ascii="Times New Roman" w:hAnsi="Times New Roman" w:cs="Times New Roman"/>
          <w:i w:val="0"/>
        </w:rPr>
      </w:pPr>
      <w:bookmarkStart w:id="32" w:name="_Toc93043241"/>
      <w:r>
        <w:rPr>
          <w:rStyle w:val="Uwydatnienie"/>
          <w:rFonts w:ascii="Times New Roman" w:hAnsi="Times New Roman" w:cs="Times New Roman"/>
          <w:i w:val="0"/>
        </w:rPr>
        <w:t>5.3</w:t>
      </w:r>
      <w:r w:rsidRPr="00C84F6D">
        <w:rPr>
          <w:rStyle w:val="Uwydatnienie"/>
          <w:rFonts w:ascii="Times New Roman" w:hAnsi="Times New Roman" w:cs="Times New Roman"/>
          <w:i w:val="0"/>
        </w:rPr>
        <w:t xml:space="preserve"> BRANŻA </w:t>
      </w:r>
      <w:r>
        <w:rPr>
          <w:rStyle w:val="Uwydatnienie"/>
          <w:rFonts w:ascii="Times New Roman" w:hAnsi="Times New Roman" w:cs="Times New Roman"/>
          <w:i w:val="0"/>
        </w:rPr>
        <w:t>ELEKTRYCZNA</w:t>
      </w:r>
      <w:bookmarkEnd w:id="32"/>
    </w:p>
    <w:p w:rsidR="0027195D" w:rsidRPr="009614F7" w:rsidRDefault="00626703" w:rsidP="0027195D">
      <w:pPr>
        <w:spacing w:after="0" w:line="276" w:lineRule="auto"/>
        <w:jc w:val="both"/>
        <w:rPr>
          <w:rFonts w:ascii="Times New Roman" w:hAnsi="Times New Roman" w:cs="Times New Roman"/>
        </w:rPr>
      </w:pPr>
      <w:r w:rsidRPr="0080299D">
        <w:rPr>
          <w:rFonts w:ascii="Times New Roman" w:hAnsi="Times New Roman" w:cs="Times New Roman"/>
        </w:rPr>
        <w:t xml:space="preserve">W ramach planowanej inwestycji przewiduje się wymianę okablowania oraz osprzętu w obrębie remontowanych pomieszczeń. Należy przewidzieć rozbudowę istniejącej instalacji w związku </w:t>
      </w:r>
      <w:r w:rsidR="0080299D">
        <w:rPr>
          <w:rFonts w:ascii="Times New Roman" w:hAnsi="Times New Roman" w:cs="Times New Roman"/>
        </w:rPr>
        <w:br/>
      </w:r>
      <w:r w:rsidRPr="0080299D">
        <w:rPr>
          <w:rFonts w:ascii="Times New Roman" w:hAnsi="Times New Roman" w:cs="Times New Roman"/>
        </w:rPr>
        <w:t xml:space="preserve">ze zmianą układu funkcjonalno </w:t>
      </w:r>
      <w:r w:rsidR="0080299D" w:rsidRPr="0080299D">
        <w:rPr>
          <w:rFonts w:ascii="Times New Roman" w:hAnsi="Times New Roman" w:cs="Times New Roman"/>
        </w:rPr>
        <w:t>–</w:t>
      </w:r>
      <w:r w:rsidRPr="0080299D">
        <w:rPr>
          <w:rFonts w:ascii="Times New Roman" w:hAnsi="Times New Roman" w:cs="Times New Roman"/>
        </w:rPr>
        <w:t xml:space="preserve"> użytkowego</w:t>
      </w:r>
      <w:r w:rsidR="0080299D" w:rsidRPr="0080299D">
        <w:rPr>
          <w:rFonts w:ascii="Times New Roman" w:hAnsi="Times New Roman" w:cs="Times New Roman"/>
        </w:rPr>
        <w:t xml:space="preserve"> (montaż dodatkowego o</w:t>
      </w:r>
      <w:r w:rsidR="00D61E6A">
        <w:rPr>
          <w:rFonts w:ascii="Times New Roman" w:hAnsi="Times New Roman" w:cs="Times New Roman"/>
        </w:rPr>
        <w:t>świetlenia i włączników) oraz ogrzewaniem budynku.</w:t>
      </w:r>
      <w:r w:rsidR="00BD1D97">
        <w:rPr>
          <w:rFonts w:ascii="Times New Roman" w:hAnsi="Times New Roman" w:cs="Times New Roman"/>
        </w:rPr>
        <w:t xml:space="preserve"> </w:t>
      </w:r>
      <w:r w:rsidR="00BD1D97" w:rsidRPr="009614F7">
        <w:rPr>
          <w:rFonts w:ascii="Times New Roman" w:hAnsi="Times New Roman" w:cs="Times New Roman"/>
        </w:rPr>
        <w:t xml:space="preserve">Przewiduje się zastosowanie </w:t>
      </w:r>
      <w:r w:rsidR="009614F7" w:rsidRPr="009614F7">
        <w:rPr>
          <w:rFonts w:ascii="Times New Roman" w:hAnsi="Times New Roman" w:cs="Times New Roman"/>
        </w:rPr>
        <w:t>dwóch bojlerów elektrycznych poj. 140l</w:t>
      </w:r>
      <w:r w:rsidR="00BD1D97" w:rsidRPr="009614F7">
        <w:rPr>
          <w:rFonts w:ascii="Times New Roman" w:hAnsi="Times New Roman" w:cs="Times New Roman"/>
        </w:rPr>
        <w:t xml:space="preserve"> do ogrzewania </w:t>
      </w:r>
      <w:r w:rsidR="009614F7" w:rsidRPr="009614F7">
        <w:rPr>
          <w:rFonts w:ascii="Times New Roman" w:hAnsi="Times New Roman" w:cs="Times New Roman"/>
        </w:rPr>
        <w:t xml:space="preserve">ciepłej </w:t>
      </w:r>
      <w:r w:rsidR="00BD1D97" w:rsidRPr="009614F7">
        <w:rPr>
          <w:rFonts w:ascii="Times New Roman" w:hAnsi="Times New Roman" w:cs="Times New Roman"/>
        </w:rPr>
        <w:t>wody użytkowej oraz montaż g</w:t>
      </w:r>
      <w:r w:rsidR="00852273" w:rsidRPr="009614F7">
        <w:rPr>
          <w:rFonts w:ascii="Times New Roman" w:hAnsi="Times New Roman" w:cs="Times New Roman"/>
        </w:rPr>
        <w:t>rzejników elektrycznych – 4szt.a także elektryczne ogrzewanie podłogowe.</w:t>
      </w:r>
      <w:r w:rsidR="0027195D" w:rsidRPr="009614F7">
        <w:rPr>
          <w:rFonts w:ascii="Times New Roman" w:hAnsi="Times New Roman" w:cs="Times New Roman"/>
        </w:rPr>
        <w:t xml:space="preserve"> Podłogowe maty grzewcze o mocy min. 150W/m², w pozostałych pomieszczeniach grzejniki elektryczne mocy </w:t>
      </w:r>
      <w:r w:rsidR="001F1D3F" w:rsidRPr="009614F7">
        <w:rPr>
          <w:rFonts w:ascii="Times New Roman" w:hAnsi="Times New Roman" w:cs="Times New Roman"/>
        </w:rPr>
        <w:t xml:space="preserve">około </w:t>
      </w:r>
      <w:r w:rsidR="0027195D" w:rsidRPr="009614F7">
        <w:rPr>
          <w:rFonts w:ascii="Times New Roman" w:hAnsi="Times New Roman" w:cs="Times New Roman"/>
        </w:rPr>
        <w:t xml:space="preserve">100W/m² </w:t>
      </w:r>
      <w:r w:rsidR="001F1D3F" w:rsidRPr="009614F7">
        <w:rPr>
          <w:rFonts w:ascii="Times New Roman" w:hAnsi="Times New Roman" w:cs="Times New Roman"/>
        </w:rPr>
        <w:t>pomieszczenia</w:t>
      </w:r>
      <w:r w:rsidR="0027195D" w:rsidRPr="009614F7">
        <w:rPr>
          <w:rFonts w:ascii="Times New Roman" w:hAnsi="Times New Roman" w:cs="Times New Roman"/>
        </w:rPr>
        <w:t xml:space="preserve">. </w:t>
      </w:r>
    </w:p>
    <w:p w:rsidR="00BD1D97" w:rsidRPr="006A5C8B" w:rsidRDefault="00BD1D97" w:rsidP="006A5C8B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84F6D" w:rsidRPr="00C84F6D" w:rsidRDefault="00CB4BFB" w:rsidP="00CB4BFB">
      <w:pPr>
        <w:pStyle w:val="Akapitzlist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84F6D">
        <w:rPr>
          <w:rFonts w:ascii="Times New Roman" w:hAnsi="Times New Roman" w:cs="Times New Roman"/>
        </w:rPr>
        <w:t xml:space="preserve">Badania </w:t>
      </w:r>
      <w:r>
        <w:rPr>
          <w:rFonts w:ascii="Times New Roman" w:hAnsi="Times New Roman" w:cs="Times New Roman"/>
        </w:rPr>
        <w:t>i</w:t>
      </w:r>
      <w:r w:rsidRPr="00C84F6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p</w:t>
      </w:r>
      <w:r w:rsidRPr="00C84F6D">
        <w:rPr>
          <w:rFonts w:ascii="Times New Roman" w:hAnsi="Times New Roman" w:cs="Times New Roman"/>
        </w:rPr>
        <w:t xml:space="preserve">omiary </w:t>
      </w:r>
      <w:r>
        <w:rPr>
          <w:rFonts w:ascii="Times New Roman" w:hAnsi="Times New Roman" w:cs="Times New Roman"/>
        </w:rPr>
        <w:t>i</w:t>
      </w:r>
      <w:r w:rsidRPr="00C84F6D">
        <w:rPr>
          <w:rFonts w:ascii="Times New Roman" w:hAnsi="Times New Roman" w:cs="Times New Roman"/>
        </w:rPr>
        <w:t>nstalacji</w:t>
      </w:r>
    </w:p>
    <w:p w:rsidR="00C84F6D" w:rsidRPr="00C84F6D" w:rsidRDefault="00C84F6D" w:rsidP="00F8362A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84F6D">
        <w:rPr>
          <w:rFonts w:ascii="Times New Roman" w:hAnsi="Times New Roman" w:cs="Times New Roman"/>
        </w:rPr>
        <w:t>5.1 Badania i pomiary odbiorcze</w:t>
      </w:r>
    </w:p>
    <w:p w:rsidR="00C84F6D" w:rsidRPr="00C84F6D" w:rsidRDefault="00C84F6D" w:rsidP="00F8362A">
      <w:pPr>
        <w:spacing w:after="0" w:line="276" w:lineRule="auto"/>
        <w:jc w:val="both"/>
        <w:rPr>
          <w:rFonts w:ascii="Times New Roman" w:hAnsi="Times New Roman" w:cs="Times New Roman"/>
        </w:rPr>
      </w:pPr>
      <w:r w:rsidRPr="00C84F6D">
        <w:rPr>
          <w:rFonts w:ascii="Times New Roman" w:hAnsi="Times New Roman" w:cs="Times New Roman"/>
        </w:rPr>
        <w:t>Sprawdzenie odbiorcze instalacji nale</w:t>
      </w:r>
      <w:r w:rsidR="00CB4BFB">
        <w:rPr>
          <w:rFonts w:ascii="Times New Roman" w:hAnsi="Times New Roman" w:cs="Times New Roman"/>
        </w:rPr>
        <w:t>ż</w:t>
      </w:r>
      <w:r w:rsidRPr="00C84F6D">
        <w:rPr>
          <w:rFonts w:ascii="Times New Roman" w:hAnsi="Times New Roman" w:cs="Times New Roman"/>
        </w:rPr>
        <w:t>y wykonać. zgodnie z obowiązuj</w:t>
      </w:r>
      <w:r w:rsidR="00CB4BFB">
        <w:rPr>
          <w:rFonts w:ascii="Times New Roman" w:hAnsi="Times New Roman" w:cs="Times New Roman"/>
        </w:rPr>
        <w:t xml:space="preserve">ącymi przepisami. W </w:t>
      </w:r>
      <w:r w:rsidRPr="00C84F6D">
        <w:rPr>
          <w:rFonts w:ascii="Times New Roman" w:hAnsi="Times New Roman" w:cs="Times New Roman"/>
        </w:rPr>
        <w:t xml:space="preserve">skład badań </w:t>
      </w:r>
      <w:proofErr w:type="spellStart"/>
      <w:r w:rsidRPr="00C84F6D">
        <w:rPr>
          <w:rFonts w:ascii="Times New Roman" w:hAnsi="Times New Roman" w:cs="Times New Roman"/>
        </w:rPr>
        <w:t>pomonta</w:t>
      </w:r>
      <w:r w:rsidR="00CB4BFB">
        <w:rPr>
          <w:rFonts w:ascii="Times New Roman" w:hAnsi="Times New Roman" w:cs="Times New Roman"/>
        </w:rPr>
        <w:t>ż</w:t>
      </w:r>
      <w:r w:rsidRPr="00C84F6D">
        <w:rPr>
          <w:rFonts w:ascii="Times New Roman" w:hAnsi="Times New Roman" w:cs="Times New Roman"/>
        </w:rPr>
        <w:t>owych</w:t>
      </w:r>
      <w:proofErr w:type="spellEnd"/>
      <w:r w:rsidRPr="00C84F6D">
        <w:rPr>
          <w:rFonts w:ascii="Times New Roman" w:hAnsi="Times New Roman" w:cs="Times New Roman"/>
        </w:rPr>
        <w:t xml:space="preserve"> wchodzą: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Oględziny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skuteczności szybkiego wyłączenia na podstawie pomierzonej impedancji pętli</w:t>
      </w:r>
      <w:r w:rsidR="00CB4BFB">
        <w:rPr>
          <w:rFonts w:ascii="Times New Roman" w:hAnsi="Times New Roman" w:cs="Times New Roman"/>
        </w:rPr>
        <w:t xml:space="preserve"> </w:t>
      </w:r>
      <w:r w:rsidRPr="00CB4BFB">
        <w:rPr>
          <w:rFonts w:ascii="Times New Roman" w:hAnsi="Times New Roman" w:cs="Times New Roman"/>
        </w:rPr>
        <w:t>zwarcia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działania wyłącznika ró</w:t>
      </w:r>
      <w:r w:rsidR="00CB4BFB">
        <w:rPr>
          <w:rFonts w:ascii="Times New Roman" w:hAnsi="Times New Roman" w:cs="Times New Roman"/>
        </w:rPr>
        <w:t>ż</w:t>
      </w:r>
      <w:r w:rsidRPr="00CB4BFB">
        <w:rPr>
          <w:rFonts w:ascii="Times New Roman" w:hAnsi="Times New Roman" w:cs="Times New Roman"/>
        </w:rPr>
        <w:t>nicowo-prądowego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rezystancji izolacji przewodów</w:t>
      </w:r>
    </w:p>
    <w:p w:rsidR="00C84F6D" w:rsidRPr="00CB4BFB" w:rsidRDefault="00C84F6D" w:rsidP="00CB4BFB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</w:rPr>
      </w:pPr>
      <w:r w:rsidRPr="00CB4BFB">
        <w:rPr>
          <w:rFonts w:ascii="Times New Roman" w:hAnsi="Times New Roman" w:cs="Times New Roman"/>
        </w:rPr>
        <w:t>Badanie rozdzielnicy (sprawdzenie prawidłowości połączeń , dokręcenie styków)</w:t>
      </w:r>
    </w:p>
    <w:p w:rsidR="001D4166" w:rsidRPr="009B6B95" w:rsidRDefault="001D4166" w:rsidP="00F8362A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1D4166" w:rsidRPr="009B6B95" w:rsidRDefault="001D4166" w:rsidP="00CB4FE7">
      <w:pPr>
        <w:spacing w:after="0" w:line="276" w:lineRule="auto"/>
        <w:jc w:val="both"/>
        <w:rPr>
          <w:rFonts w:ascii="Times New Roman" w:hAnsi="Times New Roman" w:cs="Times New Roman"/>
        </w:rPr>
      </w:pPr>
    </w:p>
    <w:p w:rsidR="00C03B23" w:rsidRDefault="00C03B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D35411" w:rsidRPr="009B6B95" w:rsidRDefault="00D35411" w:rsidP="00DD0360">
      <w:pPr>
        <w:pStyle w:val="Nagwek1"/>
        <w:rPr>
          <w:rFonts w:ascii="Times New Roman" w:hAnsi="Times New Roman" w:cs="Times New Roman"/>
        </w:rPr>
      </w:pPr>
      <w:bookmarkStart w:id="33" w:name="_Toc93043242"/>
      <w:r w:rsidRPr="009B6B95">
        <w:rPr>
          <w:rFonts w:ascii="Times New Roman" w:hAnsi="Times New Roman" w:cs="Times New Roman"/>
        </w:rPr>
        <w:t>CZĘŚĆ GRAFICZNA</w:t>
      </w:r>
      <w:bookmarkEnd w:id="33"/>
    </w:p>
    <w:p w:rsidR="00D35411" w:rsidRPr="009B6B95" w:rsidRDefault="00D35411" w:rsidP="00CB4FE7">
      <w:pPr>
        <w:spacing w:after="0" w:line="276" w:lineRule="auto"/>
        <w:jc w:val="both"/>
        <w:rPr>
          <w:rFonts w:ascii="Times New Roman" w:eastAsiaTheme="majorEastAsia" w:hAnsi="Times New Roman" w:cs="Times New Roman"/>
          <w:b/>
          <w:sz w:val="26"/>
          <w:szCs w:val="26"/>
        </w:rPr>
      </w:pPr>
    </w:p>
    <w:p w:rsidR="005C2282" w:rsidRDefault="005C2282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Inwentaryzacja budowlana</w:t>
      </w:r>
      <w:r w:rsidR="00345B07">
        <w:rPr>
          <w:rFonts w:ascii="Times New Roman" w:hAnsi="Times New Roman" w:cs="Times New Roman"/>
        </w:rPr>
        <w:t xml:space="preserve"> parteru</w:t>
      </w:r>
    </w:p>
    <w:p w:rsidR="00345B07" w:rsidRPr="00345B07" w:rsidRDefault="00345B07" w:rsidP="00345B07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Inwentaryzacja budowlana piętra</w:t>
      </w:r>
    </w:p>
    <w:p w:rsidR="00345B07" w:rsidRDefault="00545886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>Układ funkcjonalno – użytkowy</w:t>
      </w:r>
      <w:r w:rsidR="00345B07">
        <w:rPr>
          <w:rFonts w:ascii="Times New Roman" w:hAnsi="Times New Roman" w:cs="Times New Roman"/>
        </w:rPr>
        <w:t xml:space="preserve"> parteru</w:t>
      </w:r>
    </w:p>
    <w:p w:rsidR="00545886" w:rsidRPr="00882642" w:rsidRDefault="00C37FC4" w:rsidP="00882642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 w:rsidRPr="009B6B95">
        <w:rPr>
          <w:rFonts w:ascii="Times New Roman" w:hAnsi="Times New Roman" w:cs="Times New Roman"/>
        </w:rPr>
        <w:t xml:space="preserve"> </w:t>
      </w:r>
      <w:r w:rsidR="00345B07" w:rsidRPr="009B6B95">
        <w:rPr>
          <w:rFonts w:ascii="Times New Roman" w:hAnsi="Times New Roman" w:cs="Times New Roman"/>
        </w:rPr>
        <w:t>Układ funkcjonalno – użytkowy</w:t>
      </w:r>
      <w:r w:rsidR="00345B07">
        <w:rPr>
          <w:rFonts w:ascii="Times New Roman" w:hAnsi="Times New Roman" w:cs="Times New Roman"/>
        </w:rPr>
        <w:t xml:space="preserve"> piętra</w:t>
      </w:r>
    </w:p>
    <w:p w:rsidR="005C2282" w:rsidRDefault="005C2282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Zmiany budowlane</w:t>
      </w:r>
      <w:r w:rsidR="00D52007">
        <w:rPr>
          <w:rFonts w:ascii="Times New Roman" w:hAnsi="Times New Roman" w:cs="Times New Roman"/>
        </w:rPr>
        <w:t xml:space="preserve"> – wyburzenia</w:t>
      </w:r>
      <w:r w:rsidR="00882642">
        <w:rPr>
          <w:rFonts w:ascii="Times New Roman" w:hAnsi="Times New Roman" w:cs="Times New Roman"/>
        </w:rPr>
        <w:t xml:space="preserve"> i zamurowanie parteru</w:t>
      </w:r>
    </w:p>
    <w:p w:rsidR="00D52007" w:rsidRPr="00882642" w:rsidRDefault="00882642" w:rsidP="00882642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Zmiany budowlane – wyburzenia i zamurowania piętra</w:t>
      </w:r>
    </w:p>
    <w:p w:rsidR="005C2282" w:rsidRDefault="005E651E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Instalacje e</w:t>
      </w:r>
      <w:r w:rsidR="005C2282">
        <w:rPr>
          <w:rFonts w:ascii="Times New Roman" w:hAnsi="Times New Roman" w:cs="Times New Roman"/>
        </w:rPr>
        <w:t>lektry</w:t>
      </w:r>
      <w:r>
        <w:rPr>
          <w:rFonts w:ascii="Times New Roman" w:hAnsi="Times New Roman" w:cs="Times New Roman"/>
        </w:rPr>
        <w:t>czne</w:t>
      </w:r>
      <w:r w:rsidR="00882642">
        <w:rPr>
          <w:rFonts w:ascii="Times New Roman" w:hAnsi="Times New Roman" w:cs="Times New Roman"/>
        </w:rPr>
        <w:t xml:space="preserve"> parteru</w:t>
      </w:r>
    </w:p>
    <w:p w:rsidR="00882642" w:rsidRDefault="005E651E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Instalacje elektryczne </w:t>
      </w:r>
      <w:r w:rsidR="00882642">
        <w:rPr>
          <w:rFonts w:ascii="Times New Roman" w:hAnsi="Times New Roman" w:cs="Times New Roman"/>
        </w:rPr>
        <w:t>piętra</w:t>
      </w:r>
    </w:p>
    <w:p w:rsidR="005C2282" w:rsidRDefault="00B1221B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Instalacje wodno </w:t>
      </w:r>
      <w:r w:rsidR="005E651E">
        <w:rPr>
          <w:rFonts w:ascii="Times New Roman" w:hAnsi="Times New Roman" w:cs="Times New Roman"/>
        </w:rPr>
        <w:t>–</w:t>
      </w:r>
      <w:r>
        <w:rPr>
          <w:rFonts w:ascii="Times New Roman" w:hAnsi="Times New Roman" w:cs="Times New Roman"/>
        </w:rPr>
        <w:t xml:space="preserve"> kanalizacyjne</w:t>
      </w:r>
      <w:r w:rsidR="005E651E">
        <w:rPr>
          <w:rFonts w:ascii="Times New Roman" w:hAnsi="Times New Roman" w:cs="Times New Roman"/>
        </w:rPr>
        <w:t xml:space="preserve"> parteru</w:t>
      </w:r>
    </w:p>
    <w:p w:rsidR="005E651E" w:rsidRDefault="005E651E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Instalacje wodno-kanalizacyjne piętra</w:t>
      </w:r>
    </w:p>
    <w:p w:rsidR="005C2282" w:rsidRDefault="00D52007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Okładziny ścian</w:t>
      </w:r>
      <w:r w:rsidR="005E651E">
        <w:rPr>
          <w:rFonts w:ascii="Times New Roman" w:hAnsi="Times New Roman" w:cs="Times New Roman"/>
        </w:rPr>
        <w:t xml:space="preserve"> parteru</w:t>
      </w:r>
    </w:p>
    <w:p w:rsidR="005E651E" w:rsidRDefault="005E651E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Okładziny ścian piętra</w:t>
      </w:r>
    </w:p>
    <w:p w:rsidR="005E651E" w:rsidRDefault="002347EE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Wykończenie p</w:t>
      </w:r>
      <w:r w:rsidR="005E651E">
        <w:rPr>
          <w:rFonts w:ascii="Times New Roman" w:hAnsi="Times New Roman" w:cs="Times New Roman"/>
        </w:rPr>
        <w:t>odł</w:t>
      </w:r>
      <w:r>
        <w:rPr>
          <w:rFonts w:ascii="Times New Roman" w:hAnsi="Times New Roman" w:cs="Times New Roman"/>
        </w:rPr>
        <w:t>óg</w:t>
      </w:r>
      <w:r w:rsidR="005E651E">
        <w:rPr>
          <w:rFonts w:ascii="Times New Roman" w:hAnsi="Times New Roman" w:cs="Times New Roman"/>
        </w:rPr>
        <w:t xml:space="preserve"> parteru</w:t>
      </w:r>
    </w:p>
    <w:p w:rsidR="00D52007" w:rsidRPr="009B6B95" w:rsidRDefault="002347EE" w:rsidP="00545886">
      <w:pPr>
        <w:pStyle w:val="Akapitzlist"/>
        <w:numPr>
          <w:ilvl w:val="0"/>
          <w:numId w:val="11"/>
        </w:numPr>
        <w:ind w:left="184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Wykończenie podłóg</w:t>
      </w:r>
      <w:r w:rsidR="005E651E">
        <w:rPr>
          <w:rFonts w:ascii="Times New Roman" w:hAnsi="Times New Roman" w:cs="Times New Roman"/>
        </w:rPr>
        <w:t xml:space="preserve"> piętra</w:t>
      </w:r>
    </w:p>
    <w:p w:rsidR="007E6D35" w:rsidRDefault="007E6D35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Default="00807F5A" w:rsidP="007E6D35">
      <w:pPr>
        <w:rPr>
          <w:rFonts w:ascii="Times New Roman" w:hAnsi="Times New Roman" w:cs="Times New Roman"/>
          <w:highlight w:val="yellow"/>
        </w:rPr>
      </w:pPr>
    </w:p>
    <w:p w:rsidR="00807F5A" w:rsidRPr="009B6B95" w:rsidRDefault="00807F5A" w:rsidP="007E6D35">
      <w:pPr>
        <w:rPr>
          <w:rFonts w:ascii="Times New Roman" w:hAnsi="Times New Roman" w:cs="Times New Roman"/>
          <w:highlight w:val="yellow"/>
        </w:rPr>
      </w:pPr>
    </w:p>
    <w:sectPr w:rsidR="00807F5A" w:rsidRPr="009B6B95">
      <w:headerReference w:type="default" r:id="rId3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6FAF" w:rsidRDefault="00F46FAF" w:rsidP="00D52007">
      <w:pPr>
        <w:spacing w:after="0" w:line="240" w:lineRule="auto"/>
      </w:pPr>
      <w:r>
        <w:separator/>
      </w:r>
    </w:p>
  </w:endnote>
  <w:endnote w:type="continuationSeparator" w:id="0">
    <w:p w:rsidR="00F46FAF" w:rsidRDefault="00F46FAF" w:rsidP="00D520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6FAF" w:rsidRDefault="00F46FAF" w:rsidP="00D52007">
      <w:pPr>
        <w:spacing w:after="0" w:line="240" w:lineRule="auto"/>
      </w:pPr>
      <w:r>
        <w:separator/>
      </w:r>
    </w:p>
  </w:footnote>
  <w:footnote w:type="continuationSeparator" w:id="0">
    <w:p w:rsidR="00F46FAF" w:rsidRDefault="00F46FAF" w:rsidP="00D520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02142671"/>
      <w:docPartObj>
        <w:docPartGallery w:val="Page Numbers (Top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F46FAF" w:rsidRDefault="00F46FAF">
        <w:pPr>
          <w:pStyle w:val="Nagwek"/>
          <w:pBdr>
            <w:bottom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6E28" w:rsidRPr="006B6E28">
          <w:rPr>
            <w:b/>
            <w:bCs/>
            <w:noProof/>
          </w:rPr>
          <w:t>18</w:t>
        </w:r>
        <w:r>
          <w:rPr>
            <w:b/>
            <w:bCs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Strona</w:t>
        </w:r>
      </w:p>
    </w:sdtContent>
  </w:sdt>
  <w:p w:rsidR="00F46FAF" w:rsidRDefault="00F46F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BD9"/>
    <w:multiLevelType w:val="hybridMultilevel"/>
    <w:tmpl w:val="F8E64D10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143CB"/>
    <w:multiLevelType w:val="hybridMultilevel"/>
    <w:tmpl w:val="0D887624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805655"/>
    <w:multiLevelType w:val="hybridMultilevel"/>
    <w:tmpl w:val="522A6DA2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527B73"/>
    <w:multiLevelType w:val="hybridMultilevel"/>
    <w:tmpl w:val="1D047B5C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B5091A"/>
    <w:multiLevelType w:val="hybridMultilevel"/>
    <w:tmpl w:val="B7E07BC6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374403"/>
    <w:multiLevelType w:val="hybridMultilevel"/>
    <w:tmpl w:val="CE90F714"/>
    <w:lvl w:ilvl="0" w:tplc="0415000F">
      <w:start w:val="1"/>
      <w:numFmt w:val="decimal"/>
      <w:lvlText w:val="%1."/>
      <w:lvlJc w:val="left"/>
      <w:pPr>
        <w:ind w:left="1584" w:hanging="360"/>
      </w:p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6" w15:restartNumberingAfterBreak="0">
    <w:nsid w:val="2425472B"/>
    <w:multiLevelType w:val="hybridMultilevel"/>
    <w:tmpl w:val="1CC8A1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3657B5"/>
    <w:multiLevelType w:val="hybridMultilevel"/>
    <w:tmpl w:val="212ABB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EF7416"/>
    <w:multiLevelType w:val="hybridMultilevel"/>
    <w:tmpl w:val="81168B50"/>
    <w:lvl w:ilvl="0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2F0A4889"/>
    <w:multiLevelType w:val="hybridMultilevel"/>
    <w:tmpl w:val="8A58CF82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C13862"/>
    <w:multiLevelType w:val="hybridMultilevel"/>
    <w:tmpl w:val="522A6DA2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F01481"/>
    <w:multiLevelType w:val="hybridMultilevel"/>
    <w:tmpl w:val="0F80F08A"/>
    <w:lvl w:ilvl="0" w:tplc="0415000F">
      <w:start w:val="1"/>
      <w:numFmt w:val="decimal"/>
      <w:lvlText w:val="%1."/>
      <w:lvlJc w:val="left"/>
      <w:pPr>
        <w:ind w:left="770" w:hanging="360"/>
      </w:pPr>
    </w:lvl>
    <w:lvl w:ilvl="1" w:tplc="04150019" w:tentative="1">
      <w:start w:val="1"/>
      <w:numFmt w:val="lowerLetter"/>
      <w:lvlText w:val="%2."/>
      <w:lvlJc w:val="left"/>
      <w:pPr>
        <w:ind w:left="1490" w:hanging="360"/>
      </w:pPr>
    </w:lvl>
    <w:lvl w:ilvl="2" w:tplc="0415001B" w:tentative="1">
      <w:start w:val="1"/>
      <w:numFmt w:val="lowerRoman"/>
      <w:lvlText w:val="%3."/>
      <w:lvlJc w:val="right"/>
      <w:pPr>
        <w:ind w:left="2210" w:hanging="180"/>
      </w:pPr>
    </w:lvl>
    <w:lvl w:ilvl="3" w:tplc="0415000F" w:tentative="1">
      <w:start w:val="1"/>
      <w:numFmt w:val="decimal"/>
      <w:lvlText w:val="%4."/>
      <w:lvlJc w:val="left"/>
      <w:pPr>
        <w:ind w:left="2930" w:hanging="360"/>
      </w:pPr>
    </w:lvl>
    <w:lvl w:ilvl="4" w:tplc="04150019" w:tentative="1">
      <w:start w:val="1"/>
      <w:numFmt w:val="lowerLetter"/>
      <w:lvlText w:val="%5."/>
      <w:lvlJc w:val="left"/>
      <w:pPr>
        <w:ind w:left="3650" w:hanging="360"/>
      </w:pPr>
    </w:lvl>
    <w:lvl w:ilvl="5" w:tplc="0415001B" w:tentative="1">
      <w:start w:val="1"/>
      <w:numFmt w:val="lowerRoman"/>
      <w:lvlText w:val="%6."/>
      <w:lvlJc w:val="right"/>
      <w:pPr>
        <w:ind w:left="4370" w:hanging="180"/>
      </w:pPr>
    </w:lvl>
    <w:lvl w:ilvl="6" w:tplc="0415000F" w:tentative="1">
      <w:start w:val="1"/>
      <w:numFmt w:val="decimal"/>
      <w:lvlText w:val="%7."/>
      <w:lvlJc w:val="left"/>
      <w:pPr>
        <w:ind w:left="5090" w:hanging="360"/>
      </w:pPr>
    </w:lvl>
    <w:lvl w:ilvl="7" w:tplc="04150019" w:tentative="1">
      <w:start w:val="1"/>
      <w:numFmt w:val="lowerLetter"/>
      <w:lvlText w:val="%8."/>
      <w:lvlJc w:val="left"/>
      <w:pPr>
        <w:ind w:left="5810" w:hanging="360"/>
      </w:pPr>
    </w:lvl>
    <w:lvl w:ilvl="8" w:tplc="041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2" w15:restartNumberingAfterBreak="0">
    <w:nsid w:val="43FF5057"/>
    <w:multiLevelType w:val="hybridMultilevel"/>
    <w:tmpl w:val="CC488A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B60732"/>
    <w:multiLevelType w:val="hybridMultilevel"/>
    <w:tmpl w:val="D3EA2E98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D44C99"/>
    <w:multiLevelType w:val="hybridMultilevel"/>
    <w:tmpl w:val="A45A7F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705A2A"/>
    <w:multiLevelType w:val="hybridMultilevel"/>
    <w:tmpl w:val="724EB3A4"/>
    <w:lvl w:ilvl="0" w:tplc="E4DED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B7424B"/>
    <w:multiLevelType w:val="hybridMultilevel"/>
    <w:tmpl w:val="0B307A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497E51"/>
    <w:multiLevelType w:val="hybridMultilevel"/>
    <w:tmpl w:val="5A283B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675212"/>
    <w:multiLevelType w:val="hybridMultilevel"/>
    <w:tmpl w:val="682496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54803"/>
    <w:multiLevelType w:val="hybridMultilevel"/>
    <w:tmpl w:val="DE46CB12"/>
    <w:lvl w:ilvl="0" w:tplc="EFBEFC48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46D51F7"/>
    <w:multiLevelType w:val="hybridMultilevel"/>
    <w:tmpl w:val="F94EB1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5D10E2"/>
    <w:multiLevelType w:val="hybridMultilevel"/>
    <w:tmpl w:val="F7F055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"/>
  </w:num>
  <w:num w:numId="3">
    <w:abstractNumId w:val="16"/>
  </w:num>
  <w:num w:numId="4">
    <w:abstractNumId w:val="9"/>
  </w:num>
  <w:num w:numId="5">
    <w:abstractNumId w:val="0"/>
  </w:num>
  <w:num w:numId="6">
    <w:abstractNumId w:val="11"/>
  </w:num>
  <w:num w:numId="7">
    <w:abstractNumId w:val="13"/>
  </w:num>
  <w:num w:numId="8">
    <w:abstractNumId w:val="8"/>
  </w:num>
  <w:num w:numId="9">
    <w:abstractNumId w:val="2"/>
  </w:num>
  <w:num w:numId="10">
    <w:abstractNumId w:val="5"/>
  </w:num>
  <w:num w:numId="11">
    <w:abstractNumId w:val="10"/>
  </w:num>
  <w:num w:numId="12">
    <w:abstractNumId w:val="21"/>
  </w:num>
  <w:num w:numId="13">
    <w:abstractNumId w:val="1"/>
  </w:num>
  <w:num w:numId="14">
    <w:abstractNumId w:val="19"/>
  </w:num>
  <w:num w:numId="15">
    <w:abstractNumId w:val="20"/>
  </w:num>
  <w:num w:numId="16">
    <w:abstractNumId w:val="14"/>
  </w:num>
  <w:num w:numId="17">
    <w:abstractNumId w:val="6"/>
  </w:num>
  <w:num w:numId="18">
    <w:abstractNumId w:val="4"/>
  </w:num>
  <w:num w:numId="19">
    <w:abstractNumId w:val="12"/>
  </w:num>
  <w:num w:numId="20">
    <w:abstractNumId w:val="18"/>
  </w:num>
  <w:num w:numId="21">
    <w:abstractNumId w:val="17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DAE"/>
    <w:rsid w:val="0002363D"/>
    <w:rsid w:val="00027B40"/>
    <w:rsid w:val="00050599"/>
    <w:rsid w:val="00054045"/>
    <w:rsid w:val="00057F99"/>
    <w:rsid w:val="00063657"/>
    <w:rsid w:val="00073A7D"/>
    <w:rsid w:val="00084F03"/>
    <w:rsid w:val="00085830"/>
    <w:rsid w:val="00097FF6"/>
    <w:rsid w:val="000A0C41"/>
    <w:rsid w:val="000A7211"/>
    <w:rsid w:val="000C6AD6"/>
    <w:rsid w:val="000E22D6"/>
    <w:rsid w:val="000E3A9B"/>
    <w:rsid w:val="000E538E"/>
    <w:rsid w:val="000F7C9D"/>
    <w:rsid w:val="001010DF"/>
    <w:rsid w:val="00101C41"/>
    <w:rsid w:val="00116072"/>
    <w:rsid w:val="0011768A"/>
    <w:rsid w:val="00126DBA"/>
    <w:rsid w:val="00140743"/>
    <w:rsid w:val="00140EEB"/>
    <w:rsid w:val="00147D89"/>
    <w:rsid w:val="00180AE6"/>
    <w:rsid w:val="00193F47"/>
    <w:rsid w:val="001B3AEF"/>
    <w:rsid w:val="001C1C0C"/>
    <w:rsid w:val="001D07EF"/>
    <w:rsid w:val="001D3787"/>
    <w:rsid w:val="001D4166"/>
    <w:rsid w:val="001E402A"/>
    <w:rsid w:val="001E60C7"/>
    <w:rsid w:val="001E6BBF"/>
    <w:rsid w:val="001F1D3F"/>
    <w:rsid w:val="001F55DC"/>
    <w:rsid w:val="0021629C"/>
    <w:rsid w:val="00216650"/>
    <w:rsid w:val="00232BAA"/>
    <w:rsid w:val="00234483"/>
    <w:rsid w:val="00234557"/>
    <w:rsid w:val="002347EE"/>
    <w:rsid w:val="00245D67"/>
    <w:rsid w:val="002507BF"/>
    <w:rsid w:val="002603B6"/>
    <w:rsid w:val="00271293"/>
    <w:rsid w:val="0027195D"/>
    <w:rsid w:val="00274FD2"/>
    <w:rsid w:val="00291382"/>
    <w:rsid w:val="002C4F19"/>
    <w:rsid w:val="002F6000"/>
    <w:rsid w:val="002F6CE3"/>
    <w:rsid w:val="003076E9"/>
    <w:rsid w:val="003133BE"/>
    <w:rsid w:val="00315C9A"/>
    <w:rsid w:val="00340828"/>
    <w:rsid w:val="00345B07"/>
    <w:rsid w:val="00357174"/>
    <w:rsid w:val="00365125"/>
    <w:rsid w:val="00365464"/>
    <w:rsid w:val="003656EA"/>
    <w:rsid w:val="003741BD"/>
    <w:rsid w:val="00374D76"/>
    <w:rsid w:val="003A05EC"/>
    <w:rsid w:val="003B469B"/>
    <w:rsid w:val="003B7837"/>
    <w:rsid w:val="003C6997"/>
    <w:rsid w:val="00412659"/>
    <w:rsid w:val="00413C8C"/>
    <w:rsid w:val="00414A7C"/>
    <w:rsid w:val="004170E7"/>
    <w:rsid w:val="00421753"/>
    <w:rsid w:val="004331CF"/>
    <w:rsid w:val="004337F6"/>
    <w:rsid w:val="00442228"/>
    <w:rsid w:val="0044463A"/>
    <w:rsid w:val="004457A6"/>
    <w:rsid w:val="004529DA"/>
    <w:rsid w:val="004542B0"/>
    <w:rsid w:val="00456680"/>
    <w:rsid w:val="0045677A"/>
    <w:rsid w:val="00462252"/>
    <w:rsid w:val="004900A9"/>
    <w:rsid w:val="004C217A"/>
    <w:rsid w:val="004C60B8"/>
    <w:rsid w:val="004D4F84"/>
    <w:rsid w:val="004D7B30"/>
    <w:rsid w:val="005266EB"/>
    <w:rsid w:val="0053577D"/>
    <w:rsid w:val="00535C66"/>
    <w:rsid w:val="00537615"/>
    <w:rsid w:val="00545886"/>
    <w:rsid w:val="00551C7B"/>
    <w:rsid w:val="0055707A"/>
    <w:rsid w:val="005A42BF"/>
    <w:rsid w:val="005B3A0F"/>
    <w:rsid w:val="005C1CE9"/>
    <w:rsid w:val="005C2282"/>
    <w:rsid w:val="005D3586"/>
    <w:rsid w:val="005D451E"/>
    <w:rsid w:val="005D75FD"/>
    <w:rsid w:val="005E1AFB"/>
    <w:rsid w:val="005E3DAE"/>
    <w:rsid w:val="005E651E"/>
    <w:rsid w:val="005E6BCA"/>
    <w:rsid w:val="006003A7"/>
    <w:rsid w:val="0060582C"/>
    <w:rsid w:val="006138E7"/>
    <w:rsid w:val="00613AFB"/>
    <w:rsid w:val="00616067"/>
    <w:rsid w:val="00616B63"/>
    <w:rsid w:val="00626703"/>
    <w:rsid w:val="00633C6D"/>
    <w:rsid w:val="0064540D"/>
    <w:rsid w:val="006546CF"/>
    <w:rsid w:val="006673D3"/>
    <w:rsid w:val="006779DE"/>
    <w:rsid w:val="00680DA6"/>
    <w:rsid w:val="00687FF2"/>
    <w:rsid w:val="006A486B"/>
    <w:rsid w:val="006A5C8B"/>
    <w:rsid w:val="006B128C"/>
    <w:rsid w:val="006B5AA1"/>
    <w:rsid w:val="006B6E28"/>
    <w:rsid w:val="006C4D17"/>
    <w:rsid w:val="006E13D2"/>
    <w:rsid w:val="006F1573"/>
    <w:rsid w:val="00703CA9"/>
    <w:rsid w:val="00704AF9"/>
    <w:rsid w:val="0070629B"/>
    <w:rsid w:val="00712D32"/>
    <w:rsid w:val="00716F13"/>
    <w:rsid w:val="007207B3"/>
    <w:rsid w:val="00730AE4"/>
    <w:rsid w:val="00732840"/>
    <w:rsid w:val="00734753"/>
    <w:rsid w:val="00743B14"/>
    <w:rsid w:val="00744A8E"/>
    <w:rsid w:val="007468D6"/>
    <w:rsid w:val="00762ECE"/>
    <w:rsid w:val="0076745B"/>
    <w:rsid w:val="007748BB"/>
    <w:rsid w:val="007857DA"/>
    <w:rsid w:val="00785F0F"/>
    <w:rsid w:val="00787CB4"/>
    <w:rsid w:val="00791145"/>
    <w:rsid w:val="00791B43"/>
    <w:rsid w:val="007972E0"/>
    <w:rsid w:val="007B0F29"/>
    <w:rsid w:val="007B4A4A"/>
    <w:rsid w:val="007B6128"/>
    <w:rsid w:val="007B7A94"/>
    <w:rsid w:val="007E6D35"/>
    <w:rsid w:val="007F6B66"/>
    <w:rsid w:val="00800355"/>
    <w:rsid w:val="0080299D"/>
    <w:rsid w:val="00807F5A"/>
    <w:rsid w:val="0081471B"/>
    <w:rsid w:val="0081619B"/>
    <w:rsid w:val="00822CCD"/>
    <w:rsid w:val="00824338"/>
    <w:rsid w:val="008253FC"/>
    <w:rsid w:val="00845FF9"/>
    <w:rsid w:val="00851976"/>
    <w:rsid w:val="00852273"/>
    <w:rsid w:val="008553C6"/>
    <w:rsid w:val="00874598"/>
    <w:rsid w:val="00875775"/>
    <w:rsid w:val="00882642"/>
    <w:rsid w:val="00890DBB"/>
    <w:rsid w:val="008914D0"/>
    <w:rsid w:val="008A10F0"/>
    <w:rsid w:val="008D6075"/>
    <w:rsid w:val="008E0759"/>
    <w:rsid w:val="008F032E"/>
    <w:rsid w:val="0090364B"/>
    <w:rsid w:val="009312C1"/>
    <w:rsid w:val="009614F7"/>
    <w:rsid w:val="0096197B"/>
    <w:rsid w:val="009712C7"/>
    <w:rsid w:val="009719A8"/>
    <w:rsid w:val="009A615B"/>
    <w:rsid w:val="009B6B95"/>
    <w:rsid w:val="009D30AD"/>
    <w:rsid w:val="009D7D3F"/>
    <w:rsid w:val="009E75A3"/>
    <w:rsid w:val="009F0630"/>
    <w:rsid w:val="009F13F9"/>
    <w:rsid w:val="00A24859"/>
    <w:rsid w:val="00A260B0"/>
    <w:rsid w:val="00A543E2"/>
    <w:rsid w:val="00A76CD6"/>
    <w:rsid w:val="00A875E5"/>
    <w:rsid w:val="00A94AC5"/>
    <w:rsid w:val="00A94FE8"/>
    <w:rsid w:val="00AA7614"/>
    <w:rsid w:val="00AB6155"/>
    <w:rsid w:val="00AB6396"/>
    <w:rsid w:val="00AB7EE5"/>
    <w:rsid w:val="00AC658F"/>
    <w:rsid w:val="00AC71C7"/>
    <w:rsid w:val="00AD01C7"/>
    <w:rsid w:val="00AD390B"/>
    <w:rsid w:val="00AD4545"/>
    <w:rsid w:val="00AE5E6A"/>
    <w:rsid w:val="00AE75CE"/>
    <w:rsid w:val="00B01BAC"/>
    <w:rsid w:val="00B113BA"/>
    <w:rsid w:val="00B1221B"/>
    <w:rsid w:val="00B12340"/>
    <w:rsid w:val="00B4519F"/>
    <w:rsid w:val="00B5337D"/>
    <w:rsid w:val="00B5546A"/>
    <w:rsid w:val="00B62584"/>
    <w:rsid w:val="00B708DC"/>
    <w:rsid w:val="00B717B3"/>
    <w:rsid w:val="00B83D9F"/>
    <w:rsid w:val="00B93AC5"/>
    <w:rsid w:val="00BA5C0C"/>
    <w:rsid w:val="00BA6A3F"/>
    <w:rsid w:val="00BB3035"/>
    <w:rsid w:val="00BB6E9B"/>
    <w:rsid w:val="00BB7091"/>
    <w:rsid w:val="00BD1D97"/>
    <w:rsid w:val="00BD6C32"/>
    <w:rsid w:val="00BE0CEC"/>
    <w:rsid w:val="00BF548E"/>
    <w:rsid w:val="00BF5F43"/>
    <w:rsid w:val="00C01BF9"/>
    <w:rsid w:val="00C03B23"/>
    <w:rsid w:val="00C1390C"/>
    <w:rsid w:val="00C21531"/>
    <w:rsid w:val="00C2687D"/>
    <w:rsid w:val="00C37176"/>
    <w:rsid w:val="00C37FC4"/>
    <w:rsid w:val="00C6435B"/>
    <w:rsid w:val="00C6499E"/>
    <w:rsid w:val="00C82981"/>
    <w:rsid w:val="00C84F6D"/>
    <w:rsid w:val="00C92646"/>
    <w:rsid w:val="00C93A16"/>
    <w:rsid w:val="00C95CB9"/>
    <w:rsid w:val="00C9734E"/>
    <w:rsid w:val="00CA377D"/>
    <w:rsid w:val="00CA4B89"/>
    <w:rsid w:val="00CB116A"/>
    <w:rsid w:val="00CB2D7A"/>
    <w:rsid w:val="00CB4BFB"/>
    <w:rsid w:val="00CB4FE7"/>
    <w:rsid w:val="00CC2F76"/>
    <w:rsid w:val="00CC4CEE"/>
    <w:rsid w:val="00CD31A0"/>
    <w:rsid w:val="00CD3ED9"/>
    <w:rsid w:val="00CD7809"/>
    <w:rsid w:val="00CE6764"/>
    <w:rsid w:val="00CF7D19"/>
    <w:rsid w:val="00D00F2E"/>
    <w:rsid w:val="00D06C33"/>
    <w:rsid w:val="00D10BAD"/>
    <w:rsid w:val="00D131BD"/>
    <w:rsid w:val="00D136E8"/>
    <w:rsid w:val="00D2223C"/>
    <w:rsid w:val="00D33959"/>
    <w:rsid w:val="00D35411"/>
    <w:rsid w:val="00D4392F"/>
    <w:rsid w:val="00D47EEC"/>
    <w:rsid w:val="00D5001D"/>
    <w:rsid w:val="00D52007"/>
    <w:rsid w:val="00D61E6A"/>
    <w:rsid w:val="00D631D6"/>
    <w:rsid w:val="00D66D6D"/>
    <w:rsid w:val="00D72501"/>
    <w:rsid w:val="00D86DFC"/>
    <w:rsid w:val="00D94524"/>
    <w:rsid w:val="00DB7079"/>
    <w:rsid w:val="00DC76E4"/>
    <w:rsid w:val="00DD0360"/>
    <w:rsid w:val="00DE03A6"/>
    <w:rsid w:val="00DE54FA"/>
    <w:rsid w:val="00DF048B"/>
    <w:rsid w:val="00DF42EA"/>
    <w:rsid w:val="00E008F4"/>
    <w:rsid w:val="00E02B75"/>
    <w:rsid w:val="00E30D71"/>
    <w:rsid w:val="00E33CDD"/>
    <w:rsid w:val="00E44523"/>
    <w:rsid w:val="00E47E9C"/>
    <w:rsid w:val="00E702CF"/>
    <w:rsid w:val="00E81408"/>
    <w:rsid w:val="00E91B83"/>
    <w:rsid w:val="00EA1662"/>
    <w:rsid w:val="00EA2993"/>
    <w:rsid w:val="00EA73BA"/>
    <w:rsid w:val="00EC6D40"/>
    <w:rsid w:val="00EF31D5"/>
    <w:rsid w:val="00F06ADE"/>
    <w:rsid w:val="00F46FAF"/>
    <w:rsid w:val="00F65A8C"/>
    <w:rsid w:val="00F668CC"/>
    <w:rsid w:val="00F802C8"/>
    <w:rsid w:val="00F8362A"/>
    <w:rsid w:val="00F8598C"/>
    <w:rsid w:val="00F9151F"/>
    <w:rsid w:val="00F924F3"/>
    <w:rsid w:val="00FB75BD"/>
    <w:rsid w:val="00FC16D5"/>
    <w:rsid w:val="00FC2E17"/>
    <w:rsid w:val="00FD49B4"/>
    <w:rsid w:val="00FF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2E357D-96C9-427B-825B-D403B5561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5546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3541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3541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F42EA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027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B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B40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B5546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5546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B5546A"/>
    <w:rPr>
      <w:rFonts w:eastAsiaTheme="minorEastAsia"/>
      <w:color w:val="5A5A5A" w:themeColor="text1" w:themeTint="A5"/>
      <w:spacing w:val="15"/>
    </w:rPr>
  </w:style>
  <w:style w:type="character" w:styleId="Uwydatnienie">
    <w:name w:val="Emphasis"/>
    <w:basedOn w:val="Domylnaczcionkaakapitu"/>
    <w:uiPriority w:val="20"/>
    <w:qFormat/>
    <w:rsid w:val="00B5546A"/>
    <w:rPr>
      <w:i/>
      <w:iCs/>
    </w:rPr>
  </w:style>
  <w:style w:type="paragraph" w:styleId="Tytu">
    <w:name w:val="Title"/>
    <w:basedOn w:val="Normalny"/>
    <w:next w:val="Normalny"/>
    <w:link w:val="TytuZnak"/>
    <w:uiPriority w:val="10"/>
    <w:qFormat/>
    <w:rsid w:val="0045668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566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35411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D35411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D35411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D35411"/>
    <w:pPr>
      <w:spacing w:after="100"/>
      <w:ind w:left="220"/>
    </w:pPr>
    <w:rPr>
      <w:rFonts w:eastAsiaTheme="minorEastAsia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D35411"/>
    <w:pPr>
      <w:spacing w:after="100"/>
      <w:ind w:left="440"/>
    </w:pPr>
    <w:rPr>
      <w:rFonts w:eastAsiaTheme="minorEastAsia" w:cs="Times New Roman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D3541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3541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4588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45886"/>
    <w:rPr>
      <w:i/>
      <w:iCs/>
      <w:color w:val="5B9BD5" w:themeColor="accent1"/>
    </w:rPr>
  </w:style>
  <w:style w:type="paragraph" w:styleId="Nagwek">
    <w:name w:val="header"/>
    <w:basedOn w:val="Normalny"/>
    <w:link w:val="NagwekZnak"/>
    <w:uiPriority w:val="99"/>
    <w:unhideWhenUsed/>
    <w:rsid w:val="00D520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007"/>
  </w:style>
  <w:style w:type="paragraph" w:styleId="Stopka">
    <w:name w:val="footer"/>
    <w:basedOn w:val="Normalny"/>
    <w:link w:val="StopkaZnak"/>
    <w:uiPriority w:val="99"/>
    <w:unhideWhenUsed/>
    <w:rsid w:val="00D520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00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0299D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0299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0299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154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5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image" Target="media/image25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4.jp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leroymerlin.pl/ceramika-lazienkowa/wc/zestawy-podtynkowe/zestaw-podtynkowy-wc-gap-roca,p438181,l1646.html" TargetMode="External"/><Relationship Id="rId32" Type="http://schemas.openxmlformats.org/officeDocument/2006/relationships/image" Target="media/image23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19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g"/><Relationship Id="rId27" Type="http://schemas.openxmlformats.org/officeDocument/2006/relationships/hyperlink" Target="https://www.leroymerlin.pl/armatura-lazienkowa/baterie-lazienkowe/baterie-natryskowe/bateria-natryskowa-primo-deante,p342695,l2470.html" TargetMode="External"/><Relationship Id="rId30" Type="http://schemas.openxmlformats.org/officeDocument/2006/relationships/image" Target="media/image21.jp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62842F-60A7-4FE8-BF4A-B05F4DD7A0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2729</TotalTime>
  <Pages>18</Pages>
  <Words>2576</Words>
  <Characters>15459</Characters>
  <Application>Microsoft Office Word</Application>
  <DocSecurity>0</DocSecurity>
  <Lines>128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Psiuk</dc:creator>
  <cp:keywords/>
  <dc:description/>
  <cp:lastModifiedBy>Angelika Konieczka</cp:lastModifiedBy>
  <cp:revision>222</cp:revision>
  <cp:lastPrinted>2022-01-14T09:54:00Z</cp:lastPrinted>
  <dcterms:created xsi:type="dcterms:W3CDTF">2019-03-06T10:03:00Z</dcterms:created>
  <dcterms:modified xsi:type="dcterms:W3CDTF">2022-06-08T09:54:00Z</dcterms:modified>
</cp:coreProperties>
</file>