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3C" w:rsidRDefault="00D54D83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:rsidR="00174755" w:rsidRDefault="00174755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Default="00174755" w:rsidP="00174755">
      <w:pPr>
        <w:spacing w:after="0"/>
        <w:ind w:left="360"/>
        <w:jc w:val="both"/>
        <w:rPr>
          <w:rFonts w:ascii="Calibri" w:eastAsia="Calibri" w:hAnsi="Calibri" w:cs="Calibri"/>
          <w:bCs/>
        </w:rPr>
      </w:pPr>
      <w:r w:rsidRPr="00174755">
        <w:rPr>
          <w:rFonts w:ascii="Calibri" w:hAnsi="Calibri" w:cs="Calibri"/>
          <w:b/>
          <w:bCs/>
        </w:rPr>
        <w:t>Przedmiotem zamówienia jest digitalizacja 3D eksponatów ze zbiorów Sali Tradycji Uniwersytetu Morskiego w Gdyni</w:t>
      </w:r>
      <w:r w:rsidRPr="00174755">
        <w:rPr>
          <w:rFonts w:ascii="Calibri" w:eastAsia="Calibri" w:hAnsi="Calibri" w:cs="Calibri"/>
          <w:bCs/>
        </w:rPr>
        <w:t>, realizowaną w ramach projektu pod nazwą „Udostępnianie zbiorów naukowo-historycznych dziedzictwa polskiego szkolnictwa morskiego”, współfinansowanego ze środków Ministerstwa Edukacji i Nauki w ramach programu „Społeczna odpowiedzialność nauki – Wsparcie dla bibliotek naukowych”.</w:t>
      </w:r>
    </w:p>
    <w:p w:rsidR="00174755" w:rsidRDefault="00174755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Zakres usług obejmuje w szczególności:</w:t>
      </w:r>
    </w:p>
    <w:p w:rsidR="00174755" w:rsidRPr="00174755" w:rsidRDefault="00174755" w:rsidP="00174755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174755">
        <w:rPr>
          <w:rFonts w:ascii="Calibri" w:hAnsi="Calibri" w:cs="Calibri"/>
        </w:rPr>
        <w:t>digitalizację 3D eksponatów,</w:t>
      </w:r>
    </w:p>
    <w:p w:rsidR="00174755" w:rsidRPr="00174755" w:rsidRDefault="00174755" w:rsidP="00174755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174755">
        <w:rPr>
          <w:rFonts w:ascii="Calibri" w:hAnsi="Calibri" w:cs="Calibri"/>
        </w:rPr>
        <w:t>przekazanie plików na serwer uczelniany.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174755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174755">
        <w:rPr>
          <w:rFonts w:ascii="Calibri" w:hAnsi="Calibri" w:cs="Calibri"/>
          <w:b/>
          <w:bCs/>
        </w:rPr>
        <w:t>Warunki</w:t>
      </w:r>
      <w:r>
        <w:rPr>
          <w:rFonts w:ascii="Calibri" w:hAnsi="Calibri" w:cs="Calibri"/>
          <w:b/>
          <w:bCs/>
        </w:rPr>
        <w:t xml:space="preserve"> realizacji</w:t>
      </w:r>
      <w:r w:rsidRPr="00174755">
        <w:rPr>
          <w:rFonts w:ascii="Calibri" w:hAnsi="Calibri" w:cs="Calibri"/>
          <w:b/>
          <w:bCs/>
        </w:rPr>
        <w:t xml:space="preserve"> zamówienia</w:t>
      </w:r>
      <w:r w:rsidR="00D54D83">
        <w:rPr>
          <w:rFonts w:ascii="Calibri" w:hAnsi="Calibri" w:cs="Calibri"/>
          <w:bCs/>
        </w:rPr>
        <w:t>:</w:t>
      </w:r>
    </w:p>
    <w:p w:rsidR="00174755" w:rsidRPr="00BC5C67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BC5C67">
        <w:rPr>
          <w:rFonts w:cstheme="minorHAnsi"/>
          <w:shd w:val="clear" w:color="auto" w:fill="FFFFFF"/>
        </w:rPr>
        <w:t>Digitalizacja 3D eksponatów odbędzie się w siedzibie Zamawiającego, Uniwersytet Morski w Gdyni, ul. Morska 81-87, 81-225 Gdynia,  Sala Tradycji UMG, pok. B-207.</w:t>
      </w:r>
    </w:p>
    <w:p w:rsidR="00174755" w:rsidRPr="00BC5C67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BC5C67">
        <w:rPr>
          <w:rFonts w:cstheme="minorHAnsi"/>
          <w:shd w:val="clear" w:color="auto" w:fill="FFFFFF"/>
        </w:rPr>
        <w:t>Zamawiający nie  narzuca standardu i metody wykonania skanu 3D.</w:t>
      </w:r>
    </w:p>
    <w:p w:rsidR="00174755" w:rsidRPr="00D12704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Pliki ze skanami 3D winny być przekazane Zamawiającemu, który umieści je na serwerze UMG i dołączy do strony www.</w:t>
      </w:r>
    </w:p>
    <w:p w:rsidR="00174755" w:rsidRPr="0016605C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Zeskanowany obiekt powinien być prezentowany z możliwością swobodnej rotacji (możliwość oglądania także od góry i z dołu). </w:t>
      </w:r>
    </w:p>
    <w:p w:rsidR="00174755" w:rsidRPr="00065DBF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Prezentacja obiektu powinna umożliwiać jego przybliżanie i oddalanie (zoom).</w:t>
      </w:r>
    </w:p>
    <w:p w:rsidR="00174755" w:rsidRPr="0016605C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Prezentowany obiekt powinien być </w:t>
      </w:r>
      <w:r w:rsidRPr="00D43711">
        <w:rPr>
          <w:rFonts w:cstheme="minorHAnsi"/>
          <w:color w:val="000000" w:themeColor="text1"/>
          <w:shd w:val="clear" w:color="auto" w:fill="FFFFFF"/>
        </w:rPr>
        <w:t>odtwarzany w powszechnie używanych przeglądarkach www</w:t>
      </w:r>
      <w:r>
        <w:rPr>
          <w:rFonts w:cstheme="minorHAnsi"/>
          <w:color w:val="000000" w:themeColor="text1"/>
          <w:shd w:val="clear" w:color="auto" w:fill="FFFFFF"/>
        </w:rPr>
        <w:t xml:space="preserve"> (np. Chrome,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Firefox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, Edge) – </w:t>
      </w:r>
      <w:r w:rsidR="009C7023" w:rsidRPr="009C7023">
        <w:rPr>
          <w:rFonts w:cstheme="minorHAnsi"/>
          <w:color w:val="000000" w:themeColor="text1"/>
          <w:shd w:val="clear" w:color="auto" w:fill="FFFFFF"/>
        </w:rPr>
        <w:t>bez dodatkowych aplikacji potrzebnych do jego odtworzenia i bez korzystania z zewnętrznych serwisów.</w:t>
      </w:r>
    </w:p>
    <w:p w:rsidR="00174755" w:rsidRPr="00174755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Zamawiający wymaga rozdzielczości co najmniej Full HD.</w:t>
      </w:r>
    </w:p>
    <w:p w:rsidR="00174755" w:rsidRPr="00174755" w:rsidRDefault="00174755" w:rsidP="00174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Przykład prezentacji zeskanowanego obiektu spełniającego wymagania Zamawiającego znajduje się pod adresem: </w:t>
      </w:r>
      <w:hyperlink r:id="rId8" w:history="1">
        <w:r w:rsidRPr="0068541C">
          <w:rPr>
            <w:rStyle w:val="Hipercze"/>
            <w:rFonts w:cstheme="minorHAnsi"/>
            <w:shd w:val="clear" w:color="auto" w:fill="FFFFFF"/>
          </w:rPr>
          <w:t>https://cyfrowezbiory.wzgorzelecha.pl/eksponaty/szkatula-na-paliusz/</w:t>
        </w:r>
      </w:hyperlink>
    </w:p>
    <w:p w:rsidR="00174755" w:rsidRPr="00174755" w:rsidRDefault="00174755" w:rsidP="00174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174755" w:rsidRDefault="00174755" w:rsidP="00174755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174755">
        <w:rPr>
          <w:rFonts w:ascii="Calibri" w:hAnsi="Calibri" w:cs="Calibri"/>
          <w:bCs/>
        </w:rPr>
        <w:t>Wykaz eksponatów</w:t>
      </w:r>
      <w:r w:rsidR="002F713E">
        <w:rPr>
          <w:rFonts w:ascii="Calibri" w:hAnsi="Calibri" w:cs="Calibri"/>
          <w:bCs/>
        </w:rPr>
        <w:t xml:space="preserve"> w ramach zamówienia podstawowego</w:t>
      </w:r>
      <w:r w:rsidRPr="00174755">
        <w:rPr>
          <w:rFonts w:ascii="Calibri" w:hAnsi="Calibri" w:cs="Calibri"/>
          <w:bCs/>
        </w:rPr>
        <w:t>: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4320"/>
        <w:gridCol w:w="1420"/>
      </w:tblGrid>
      <w:tr w:rsidR="00174755" w:rsidRPr="00174755" w:rsidTr="00F25C51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Eksponat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Opis, wymiary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174755" w:rsidRPr="00174755" w:rsidTr="00F25C51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Orzeł na kuli ziemskiej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podstawa 15 x 15 cm; wys. 36 cm; </w:t>
            </w:r>
            <w:proofErr w:type="spellStart"/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obw</w:t>
            </w:r>
            <w:proofErr w:type="spellEnd"/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. kuli 56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SZ/41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Puchar (zaw. sport.)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wys. 25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SZ/64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lang w:eastAsia="pl-PL"/>
              </w:rPr>
              <w:t>Puchar (Nakskov)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wys. 39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SZ/65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Hełm nurka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wys. ok. 49; szer. ok. 36; miedź, mosiądz,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I/8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Miniatura tronu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36 x 17 x 17 cm; drewno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SZ/82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Bożek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wys. 22 x 18 x 20 cm; drewno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SZ/83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Dzwon </w:t>
            </w:r>
            <w:proofErr w:type="spellStart"/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Operation</w:t>
            </w:r>
            <w:proofErr w:type="spellEnd"/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Sail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śr. 29,5 cm; wys. 30 cm; mosiądz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P/38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Koło sterowe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śr. ok. 94 cm; drewno, metal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I/16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Oktant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ok. 33 x 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I/12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Hełm z II w. św.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śr. ok. 30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U/5 i U</w:t>
            </w:r>
            <w:r w:rsidR="009C702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_1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Samowar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wys. 28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SZ/34</w:t>
            </w:r>
          </w:p>
        </w:tc>
      </w:tr>
    </w:tbl>
    <w:p w:rsidR="00BB0722" w:rsidRDefault="00BB0722" w:rsidP="00174755">
      <w:pPr>
        <w:rPr>
          <w:rFonts w:ascii="Calibri" w:eastAsia="Calibri" w:hAnsi="Calibri" w:cs="Calibri"/>
        </w:rPr>
      </w:pPr>
    </w:p>
    <w:p w:rsidR="00174755" w:rsidRPr="002F713E" w:rsidRDefault="00174755" w:rsidP="00174755">
      <w:pPr>
        <w:rPr>
          <w:rFonts w:ascii="Calibri" w:eastAsia="Calibri" w:hAnsi="Calibri" w:cs="Calibri"/>
        </w:rPr>
      </w:pPr>
      <w:r w:rsidRPr="00174755">
        <w:rPr>
          <w:rFonts w:ascii="Calibri" w:eastAsia="Calibri" w:hAnsi="Calibri" w:cs="Calibri"/>
        </w:rPr>
        <w:lastRenderedPageBreak/>
        <w:t>Opcjonalnie:</w:t>
      </w:r>
    </w:p>
    <w:p w:rsidR="002F713E" w:rsidRPr="002F713E" w:rsidRDefault="002F713E" w:rsidP="002F713E">
      <w:pPr>
        <w:rPr>
          <w:rFonts w:ascii="Calibri" w:eastAsia="Calibri" w:hAnsi="Calibri" w:cs="Calibri"/>
          <w:bCs/>
          <w:iCs/>
        </w:rPr>
      </w:pPr>
      <w:r w:rsidRPr="002F713E">
        <w:rPr>
          <w:rFonts w:ascii="Calibri" w:eastAsia="Calibri" w:hAnsi="Calibri" w:cs="Calibri"/>
          <w:bCs/>
          <w:iCs/>
        </w:rPr>
        <w:t xml:space="preserve">Zamawiający zastrzega sobie możliwość skorzystania z prawa opcji obejmującego zwiększenie ilości muzealiów przeznaczonych do </w:t>
      </w:r>
      <w:r w:rsidRPr="002F713E">
        <w:rPr>
          <w:rFonts w:ascii="Calibri" w:hAnsi="Calibri" w:cs="Calibri"/>
        </w:rPr>
        <w:t>digitalizacji 3D</w:t>
      </w:r>
      <w:r w:rsidRPr="002F713E">
        <w:rPr>
          <w:rFonts w:ascii="Calibri" w:eastAsia="Calibri" w:hAnsi="Calibri" w:cs="Calibri"/>
          <w:bCs/>
          <w:iCs/>
        </w:rPr>
        <w:t>.</w:t>
      </w:r>
    </w:p>
    <w:p w:rsidR="002F713E" w:rsidRPr="002F713E" w:rsidRDefault="002F713E" w:rsidP="002F713E">
      <w:pPr>
        <w:rPr>
          <w:rFonts w:ascii="Calibri" w:eastAsia="Calibri" w:hAnsi="Calibri" w:cs="Calibri"/>
          <w:bCs/>
          <w:iCs/>
        </w:rPr>
      </w:pPr>
      <w:r w:rsidRPr="002F713E">
        <w:rPr>
          <w:rFonts w:ascii="Calibri" w:eastAsia="Calibri" w:hAnsi="Calibri" w:cs="Calibri"/>
          <w:bCs/>
          <w:iCs/>
        </w:rPr>
        <w:t>Zamówienie objęte prawem opcji będzie realizowane w tych samych terminach oraz warunkach jak zamówienie podstawowe.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4320"/>
        <w:gridCol w:w="1420"/>
      </w:tblGrid>
      <w:tr w:rsidR="00174755" w:rsidRPr="00174755" w:rsidTr="00F25C51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Eksponat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Opis, wymiary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Sygnatura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Model statku "Kopernik"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dł. ok. 90 cm, wys. ok. 20 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M/6</w:t>
            </w:r>
          </w:p>
        </w:tc>
      </w:tr>
      <w:tr w:rsidR="00174755" w:rsidRPr="00174755" w:rsidTr="00F25C5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Telegraf maszynowy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wys. 125 cm; mosiądz, szkło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55" w:rsidRPr="00174755" w:rsidRDefault="00174755" w:rsidP="00174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55">
              <w:rPr>
                <w:rFonts w:ascii="Calibri" w:eastAsia="Times New Roman" w:hAnsi="Calibri" w:cs="Calibri"/>
                <w:color w:val="000000"/>
                <w:lang w:eastAsia="pl-PL"/>
              </w:rPr>
              <w:t>I/10</w:t>
            </w:r>
          </w:p>
        </w:tc>
      </w:tr>
    </w:tbl>
    <w:p w:rsidR="00BB0722" w:rsidRDefault="00BB0722" w:rsidP="009C7023">
      <w:pPr>
        <w:rPr>
          <w:rFonts w:ascii="Calibri" w:hAnsi="Calibri" w:cs="Calibri"/>
          <w:bCs/>
        </w:rPr>
      </w:pPr>
    </w:p>
    <w:p w:rsidR="00174755" w:rsidRDefault="009C7023" w:rsidP="00BB072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Dokumentacja fotograficzna eksponatów przeznaczonych do digitalizacji 3D stanowi załącznik do niniejszego opisu.</w:t>
      </w:r>
    </w:p>
    <w:p w:rsidR="00BB0722" w:rsidRPr="009C7023" w:rsidRDefault="00BB0722" w:rsidP="009C7023">
      <w:pPr>
        <w:rPr>
          <w:rFonts w:ascii="Calibri" w:hAnsi="Calibri" w:cs="Calibri"/>
          <w:bCs/>
        </w:rPr>
      </w:pPr>
    </w:p>
    <w:p w:rsidR="00174755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174755">
        <w:rPr>
          <w:rFonts w:ascii="Calibri" w:hAnsi="Calibri" w:cs="Calibri"/>
          <w:bCs/>
        </w:rPr>
        <w:t>30 dni</w:t>
      </w:r>
      <w:r>
        <w:rPr>
          <w:rFonts w:ascii="Calibri" w:hAnsi="Calibri" w:cs="Calibri"/>
          <w:bCs/>
        </w:rPr>
        <w:t xml:space="preserve">. </w:t>
      </w:r>
    </w:p>
    <w:p w:rsidR="00095C3C" w:rsidRDefault="00D54D83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Planowany termin rozpoczęcia realizacji zamówienia to 01.0</w:t>
      </w:r>
      <w:r w:rsidR="00174755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.2022 r.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licencje.</w:t>
      </w:r>
    </w:p>
    <w:p w:rsidR="00174755" w:rsidRPr="002F713E" w:rsidRDefault="00174755" w:rsidP="00174755">
      <w:pPr>
        <w:pStyle w:val="Akapitzlist"/>
        <w:spacing w:after="0"/>
        <w:ind w:left="360"/>
        <w:jc w:val="both"/>
        <w:rPr>
          <w:bCs/>
        </w:rPr>
      </w:pPr>
      <w:r>
        <w:rPr>
          <w:rFonts w:ascii="Calibri" w:hAnsi="Calibri" w:cs="Calibri"/>
          <w:bCs/>
        </w:rPr>
        <w:t>Cena zawiera wszelkie op</w:t>
      </w:r>
      <w:r>
        <w:t xml:space="preserve">łaty </w:t>
      </w:r>
      <w:r w:rsidRPr="00174755">
        <w:rPr>
          <w:bCs/>
        </w:rPr>
        <w:t>związan</w:t>
      </w:r>
      <w:r w:rsidR="002F713E">
        <w:rPr>
          <w:bCs/>
        </w:rPr>
        <w:t xml:space="preserve">e </w:t>
      </w:r>
      <w:r w:rsidRPr="00174755">
        <w:rPr>
          <w:bCs/>
        </w:rPr>
        <w:t xml:space="preserve">z wykonaniem usługi, </w:t>
      </w:r>
      <w:r w:rsidRPr="002F713E">
        <w:rPr>
          <w:bCs/>
        </w:rPr>
        <w:t xml:space="preserve">ale i </w:t>
      </w:r>
      <w:r w:rsidRPr="002F713E">
        <w:t>wykorzystywaniem</w:t>
      </w:r>
      <w:r w:rsidRPr="002F713E">
        <w:rPr>
          <w:bCs/>
        </w:rPr>
        <w:t xml:space="preserve"> przez UMG plików na stronie www bez ograniczenia czasowego</w:t>
      </w:r>
      <w:r w:rsidR="002F713E" w:rsidRPr="002F713E">
        <w:rPr>
          <w:bCs/>
        </w:rPr>
        <w:t>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Wynagrodzenie należne Wykonawcy będzie płatne w terminie do </w:t>
      </w:r>
      <w:r w:rsidR="00174755">
        <w:rPr>
          <w:rFonts w:ascii="Calibri" w:hAnsi="Calibri" w:cs="Calibri"/>
          <w:bCs/>
        </w:rPr>
        <w:t>30</w:t>
      </w:r>
      <w:r>
        <w:rPr>
          <w:rFonts w:ascii="Calibri" w:hAnsi="Calibri" w:cs="Calibri"/>
          <w:bCs/>
        </w:rPr>
        <w:t xml:space="preserve"> dni od daty doręczenia Zamawiającemu prawidłowo wystawionej faktury</w:t>
      </w:r>
      <w:r w:rsidR="002F713E">
        <w:rPr>
          <w:rFonts w:ascii="Calibri" w:hAnsi="Calibri" w:cs="Calibri"/>
          <w:bCs/>
        </w:rPr>
        <w:t>/rachunku</w:t>
      </w:r>
      <w:r>
        <w:rPr>
          <w:rFonts w:ascii="Calibri" w:hAnsi="Calibri" w:cs="Calibri"/>
          <w:bCs/>
        </w:rPr>
        <w:t>.</w:t>
      </w:r>
    </w:p>
    <w:p w:rsidR="002F713E" w:rsidRDefault="002F713E" w:rsidP="002F713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2F713E" w:rsidRPr="002F713E" w:rsidRDefault="002F713E" w:rsidP="002F713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  <w:iCs/>
          <w:lang w:val="x-none"/>
        </w:rPr>
      </w:pPr>
      <w:r w:rsidRPr="002F713E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2F713E" w:rsidRDefault="002F713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Kryterium oceny: cena 100% jako łączna kwota ceny zamówienia podstawowego i prawa opcji.</w:t>
      </w:r>
    </w:p>
    <w:p w:rsidR="002F713E" w:rsidRDefault="002F713E" w:rsidP="002F713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przenosi na Zamawiającego, bez ograniczeń terytorialnych, czasowych, ani ilościowych, autorskie prawa majątkowe, w tym prawa zezwalania na wykonywanie praw zależnych, do rozporządzania oraz korzystania z utworu powstałego w wyniku realizacji Umowy, w całości  lub w dowolnej części, na wszystkich znanych w chwili zawarcia Umowy polach eksploatacji.</w:t>
      </w:r>
    </w:p>
    <w:p w:rsidR="009C7023" w:rsidRDefault="009C7023" w:rsidP="009C7023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Cs/>
        </w:rPr>
        <w:t>Załączniki:</w:t>
      </w: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1- wzór oferty</w:t>
      </w: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2- dokumentacja fotograficzna (rozmiar około 16 MB)</w:t>
      </w:r>
    </w:p>
    <w:p w:rsidR="009C7023" w:rsidRP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3-wzór umowy</w:t>
      </w:r>
    </w:p>
    <w:sectPr w:rsidR="009C7023" w:rsidRPr="009C7023" w:rsidSect="00174755">
      <w:headerReference w:type="default" r:id="rId9"/>
      <w:footerReference w:type="default" r:id="rId10"/>
      <w:pgSz w:w="11906" w:h="16838"/>
      <w:pgMar w:top="4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C5" w:rsidRDefault="00E74CC5" w:rsidP="00174755">
      <w:pPr>
        <w:spacing w:after="0" w:line="240" w:lineRule="auto"/>
      </w:pPr>
      <w:r>
        <w:separator/>
      </w:r>
    </w:p>
  </w:endnote>
  <w:endnote w:type="continuationSeparator" w:id="0">
    <w:p w:rsidR="00E74CC5" w:rsidRDefault="00E74CC5" w:rsidP="0017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55" w:rsidRPr="00174755" w:rsidRDefault="00174755" w:rsidP="00174755">
    <w:pPr>
      <w:spacing w:after="200" w:line="276" w:lineRule="auto"/>
      <w:jc w:val="center"/>
      <w:rPr>
        <w:rFonts w:ascii="Calibri" w:eastAsia="Calibri" w:hAnsi="Calibri" w:cs="Times New Roman"/>
        <w:sz w:val="20"/>
        <w:szCs w:val="21"/>
      </w:rPr>
    </w:pPr>
    <w:r w:rsidRPr="00174755">
      <w:rPr>
        <w:rFonts w:ascii="Calibri" w:eastAsia="Calibri" w:hAnsi="Calibri" w:cs="Times New Roman"/>
        <w:sz w:val="20"/>
        <w:szCs w:val="21"/>
      </w:rPr>
      <w:t>Postępowanie realizowane w ramach projektu „Udostępnianie zbiorów naukowo-historycznych dziedzictwa polskiego szkolnictwa morskiego”, współfinansowanego ze środków Ministerstwa Edukacji i Nauki w ramach programu „Społeczna odpowiedzialność nauki – Wsparcie dla bibliotek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C5" w:rsidRDefault="00E74CC5" w:rsidP="00174755">
      <w:pPr>
        <w:spacing w:after="0" w:line="240" w:lineRule="auto"/>
      </w:pPr>
      <w:r>
        <w:separator/>
      </w:r>
    </w:p>
  </w:footnote>
  <w:footnote w:type="continuationSeparator" w:id="0">
    <w:p w:rsidR="00E74CC5" w:rsidRDefault="00E74CC5" w:rsidP="0017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2106"/>
      <w:gridCol w:w="2556"/>
      <w:gridCol w:w="2506"/>
    </w:tblGrid>
    <w:tr w:rsidR="00174755" w:rsidRPr="00174755" w:rsidTr="00174755">
      <w:trPr>
        <w:trHeight w:val="703"/>
        <w:jc w:val="center"/>
      </w:trPr>
      <w:tc>
        <w:tcPr>
          <w:tcW w:w="19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pl-PL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174755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FF7C2B5" wp14:editId="7EF54F53">
                <wp:extent cx="1190625" cy="400050"/>
                <wp:effectExtent l="0" t="0" r="9525" b="0"/>
                <wp:docPr id="1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174755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3F11E7D" wp14:editId="742B5422">
                <wp:extent cx="1475105" cy="65849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174755" w:rsidRDefault="00174755" w:rsidP="00174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5F"/>
    <w:multiLevelType w:val="hybridMultilevel"/>
    <w:tmpl w:val="56986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1756"/>
    <w:multiLevelType w:val="multilevel"/>
    <w:tmpl w:val="0F86F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D6F1291"/>
    <w:multiLevelType w:val="multilevel"/>
    <w:tmpl w:val="F800C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081E"/>
    <w:multiLevelType w:val="multilevel"/>
    <w:tmpl w:val="A112B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C"/>
    <w:rsid w:val="00095C3C"/>
    <w:rsid w:val="00174755"/>
    <w:rsid w:val="00190A19"/>
    <w:rsid w:val="002F713E"/>
    <w:rsid w:val="00317242"/>
    <w:rsid w:val="00985005"/>
    <w:rsid w:val="009C7023"/>
    <w:rsid w:val="00BB0722"/>
    <w:rsid w:val="00D54D83"/>
    <w:rsid w:val="00E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55"/>
  </w:style>
  <w:style w:type="paragraph" w:styleId="Stopka">
    <w:name w:val="footer"/>
    <w:basedOn w:val="Normalny"/>
    <w:link w:val="Stopka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55"/>
  </w:style>
  <w:style w:type="paragraph" w:styleId="Tekstdymka">
    <w:name w:val="Balloon Text"/>
    <w:basedOn w:val="Normalny"/>
    <w:link w:val="TekstdymkaZnak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7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7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55"/>
  </w:style>
  <w:style w:type="paragraph" w:styleId="Stopka">
    <w:name w:val="footer"/>
    <w:basedOn w:val="Normalny"/>
    <w:link w:val="Stopka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55"/>
  </w:style>
  <w:style w:type="paragraph" w:styleId="Tekstdymka">
    <w:name w:val="Balloon Text"/>
    <w:basedOn w:val="Normalny"/>
    <w:link w:val="TekstdymkaZnak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7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frowezbiory.wzgorzelecha.pl/eksponaty/szkatula-na-palius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user</cp:lastModifiedBy>
  <cp:revision>10</cp:revision>
  <cp:lastPrinted>2022-05-20T08:23:00Z</cp:lastPrinted>
  <dcterms:created xsi:type="dcterms:W3CDTF">2022-03-03T17:43:00Z</dcterms:created>
  <dcterms:modified xsi:type="dcterms:W3CDTF">2022-05-20T08:23:00Z</dcterms:modified>
</cp:coreProperties>
</file>