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FDDAFA" w14:textId="4D5FBC9C" w:rsidR="005D59F5" w:rsidRPr="00D43B56" w:rsidRDefault="005D59F5" w:rsidP="00DA5903">
      <w:pPr>
        <w:jc w:val="center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BF4174" w:rsidRPr="00D43B5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A21D44" w:rsidRPr="00D43B5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</w:t>
      </w:r>
      <w:r w:rsidR="00BF4174" w:rsidRPr="00D43B5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r </w:t>
      </w:r>
      <w:r w:rsidR="00F4340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……………………………….</w:t>
      </w:r>
    </w:p>
    <w:p w14:paraId="7DFDF437" w14:textId="397DB039" w:rsidR="005D59F5" w:rsidRPr="00D43B56" w:rsidRDefault="005464D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awarta</w:t>
      </w:r>
      <w:r w:rsidR="00C22C1F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128EE2B6" w14:textId="1B6F37E3" w:rsidR="005D59F5" w:rsidRPr="00D43B56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87567" w:rsidRPr="00D43B5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o. o</w:t>
      </w:r>
      <w:r w:rsidR="005D59F5" w:rsidRPr="00D43B5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DA5903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587567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26CF547D" w:rsidR="005D59F5" w:rsidRPr="00D43B56" w:rsidRDefault="00B231F8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…………………………………………………………………………………………………………….</w:t>
      </w:r>
    </w:p>
    <w:p w14:paraId="15047BC1" w14:textId="77777777" w:rsidR="005D59F5" w:rsidRPr="00D43B56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6D08A42" w14:textId="46B1DDC3" w:rsidR="004E0D15" w:rsidRPr="00D43B56" w:rsidRDefault="00F43404" w:rsidP="00F15DEB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1A5A5" w14:textId="06ABE8DA" w:rsidR="00C22C1F" w:rsidRPr="00D43B56" w:rsidRDefault="00C22C1F" w:rsidP="00C22C1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3D6DAA37" w14:textId="3DEB684F" w:rsidR="00A21D44" w:rsidRPr="00D43B56" w:rsidRDefault="00F43404" w:rsidP="00C22C1F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……………………………………………………………………………………………………………..</w:t>
      </w:r>
    </w:p>
    <w:p w14:paraId="2CBD619A" w14:textId="77777777" w:rsidR="005D59F5" w:rsidRPr="00D43B56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D43B56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D43B56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0885799C" w14:textId="77777777" w:rsidR="00E842EF" w:rsidRDefault="00E842EF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4F90075" w14:textId="77777777" w:rsidR="00E842EF" w:rsidRDefault="00E842EF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70C960A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28E4CFC2" w14:textId="77777777" w:rsidR="00E842EF" w:rsidRPr="00E67CAF" w:rsidRDefault="00E842EF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D02FBF2" w14:textId="1062BF40" w:rsidR="00E842EF" w:rsidRPr="00E67CAF" w:rsidRDefault="00E842EF" w:rsidP="00E842E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Wykonawcę na rzecz Zamawiającego  </w:t>
      </w:r>
      <w:r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Wykonawcy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4D29EE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na zakup </w:t>
      </w:r>
      <w:r w:rsidR="004D29EE" w:rsidRPr="004D29EE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materiałów</w:t>
      </w:r>
      <w:r w:rsidRPr="004D29EE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chemicznych.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Strony podkreślają, iż Umowa nie zobowiązuje Zamawiającego do dokonywania zakupów u Wykonawcy, ale jeśli Zamawiający zamówi u Wykonawcy określone rzeczy ruchome, w okresie obowiązywania Umowy, warunki sprzedaży regulowane będą Umową.</w:t>
      </w:r>
    </w:p>
    <w:p w14:paraId="26887524" w14:textId="77777777" w:rsidR="00E842EF" w:rsidRPr="00E67CAF" w:rsidRDefault="00E842EF" w:rsidP="00E842E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dostarczy Zamawiającemu </w:t>
      </w:r>
      <w:r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uwzględnieniem rabatu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hAnsi="Lato"/>
          <w:sz w:val="22"/>
          <w:szCs w:val="22"/>
        </w:rPr>
        <w:t>względem obowiązującego cennika 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5C02B43A" w14:textId="77777777" w:rsidR="00E842EF" w:rsidRPr="00E67CAF" w:rsidRDefault="00E842EF" w:rsidP="00E842E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6EC90037" w14:textId="77777777" w:rsidR="00E842EF" w:rsidRPr="00E67CAF" w:rsidRDefault="00E842EF" w:rsidP="00E842E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będą nowe, to znaczy, że nie będą wcześniej używane, a ich data produkcji nie będzie wcześniejsza niż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12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miesięcy licząc od dnia dostawy.</w:t>
      </w:r>
    </w:p>
    <w:p w14:paraId="301A3472" w14:textId="374FBA2A" w:rsidR="00E842EF" w:rsidRPr="00E67CAF" w:rsidRDefault="00E842EF" w:rsidP="00E842E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dostarczany będzie przez Wykonawcę w miejsce wskazane przez Zamawiającego na terenie Elbląga. Ryzyko utraty lub uszkodzenia rzeczy przechodzi </w:t>
      </w:r>
      <w:r w:rsidR="004D29E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Zamawiającego z chwilą podpisania przez Zamawiającego protokołu odbioru. Odbiory realizowane będą w godzinach od 07:00 do 15:00.</w:t>
      </w:r>
    </w:p>
    <w:p w14:paraId="785AB3A1" w14:textId="77777777" w:rsidR="00E842EF" w:rsidRPr="00E67CAF" w:rsidRDefault="00E842EF" w:rsidP="00E842EF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4AAA2CDC" w14:textId="77777777" w:rsidR="00E842EF" w:rsidRPr="00E67CAF" w:rsidRDefault="00E842EF" w:rsidP="00E842EF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7D87DA0C" w14:textId="77777777" w:rsidR="00E842EF" w:rsidRPr="00E67CAF" w:rsidRDefault="00E842EF" w:rsidP="00E842EF">
      <w:pPr>
        <w:pStyle w:val="Tekstpodstawowy"/>
        <w:numPr>
          <w:ilvl w:val="0"/>
          <w:numId w:val="25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wykaz dostarczonego towaru,</w:t>
      </w:r>
    </w:p>
    <w:p w14:paraId="5FC4EE4D" w14:textId="77777777" w:rsidR="00E842EF" w:rsidRPr="00E67CAF" w:rsidRDefault="00E842EF" w:rsidP="00E842EF">
      <w:pPr>
        <w:pStyle w:val="Tekstpodstawowy"/>
        <w:numPr>
          <w:ilvl w:val="0"/>
          <w:numId w:val="25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20F6E833" w14:textId="77777777" w:rsidR="00E842EF" w:rsidRPr="00E67CAF" w:rsidRDefault="00E842EF" w:rsidP="00E842EF">
      <w:pPr>
        <w:pStyle w:val="Tekstpodstawowy"/>
        <w:numPr>
          <w:ilvl w:val="0"/>
          <w:numId w:val="25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gwarancyjne,</w:t>
      </w:r>
    </w:p>
    <w:p w14:paraId="3B36B968" w14:textId="77777777" w:rsidR="00E842EF" w:rsidRPr="00E67CAF" w:rsidRDefault="00E842EF" w:rsidP="00E842EF">
      <w:pPr>
        <w:pStyle w:val="Tekstpodstawowy"/>
        <w:numPr>
          <w:ilvl w:val="0"/>
          <w:numId w:val="25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eastAsia="Times New Roman" w:hAnsi="Lato"/>
          <w:lang w:eastAsia="pl-PL"/>
        </w:rPr>
        <w:t xml:space="preserve">deklaracje </w:t>
      </w:r>
      <w:r>
        <w:rPr>
          <w:rFonts w:ascii="Lato" w:eastAsia="Times New Roman" w:hAnsi="Lato"/>
          <w:sz w:val="22"/>
          <w:lang w:eastAsia="pl-PL"/>
        </w:rPr>
        <w:t>zgodności</w:t>
      </w:r>
      <w:r>
        <w:rPr>
          <w:rFonts w:ascii="Lato" w:eastAsia="Times New Roman" w:hAnsi="Lato"/>
          <w:lang w:eastAsia="pl-PL"/>
        </w:rPr>
        <w:t>/certyfikaty</w:t>
      </w:r>
      <w:r w:rsidRPr="00E67CAF">
        <w:rPr>
          <w:rFonts w:ascii="Lato" w:hAnsi="Lato"/>
          <w:sz w:val="22"/>
          <w:szCs w:val="22"/>
        </w:rPr>
        <w:t xml:space="preserve">, </w:t>
      </w:r>
    </w:p>
    <w:p w14:paraId="3D738C32" w14:textId="77777777" w:rsidR="00E842EF" w:rsidRPr="00E67CAF" w:rsidRDefault="00E842EF" w:rsidP="00E842EF">
      <w:pPr>
        <w:pStyle w:val="Tekstpodstawowy"/>
        <w:numPr>
          <w:ilvl w:val="0"/>
          <w:numId w:val="25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dokument przekazania towaru,</w:t>
      </w:r>
    </w:p>
    <w:p w14:paraId="14D62399" w14:textId="77777777" w:rsidR="00E842EF" w:rsidRPr="00E67CAF" w:rsidRDefault="00E842EF" w:rsidP="00E842EF">
      <w:pPr>
        <w:pStyle w:val="Tekstpodstawowy"/>
        <w:numPr>
          <w:ilvl w:val="0"/>
          <w:numId w:val="25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charakterystyki produktu, jeśli dotyczą.</w:t>
      </w:r>
    </w:p>
    <w:p w14:paraId="7620585B" w14:textId="77777777" w:rsidR="00E842EF" w:rsidRPr="00E67CAF" w:rsidRDefault="00E842EF" w:rsidP="00E842EF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5814EFC3" w14:textId="77777777" w:rsidR="004D29EE" w:rsidRDefault="004D29EE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1EA889A" w14:textId="08A5B4C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§2 Terminy</w:t>
      </w:r>
    </w:p>
    <w:p w14:paraId="2D876B5D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F2EAC72" w14:textId="77777777" w:rsidR="00E842EF" w:rsidRPr="00E67CAF" w:rsidRDefault="00E842EF" w:rsidP="00E842EF">
      <w:pPr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1. </w:t>
      </w:r>
      <w:r w:rsidRPr="00E67CAF">
        <w:rPr>
          <w:rFonts w:ascii="Lato" w:hAnsi="Lato"/>
          <w:sz w:val="22"/>
          <w:szCs w:val="22"/>
        </w:rPr>
        <w:tab/>
        <w:t>Strony Umowy zgodnie postanawiają, że dostawy, realizowane będą wg następującego porządku:</w:t>
      </w:r>
    </w:p>
    <w:p w14:paraId="7C9A6D33" w14:textId="25042BD7" w:rsidR="00E842EF" w:rsidRPr="00E67CAF" w:rsidRDefault="00E842EF" w:rsidP="00E842EF">
      <w:pPr>
        <w:pStyle w:val="Akapitzlist"/>
        <w:numPr>
          <w:ilvl w:val="2"/>
          <w:numId w:val="11"/>
        </w:numPr>
        <w:ind w:left="709" w:hanging="425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Zamawiający poprzez wysłanie wiadomości e-mail na adres Wykonawcy</w:t>
      </w:r>
      <w:r>
        <w:rPr>
          <w:rFonts w:ascii="Lato" w:hAnsi="Lato"/>
          <w:sz w:val="22"/>
          <w:szCs w:val="22"/>
        </w:rPr>
        <w:t xml:space="preserve">: </w:t>
      </w:r>
      <w:r w:rsidRPr="00B61301">
        <w:rPr>
          <w:rFonts w:ascii="Helvetica" w:eastAsia="NSimSun" w:hAnsi="Helvetica" w:cs="Arial"/>
          <w:color w:val="666666"/>
          <w:kern w:val="1"/>
          <w:sz w:val="21"/>
          <w:szCs w:val="21"/>
          <w:shd w:val="clear" w:color="auto" w:fill="FFFFFF"/>
          <w:lang w:eastAsia="hi-IN" w:bidi="hi-IN"/>
        </w:rPr>
        <w:t xml:space="preserve"> </w:t>
      </w:r>
      <w:r w:rsidR="004D29EE">
        <w:rPr>
          <w:rFonts w:ascii="Lato" w:hAnsi="Lato"/>
          <w:sz w:val="22"/>
          <w:szCs w:val="22"/>
        </w:rPr>
        <w:t>……………………………</w:t>
      </w:r>
      <w:r>
        <w:rPr>
          <w:rFonts w:ascii="Lato" w:hAnsi="Lato"/>
          <w:sz w:val="22"/>
          <w:szCs w:val="22"/>
        </w:rPr>
        <w:t xml:space="preserve"> </w:t>
      </w:r>
      <w:r w:rsidRPr="00E67CAF">
        <w:rPr>
          <w:rFonts w:ascii="Lato" w:hAnsi="Lato"/>
          <w:sz w:val="22"/>
          <w:szCs w:val="22"/>
        </w:rPr>
        <w:t xml:space="preserve"> kieruje zapytanie odnośnie dostępności danej rzeczy;</w:t>
      </w:r>
    </w:p>
    <w:p w14:paraId="4B5C2AEC" w14:textId="15B62729" w:rsidR="00E842EF" w:rsidRPr="00E67CAF" w:rsidRDefault="00E842EF" w:rsidP="00E842EF">
      <w:pPr>
        <w:pStyle w:val="Akapitzlist"/>
        <w:numPr>
          <w:ilvl w:val="2"/>
          <w:numId w:val="11"/>
        </w:numPr>
        <w:ind w:left="709" w:hanging="425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Wykonawca zobowiązany jest niezwłocznie poinformować Zamawiającego o dostępności danej rzeczy;</w:t>
      </w:r>
    </w:p>
    <w:p w14:paraId="29E78111" w14:textId="0D1B253B" w:rsidR="00E842EF" w:rsidRPr="00E67CAF" w:rsidRDefault="00E842EF" w:rsidP="00E842EF">
      <w:pPr>
        <w:pStyle w:val="Akapitzlist"/>
        <w:numPr>
          <w:ilvl w:val="2"/>
          <w:numId w:val="11"/>
        </w:numPr>
        <w:ind w:left="709" w:hanging="425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Zamawiający poprzez wysłanie wiadomości e-mail na adres Wykonawcy:</w:t>
      </w:r>
      <w:r w:rsidRPr="00B61301">
        <w:rPr>
          <w:rFonts w:ascii="Helvetica" w:eastAsia="NSimSun" w:hAnsi="Helvetica" w:cs="Arial"/>
          <w:color w:val="666666"/>
          <w:kern w:val="1"/>
          <w:sz w:val="21"/>
          <w:szCs w:val="21"/>
          <w:shd w:val="clear" w:color="auto" w:fill="FFFFFF"/>
          <w:lang w:eastAsia="hi-IN" w:bidi="hi-IN"/>
        </w:rPr>
        <w:t xml:space="preserve"> </w:t>
      </w:r>
      <w:hyperlink r:id="rId8" w:history="1">
        <w:r w:rsidR="004D29EE" w:rsidRPr="004D29EE">
          <w:rPr>
            <w:rStyle w:val="Hipercze"/>
            <w:rFonts w:ascii="Lato" w:hAnsi="Lato" w:cs="Calibri"/>
            <w:color w:val="auto"/>
            <w:sz w:val="22"/>
            <w:szCs w:val="22"/>
            <w:u w:val="none"/>
          </w:rPr>
          <w:t>………………………………..</w:t>
        </w:r>
      </w:hyperlink>
      <w:r>
        <w:rPr>
          <w:rFonts w:ascii="Lato" w:hAnsi="Lato"/>
          <w:sz w:val="22"/>
          <w:szCs w:val="22"/>
        </w:rPr>
        <w:t xml:space="preserve"> </w:t>
      </w:r>
      <w:r w:rsidRPr="00E67CAF">
        <w:rPr>
          <w:rFonts w:ascii="Lato" w:hAnsi="Lato"/>
          <w:sz w:val="22"/>
          <w:szCs w:val="22"/>
        </w:rPr>
        <w:t xml:space="preserve"> zamawia daną rzecz, wskazując ustalony termin dostawy</w:t>
      </w:r>
      <w:r>
        <w:rPr>
          <w:rFonts w:ascii="Lato" w:hAnsi="Lato"/>
          <w:sz w:val="22"/>
          <w:szCs w:val="22"/>
        </w:rPr>
        <w:t>.</w:t>
      </w:r>
    </w:p>
    <w:p w14:paraId="314F4125" w14:textId="66CB6C3C" w:rsidR="00E842EF" w:rsidRPr="00ED2028" w:rsidRDefault="00E842EF" w:rsidP="00E842EF">
      <w:pPr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2.  Strony zastrzegają, iż ustalony przez Strony termin dostawy, w oparciu o postanowienia ust. 1, </w:t>
      </w:r>
      <w:r w:rsidR="005D57D1">
        <w:rPr>
          <w:rFonts w:ascii="Lato" w:hAnsi="Lato"/>
          <w:sz w:val="22"/>
          <w:szCs w:val="22"/>
        </w:rPr>
        <w:br/>
      </w:r>
      <w:r>
        <w:rPr>
          <w:rFonts w:ascii="Lato" w:hAnsi="Lato"/>
          <w:sz w:val="22"/>
          <w:szCs w:val="22"/>
        </w:rPr>
        <w:t xml:space="preserve">nie może być dłuższy niż 7 dni, chyba, że Zamawiający w sposób wyraźny wskazał późniejszy termin dostawy.    </w:t>
      </w:r>
    </w:p>
    <w:p w14:paraId="4882E55C" w14:textId="77777777" w:rsidR="00E842EF" w:rsidRPr="00E67CAF" w:rsidRDefault="00E842EF" w:rsidP="00E842EF">
      <w:pPr>
        <w:ind w:left="357" w:hanging="357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Termin obowiązyw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ania Umowy: od dnia zawarcia przez okres 12 miesięcy.</w:t>
      </w:r>
    </w:p>
    <w:p w14:paraId="60A5C7BF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ECD59C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62CB98BD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7AF670C" w14:textId="6570074C" w:rsidR="00E842EF" w:rsidRPr="00E67CAF" w:rsidRDefault="00E842EF" w:rsidP="00E842EF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 xml:space="preserve">Strony ustalają, że wynagrodzenie Wykonawcy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</w:t>
      </w:r>
      <w:r w:rsidR="004D29E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fakturach zostanie doliczony należny podatek VAT.</w:t>
      </w:r>
    </w:p>
    <w:p w14:paraId="5F110FC6" w14:textId="77777777" w:rsidR="00E842EF" w:rsidRPr="00E67CAF" w:rsidRDefault="00E842EF" w:rsidP="00E842EF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 xml:space="preserve">W przypadku konieczności zamówienia rzeczy innych niż wskazane w ofercie, Wykonawca zobowiązany będzie przedstawić wycenę indywidualną z uwzględnieniem rabatu, o którym mowa w </w:t>
      </w:r>
      <w:r w:rsidRPr="004D29EE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§ 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ust. 2. W przypadku zatwierdzenia wyceny przez Zamawiającego, Wykonawca dostarczy rzeczy na zasadach określonych w Umowie.</w:t>
      </w:r>
    </w:p>
    <w:p w14:paraId="2C9705A8" w14:textId="77777777" w:rsidR="00E842EF" w:rsidRPr="00E67CAF" w:rsidRDefault="00E842EF" w:rsidP="00E842E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8C0D8FF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595175BE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DD5E00" w14:textId="321CC6CA" w:rsidR="00E842EF" w:rsidRPr="004D29EE" w:rsidRDefault="00E842EF" w:rsidP="004D29E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  <w:r w:rsidR="004D29E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…………………………….. </w:t>
      </w:r>
      <w:r w:rsidRPr="004D29EE">
        <w:rPr>
          <w:rFonts w:ascii="Lato" w:eastAsia="Calibri" w:hAnsi="Lato" w:cs="Times New Roman"/>
          <w:bCs/>
          <w:sz w:val="22"/>
          <w:szCs w:val="22"/>
          <w:lang w:eastAsia="en-US"/>
        </w:rPr>
        <w:t>nr telefonu:</w:t>
      </w:r>
      <w:r w:rsidRPr="004D29EE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</w:t>
      </w:r>
      <w:r w:rsidR="004D29EE">
        <w:rPr>
          <w:rFonts w:ascii="Lato" w:eastAsia="Calibri" w:hAnsi="Lato" w:cs="Times New Roman"/>
          <w:bCs/>
          <w:sz w:val="22"/>
          <w:szCs w:val="22"/>
          <w:lang w:val="en-US" w:eastAsia="en-US"/>
        </w:rPr>
        <w:t>………………..</w:t>
      </w:r>
      <w:r w:rsidRPr="004D29EE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4D29E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………………………………….</w:t>
      </w:r>
    </w:p>
    <w:p w14:paraId="436BE34B" w14:textId="4208585D" w:rsidR="00E842EF" w:rsidRPr="00B61301" w:rsidRDefault="00E842EF" w:rsidP="00E842EF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 w:rsidR="004D29E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………………………………….</w:t>
      </w:r>
      <w:r w:rsidRPr="00B61301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Pr="00B6130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e-mail: </w:t>
      </w:r>
      <w:r w:rsidR="004D29E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 w:rsidRPr="00B6130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nr telefonu: </w:t>
      </w:r>
      <w:r w:rsidR="004D29E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……………………..</w:t>
      </w:r>
    </w:p>
    <w:p w14:paraId="1CFB7E0E" w14:textId="77777777" w:rsidR="00E842EF" w:rsidRPr="00E67CAF" w:rsidRDefault="00E842EF" w:rsidP="00E842EF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771F8F56" w14:textId="77777777" w:rsidR="00E842EF" w:rsidRPr="00E67CAF" w:rsidRDefault="00E842EF" w:rsidP="00E842EF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0CAD58C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506F26B6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32CFF90" w14:textId="0ECD5CE7" w:rsidR="00E842EF" w:rsidRPr="00E67CAF" w:rsidRDefault="00E842EF" w:rsidP="00E842EF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 xml:space="preserve">Wykonawca udziela Zamawiającemu rękojmi na dostarczone rzeczy na okres </w:t>
      </w:r>
      <w:r w:rsidR="005D57D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miesięcy od dnia odbioru.</w:t>
      </w:r>
    </w:p>
    <w:p w14:paraId="0055234A" w14:textId="7771D00C" w:rsidR="00E842EF" w:rsidRPr="00E67CAF" w:rsidRDefault="00E842EF" w:rsidP="00E842EF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Wykonawca zobowiązany jest do wymiany wadliwej rzeczy na pozbawioną wad w terminie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dnia doręczenia (pismo lub e-mail) zawiadomienia o ujawnionych wadach. Wykonawca zobowiązany będzie również do pokrycia wszelkich kosztów niezbędnych do wymiany rzeczy.</w:t>
      </w:r>
    </w:p>
    <w:p w14:paraId="5D37778B" w14:textId="77777777" w:rsidR="00E842EF" w:rsidRPr="00E67CAF" w:rsidRDefault="00E842EF" w:rsidP="00E842EF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nie może odmówić wymiany rzeczy bez względu na związane z tym koszty.</w:t>
      </w:r>
    </w:p>
    <w:p w14:paraId="33F1E90A" w14:textId="77777777" w:rsidR="00E842EF" w:rsidRPr="00E67CAF" w:rsidRDefault="00E842EF" w:rsidP="00E842EF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Wykonawca nie wymieni rzeczy we wskazanym terminie, Zamawiający, niezależnie od prawa naliczenia kary umownej, może zakupić rzecz u osoby trzeciej na koszt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i ryzyko Wykonawcy. </w:t>
      </w:r>
    </w:p>
    <w:p w14:paraId="6285E8D1" w14:textId="77777777" w:rsidR="00E842EF" w:rsidRPr="00E67CAF" w:rsidRDefault="00E842EF" w:rsidP="00E842EF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W przypadku wymiany rzeczy, termin rękojmi dla tej rzeczy liczony jest od początku, od dnia wymiany. </w:t>
      </w:r>
    </w:p>
    <w:p w14:paraId="46417F01" w14:textId="77777777" w:rsidR="00E842EF" w:rsidRPr="00E67CAF" w:rsidRDefault="00E842EF" w:rsidP="00E842EF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Niezależnie od rękojmi Wykonawca,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59B2247A" w14:textId="77777777" w:rsidR="00E842EF" w:rsidRPr="00E67CAF" w:rsidRDefault="00E842EF" w:rsidP="00E842E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22E315E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61289CD7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E15DF0F" w14:textId="77777777" w:rsidR="00E842EF" w:rsidRPr="00E67CAF" w:rsidRDefault="00E842EF" w:rsidP="00E842EF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581B456C" w14:textId="77777777" w:rsidR="00E842EF" w:rsidRPr="00E67CAF" w:rsidRDefault="00E842EF" w:rsidP="00E842EF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>
        <w:rPr>
          <w:rFonts w:ascii="Lato" w:hAnsi="Lato" w:cs="Arial"/>
          <w:sz w:val="22"/>
          <w:szCs w:val="22"/>
        </w:rPr>
        <w:t>1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29432D8E" w14:textId="64475D29" w:rsidR="00E842EF" w:rsidRPr="00B3607B" w:rsidRDefault="00E842EF" w:rsidP="00E842EF">
      <w:pPr>
        <w:pStyle w:val="Akapitzlist"/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B3607B">
        <w:rPr>
          <w:rFonts w:ascii="Lato" w:hAnsi="Lato" w:cs="Arial"/>
          <w:sz w:val="22"/>
          <w:szCs w:val="22"/>
        </w:rPr>
        <w:t xml:space="preserve">za opóźnienie w dostarczeniu któregokolwiek z dokumentów, o których mowa w § 1 ust. 7, </w:t>
      </w:r>
      <w:r w:rsidR="005D57D1">
        <w:rPr>
          <w:rFonts w:ascii="Lato" w:hAnsi="Lato" w:cs="Arial"/>
          <w:sz w:val="22"/>
          <w:szCs w:val="22"/>
        </w:rPr>
        <w:br/>
      </w:r>
      <w:r w:rsidRPr="00B3607B">
        <w:rPr>
          <w:rFonts w:ascii="Lato" w:hAnsi="Lato" w:cs="Arial"/>
          <w:sz w:val="22"/>
          <w:szCs w:val="22"/>
        </w:rPr>
        <w:t>w wysokości 200 zł, za każdy rozpoczęty dzień opóźnienia, jednak nie więcej niż 1000 zł;</w:t>
      </w:r>
    </w:p>
    <w:p w14:paraId="11377AF4" w14:textId="77777777" w:rsidR="00E842EF" w:rsidRPr="00E67CAF" w:rsidRDefault="00E842EF" w:rsidP="00E842EF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1874985E" w14:textId="77777777" w:rsidR="00E842EF" w:rsidRPr="00B3607B" w:rsidRDefault="00E842EF" w:rsidP="00E842EF">
      <w:pPr>
        <w:pStyle w:val="Akapitzlist"/>
        <w:numPr>
          <w:ilvl w:val="0"/>
          <w:numId w:val="10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3607B">
        <w:rPr>
          <w:rFonts w:ascii="Lato" w:eastAsia="Calibri" w:hAnsi="Lato" w:cs="Times New Roman"/>
          <w:bCs/>
          <w:sz w:val="22"/>
          <w:szCs w:val="22"/>
          <w:lang w:eastAsia="en-US"/>
        </w:rPr>
        <w:t>w przypadku rozwiązania Umowy z przyczyn leżących po stronie Wykonawcy - w wysokości 10%.</w:t>
      </w:r>
    </w:p>
    <w:p w14:paraId="4C060AB1" w14:textId="77777777" w:rsidR="00E842EF" w:rsidRPr="00E67CAF" w:rsidRDefault="00E842EF" w:rsidP="00E842EF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1ED4F927" w14:textId="77777777" w:rsidR="00E842EF" w:rsidRPr="00E67CAF" w:rsidRDefault="00E842EF" w:rsidP="00E842E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B670044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69822C42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1E8CE0C" w14:textId="77777777" w:rsidR="00E842EF" w:rsidRPr="00E67CAF" w:rsidRDefault="00E842EF" w:rsidP="00E842EF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poszczególne dostawy przedmiotu Umowy nastąpi po odbiorze, bez zastrzeżeń Zamawiającego i po dostarczeniu faktury. Warunkiem wystawienia faktury jest bezusterkowy odbiór przedmiotu dostawy potwierdzony na piśmie. </w:t>
      </w:r>
    </w:p>
    <w:p w14:paraId="1B3575AF" w14:textId="1F3B75EE" w:rsidR="00E842EF" w:rsidRPr="00E67CAF" w:rsidRDefault="00E842EF" w:rsidP="00E842EF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5D57D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6CF06D73" w14:textId="77777777" w:rsidR="00E842EF" w:rsidRPr="00E67CAF" w:rsidRDefault="00E842EF" w:rsidP="00E842EF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5EA3BB6D" w14:textId="77777777" w:rsidR="00E842EF" w:rsidRPr="00E67CAF" w:rsidRDefault="00E842EF" w:rsidP="00E842EF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4A5A3F1B" w14:textId="77777777" w:rsidR="00E842EF" w:rsidRPr="00E67CAF" w:rsidRDefault="00E842EF" w:rsidP="00E842EF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0333C7FA" w14:textId="77777777" w:rsidR="00E842EF" w:rsidRPr="00E67CAF" w:rsidRDefault="00E842EF" w:rsidP="00E842EF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748B7B23" w14:textId="77777777" w:rsidR="00E842EF" w:rsidRPr="00E67CAF" w:rsidRDefault="00E842EF" w:rsidP="00E842EF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5FFEC33" w14:textId="77777777" w:rsidR="00E842EF" w:rsidRPr="00E67CAF" w:rsidRDefault="00E842EF" w:rsidP="00E842EF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lastRenderedPageBreak/>
        <w:t>*niepotrzebne skreślić</w:t>
      </w:r>
    </w:p>
    <w:p w14:paraId="66151C18" w14:textId="77777777" w:rsidR="00E842EF" w:rsidRPr="00E67CAF" w:rsidRDefault="00E842EF" w:rsidP="00E842EF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52E3AE11" w14:textId="77777777" w:rsidR="00E842EF" w:rsidRPr="00E67CAF" w:rsidRDefault="00E842EF" w:rsidP="00E842EF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99AADB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393C3D85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710E65D" w14:textId="77777777" w:rsidR="00E842EF" w:rsidRPr="00E67CAF" w:rsidRDefault="00E842EF" w:rsidP="00E842EF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3E626FD4" w14:textId="71EC41E7" w:rsidR="00E842EF" w:rsidRPr="00E67CAF" w:rsidRDefault="00E842EF" w:rsidP="00E842EF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 opóźnia się z dostawą lub dostarczenie</w:t>
      </w:r>
      <w:r w:rsidR="00FC2BE7">
        <w:rPr>
          <w:rFonts w:ascii="Lato" w:hAnsi="Lato" w:cs="Arial"/>
          <w:sz w:val="22"/>
          <w:szCs w:val="22"/>
        </w:rPr>
        <w:t>m</w:t>
      </w:r>
      <w:r w:rsidRPr="00E67CAF">
        <w:rPr>
          <w:rFonts w:ascii="Lato" w:hAnsi="Lato" w:cs="Arial"/>
          <w:sz w:val="22"/>
          <w:szCs w:val="22"/>
        </w:rPr>
        <w:t xml:space="preserve"> dokumentów, o których mowa </w:t>
      </w:r>
      <w:r w:rsidR="00FC2BE7">
        <w:rPr>
          <w:rFonts w:ascii="Lato" w:hAnsi="Lato" w:cs="Arial"/>
          <w:sz w:val="22"/>
          <w:szCs w:val="22"/>
        </w:rPr>
        <w:br/>
      </w:r>
      <w:r w:rsidRPr="00E67CAF">
        <w:rPr>
          <w:rFonts w:ascii="Lato" w:hAnsi="Lato" w:cs="Arial"/>
          <w:sz w:val="22"/>
          <w:szCs w:val="22"/>
        </w:rPr>
        <w:t xml:space="preserve">w § 1 ust. 7 ponad </w:t>
      </w:r>
      <w:r>
        <w:rPr>
          <w:rFonts w:ascii="Lato" w:hAnsi="Lato" w:cs="Arial"/>
          <w:sz w:val="22"/>
          <w:szCs w:val="22"/>
        </w:rPr>
        <w:t>7</w:t>
      </w:r>
      <w:r w:rsidRPr="00E67CAF">
        <w:rPr>
          <w:rFonts w:ascii="Lato" w:hAnsi="Lato" w:cs="Arial"/>
          <w:sz w:val="22"/>
          <w:szCs w:val="22"/>
        </w:rPr>
        <w:t xml:space="preserve"> dni;</w:t>
      </w:r>
    </w:p>
    <w:p w14:paraId="6168DD06" w14:textId="77777777" w:rsidR="00E842EF" w:rsidRPr="00E67CAF" w:rsidRDefault="00E842EF" w:rsidP="00E842EF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 opóźnia się z realizacją roszczeń Zamawiającego z rękojmi ponad </w:t>
      </w:r>
      <w:r>
        <w:rPr>
          <w:rFonts w:ascii="Lato" w:hAnsi="Lato" w:cs="Arial"/>
          <w:sz w:val="22"/>
          <w:szCs w:val="22"/>
        </w:rPr>
        <w:t>7</w:t>
      </w:r>
      <w:r w:rsidRPr="00E67CAF">
        <w:rPr>
          <w:rFonts w:ascii="Lato" w:hAnsi="Lato" w:cs="Arial"/>
          <w:sz w:val="22"/>
          <w:szCs w:val="22"/>
        </w:rPr>
        <w:t xml:space="preserve"> dni;</w:t>
      </w:r>
    </w:p>
    <w:p w14:paraId="0EF41430" w14:textId="77777777" w:rsidR="00E842EF" w:rsidRPr="00E67CAF" w:rsidRDefault="00E842EF" w:rsidP="00E842EF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Wykonawca, co najmniej </w:t>
      </w:r>
      <w:r>
        <w:rPr>
          <w:rFonts w:ascii="Lato" w:hAnsi="Lato" w:cs="Arial"/>
          <w:sz w:val="22"/>
          <w:szCs w:val="22"/>
        </w:rPr>
        <w:t>3</w:t>
      </w:r>
      <w:r w:rsidRPr="00E67CAF">
        <w:rPr>
          <w:rFonts w:ascii="Lato" w:hAnsi="Lato" w:cs="Arial"/>
          <w:sz w:val="22"/>
          <w:szCs w:val="22"/>
        </w:rPr>
        <w:t>-krotnie, uchybił terminowi dostawy;</w:t>
      </w:r>
    </w:p>
    <w:p w14:paraId="44B72338" w14:textId="77777777" w:rsidR="00E842EF" w:rsidRPr="00E67CAF" w:rsidRDefault="00E842EF" w:rsidP="00E842EF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 </w:t>
      </w:r>
    </w:p>
    <w:p w14:paraId="40CEF482" w14:textId="77777777" w:rsidR="00E842EF" w:rsidRPr="00E67CAF" w:rsidRDefault="00E842EF" w:rsidP="00E842E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E86FEE9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7BEE08C2" w14:textId="77777777" w:rsidR="00E842EF" w:rsidRPr="00E67CAF" w:rsidRDefault="00E842EF" w:rsidP="00E842E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5D2EBB1" w14:textId="77777777" w:rsidR="00E842EF" w:rsidRPr="00E67CAF" w:rsidRDefault="00E842EF" w:rsidP="00E842EF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37A8D0D3" w14:textId="77777777" w:rsidR="00E842EF" w:rsidRPr="00E67CAF" w:rsidRDefault="00E842EF" w:rsidP="00E842EF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625FFB4D" w14:textId="77777777" w:rsidR="00E842EF" w:rsidRPr="00E67CAF" w:rsidRDefault="00E842EF" w:rsidP="00E842EF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1738B236" w14:textId="16B16CE6" w:rsidR="00E842EF" w:rsidRPr="00E67CAF" w:rsidRDefault="00E842EF" w:rsidP="00E842EF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jednobrzmiących egzemplarzach, </w:t>
      </w:r>
      <w:r w:rsidR="005D57D1">
        <w:rPr>
          <w:rFonts w:ascii="Lato" w:hAnsi="Lato" w:cs="Arial"/>
          <w:sz w:val="22"/>
          <w:szCs w:val="22"/>
        </w:rPr>
        <w:t>po 1</w:t>
      </w:r>
      <w:r w:rsidRPr="00E67CAF">
        <w:rPr>
          <w:rFonts w:ascii="Lato" w:hAnsi="Lato" w:cs="Arial"/>
          <w:sz w:val="22"/>
          <w:szCs w:val="22"/>
        </w:rPr>
        <w:t xml:space="preserve"> egz. dla </w:t>
      </w:r>
      <w:r w:rsidR="005D57D1">
        <w:rPr>
          <w:rFonts w:ascii="Lato" w:hAnsi="Lato" w:cs="Arial"/>
          <w:sz w:val="22"/>
          <w:szCs w:val="22"/>
        </w:rPr>
        <w:t>Stron</w:t>
      </w:r>
      <w:r w:rsidRPr="00E67CAF">
        <w:rPr>
          <w:rFonts w:ascii="Lato" w:hAnsi="Lato" w:cs="Arial"/>
          <w:sz w:val="22"/>
          <w:szCs w:val="22"/>
        </w:rPr>
        <w:t>.</w:t>
      </w:r>
    </w:p>
    <w:p w14:paraId="7519710B" w14:textId="77777777" w:rsidR="00E842EF" w:rsidRPr="00E67CAF" w:rsidRDefault="00E842EF" w:rsidP="00E842EF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061385EB" w14:textId="77777777" w:rsidR="00E842EF" w:rsidRDefault="00E842EF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1854921" w14:textId="77777777" w:rsidR="00E842EF" w:rsidRDefault="00E842EF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7541D50" w14:textId="77777777" w:rsidR="00F43404" w:rsidRDefault="00F43404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07FC2A0" w14:textId="77777777" w:rsidR="00F43404" w:rsidRPr="00404DCD" w:rsidRDefault="00F43404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E737B26" w14:textId="0157CE7B" w:rsidR="00F0219E" w:rsidRPr="000C2731" w:rsidRDefault="00F0219E" w:rsidP="00AF3617">
      <w:pPr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</w:t>
      </w:r>
      <w:r w:rsidR="00F678BE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978507" w14:textId="77777777" w:rsidR="00DA5903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267E8F66" w:rsidR="00DB782D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………………………………………</w:t>
      </w:r>
    </w:p>
    <w:p w14:paraId="435D160D" w14:textId="77777777" w:rsidR="009255CA" w:rsidRDefault="009255CA" w:rsidP="00AE6577">
      <w:pPr>
        <w:jc w:val="center"/>
        <w:rPr>
          <w:rFonts w:ascii="Lato" w:hAnsi="Lato"/>
          <w:b/>
          <w:bCs/>
          <w:sz w:val="22"/>
          <w:szCs w:val="22"/>
        </w:rPr>
      </w:pPr>
      <w:r w:rsidRPr="000C2731">
        <w:rPr>
          <w:rFonts w:ascii="Lato" w:hAnsi="Lato"/>
          <w:b/>
          <w:bCs/>
          <w:sz w:val="22"/>
          <w:szCs w:val="22"/>
        </w:rPr>
        <w:t>ZAMAWIAJĄCY</w:t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b/>
          <w:bCs/>
          <w:sz w:val="22"/>
          <w:szCs w:val="22"/>
        </w:rPr>
        <w:t>WYKONAWCA</w:t>
      </w:r>
    </w:p>
    <w:p w14:paraId="6534D381" w14:textId="77777777" w:rsidR="00DA5903" w:rsidRDefault="00DA5903" w:rsidP="00FC1BAF">
      <w:pPr>
        <w:rPr>
          <w:rFonts w:ascii="Lato" w:hAnsi="Lato"/>
          <w:b/>
          <w:bCs/>
          <w:sz w:val="22"/>
          <w:szCs w:val="22"/>
        </w:rPr>
      </w:pPr>
    </w:p>
    <w:p w14:paraId="232906D2" w14:textId="7BFD8686" w:rsidR="00DA5903" w:rsidRPr="00DA5903" w:rsidRDefault="00DA5903" w:rsidP="00DA5903">
      <w:pPr>
        <w:jc w:val="both"/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Załączniki:</w:t>
      </w:r>
    </w:p>
    <w:p w14:paraId="492DC8CA" w14:textId="187B7782" w:rsidR="00DA5903" w:rsidRPr="00DA5903" w:rsidRDefault="00DA5903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Raport oferty</w:t>
      </w:r>
    </w:p>
    <w:p w14:paraId="6523D68C" w14:textId="608F7EBA" w:rsidR="003E6E1F" w:rsidRPr="00D43B56" w:rsidRDefault="00DA5903" w:rsidP="00AF3617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Klauzula RODO</w:t>
      </w:r>
    </w:p>
    <w:sectPr w:rsidR="003E6E1F" w:rsidRPr="00D43B56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06E8" w14:textId="77777777" w:rsidR="007C06F6" w:rsidRDefault="007C06F6">
      <w:pPr>
        <w:rPr>
          <w:rFonts w:hint="eastAsia"/>
        </w:rPr>
      </w:pPr>
      <w:r>
        <w:separator/>
      </w:r>
    </w:p>
  </w:endnote>
  <w:endnote w:type="continuationSeparator" w:id="0">
    <w:p w14:paraId="4E1456C2" w14:textId="77777777" w:rsidR="007C06F6" w:rsidRDefault="007C06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6071D7BC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D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906E7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4D0D0086" w:rsidR="002F2B91" w:rsidRDefault="00DA5903" w:rsidP="000D692F">
    <w:pPr>
      <w:pStyle w:val="Stopka"/>
      <w:tabs>
        <w:tab w:val="clear" w:pos="9638"/>
      </w:tabs>
      <w:rPr>
        <w:rFonts w:hint="eastAsia"/>
      </w:rPr>
    </w:pPr>
    <w:r w:rsidRPr="00DA5903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6D9E202" wp14:editId="6FC02B95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42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54DAC" w14:textId="77777777" w:rsidR="007C06F6" w:rsidRDefault="007C06F6">
      <w:pPr>
        <w:rPr>
          <w:rFonts w:hint="eastAsia"/>
        </w:rPr>
      </w:pPr>
      <w:r>
        <w:separator/>
      </w:r>
    </w:p>
  </w:footnote>
  <w:footnote w:type="continuationSeparator" w:id="0">
    <w:p w14:paraId="6B6CB27F" w14:textId="77777777" w:rsidR="007C06F6" w:rsidRDefault="007C06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56FB"/>
    <w:multiLevelType w:val="hybridMultilevel"/>
    <w:tmpl w:val="51DAA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B80C1C"/>
    <w:multiLevelType w:val="hybridMultilevel"/>
    <w:tmpl w:val="15721E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13">
      <w:start w:val="1"/>
      <w:numFmt w:val="upperRoman"/>
      <w:lvlText w:val="%4."/>
      <w:lvlJc w:val="right"/>
      <w:pPr>
        <w:ind w:left="1069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1B06225"/>
    <w:multiLevelType w:val="hybridMultilevel"/>
    <w:tmpl w:val="4C7E1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E7FB2"/>
    <w:multiLevelType w:val="hybridMultilevel"/>
    <w:tmpl w:val="E81AB38E"/>
    <w:lvl w:ilvl="0" w:tplc="C130EAE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306FE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61BBC"/>
    <w:multiLevelType w:val="hybridMultilevel"/>
    <w:tmpl w:val="7FC64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9689B"/>
    <w:multiLevelType w:val="hybridMultilevel"/>
    <w:tmpl w:val="7FB2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0419A8"/>
    <w:multiLevelType w:val="hybridMultilevel"/>
    <w:tmpl w:val="D8942C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70C55"/>
    <w:multiLevelType w:val="hybridMultilevel"/>
    <w:tmpl w:val="A036D1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70263263">
    <w:abstractNumId w:val="13"/>
  </w:num>
  <w:num w:numId="2" w16cid:durableId="1402286809">
    <w:abstractNumId w:val="7"/>
  </w:num>
  <w:num w:numId="3" w16cid:durableId="2098599945">
    <w:abstractNumId w:val="1"/>
  </w:num>
  <w:num w:numId="4" w16cid:durableId="169803980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324814854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1571771107">
    <w:abstractNumId w:val="5"/>
  </w:num>
  <w:num w:numId="7" w16cid:durableId="844899763">
    <w:abstractNumId w:val="0"/>
  </w:num>
  <w:num w:numId="8" w16cid:durableId="287900191">
    <w:abstractNumId w:val="14"/>
  </w:num>
  <w:num w:numId="9" w16cid:durableId="537814617">
    <w:abstractNumId w:val="9"/>
  </w:num>
  <w:num w:numId="10" w16cid:durableId="2008440095">
    <w:abstractNumId w:val="10"/>
  </w:num>
  <w:num w:numId="11" w16cid:durableId="1096558123">
    <w:abstractNumId w:val="15"/>
  </w:num>
  <w:num w:numId="12" w16cid:durableId="1417363259">
    <w:abstractNumId w:val="20"/>
  </w:num>
  <w:num w:numId="13" w16cid:durableId="1151479094">
    <w:abstractNumId w:val="3"/>
  </w:num>
  <w:num w:numId="14" w16cid:durableId="1299990706">
    <w:abstractNumId w:val="2"/>
  </w:num>
  <w:num w:numId="15" w16cid:durableId="182400531">
    <w:abstractNumId w:val="4"/>
  </w:num>
  <w:num w:numId="16" w16cid:durableId="717512051">
    <w:abstractNumId w:val="17"/>
  </w:num>
  <w:num w:numId="17" w16cid:durableId="1106968627">
    <w:abstractNumId w:val="16"/>
  </w:num>
  <w:num w:numId="18" w16cid:durableId="2091929863">
    <w:abstractNumId w:val="12"/>
  </w:num>
  <w:num w:numId="19" w16cid:durableId="799768156">
    <w:abstractNumId w:val="19"/>
  </w:num>
  <w:num w:numId="20" w16cid:durableId="1468667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8277450">
    <w:abstractNumId w:val="6"/>
  </w:num>
  <w:num w:numId="22" w16cid:durableId="2136825103">
    <w:abstractNumId w:val="18"/>
  </w:num>
  <w:num w:numId="23" w16cid:durableId="42946879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4" w16cid:durableId="2005469204">
    <w:abstractNumId w:val="11"/>
  </w:num>
  <w:num w:numId="25" w16cid:durableId="10839907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0212"/>
    <w:rsid w:val="00012AD2"/>
    <w:rsid w:val="0003192B"/>
    <w:rsid w:val="00035918"/>
    <w:rsid w:val="00035D80"/>
    <w:rsid w:val="00063B1F"/>
    <w:rsid w:val="00065A97"/>
    <w:rsid w:val="0009678D"/>
    <w:rsid w:val="000A6D03"/>
    <w:rsid w:val="000B2EAB"/>
    <w:rsid w:val="000C2731"/>
    <w:rsid w:val="000D692F"/>
    <w:rsid w:val="000E6F73"/>
    <w:rsid w:val="000F77F4"/>
    <w:rsid w:val="00106157"/>
    <w:rsid w:val="00114737"/>
    <w:rsid w:val="00142E49"/>
    <w:rsid w:val="00157140"/>
    <w:rsid w:val="001804E0"/>
    <w:rsid w:val="00192020"/>
    <w:rsid w:val="00192674"/>
    <w:rsid w:val="00196FB3"/>
    <w:rsid w:val="001B5021"/>
    <w:rsid w:val="001C053B"/>
    <w:rsid w:val="001C17B7"/>
    <w:rsid w:val="00206C0D"/>
    <w:rsid w:val="00210FCB"/>
    <w:rsid w:val="00213AD8"/>
    <w:rsid w:val="002534A3"/>
    <w:rsid w:val="0025736D"/>
    <w:rsid w:val="002A630A"/>
    <w:rsid w:val="002B121B"/>
    <w:rsid w:val="002D1A66"/>
    <w:rsid w:val="002F2B91"/>
    <w:rsid w:val="002F36EA"/>
    <w:rsid w:val="002F7546"/>
    <w:rsid w:val="00324CCF"/>
    <w:rsid w:val="0033273D"/>
    <w:rsid w:val="00345028"/>
    <w:rsid w:val="00345E1F"/>
    <w:rsid w:val="00347E9C"/>
    <w:rsid w:val="00362F42"/>
    <w:rsid w:val="003678A8"/>
    <w:rsid w:val="0037558C"/>
    <w:rsid w:val="003778D8"/>
    <w:rsid w:val="00377E23"/>
    <w:rsid w:val="00391123"/>
    <w:rsid w:val="003944C6"/>
    <w:rsid w:val="003A086C"/>
    <w:rsid w:val="003A5A76"/>
    <w:rsid w:val="003B0E6E"/>
    <w:rsid w:val="003B13DF"/>
    <w:rsid w:val="003E5E9F"/>
    <w:rsid w:val="003E6E1F"/>
    <w:rsid w:val="003F1CC0"/>
    <w:rsid w:val="00404DCD"/>
    <w:rsid w:val="00424A34"/>
    <w:rsid w:val="004709D8"/>
    <w:rsid w:val="0048529E"/>
    <w:rsid w:val="00486B2C"/>
    <w:rsid w:val="00487BB0"/>
    <w:rsid w:val="00497718"/>
    <w:rsid w:val="004A248D"/>
    <w:rsid w:val="004A67D4"/>
    <w:rsid w:val="004D29EE"/>
    <w:rsid w:val="004E0D15"/>
    <w:rsid w:val="004F75B2"/>
    <w:rsid w:val="00501516"/>
    <w:rsid w:val="00506142"/>
    <w:rsid w:val="005315C6"/>
    <w:rsid w:val="00537F53"/>
    <w:rsid w:val="005464D0"/>
    <w:rsid w:val="0054768E"/>
    <w:rsid w:val="00587567"/>
    <w:rsid w:val="00597A4D"/>
    <w:rsid w:val="005A4D9E"/>
    <w:rsid w:val="005B5C64"/>
    <w:rsid w:val="005D57D1"/>
    <w:rsid w:val="005D59F5"/>
    <w:rsid w:val="005E07A8"/>
    <w:rsid w:val="005E247B"/>
    <w:rsid w:val="005F1B9D"/>
    <w:rsid w:val="005F2176"/>
    <w:rsid w:val="00601C31"/>
    <w:rsid w:val="006041EB"/>
    <w:rsid w:val="0062697F"/>
    <w:rsid w:val="006279D2"/>
    <w:rsid w:val="006303ED"/>
    <w:rsid w:val="00681815"/>
    <w:rsid w:val="006906E7"/>
    <w:rsid w:val="006A1954"/>
    <w:rsid w:val="006A5DA2"/>
    <w:rsid w:val="006B13A0"/>
    <w:rsid w:val="006E3A36"/>
    <w:rsid w:val="006F3FAA"/>
    <w:rsid w:val="0072281F"/>
    <w:rsid w:val="00723B92"/>
    <w:rsid w:val="007303F6"/>
    <w:rsid w:val="00730607"/>
    <w:rsid w:val="00730DAF"/>
    <w:rsid w:val="007414C5"/>
    <w:rsid w:val="00750E28"/>
    <w:rsid w:val="007553A7"/>
    <w:rsid w:val="007762E6"/>
    <w:rsid w:val="00776ABB"/>
    <w:rsid w:val="00793125"/>
    <w:rsid w:val="007A7696"/>
    <w:rsid w:val="007B5D2E"/>
    <w:rsid w:val="007B72FD"/>
    <w:rsid w:val="007C06F6"/>
    <w:rsid w:val="007D1D81"/>
    <w:rsid w:val="007F028D"/>
    <w:rsid w:val="008022CD"/>
    <w:rsid w:val="0080605B"/>
    <w:rsid w:val="00820FFB"/>
    <w:rsid w:val="00825CAC"/>
    <w:rsid w:val="008274D7"/>
    <w:rsid w:val="00834484"/>
    <w:rsid w:val="0085370B"/>
    <w:rsid w:val="00854A63"/>
    <w:rsid w:val="00867550"/>
    <w:rsid w:val="008828D6"/>
    <w:rsid w:val="00886FCA"/>
    <w:rsid w:val="008D0657"/>
    <w:rsid w:val="00901653"/>
    <w:rsid w:val="0090362B"/>
    <w:rsid w:val="009042D6"/>
    <w:rsid w:val="009255CA"/>
    <w:rsid w:val="009300EE"/>
    <w:rsid w:val="009322EB"/>
    <w:rsid w:val="00934193"/>
    <w:rsid w:val="00941A75"/>
    <w:rsid w:val="00966136"/>
    <w:rsid w:val="0096755D"/>
    <w:rsid w:val="00980B3B"/>
    <w:rsid w:val="00982BF0"/>
    <w:rsid w:val="009936FE"/>
    <w:rsid w:val="0099776C"/>
    <w:rsid w:val="009A30D0"/>
    <w:rsid w:val="009A4883"/>
    <w:rsid w:val="009B1707"/>
    <w:rsid w:val="009B1E0E"/>
    <w:rsid w:val="009C64D0"/>
    <w:rsid w:val="00A0700C"/>
    <w:rsid w:val="00A120ED"/>
    <w:rsid w:val="00A13E14"/>
    <w:rsid w:val="00A21D44"/>
    <w:rsid w:val="00A23860"/>
    <w:rsid w:val="00A3008C"/>
    <w:rsid w:val="00A40A5C"/>
    <w:rsid w:val="00A637AE"/>
    <w:rsid w:val="00A63848"/>
    <w:rsid w:val="00A65277"/>
    <w:rsid w:val="00A702E4"/>
    <w:rsid w:val="00A862C3"/>
    <w:rsid w:val="00AA3572"/>
    <w:rsid w:val="00AA7196"/>
    <w:rsid w:val="00AB215E"/>
    <w:rsid w:val="00AC0D71"/>
    <w:rsid w:val="00AD058A"/>
    <w:rsid w:val="00AD77E7"/>
    <w:rsid w:val="00AE3C70"/>
    <w:rsid w:val="00AE6577"/>
    <w:rsid w:val="00AF3617"/>
    <w:rsid w:val="00AF4CB2"/>
    <w:rsid w:val="00B110CB"/>
    <w:rsid w:val="00B231F8"/>
    <w:rsid w:val="00B23D05"/>
    <w:rsid w:val="00B3440B"/>
    <w:rsid w:val="00B43CAD"/>
    <w:rsid w:val="00B4424A"/>
    <w:rsid w:val="00B55270"/>
    <w:rsid w:val="00B61345"/>
    <w:rsid w:val="00B61D04"/>
    <w:rsid w:val="00B635E3"/>
    <w:rsid w:val="00B739D7"/>
    <w:rsid w:val="00B758FD"/>
    <w:rsid w:val="00B8076A"/>
    <w:rsid w:val="00B82F95"/>
    <w:rsid w:val="00B90EAE"/>
    <w:rsid w:val="00BF2383"/>
    <w:rsid w:val="00BF4174"/>
    <w:rsid w:val="00BF646C"/>
    <w:rsid w:val="00C22C1F"/>
    <w:rsid w:val="00C25D06"/>
    <w:rsid w:val="00C44299"/>
    <w:rsid w:val="00C46B23"/>
    <w:rsid w:val="00C66497"/>
    <w:rsid w:val="00C66CB6"/>
    <w:rsid w:val="00C671C9"/>
    <w:rsid w:val="00C8356E"/>
    <w:rsid w:val="00C85305"/>
    <w:rsid w:val="00C85B71"/>
    <w:rsid w:val="00CB1F0F"/>
    <w:rsid w:val="00CD2D15"/>
    <w:rsid w:val="00CF3522"/>
    <w:rsid w:val="00D35686"/>
    <w:rsid w:val="00D40F95"/>
    <w:rsid w:val="00D431AB"/>
    <w:rsid w:val="00D43B56"/>
    <w:rsid w:val="00D5415D"/>
    <w:rsid w:val="00D647FE"/>
    <w:rsid w:val="00D9294D"/>
    <w:rsid w:val="00DA0CD2"/>
    <w:rsid w:val="00DA5903"/>
    <w:rsid w:val="00DB782D"/>
    <w:rsid w:val="00DC6C9F"/>
    <w:rsid w:val="00DD5646"/>
    <w:rsid w:val="00DD6040"/>
    <w:rsid w:val="00DE6AFC"/>
    <w:rsid w:val="00DF1D1C"/>
    <w:rsid w:val="00DF20C0"/>
    <w:rsid w:val="00DF56DB"/>
    <w:rsid w:val="00DF635C"/>
    <w:rsid w:val="00E039FF"/>
    <w:rsid w:val="00E12022"/>
    <w:rsid w:val="00E81CB1"/>
    <w:rsid w:val="00E84212"/>
    <w:rsid w:val="00E84282"/>
    <w:rsid w:val="00E842EF"/>
    <w:rsid w:val="00E862E5"/>
    <w:rsid w:val="00E91DEB"/>
    <w:rsid w:val="00EA5AEF"/>
    <w:rsid w:val="00EB4376"/>
    <w:rsid w:val="00EC3E33"/>
    <w:rsid w:val="00EC4F3A"/>
    <w:rsid w:val="00EC5A57"/>
    <w:rsid w:val="00EE5CAA"/>
    <w:rsid w:val="00EF43CB"/>
    <w:rsid w:val="00F0219E"/>
    <w:rsid w:val="00F0532E"/>
    <w:rsid w:val="00F10EA6"/>
    <w:rsid w:val="00F1440F"/>
    <w:rsid w:val="00F15DEB"/>
    <w:rsid w:val="00F16F82"/>
    <w:rsid w:val="00F30538"/>
    <w:rsid w:val="00F40AA6"/>
    <w:rsid w:val="00F41275"/>
    <w:rsid w:val="00F43404"/>
    <w:rsid w:val="00F65BFE"/>
    <w:rsid w:val="00F678BE"/>
    <w:rsid w:val="00F67FE4"/>
    <w:rsid w:val="00F718A0"/>
    <w:rsid w:val="00F83381"/>
    <w:rsid w:val="00FC1BAF"/>
    <w:rsid w:val="00FC2BE7"/>
    <w:rsid w:val="00FC6E57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58DFE3B-2B71-DF46-8D1B-E64B9EF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5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30607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E49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E49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2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lawrynowicz@makchem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372C-5448-4923-8502-74645C22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1426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26</cp:revision>
  <cp:lastPrinted>2024-07-31T06:44:00Z</cp:lastPrinted>
  <dcterms:created xsi:type="dcterms:W3CDTF">2024-07-25T10:31:00Z</dcterms:created>
  <dcterms:modified xsi:type="dcterms:W3CDTF">2024-08-09T10:13:00Z</dcterms:modified>
</cp:coreProperties>
</file>