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41A257C9" w:rsidR="006C5C1C" w:rsidRPr="00B00B65" w:rsidRDefault="006C5C1C" w:rsidP="00B062E6">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B062E6">
              <w:rPr>
                <w:rFonts w:ascii="Times New Roman" w:eastAsia="Times New Roman" w:hAnsi="Times New Roman" w:cs="Times New Roman"/>
                <w:b/>
                <w:lang w:eastAsia="pl-PL"/>
              </w:rPr>
              <w:t>59</w:t>
            </w:r>
            <w:r w:rsidR="007A6EEB" w:rsidRPr="00DC3BD3">
              <w:rPr>
                <w:rFonts w:ascii="Times New Roman" w:eastAsia="Times New Roman" w:hAnsi="Times New Roman" w:cs="Times New Roman"/>
                <w:b/>
                <w:lang w:eastAsia="pl-PL"/>
              </w:rPr>
              <w:t>.2023</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77777777" w:rsidR="007A6EEB" w:rsidRPr="00291A7F" w:rsidRDefault="00835564" w:rsidP="007A6EEB">
            <w:pPr>
              <w:spacing w:before="120" w:after="0" w:line="240" w:lineRule="auto"/>
              <w:jc w:val="center"/>
              <w:outlineLvl w:val="0"/>
              <w:rPr>
                <w:rFonts w:ascii="Times New Roman" w:hAnsi="Times New Roman" w:cs="Times New Roman"/>
              </w:rPr>
            </w:pPr>
            <w:r w:rsidRPr="00B00B65">
              <w:rPr>
                <w:rFonts w:ascii="Times New Roman" w:hAnsi="Times New Roman" w:cs="Times New Roman"/>
                <w:b/>
              </w:rPr>
              <w:t xml:space="preserve">  </w:t>
            </w:r>
            <w:r w:rsidR="007A6EEB">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3CC104E5">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C80AF1">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7A6EEB">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77777777" w:rsidR="007A6EEB" w:rsidRPr="00291A7F" w:rsidRDefault="007A6EEB" w:rsidP="007A6EEB">
            <w:pPr>
              <w:spacing w:after="0" w:line="240" w:lineRule="auto"/>
              <w:jc w:val="center"/>
              <w:rPr>
                <w:rFonts w:ascii="Times New Roman" w:hAnsi="Times New Roman" w:cs="Times New Roman"/>
                <w:bCs/>
                <w:kern w:val="2"/>
                <w:lang w:eastAsia="pl-PL"/>
              </w:rPr>
            </w:pPr>
          </w:p>
          <w:p w14:paraId="3C52E2A1" w14:textId="77777777" w:rsidR="007A6EEB" w:rsidRPr="00291A7F" w:rsidRDefault="007A6EEB" w:rsidP="007A6EEB">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52CD203D" w14:textId="77777777" w:rsidR="007A6EEB" w:rsidRPr="00291A7F" w:rsidRDefault="007A6EEB" w:rsidP="007A6EEB">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im. Bohaterów Westerplatte</w:t>
            </w:r>
          </w:p>
          <w:p w14:paraId="225AB7A0" w14:textId="77777777" w:rsidR="007A6EEB" w:rsidRPr="00291A7F" w:rsidRDefault="007A6EEB" w:rsidP="007A6EEB">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7A6EEB">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328B6AE6" w:rsidR="007A6EEB" w:rsidRPr="00B00B65" w:rsidRDefault="007A6EEB" w:rsidP="007A6E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2B94393B" w:rsidR="006C5C1C" w:rsidRPr="00B00B65" w:rsidRDefault="00EE7441" w:rsidP="006D4EEC">
            <w:pPr>
              <w:autoSpaceDE w:val="0"/>
              <w:spacing w:after="0" w:line="240" w:lineRule="auto"/>
              <w:jc w:val="center"/>
              <w:rPr>
                <w:rFonts w:ascii="Times New Roman" w:eastAsia="Times New Roman" w:hAnsi="Times New Roman" w:cs="Times New Roman"/>
                <w:b/>
                <w:smallCaps/>
                <w:color w:val="000000"/>
                <w:lang w:eastAsia="pl-PL"/>
              </w:rPr>
            </w:pPr>
            <w:r>
              <w:rPr>
                <w:rFonts w:ascii="Times New Roman" w:eastAsia="Calibri" w:hAnsi="Times New Roman" w:cs="Times New Roman"/>
                <w:b/>
                <w:bCs/>
              </w:rPr>
              <w:t>D</w:t>
            </w:r>
            <w:r w:rsidRPr="0060253C">
              <w:rPr>
                <w:rFonts w:ascii="Times New Roman" w:eastAsia="Calibri" w:hAnsi="Times New Roman" w:cs="Times New Roman"/>
                <w:b/>
                <w:bCs/>
              </w:rPr>
              <w:t xml:space="preserve">ostawa, montaż i uruchomienie </w:t>
            </w:r>
            <w:r>
              <w:rPr>
                <w:rFonts w:ascii="Times New Roman" w:eastAsia="Calibri" w:hAnsi="Times New Roman" w:cs="Times New Roman"/>
                <w:b/>
                <w:bCs/>
              </w:rPr>
              <w:t>z</w:t>
            </w:r>
            <w:r w:rsidRPr="00296BA3">
              <w:rPr>
                <w:rFonts w:ascii="Times New Roman" w:eastAsia="Calibri" w:hAnsi="Times New Roman" w:cs="Times New Roman"/>
                <w:b/>
                <w:bCs/>
              </w:rPr>
              <w:t>integrowane</w:t>
            </w:r>
            <w:r>
              <w:rPr>
                <w:rFonts w:ascii="Times New Roman" w:eastAsia="Calibri" w:hAnsi="Times New Roman" w:cs="Times New Roman"/>
                <w:b/>
                <w:bCs/>
              </w:rPr>
              <w:t>go</w:t>
            </w:r>
            <w:r w:rsidRPr="00296BA3">
              <w:rPr>
                <w:rFonts w:ascii="Times New Roman" w:eastAsia="Calibri" w:hAnsi="Times New Roman" w:cs="Times New Roman"/>
                <w:b/>
                <w:bCs/>
              </w:rPr>
              <w:t xml:space="preserve"> stanowiska </w:t>
            </w:r>
            <w:r>
              <w:rPr>
                <w:rFonts w:ascii="Times New Roman" w:eastAsia="Calibri" w:hAnsi="Times New Roman" w:cs="Times New Roman"/>
                <w:b/>
                <w:bCs/>
              </w:rPr>
              <w:t>radaru meteorologicznego</w:t>
            </w:r>
            <w:r w:rsidR="006C5C1C"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21555853"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(Dz. U. z 20</w:t>
            </w:r>
            <w:r w:rsidR="00013EA4" w:rsidRPr="00B00B65">
              <w:rPr>
                <w:rFonts w:ascii="Times New Roman" w:hAnsi="Times New Roman" w:cs="Times New Roman"/>
                <w:lang w:eastAsia="pl-PL"/>
              </w:rPr>
              <w:t>2</w:t>
            </w:r>
            <w:r w:rsidR="007A6EEB">
              <w:rPr>
                <w:rFonts w:ascii="Times New Roman" w:hAnsi="Times New Roman" w:cs="Times New Roman"/>
                <w:lang w:eastAsia="pl-PL"/>
              </w:rPr>
              <w:t>2</w:t>
            </w:r>
            <w:r w:rsidRPr="00B00B65">
              <w:rPr>
                <w:rFonts w:ascii="Times New Roman" w:hAnsi="Times New Roman" w:cs="Times New Roman"/>
                <w:lang w:eastAsia="pl-PL"/>
              </w:rPr>
              <w:t xml:space="preserve"> r. poz. </w:t>
            </w:r>
            <w:bookmarkEnd w:id="1"/>
            <w:r w:rsidR="00013EA4" w:rsidRPr="00B00B65">
              <w:rPr>
                <w:rFonts w:ascii="Times New Roman" w:hAnsi="Times New Roman" w:cs="Times New Roman"/>
                <w:lang w:eastAsia="pl-PL"/>
              </w:rPr>
              <w:t>1</w:t>
            </w:r>
            <w:r w:rsidR="007A6EEB">
              <w:rPr>
                <w:rFonts w:ascii="Times New Roman" w:hAnsi="Times New Roman" w:cs="Times New Roman"/>
                <w:lang w:eastAsia="pl-PL"/>
              </w:rPr>
              <w:t>710</w:t>
            </w:r>
            <w:r w:rsidRPr="00B00B65">
              <w:rPr>
                <w:rFonts w:ascii="Times New Roman" w:hAnsi="Times New Roman" w:cs="Times New Roman"/>
                <w:lang w:eastAsia="pl-PL"/>
              </w:rPr>
              <w:t xml:space="preserve"> z </w:t>
            </w:r>
            <w:proofErr w:type="spellStart"/>
            <w:r w:rsidRPr="00B00B65">
              <w:rPr>
                <w:rFonts w:ascii="Times New Roman" w:hAnsi="Times New Roman" w:cs="Times New Roman"/>
                <w:lang w:eastAsia="pl-PL"/>
              </w:rPr>
              <w:t>późn</w:t>
            </w:r>
            <w:proofErr w:type="spellEnd"/>
            <w:r w:rsidRPr="00B00B65">
              <w:rPr>
                <w:rFonts w:ascii="Times New Roman" w:hAnsi="Times New Roman" w:cs="Times New Roman"/>
                <w:lang w:eastAsia="pl-PL"/>
              </w:rPr>
              <w:t>.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03183CBC" w14:textId="77777777" w:rsidR="003B5DB2" w:rsidRPr="00A103B3" w:rsidRDefault="007A6EEB" w:rsidP="003B5DB2">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w:t>
            </w:r>
            <w:r w:rsidR="003B5DB2" w:rsidRPr="00A103B3">
              <w:rPr>
                <w:rFonts w:ascii="Times New Roman" w:eastAsia="Times New Roman" w:hAnsi="Times New Roman" w:cs="Times New Roman"/>
                <w:b/>
                <w:color w:val="000000"/>
                <w:lang w:eastAsia="pl-PL"/>
              </w:rPr>
              <w:t>Rektor-Komendant</w:t>
            </w:r>
          </w:p>
          <w:p w14:paraId="53DEB80F" w14:textId="77777777" w:rsidR="003B5DB2" w:rsidRPr="00A103B3" w:rsidRDefault="003B5DB2" w:rsidP="003B5DB2">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Kontradmirał prof. dr hab. Tomasz SZUBRYCHT                                       </w:t>
            </w:r>
          </w:p>
          <w:p w14:paraId="56C344B3" w14:textId="77777777" w:rsidR="007A6EEB" w:rsidRPr="00A103B3" w:rsidRDefault="007A6EEB" w:rsidP="007A6EEB">
            <w:pPr>
              <w:spacing w:after="0" w:line="240" w:lineRule="auto"/>
              <w:rPr>
                <w:rFonts w:ascii="Times New Roman" w:eastAsia="Times New Roman" w:hAnsi="Times New Roman" w:cs="Times New Roman"/>
                <w:b/>
                <w:color w:val="000000"/>
                <w:lang w:eastAsia="pl-PL"/>
              </w:rPr>
            </w:pP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3B5DB2" w:rsidRDefault="006C5C1C" w:rsidP="006D4EEC">
            <w:pPr>
              <w:spacing w:after="0" w:line="240" w:lineRule="auto"/>
              <w:ind w:left="4248"/>
              <w:jc w:val="center"/>
              <w:rPr>
                <w:rFonts w:ascii="Times New Roman" w:eastAsia="Times New Roman" w:hAnsi="Times New Roman" w:cs="Times New Roman"/>
                <w:b/>
                <w:lang w:eastAsia="pl-PL"/>
              </w:rPr>
            </w:pPr>
            <w:r w:rsidRPr="003B5DB2">
              <w:rPr>
                <w:rFonts w:ascii="Times New Roman" w:eastAsia="Times New Roman" w:hAnsi="Times New Roman" w:cs="Times New Roman"/>
                <w:b/>
                <w:lang w:eastAsia="pl-PL"/>
              </w:rPr>
              <w:t>dnia  …… …………….. 202</w:t>
            </w:r>
            <w:r w:rsidR="007A6EEB" w:rsidRPr="003B5DB2">
              <w:rPr>
                <w:rFonts w:ascii="Times New Roman" w:eastAsia="Times New Roman" w:hAnsi="Times New Roman" w:cs="Times New Roman"/>
                <w:b/>
                <w:lang w:eastAsia="pl-PL"/>
              </w:rPr>
              <w:t>3</w:t>
            </w:r>
            <w:r w:rsidRPr="003B5DB2">
              <w:rPr>
                <w:rFonts w:ascii="Times New Roman" w:eastAsia="Times New Roman" w:hAnsi="Times New Roman" w:cs="Times New Roman"/>
                <w:b/>
                <w:lang w:eastAsia="pl-PL"/>
              </w:rPr>
              <w:t xml:space="preserve"> r.</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8D4970"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8D4970"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8D4970"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7A6EEB" w:rsidRDefault="004C25FC" w:rsidP="002C1C91">
      <w:pPr>
        <w:pStyle w:val="Akapitzlist"/>
        <w:numPr>
          <w:ilvl w:val="0"/>
          <w:numId w:val="170"/>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1DA0F9AF" w14:textId="06F83500" w:rsidR="0055296E" w:rsidRPr="0055296E" w:rsidRDefault="0055296E" w:rsidP="0055296E">
      <w:pPr>
        <w:tabs>
          <w:tab w:val="left" w:pos="8647"/>
          <w:tab w:val="left" w:pos="8789"/>
        </w:tabs>
        <w:spacing w:after="0" w:line="240" w:lineRule="auto"/>
        <w:ind w:left="644" w:firstLine="7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w:t>
      </w:r>
      <w:r w:rsidRPr="0055296E">
        <w:rPr>
          <w:rFonts w:ascii="Times New Roman" w:eastAsia="Times New Roman" w:hAnsi="Times New Roman" w:cs="Times New Roman"/>
          <w:b/>
          <w:bCs/>
          <w:sz w:val="24"/>
          <w:szCs w:val="24"/>
          <w:lang w:eastAsia="pl-PL"/>
        </w:rPr>
        <w:t>PV – 38115000-4 aparatura radarowa</w:t>
      </w:r>
    </w:p>
    <w:p w14:paraId="0981A178" w14:textId="7B15E9C2" w:rsidR="007A6EEB" w:rsidRPr="007A6EEB" w:rsidRDefault="0055296E" w:rsidP="0055296E">
      <w:pPr>
        <w:tabs>
          <w:tab w:val="left" w:pos="8647"/>
          <w:tab w:val="left" w:pos="8789"/>
        </w:tabs>
        <w:spacing w:after="0" w:line="240" w:lineRule="auto"/>
        <w:ind w:left="644" w:firstLine="76"/>
        <w:rPr>
          <w:rFonts w:ascii="Times New Roman" w:eastAsia="Calibri" w:hAnsi="Times New Roman" w:cs="Times New Roman"/>
          <w:lang w:eastAsia="zh-CN"/>
        </w:rPr>
      </w:pPr>
      <w:r w:rsidRPr="0055296E">
        <w:rPr>
          <w:rFonts w:ascii="Times New Roman" w:eastAsia="Times New Roman" w:hAnsi="Times New Roman" w:cs="Times New Roman"/>
          <w:b/>
          <w:bCs/>
          <w:sz w:val="24"/>
          <w:szCs w:val="24"/>
          <w:lang w:eastAsia="pl-PL"/>
        </w:rPr>
        <w:t>CPV – 30211000-1 komputer wysokowydajny</w:t>
      </w:r>
    </w:p>
    <w:p w14:paraId="4E700338" w14:textId="0AAA55C0" w:rsidR="00A969C9" w:rsidRPr="005270E8" w:rsidRDefault="00FE794C" w:rsidP="00A06482">
      <w:pPr>
        <w:pStyle w:val="Akapitzlist"/>
        <w:numPr>
          <w:ilvl w:val="0"/>
          <w:numId w:val="170"/>
        </w:numPr>
        <w:tabs>
          <w:tab w:val="left" w:pos="8647"/>
          <w:tab w:val="left" w:pos="8789"/>
        </w:tabs>
        <w:spacing w:after="0" w:line="240" w:lineRule="auto"/>
        <w:jc w:val="both"/>
        <w:rPr>
          <w:rFonts w:ascii="Times New Roman" w:eastAsia="Times New Roman" w:hAnsi="Times New Roman" w:cs="Times New Roman"/>
          <w:b/>
          <w:bCs/>
          <w:lang w:eastAsia="pl-PL"/>
        </w:rPr>
      </w:pPr>
      <w:r w:rsidRPr="005270E8">
        <w:rPr>
          <w:rFonts w:ascii="Times New Roman" w:eastAsia="Times New Roman" w:hAnsi="Times New Roman" w:cs="Times New Roman"/>
          <w:lang w:eastAsia="pl-PL"/>
        </w:rPr>
        <w:t xml:space="preserve">Przedmiotem zamówienia jest </w:t>
      </w:r>
      <w:r w:rsidR="00BF488E">
        <w:rPr>
          <w:rFonts w:ascii="Times New Roman" w:eastAsia="Times New Roman" w:hAnsi="Times New Roman" w:cs="Times New Roman"/>
          <w:lang w:eastAsia="pl-PL"/>
        </w:rPr>
        <w:t xml:space="preserve">doposażenie </w:t>
      </w:r>
      <w:r w:rsidR="00BF488E" w:rsidRPr="0060253C">
        <w:rPr>
          <w:rFonts w:ascii="Times New Roman" w:eastAsia="Calibri" w:hAnsi="Times New Roman" w:cs="Times New Roman"/>
          <w:b/>
          <w:bCs/>
        </w:rPr>
        <w:t xml:space="preserve">dostawa, montaż i uruchomienie </w:t>
      </w:r>
      <w:r w:rsidR="00BF488E">
        <w:rPr>
          <w:rFonts w:ascii="Times New Roman" w:eastAsia="Calibri" w:hAnsi="Times New Roman" w:cs="Times New Roman"/>
          <w:b/>
          <w:bCs/>
        </w:rPr>
        <w:t>z</w:t>
      </w:r>
      <w:r w:rsidR="00BF488E" w:rsidRPr="00296BA3">
        <w:rPr>
          <w:rFonts w:ascii="Times New Roman" w:eastAsia="Calibri" w:hAnsi="Times New Roman" w:cs="Times New Roman"/>
          <w:b/>
          <w:bCs/>
        </w:rPr>
        <w:t>integrowane</w:t>
      </w:r>
      <w:r w:rsidR="00BF488E">
        <w:rPr>
          <w:rFonts w:ascii="Times New Roman" w:eastAsia="Calibri" w:hAnsi="Times New Roman" w:cs="Times New Roman"/>
          <w:b/>
          <w:bCs/>
        </w:rPr>
        <w:t>go</w:t>
      </w:r>
      <w:r w:rsidR="00BF488E" w:rsidRPr="00296BA3">
        <w:rPr>
          <w:rFonts w:ascii="Times New Roman" w:eastAsia="Calibri" w:hAnsi="Times New Roman" w:cs="Times New Roman"/>
          <w:b/>
          <w:bCs/>
        </w:rPr>
        <w:t xml:space="preserve"> stanowiska </w:t>
      </w:r>
      <w:r w:rsidR="00BF488E">
        <w:rPr>
          <w:rFonts w:ascii="Times New Roman" w:eastAsia="Calibri" w:hAnsi="Times New Roman" w:cs="Times New Roman"/>
          <w:b/>
          <w:bCs/>
        </w:rPr>
        <w:t>radaru meteorologicznego</w:t>
      </w:r>
      <w:r w:rsidR="00BF488E" w:rsidRPr="009977EC">
        <w:rPr>
          <w:rFonts w:ascii="Times New Roman" w:eastAsia="Calibri" w:hAnsi="Times New Roman" w:cs="Times New Roman"/>
          <w:lang w:eastAsia="pl-PL"/>
        </w:rPr>
        <w:t xml:space="preserve"> </w:t>
      </w:r>
      <w:r w:rsidR="00BF488E">
        <w:rPr>
          <w:rFonts w:ascii="Times New Roman" w:eastAsia="Calibri" w:hAnsi="Times New Roman" w:cs="Times New Roman"/>
          <w:lang w:eastAsia="pl-PL"/>
        </w:rPr>
        <w:t xml:space="preserve">do </w:t>
      </w:r>
      <w:r w:rsidR="009977EC" w:rsidRPr="009977EC">
        <w:rPr>
          <w:rFonts w:ascii="Times New Roman" w:eastAsia="Calibri" w:hAnsi="Times New Roman" w:cs="Times New Roman"/>
          <w:lang w:eastAsia="pl-PL"/>
        </w:rPr>
        <w:t>laboratorium meteorologiczno-oceanograficznego METOC i pracowni morskich systemów radionawigacyjnych</w:t>
      </w:r>
      <w:r w:rsidR="00FE3C98" w:rsidRPr="00FE3C98">
        <w:rPr>
          <w:rFonts w:ascii="Times New Roman" w:eastAsia="Times New Roman" w:hAnsi="Times New Roman" w:cs="Times New Roman"/>
          <w:lang w:eastAsia="pl-PL"/>
        </w:rPr>
        <w:t xml:space="preserve"> </w:t>
      </w:r>
      <w:r w:rsidR="004C25FC" w:rsidRPr="005270E8">
        <w:rPr>
          <w:rFonts w:ascii="Times New Roman" w:eastAsia="Times New Roman" w:hAnsi="Times New Roman" w:cs="Times New Roman"/>
          <w:b/>
          <w:lang w:eastAsia="pl-PL"/>
        </w:rPr>
        <w:t>(załącznik nr 2 do SWZ</w:t>
      </w:r>
      <w:r w:rsidR="00CA0414" w:rsidRPr="005270E8">
        <w:rPr>
          <w:rFonts w:ascii="Times New Roman" w:eastAsia="Times New Roman" w:hAnsi="Times New Roman" w:cs="Times New Roman"/>
          <w:b/>
          <w:lang w:eastAsia="pl-PL"/>
        </w:rPr>
        <w:t>)</w:t>
      </w:r>
    </w:p>
    <w:p w14:paraId="3A3864FE" w14:textId="77777777" w:rsidR="004C25FC" w:rsidRPr="00B00B65" w:rsidRDefault="004C25FC" w:rsidP="002C1C91">
      <w:pPr>
        <w:pStyle w:val="Akapitzlist"/>
        <w:numPr>
          <w:ilvl w:val="0"/>
          <w:numId w:val="170"/>
        </w:numPr>
        <w:tabs>
          <w:tab w:val="left" w:pos="-567"/>
        </w:tabs>
        <w:suppressAutoHyphens/>
        <w:autoSpaceDE w:val="0"/>
        <w:spacing w:after="0" w:line="240" w:lineRule="auto"/>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77777777" w:rsidR="004C25FC" w:rsidRPr="00B00B65" w:rsidRDefault="004C25FC" w:rsidP="00900BA8">
      <w:pPr>
        <w:tabs>
          <w:tab w:val="left" w:pos="-567"/>
        </w:tabs>
        <w:suppressAutoHyphens/>
        <w:autoSpaceDE w:val="0"/>
        <w:spacing w:after="0" w:line="240" w:lineRule="auto"/>
        <w:ind w:left="709"/>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B00B65" w:rsidRDefault="004C25FC" w:rsidP="00900BA8">
      <w:pPr>
        <w:tabs>
          <w:tab w:val="left" w:pos="-567"/>
        </w:tabs>
        <w:suppressAutoHyphens/>
        <w:autoSpaceDE w:val="0"/>
        <w:spacing w:after="0" w:line="240" w:lineRule="auto"/>
        <w:ind w:left="709"/>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lastRenderedPageBreak/>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7FF16F22" w:rsidR="00B91EA7" w:rsidRDefault="00123A62" w:rsidP="007727C2">
      <w:pPr>
        <w:pStyle w:val="Akapitzlist"/>
        <w:ind w:left="284"/>
        <w:rPr>
          <w:rFonts w:ascii="Times New Roman" w:hAnsi="Times New Roman" w:cs="Times New Roman"/>
        </w:rPr>
      </w:pPr>
      <w:r w:rsidRPr="00B00B65">
        <w:rPr>
          <w:rFonts w:ascii="Times New Roman" w:hAnsi="Times New Roman" w:cs="Times New Roman"/>
        </w:rPr>
        <w:t>Zamawiający</w:t>
      </w:r>
      <w:r w:rsidR="00FE3C98">
        <w:rPr>
          <w:rFonts w:ascii="Times New Roman" w:hAnsi="Times New Roman" w:cs="Times New Roman"/>
        </w:rPr>
        <w:t xml:space="preserve"> </w:t>
      </w:r>
      <w:r w:rsidRPr="00FE3C98">
        <w:rPr>
          <w:rFonts w:ascii="Times New Roman" w:hAnsi="Times New Roman" w:cs="Times New Roman"/>
          <w:b/>
        </w:rPr>
        <w:t xml:space="preserve"> </w:t>
      </w:r>
      <w:r w:rsidR="009469DB" w:rsidRPr="00B00B65">
        <w:rPr>
          <w:rFonts w:ascii="Times New Roman" w:hAnsi="Times New Roman" w:cs="Times New Roman"/>
          <w:b/>
        </w:rPr>
        <w:t>przewiduje</w:t>
      </w:r>
      <w:r w:rsidR="009469DB" w:rsidRPr="00B00B65">
        <w:rPr>
          <w:rFonts w:ascii="Times New Roman" w:hAnsi="Times New Roman" w:cs="Times New Roman"/>
        </w:rPr>
        <w:t xml:space="preserve"> przedmiotow</w:t>
      </w:r>
      <w:r w:rsidR="00B559AC">
        <w:rPr>
          <w:rFonts w:ascii="Times New Roman" w:hAnsi="Times New Roman" w:cs="Times New Roman"/>
        </w:rPr>
        <w:t>y</w:t>
      </w:r>
      <w:r w:rsidRPr="00B00B65">
        <w:rPr>
          <w:rFonts w:ascii="Times New Roman" w:hAnsi="Times New Roman" w:cs="Times New Roman"/>
        </w:rPr>
        <w:t xml:space="preserve"> środ</w:t>
      </w:r>
      <w:r w:rsidR="00B559AC">
        <w:rPr>
          <w:rFonts w:ascii="Times New Roman" w:hAnsi="Times New Roman" w:cs="Times New Roman"/>
        </w:rPr>
        <w:t>e</w:t>
      </w:r>
      <w:r w:rsidR="009469DB" w:rsidRPr="00B00B65">
        <w:rPr>
          <w:rFonts w:ascii="Times New Roman" w:hAnsi="Times New Roman" w:cs="Times New Roman"/>
        </w:rPr>
        <w:t>k dowodow</w:t>
      </w:r>
      <w:r w:rsidR="00B559AC">
        <w:rPr>
          <w:rFonts w:ascii="Times New Roman" w:hAnsi="Times New Roman" w:cs="Times New Roman"/>
        </w:rPr>
        <w:t>y</w:t>
      </w:r>
      <w:r w:rsidR="009469DB" w:rsidRPr="00B00B65">
        <w:rPr>
          <w:rFonts w:ascii="Times New Roman" w:hAnsi="Times New Roman" w:cs="Times New Roman"/>
        </w:rPr>
        <w:t>.</w:t>
      </w:r>
    </w:p>
    <w:p w14:paraId="6C4161E3" w14:textId="2DF233F3" w:rsidR="00B559AC" w:rsidRPr="00B00B65" w:rsidRDefault="00B559AC" w:rsidP="007727C2">
      <w:pPr>
        <w:pStyle w:val="Akapitzlist"/>
        <w:ind w:left="284"/>
        <w:rPr>
          <w:rFonts w:ascii="Times New Roman" w:hAnsi="Times New Roman" w:cs="Times New Roman"/>
        </w:rPr>
      </w:pPr>
      <w:r w:rsidRPr="003B5DB2">
        <w:rPr>
          <w:rFonts w:ascii="Times New Roman" w:hAnsi="Times New Roman" w:cs="Times New Roman"/>
        </w:rPr>
        <w:t>Wypełnion</w:t>
      </w:r>
      <w:r w:rsidR="00BC5664" w:rsidRPr="003B5DB2">
        <w:rPr>
          <w:rFonts w:ascii="Times New Roman" w:hAnsi="Times New Roman" w:cs="Times New Roman"/>
        </w:rPr>
        <w:t>a</w:t>
      </w:r>
      <w:r w:rsidRPr="003B5DB2">
        <w:rPr>
          <w:rFonts w:ascii="Times New Roman" w:hAnsi="Times New Roman" w:cs="Times New Roman"/>
        </w:rPr>
        <w:t xml:space="preserve"> tabel</w:t>
      </w:r>
      <w:r w:rsidR="00BC5664" w:rsidRPr="003B5DB2">
        <w:rPr>
          <w:rFonts w:ascii="Times New Roman" w:hAnsi="Times New Roman" w:cs="Times New Roman"/>
        </w:rPr>
        <w:t>a</w:t>
      </w:r>
      <w:r w:rsidRPr="003B5DB2">
        <w:rPr>
          <w:rFonts w:ascii="Times New Roman" w:hAnsi="Times New Roman" w:cs="Times New Roman"/>
        </w:rPr>
        <w:t xml:space="preserve"> z </w:t>
      </w:r>
      <w:r w:rsidRPr="00CC03DE">
        <w:rPr>
          <w:rFonts w:ascii="Times New Roman" w:hAnsi="Times New Roman" w:cs="Times New Roman"/>
          <w:b/>
        </w:rPr>
        <w:t xml:space="preserve">załącznika nr </w:t>
      </w:r>
      <w:r w:rsidR="00BD25BA" w:rsidRPr="00CC03DE">
        <w:rPr>
          <w:rFonts w:ascii="Times New Roman" w:hAnsi="Times New Roman" w:cs="Times New Roman"/>
          <w:b/>
        </w:rPr>
        <w:t>1</w:t>
      </w:r>
      <w:r w:rsidRPr="00CC03DE">
        <w:rPr>
          <w:rFonts w:ascii="Times New Roman" w:hAnsi="Times New Roman" w:cs="Times New Roman"/>
          <w:b/>
        </w:rPr>
        <w:t>2</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B0DC0BF" w14:textId="5C9A588A" w:rsidR="00734B0A" w:rsidRPr="0055296E" w:rsidRDefault="00594A01" w:rsidP="00734B0A">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lang w:eastAsia="zh-CN"/>
        </w:rPr>
        <w:t xml:space="preserve">60 dni od dnia podpisania umowy, nie później niż do </w:t>
      </w:r>
      <w:r w:rsidR="0055296E" w:rsidRPr="0055296E">
        <w:rPr>
          <w:rFonts w:ascii="Times New Roman" w:eastAsia="Calibri" w:hAnsi="Times New Roman" w:cs="Times New Roman"/>
          <w:b/>
          <w:lang w:eastAsia="zh-CN"/>
        </w:rPr>
        <w:t>30</w:t>
      </w:r>
      <w:r w:rsidR="00FE3C98" w:rsidRPr="0055296E">
        <w:rPr>
          <w:rFonts w:ascii="Times New Roman" w:eastAsia="Calibri" w:hAnsi="Times New Roman" w:cs="Times New Roman"/>
          <w:b/>
          <w:lang w:eastAsia="zh-CN"/>
        </w:rPr>
        <w:t xml:space="preserve"> listopada 2023 r.</w:t>
      </w:r>
    </w:p>
    <w:p w14:paraId="0071047B" w14:textId="77777777" w:rsidR="00FE794C" w:rsidRPr="00B00B6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lastRenderedPageBreak/>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4FA42D8F" w:rsidR="00CA0414" w:rsidRPr="00B00B65"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Pr="00B00B65"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16690B7E" w14:textId="62A2ABFD" w:rsidR="00D5152B" w:rsidRPr="00B00B65" w:rsidRDefault="00D5152B" w:rsidP="008A45B3">
      <w:pPr>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sidRPr="00B00B65">
        <w:rPr>
          <w:rFonts w:ascii="Times New Roman" w:eastAsia="Times New Roman" w:hAnsi="Times New Roman" w:cs="Times New Roman"/>
          <w:lang w:eastAsia="pl-PL"/>
        </w:rPr>
        <w:t>.</w:t>
      </w:r>
    </w:p>
    <w:p w14:paraId="15ACFD6D" w14:textId="77777777" w:rsidR="00641956" w:rsidRPr="00B00B65"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E1653F6" w14:textId="030CA722" w:rsidR="00CC7235" w:rsidRDefault="00FA27B8" w:rsidP="00154187">
      <w:pPr>
        <w:tabs>
          <w:tab w:val="left" w:pos="-993"/>
          <w:tab w:val="right" w:pos="-426"/>
        </w:tabs>
        <w:suppressAutoHyphens/>
        <w:spacing w:after="0" w:line="240" w:lineRule="auto"/>
        <w:ind w:left="567"/>
        <w:jc w:val="both"/>
        <w:rPr>
          <w:rFonts w:ascii="Times New Roman" w:hAnsi="Times New Roman" w:cs="Times New Roman"/>
          <w:iCs/>
          <w:kern w:val="2"/>
          <w:lang w:eastAsia="ar-SA"/>
        </w:rPr>
      </w:pPr>
      <w:r w:rsidRPr="00FA27B8">
        <w:rPr>
          <w:rFonts w:ascii="Times New Roman" w:hAnsi="Times New Roman" w:cs="Times New Roman"/>
          <w:iCs/>
          <w:kern w:val="2"/>
          <w:lang w:eastAsia="ar-SA"/>
        </w:rPr>
        <w:t xml:space="preserve">Wykonawca musi posiadać wiedzę i doświadczenie niezbędne do wykonania przedmiotu zamówienia  tj. Wykaz dostaw </w:t>
      </w:r>
      <w:r w:rsidRPr="005E79A8">
        <w:rPr>
          <w:rFonts w:ascii="Times New Roman" w:hAnsi="Times New Roman" w:cs="Times New Roman"/>
          <w:b/>
          <w:iCs/>
          <w:kern w:val="2"/>
          <w:lang w:eastAsia="ar-SA"/>
        </w:rPr>
        <w:t>(załącznik nr 11)</w:t>
      </w:r>
      <w:r w:rsidR="003B5DB2">
        <w:rPr>
          <w:rFonts w:ascii="Times New Roman" w:hAnsi="Times New Roman" w:cs="Times New Roman"/>
          <w:iCs/>
          <w:kern w:val="2"/>
          <w:lang w:eastAsia="ar-SA"/>
        </w:rPr>
        <w:t xml:space="preserve"> wykonanych</w:t>
      </w:r>
      <w:r w:rsidRPr="00FA27B8">
        <w:rPr>
          <w:rFonts w:ascii="Times New Roman" w:hAnsi="Times New Roman" w:cs="Times New Roman"/>
          <w:iCs/>
          <w:kern w:val="2"/>
          <w:lang w:eastAsia="ar-SA"/>
        </w:rPr>
        <w:t>, 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w:t>
      </w:r>
    </w:p>
    <w:p w14:paraId="348B7674" w14:textId="19FCF589" w:rsidR="00FA27B8" w:rsidRPr="00594A01" w:rsidRDefault="00FA27B8" w:rsidP="00154187">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 spełnienie tego warunku </w:t>
      </w:r>
      <w:r w:rsidRPr="004F3EE1">
        <w:rPr>
          <w:rFonts w:ascii="Times New Roman" w:hAnsi="Times New Roman" w:cs="Times New Roman"/>
          <w:iCs/>
          <w:kern w:val="2"/>
          <w:lang w:eastAsia="ar-SA"/>
        </w:rPr>
        <w:t>zamawiający uzna</w:t>
      </w:r>
      <w:r>
        <w:rPr>
          <w:rFonts w:ascii="Times New Roman" w:hAnsi="Times New Roman" w:cs="Times New Roman"/>
          <w:iCs/>
          <w:kern w:val="2"/>
          <w:lang w:eastAsia="ar-SA"/>
        </w:rPr>
        <w:t xml:space="preserve"> </w:t>
      </w:r>
      <w:r w:rsidR="00B062E6">
        <w:rPr>
          <w:rFonts w:ascii="Times New Roman" w:hAnsi="Times New Roman" w:cs="Times New Roman"/>
          <w:iCs/>
          <w:kern w:val="2"/>
          <w:lang w:eastAsia="ar-SA"/>
        </w:rPr>
        <w:t xml:space="preserve">zrealizowanie co najmniej </w:t>
      </w:r>
      <w:r w:rsidR="00B062E6" w:rsidRPr="00A06482">
        <w:rPr>
          <w:rFonts w:ascii="Times New Roman" w:hAnsi="Times New Roman" w:cs="Times New Roman"/>
          <w:b/>
          <w:iCs/>
          <w:kern w:val="2"/>
          <w:lang w:eastAsia="ar-SA"/>
        </w:rPr>
        <w:t>1 (jednej)</w:t>
      </w:r>
      <w:r w:rsidR="00B062E6">
        <w:rPr>
          <w:rFonts w:ascii="Times New Roman" w:hAnsi="Times New Roman" w:cs="Times New Roman"/>
          <w:iCs/>
          <w:kern w:val="2"/>
          <w:lang w:eastAsia="ar-SA"/>
        </w:rPr>
        <w:t xml:space="preserve"> dostawy podobnej do przedmiotu zamówienia, tj. </w:t>
      </w:r>
      <w:r w:rsidR="00B062E6">
        <w:rPr>
          <w:rFonts w:ascii="Times New Roman" w:hAnsi="Times New Roman" w:cs="Times New Roman"/>
        </w:rPr>
        <w:t>zrealizowanie jednego</w:t>
      </w:r>
      <w:r w:rsidR="00B062E6" w:rsidRPr="0060253C">
        <w:rPr>
          <w:rFonts w:ascii="Times New Roman" w:hAnsi="Times New Roman" w:cs="Times New Roman"/>
        </w:rPr>
        <w:t xml:space="preserve"> zamówieni</w:t>
      </w:r>
      <w:r w:rsidR="00B062E6">
        <w:rPr>
          <w:rFonts w:ascii="Times New Roman" w:hAnsi="Times New Roman" w:cs="Times New Roman"/>
        </w:rPr>
        <w:t>a</w:t>
      </w:r>
      <w:r w:rsidR="00B062E6" w:rsidRPr="0060253C">
        <w:rPr>
          <w:rFonts w:ascii="Times New Roman" w:hAnsi="Times New Roman" w:cs="Times New Roman"/>
        </w:rPr>
        <w:t xml:space="preserve"> polegające na dostawie z montażem </w:t>
      </w:r>
      <w:r w:rsidR="00B062E6">
        <w:rPr>
          <w:rFonts w:ascii="Times New Roman" w:hAnsi="Times New Roman" w:cs="Times New Roman"/>
        </w:rPr>
        <w:t xml:space="preserve">podobnych morskich systemów dydaktycznych </w:t>
      </w:r>
      <w:r w:rsidR="00594A01">
        <w:rPr>
          <w:rFonts w:ascii="Times New Roman" w:hAnsi="Times New Roman" w:cs="Times New Roman"/>
        </w:rPr>
        <w:t xml:space="preserve">na kwotę </w:t>
      </w:r>
      <w:r w:rsidR="00594A01" w:rsidRPr="00594A01">
        <w:rPr>
          <w:rFonts w:ascii="Times New Roman" w:hAnsi="Times New Roman" w:cs="Times New Roman"/>
          <w:b/>
        </w:rPr>
        <w:t>1.</w:t>
      </w:r>
      <w:r w:rsidR="003B5DB2">
        <w:rPr>
          <w:rFonts w:ascii="Times New Roman" w:hAnsi="Times New Roman" w:cs="Times New Roman"/>
          <w:b/>
        </w:rPr>
        <w:t>5</w:t>
      </w:r>
      <w:r w:rsidR="00594A01" w:rsidRPr="00594A01">
        <w:rPr>
          <w:rFonts w:ascii="Times New Roman" w:hAnsi="Times New Roman" w:cs="Times New Roman"/>
          <w:b/>
        </w:rPr>
        <w:t>00.000,00</w:t>
      </w:r>
      <w:r w:rsidR="003206B4">
        <w:rPr>
          <w:rFonts w:ascii="Times New Roman" w:hAnsi="Times New Roman" w:cs="Times New Roman"/>
          <w:b/>
        </w:rPr>
        <w:t xml:space="preserve"> </w:t>
      </w:r>
      <w:r w:rsidR="00594A01" w:rsidRPr="00594A01">
        <w:rPr>
          <w:rFonts w:ascii="Times New Roman" w:hAnsi="Times New Roman" w:cs="Times New Roman"/>
          <w:b/>
        </w:rPr>
        <w:t>PLN brutto.</w:t>
      </w:r>
    </w:p>
    <w:p w14:paraId="1920C7D5" w14:textId="5E57EC6F" w:rsidR="00CC7235" w:rsidRPr="00B00B65" w:rsidRDefault="00CC7235" w:rsidP="00900BA8">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w:t>
      </w:r>
      <w:r w:rsidRPr="00B00B65">
        <w:rPr>
          <w:rFonts w:ascii="Times New Roman" w:eastAsia="Calibri" w:hAnsi="Times New Roman" w:cs="Times New Roman"/>
          <w:lang w:eastAsia="zh-CN"/>
        </w:rPr>
        <w:lastRenderedPageBreak/>
        <w:t>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3"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3"/>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0D4F83ED" w:rsidR="00541B82" w:rsidRPr="003B5DB2" w:rsidRDefault="00D6073E" w:rsidP="002C1C91">
      <w:pPr>
        <w:pStyle w:val="Akapitzlist"/>
        <w:numPr>
          <w:ilvl w:val="0"/>
          <w:numId w:val="89"/>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46912D53" w14:textId="218C5D25" w:rsidR="003B5DB2" w:rsidRDefault="00C56D7F" w:rsidP="003B5DB2">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20DE2990" w14:textId="62EAE29E" w:rsidR="003B5DB2" w:rsidRPr="003B5DB2" w:rsidRDefault="003B5DB2" w:rsidP="005C50EB">
      <w:pPr>
        <w:pStyle w:val="Akapitzlist"/>
        <w:numPr>
          <w:ilvl w:val="3"/>
          <w:numId w:val="4"/>
        </w:numPr>
        <w:spacing w:after="0" w:line="240" w:lineRule="auto"/>
        <w:ind w:left="284" w:hanging="426"/>
        <w:jc w:val="both"/>
        <w:rPr>
          <w:rFonts w:ascii="Times New Roman" w:eastAsia="Times New Roman" w:hAnsi="Times New Roman" w:cs="Times New Roman"/>
          <w:lang w:eastAsia="pl-PL"/>
        </w:rPr>
      </w:pPr>
      <w:r w:rsidRPr="003B5DB2">
        <w:rPr>
          <w:rFonts w:ascii="Times New Roman" w:eastAsia="Times New Roman" w:hAnsi="Times New Roman" w:cs="Times New Roman"/>
          <w:lang w:eastAsia="pl-PL"/>
        </w:rPr>
        <w:t>Wykaz dostaw wraz z dowodami potwierdzającymi ich należyte wykonanie (</w:t>
      </w:r>
      <w:r w:rsidRPr="003B5DB2">
        <w:rPr>
          <w:rFonts w:ascii="Times New Roman" w:eastAsia="Times New Roman" w:hAnsi="Times New Roman" w:cs="Times New Roman"/>
          <w:b/>
          <w:lang w:eastAsia="pl-PL"/>
        </w:rPr>
        <w:t>załącznik nr 11</w:t>
      </w:r>
      <w:r w:rsidRPr="003B5DB2">
        <w:rPr>
          <w:rFonts w:ascii="Times New Roman" w:eastAsia="Times New Roman" w:hAnsi="Times New Roman" w:cs="Times New Roman"/>
          <w:lang w:eastAsia="pl-PL"/>
        </w:rPr>
        <w:t xml:space="preserve">) </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B00B65">
        <w:rPr>
          <w:rFonts w:ascii="Times New Roman" w:eastAsia="Calibri" w:hAnsi="Times New Roman" w:cs="Times New Roman"/>
          <w:lang w:eastAsia="zh-CN"/>
        </w:rPr>
        <w:lastRenderedPageBreak/>
        <w:t xml:space="preserve">adresatem jest konkretny Wykonawca, będzie przekazywana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2">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3">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4">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7">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b/>
          <w:lang w:eastAsia="zh-CN"/>
        </w:rPr>
        <w:t>Nie dotyczy</w:t>
      </w:r>
      <w:r w:rsidRPr="00B00B65">
        <w:rPr>
          <w:rFonts w:ascii="Times New Roman" w:eastAsia="Calibri" w:hAnsi="Times New Roman" w:cs="Times New Roman"/>
          <w:lang w:eastAsia="zh-CN"/>
        </w:rPr>
        <w:t>.</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0D9289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Rafał FUDALA, Sabina REDA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605DA6C6"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lastRenderedPageBreak/>
        <w:t xml:space="preserve">Wykonawca jest związany złożoną ofertą od dnia upływu terminu składania ofert do dnia </w:t>
      </w:r>
      <w:r w:rsidR="00594A01">
        <w:rPr>
          <w:rFonts w:ascii="Times New Roman" w:eastAsia="Calibri" w:hAnsi="Times New Roman" w:cs="Times New Roman"/>
          <w:b/>
          <w:color w:val="000000" w:themeColor="text1"/>
          <w:shd w:val="clear" w:color="auto" w:fill="F7CAAC"/>
          <w:lang w:eastAsia="zh-CN"/>
        </w:rPr>
        <w:t>09</w:t>
      </w:r>
      <w:r w:rsidR="008A5590">
        <w:rPr>
          <w:rFonts w:ascii="Times New Roman" w:eastAsia="Calibri" w:hAnsi="Times New Roman" w:cs="Times New Roman"/>
          <w:b/>
          <w:color w:val="000000" w:themeColor="text1"/>
          <w:shd w:val="clear" w:color="auto" w:fill="F7CAAC"/>
          <w:lang w:eastAsia="zh-CN"/>
        </w:rPr>
        <w:t>.</w:t>
      </w:r>
      <w:r w:rsidR="00594A01">
        <w:rPr>
          <w:rFonts w:ascii="Times New Roman" w:eastAsia="Calibri" w:hAnsi="Times New Roman" w:cs="Times New Roman"/>
          <w:b/>
          <w:color w:val="000000" w:themeColor="text1"/>
          <w:shd w:val="clear" w:color="auto" w:fill="F7CAAC"/>
          <w:lang w:eastAsia="zh-CN"/>
        </w:rPr>
        <w:t>11</w:t>
      </w:r>
      <w:r w:rsidR="008A5590">
        <w:rPr>
          <w:rFonts w:ascii="Times New Roman" w:eastAsia="Calibri" w:hAnsi="Times New Roman" w:cs="Times New Roman"/>
          <w:b/>
          <w:color w:val="000000" w:themeColor="text1"/>
          <w:shd w:val="clear" w:color="auto" w:fill="F7CAAC"/>
          <w:lang w:eastAsia="zh-CN"/>
        </w:rPr>
        <w:t>.2023</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8">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8D4970"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B00B65"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B00B65">
        <w:rPr>
          <w:rFonts w:ascii="Times New Roman" w:eastAsia="Calibri" w:hAnsi="Times New Roman" w:cs="Times New Roman"/>
          <w:u w:val="single"/>
          <w:lang w:eastAsia="zh-CN"/>
        </w:rPr>
        <w:lastRenderedPageBreak/>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3EAE333F" w14:textId="001B409F" w:rsidR="00312237" w:rsidRDefault="00312237" w:rsidP="00312237">
      <w:pPr>
        <w:pStyle w:val="Akapitzlist"/>
        <w:numPr>
          <w:ilvl w:val="0"/>
          <w:numId w:val="17"/>
        </w:numPr>
        <w:ind w:left="851"/>
        <w:rPr>
          <w:rFonts w:ascii="Times New Roman" w:eastAsia="Calibri" w:hAnsi="Times New Roman" w:cs="Times New Roman"/>
          <w:b/>
          <w:lang w:eastAsia="zh-CN"/>
        </w:rPr>
      </w:pPr>
      <w:r w:rsidRPr="00291A7F">
        <w:rPr>
          <w:rFonts w:ascii="Times New Roman" w:eastAsia="Calibri" w:hAnsi="Times New Roman" w:cs="Times New Roman"/>
          <w:b/>
          <w:lang w:eastAsia="zh-CN"/>
        </w:rPr>
        <w:t>Formularz ofertowy</w:t>
      </w:r>
      <w:r w:rsidRPr="00291A7F">
        <w:rPr>
          <w:rFonts w:ascii="Times New Roman" w:eastAsia="Calibri" w:hAnsi="Times New Roman" w:cs="Times New Roman"/>
          <w:lang w:eastAsia="zh-CN"/>
        </w:rPr>
        <w:t>- sporządzony według wzoru</w:t>
      </w:r>
      <w:r w:rsidRPr="00291A7F">
        <w:rPr>
          <w:rFonts w:ascii="Times New Roman" w:eastAsia="Calibri" w:hAnsi="Times New Roman" w:cs="Times New Roman"/>
          <w:b/>
          <w:lang w:eastAsia="zh-CN"/>
        </w:rPr>
        <w:t xml:space="preserve"> (załącznik 1);</w:t>
      </w:r>
    </w:p>
    <w:p w14:paraId="308AC5D1" w14:textId="3FA2B4F4" w:rsidR="00B559AC" w:rsidRDefault="003B5DB2" w:rsidP="00312237">
      <w:pPr>
        <w:pStyle w:val="Akapitzlist"/>
        <w:numPr>
          <w:ilvl w:val="0"/>
          <w:numId w:val="17"/>
        </w:numPr>
        <w:ind w:left="851"/>
        <w:rPr>
          <w:rFonts w:ascii="Times New Roman" w:eastAsia="Calibri" w:hAnsi="Times New Roman" w:cs="Times New Roman"/>
          <w:b/>
          <w:lang w:eastAsia="zh-CN"/>
        </w:rPr>
      </w:pPr>
      <w:r>
        <w:rPr>
          <w:rFonts w:ascii="Times New Roman" w:eastAsia="Calibri" w:hAnsi="Times New Roman" w:cs="Times New Roman"/>
          <w:b/>
          <w:lang w:eastAsia="zh-CN"/>
        </w:rPr>
        <w:t>Tabela parametrów technicznych (Załącznik nr 12)</w:t>
      </w:r>
    </w:p>
    <w:p w14:paraId="22B006F7" w14:textId="77777777" w:rsidR="00312237" w:rsidRPr="00291A7F" w:rsidRDefault="00312237" w:rsidP="00312237">
      <w:pPr>
        <w:pStyle w:val="Bezodstpw"/>
        <w:numPr>
          <w:ilvl w:val="0"/>
          <w:numId w:val="17"/>
        </w:numPr>
        <w:ind w:left="850" w:hanging="357"/>
        <w:jc w:val="both"/>
        <w:rPr>
          <w:rFonts w:ascii="Times New Roman" w:hAnsi="Times New Roman" w:cs="Times New Roman"/>
        </w:rPr>
      </w:pPr>
      <w:r w:rsidRPr="00291A7F">
        <w:rPr>
          <w:rFonts w:ascii="Times New Roman" w:hAnsi="Times New Roman" w:cs="Times New Roman"/>
          <w:b/>
        </w:rPr>
        <w:t>Oświadczenie</w:t>
      </w:r>
      <w:r w:rsidRPr="00291A7F">
        <w:rPr>
          <w:rFonts w:ascii="Times New Roman" w:hAnsi="Times New Roman" w:cs="Times New Roman"/>
        </w:rPr>
        <w:t xml:space="preserve"> </w:t>
      </w:r>
      <w:r w:rsidRPr="007239E2">
        <w:rPr>
          <w:rFonts w:ascii="Times New Roman" w:hAnsi="Times New Roman" w:cs="Times New Roman"/>
          <w:b/>
        </w:rPr>
        <w:t>Wykonawcy</w:t>
      </w:r>
      <w:r>
        <w:rPr>
          <w:rFonts w:ascii="Times New Roman" w:hAnsi="Times New Roman" w:cs="Times New Roman"/>
        </w:rPr>
        <w:t xml:space="preserve"> </w:t>
      </w:r>
      <w:r w:rsidRPr="00291A7F">
        <w:rPr>
          <w:rFonts w:ascii="Times New Roman" w:hAnsi="Times New Roman" w:cs="Times New Roman"/>
        </w:rPr>
        <w:t>/</w:t>
      </w:r>
      <w:r>
        <w:rPr>
          <w:rFonts w:ascii="Times New Roman" w:hAnsi="Times New Roman" w:cs="Times New Roman"/>
        </w:rPr>
        <w:t xml:space="preserve"> </w:t>
      </w:r>
      <w:r w:rsidRPr="00291A7F">
        <w:rPr>
          <w:rFonts w:ascii="Times New Roman" w:hAnsi="Times New Roman" w:cs="Times New Roman"/>
        </w:rPr>
        <w:t xml:space="preserve">Wykonawcy wspólnie ubiegającego się o udzielenie zamówienia </w:t>
      </w:r>
      <w:r w:rsidRPr="00291A7F">
        <w:rPr>
          <w:rFonts w:ascii="Times New Roman" w:hAnsi="Times New Roman" w:cs="Times New Roman"/>
          <w:b/>
        </w:rPr>
        <w:t>(załącznik nr 5)</w:t>
      </w:r>
      <w:r w:rsidRPr="00291A7F">
        <w:rPr>
          <w:rFonts w:ascii="Times New Roman" w:hAnsi="Times New Roman" w:cs="Times New Roman"/>
        </w:rPr>
        <w:t>;</w:t>
      </w:r>
    </w:p>
    <w:p w14:paraId="5607FE3B" w14:textId="77777777" w:rsidR="00312237" w:rsidRPr="00872F84" w:rsidRDefault="00312237" w:rsidP="00312237">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RODO </w:t>
      </w:r>
      <w:r w:rsidRPr="00291A7F">
        <w:rPr>
          <w:rFonts w:ascii="Times New Roman" w:eastAsia="Calibri" w:hAnsi="Times New Roman" w:cs="Times New Roman"/>
          <w:lang w:eastAsia="zh-CN"/>
        </w:rPr>
        <w:t xml:space="preserve">- sporządzone według wzoru </w:t>
      </w:r>
      <w:r w:rsidRPr="00291A7F">
        <w:rPr>
          <w:rFonts w:ascii="Times New Roman" w:eastAsia="Calibri" w:hAnsi="Times New Roman" w:cs="Times New Roman"/>
          <w:b/>
          <w:lang w:eastAsia="zh-CN"/>
        </w:rPr>
        <w:t>(załącznik nr 6)</w:t>
      </w:r>
      <w:r w:rsidRPr="00291A7F">
        <w:rPr>
          <w:rFonts w:ascii="Times New Roman" w:eastAsia="Calibri" w:hAnsi="Times New Roman" w:cs="Times New Roman"/>
          <w:lang w:eastAsia="zh-CN"/>
        </w:rPr>
        <w:t>;</w:t>
      </w:r>
    </w:p>
    <w:p w14:paraId="62B105D6" w14:textId="2D8D8C14" w:rsidR="00872F84" w:rsidRPr="003E6468" w:rsidRDefault="00872F84" w:rsidP="00312237">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Dowód wniesienia wadium</w:t>
      </w:r>
    </w:p>
    <w:p w14:paraId="21A8CBF9" w14:textId="77777777" w:rsidR="00312237" w:rsidRDefault="00312237" w:rsidP="00312237">
      <w:pPr>
        <w:pStyle w:val="Bezodstpw"/>
        <w:ind w:left="360"/>
        <w:jc w:val="both"/>
        <w:rPr>
          <w:rFonts w:ascii="Times New Roman" w:hAnsi="Times New Roman" w:cs="Times New Roman"/>
          <w:b/>
          <w:highlight w:val="lightGray"/>
          <w:u w:val="single"/>
        </w:rPr>
      </w:pPr>
    </w:p>
    <w:p w14:paraId="63A5C15C" w14:textId="77777777" w:rsidR="00312237" w:rsidRDefault="00312237" w:rsidP="00312237">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8F7BF36" w14:textId="77777777" w:rsidR="00312237" w:rsidRPr="00887559" w:rsidRDefault="00312237" w:rsidP="00312237">
      <w:pPr>
        <w:pStyle w:val="Bezodstpw"/>
        <w:ind w:left="360"/>
        <w:jc w:val="both"/>
        <w:rPr>
          <w:rFonts w:ascii="Times New Roman" w:hAnsi="Times New Roman" w:cs="Times New Roman"/>
          <w:b/>
          <w:sz w:val="12"/>
          <w:szCs w:val="12"/>
          <w:highlight w:val="lightGray"/>
          <w:u w:val="single"/>
        </w:rPr>
      </w:pPr>
    </w:p>
    <w:p w14:paraId="20567FF8" w14:textId="77777777" w:rsidR="00312237" w:rsidRPr="00291A7F" w:rsidRDefault="00312237" w:rsidP="00050C9A">
      <w:pPr>
        <w:pStyle w:val="Akapitzlist"/>
        <w:numPr>
          <w:ilvl w:val="0"/>
          <w:numId w:val="200"/>
        </w:numPr>
        <w:suppressAutoHyphens/>
        <w:spacing w:after="0" w:line="240" w:lineRule="auto"/>
        <w:ind w:left="851" w:hanging="425"/>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w:t>
      </w:r>
      <w:r w:rsidRPr="00291A7F">
        <w:rPr>
          <w:rFonts w:ascii="Times New Roman" w:eastAsia="Calibri" w:hAnsi="Times New Roman" w:cs="Times New Roman"/>
          <w:lang w:eastAsia="zh-CN"/>
        </w:rPr>
        <w:t xml:space="preserve"> upoważniające do złożenia oferty, o ile ofertę składa pełnomocnik;</w:t>
      </w:r>
    </w:p>
    <w:p w14:paraId="31781D1E" w14:textId="77777777" w:rsidR="00312237" w:rsidRPr="00D72059" w:rsidRDefault="00312237" w:rsidP="00050C9A">
      <w:pPr>
        <w:pStyle w:val="Akapitzlist"/>
        <w:numPr>
          <w:ilvl w:val="0"/>
          <w:numId w:val="200"/>
        </w:numPr>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Pełnomocnictwo dla pełnomocnika</w:t>
      </w:r>
      <w:r w:rsidRPr="00D7205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801E170" w14:textId="77777777" w:rsidR="00312237" w:rsidRPr="00D72059" w:rsidRDefault="00312237" w:rsidP="00050C9A">
      <w:pPr>
        <w:pStyle w:val="Akapitzlist"/>
        <w:numPr>
          <w:ilvl w:val="0"/>
          <w:numId w:val="200"/>
        </w:numPr>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Oświadczenie z art. 117 (załącznik nr 7)</w:t>
      </w:r>
      <w:r w:rsidRPr="00D72059">
        <w:rPr>
          <w:rFonts w:ascii="Times New Roman" w:eastAsia="Calibri" w:hAnsi="Times New Roman" w:cs="Times New Roman"/>
          <w:lang w:eastAsia="zh-CN"/>
        </w:rPr>
        <w:t>;</w:t>
      </w:r>
      <w:r w:rsidRPr="00D72059">
        <w:rPr>
          <w:rFonts w:ascii="Times New Roman" w:hAnsi="Times New Roman" w:cs="Times New Roman"/>
          <w:b/>
        </w:rPr>
        <w:t xml:space="preserve"> </w:t>
      </w:r>
    </w:p>
    <w:p w14:paraId="2B3261DA" w14:textId="77777777" w:rsidR="00312237" w:rsidRPr="00D72059" w:rsidRDefault="00312237" w:rsidP="00050C9A">
      <w:pPr>
        <w:pStyle w:val="Akapitzlist"/>
        <w:numPr>
          <w:ilvl w:val="0"/>
          <w:numId w:val="200"/>
        </w:numPr>
        <w:suppressAutoHyphens/>
        <w:spacing w:after="0" w:line="240" w:lineRule="auto"/>
        <w:ind w:left="851" w:hanging="425"/>
        <w:jc w:val="both"/>
        <w:rPr>
          <w:rFonts w:ascii="Times New Roman" w:hAnsi="Times New Roman" w:cs="Times New Roman"/>
          <w:color w:val="FF0000"/>
        </w:rPr>
      </w:pPr>
      <w:r w:rsidRPr="00D72059">
        <w:rPr>
          <w:rFonts w:ascii="Times New Roman" w:hAnsi="Times New Roman" w:cs="Times New Roman"/>
          <w:b/>
        </w:rPr>
        <w:t xml:space="preserve">Oświadczenie </w:t>
      </w:r>
      <w:r w:rsidRPr="00D72059">
        <w:rPr>
          <w:rFonts w:ascii="Times New Roman" w:hAnsi="Times New Roman" w:cs="Times New Roman"/>
        </w:rPr>
        <w:t>podmiotu udostępniającego zasoby</w:t>
      </w:r>
      <w:r w:rsidRPr="00D72059">
        <w:rPr>
          <w:rFonts w:ascii="Times New Roman" w:hAnsi="Times New Roman" w:cs="Times New Roman"/>
          <w:b/>
        </w:rPr>
        <w:t xml:space="preserve"> </w:t>
      </w:r>
      <w:r w:rsidRPr="000D116C">
        <w:rPr>
          <w:rFonts w:ascii="Times New Roman" w:hAnsi="Times New Roman" w:cs="Times New Roman"/>
          <w:b/>
        </w:rPr>
        <w:t>(załącznik nr 9)</w:t>
      </w:r>
    </w:p>
    <w:p w14:paraId="46E0ABB5" w14:textId="77777777" w:rsidR="00312237" w:rsidRPr="00D72059" w:rsidRDefault="00312237" w:rsidP="00050C9A">
      <w:pPr>
        <w:pStyle w:val="Akapitzlist"/>
        <w:numPr>
          <w:ilvl w:val="0"/>
          <w:numId w:val="200"/>
        </w:numPr>
        <w:suppressAutoHyphens/>
        <w:spacing w:after="0" w:line="240" w:lineRule="auto"/>
        <w:ind w:left="851" w:hanging="425"/>
        <w:jc w:val="both"/>
        <w:rPr>
          <w:rFonts w:ascii="Times New Roman" w:hAnsi="Times New Roman" w:cs="Times New Roman"/>
        </w:rPr>
      </w:pPr>
      <w:r w:rsidRPr="00D72059">
        <w:rPr>
          <w:rFonts w:ascii="Times New Roman" w:hAnsi="Times New Roman" w:cs="Times New Roman"/>
          <w:b/>
        </w:rPr>
        <w:t>Oświadczenie</w:t>
      </w:r>
      <w:r w:rsidRPr="00D72059">
        <w:rPr>
          <w:rFonts w:ascii="Times New Roman" w:hAnsi="Times New Roman" w:cs="Times New Roman"/>
        </w:rPr>
        <w:t xml:space="preserve"> z art. </w:t>
      </w:r>
      <w:r w:rsidRPr="00900BA8">
        <w:rPr>
          <w:rFonts w:ascii="Times New Roman" w:hAnsi="Times New Roman" w:cs="Times New Roman"/>
          <w:b/>
        </w:rPr>
        <w:t xml:space="preserve">118 </w:t>
      </w:r>
      <w:r w:rsidRPr="000D116C">
        <w:rPr>
          <w:rFonts w:ascii="Times New Roman" w:hAnsi="Times New Roman" w:cs="Times New Roman"/>
          <w:b/>
        </w:rPr>
        <w:t>(załącznik nr 10)</w:t>
      </w:r>
    </w:p>
    <w:p w14:paraId="5E44F212" w14:textId="77777777" w:rsidR="00312237" w:rsidRPr="00A41919" w:rsidRDefault="00312237" w:rsidP="00312237">
      <w:pPr>
        <w:pStyle w:val="Bezodstpw"/>
        <w:ind w:left="360"/>
        <w:jc w:val="both"/>
        <w:rPr>
          <w:rFonts w:ascii="Times New Roman" w:hAnsi="Times New Roman" w:cs="Times New Roman"/>
          <w:b/>
          <w:highlight w:val="lightGray"/>
          <w:u w:val="single"/>
        </w:rPr>
      </w:pPr>
    </w:p>
    <w:p w14:paraId="1607733C" w14:textId="77777777" w:rsidR="00312237" w:rsidRPr="00291A7F" w:rsidRDefault="00312237" w:rsidP="00312237">
      <w:pPr>
        <w:pStyle w:val="Akapitzlist"/>
        <w:suppressAutoHyphens/>
        <w:spacing w:after="0" w:line="240" w:lineRule="auto"/>
        <w:ind w:left="851"/>
        <w:jc w:val="both"/>
        <w:rPr>
          <w:rFonts w:ascii="Times New Roman" w:eastAsia="Calibri" w:hAnsi="Times New Roman" w:cs="Times New Roman"/>
          <w:u w:val="single"/>
        </w:rPr>
      </w:pPr>
      <w:r w:rsidRPr="00291A7F">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291A7F">
        <w:rPr>
          <w:rFonts w:ascii="Times New Roman" w:eastAsia="Calibri" w:hAnsi="Times New Roman" w:cs="Times New Roman"/>
          <w:color w:val="000000"/>
          <w:u w:val="single"/>
        </w:rPr>
        <w:t>wezwie wykonawcę</w:t>
      </w:r>
      <w:r w:rsidRPr="00291A7F">
        <w:rPr>
          <w:rFonts w:ascii="Times New Roman" w:eastAsia="Calibri" w:hAnsi="Times New Roman" w:cs="Times New Roman"/>
          <w:u w:val="single"/>
        </w:rPr>
        <w:t xml:space="preserve">, do złożenia w wyznaczonym terminie, nie krótszym niż 10 dni od dnia wezwania, aktualnych na dzień złożenia oświadczenia o braku podstaw do wykluczenia i spełnienia warunków, </w:t>
      </w:r>
      <w:r w:rsidRPr="00291A7F">
        <w:rPr>
          <w:rFonts w:ascii="Times New Roman" w:eastAsia="Calibri" w:hAnsi="Times New Roman" w:cs="Times New Roman"/>
          <w:color w:val="000000"/>
          <w:u w:val="single"/>
        </w:rPr>
        <w:t>następujących</w:t>
      </w:r>
      <w:r w:rsidRPr="00291A7F">
        <w:rPr>
          <w:rFonts w:ascii="Times New Roman" w:eastAsia="Calibri" w:hAnsi="Times New Roman" w:cs="Times New Roman"/>
          <w:u w:val="single"/>
        </w:rPr>
        <w:t xml:space="preserve"> podmiotowych środków dowodowych</w:t>
      </w:r>
      <w:r w:rsidRPr="00291A7F">
        <w:rPr>
          <w:rFonts w:ascii="Times New Roman" w:eastAsia="Calibri" w:hAnsi="Times New Roman" w:cs="Times New Roman"/>
          <w:color w:val="000000"/>
          <w:u w:val="single"/>
        </w:rPr>
        <w:t>:</w:t>
      </w:r>
    </w:p>
    <w:p w14:paraId="36DC7E58" w14:textId="77777777" w:rsidR="00312237" w:rsidRPr="00291A7F" w:rsidRDefault="00312237" w:rsidP="00312237">
      <w:pPr>
        <w:widowControl w:val="0"/>
        <w:spacing w:after="0" w:line="240" w:lineRule="auto"/>
        <w:jc w:val="both"/>
        <w:rPr>
          <w:rFonts w:ascii="Times New Roman" w:eastAsia="Calibri" w:hAnsi="Times New Roman" w:cs="Times New Roman"/>
          <w:sz w:val="10"/>
          <w:szCs w:val="10"/>
        </w:rPr>
      </w:pPr>
    </w:p>
    <w:p w14:paraId="43E7BCA0" w14:textId="77777777" w:rsidR="00312237" w:rsidRPr="00291A7F" w:rsidRDefault="00312237" w:rsidP="00312237">
      <w:pPr>
        <w:pStyle w:val="Akapitzlist"/>
        <w:widowControl w:val="0"/>
        <w:numPr>
          <w:ilvl w:val="0"/>
          <w:numId w:val="16"/>
        </w:numPr>
        <w:spacing w:after="0" w:line="240" w:lineRule="auto"/>
        <w:ind w:left="709" w:hanging="283"/>
        <w:jc w:val="both"/>
        <w:rPr>
          <w:rFonts w:ascii="Times New Roman" w:hAnsi="Times New Roman" w:cs="Times New Roman"/>
          <w:b/>
        </w:rPr>
      </w:pPr>
      <w:r w:rsidRPr="00291A7F">
        <w:rPr>
          <w:rFonts w:ascii="Times New Roman" w:eastAsia="Calibri" w:hAnsi="Times New Roman" w:cs="Times New Roman"/>
          <w:b/>
          <w:lang w:eastAsia="zh-CN"/>
        </w:rPr>
        <w:t xml:space="preserve"> JEDZ</w:t>
      </w:r>
    </w:p>
    <w:p w14:paraId="2C3C2AFB" w14:textId="77777777" w:rsidR="00312237" w:rsidRPr="00291A7F" w:rsidRDefault="00312237" w:rsidP="00312237">
      <w:pPr>
        <w:pStyle w:val="Akapitzlist"/>
        <w:numPr>
          <w:ilvl w:val="0"/>
          <w:numId w:val="16"/>
        </w:numPr>
        <w:rPr>
          <w:rFonts w:ascii="Times New Roman" w:hAnsi="Times New Roman" w:cs="Times New Roman"/>
          <w:b/>
        </w:rPr>
      </w:pPr>
      <w:r w:rsidRPr="00291A7F">
        <w:rPr>
          <w:rFonts w:ascii="Times New Roman" w:hAnsi="Times New Roman" w:cs="Times New Roman"/>
          <w:b/>
        </w:rPr>
        <w:t xml:space="preserve">Odpis z KRS lub </w:t>
      </w:r>
      <w:proofErr w:type="spellStart"/>
      <w:r w:rsidRPr="00291A7F">
        <w:rPr>
          <w:rFonts w:ascii="Times New Roman" w:hAnsi="Times New Roman" w:cs="Times New Roman"/>
          <w:b/>
        </w:rPr>
        <w:t>CEiDG</w:t>
      </w:r>
      <w:proofErr w:type="spellEnd"/>
      <w:r w:rsidRPr="00291A7F">
        <w:rPr>
          <w:rFonts w:ascii="Times New Roman" w:hAnsi="Times New Roman" w:cs="Times New Roman"/>
          <w:b/>
        </w:rPr>
        <w:t>;</w:t>
      </w:r>
    </w:p>
    <w:p w14:paraId="6C72EACD" w14:textId="282D3850" w:rsidR="009D3A7B" w:rsidRPr="009D3A7B" w:rsidRDefault="00312237" w:rsidP="009D3A7B">
      <w:pPr>
        <w:pStyle w:val="Akapitzlist"/>
        <w:numPr>
          <w:ilvl w:val="0"/>
          <w:numId w:val="16"/>
        </w:numPr>
        <w:rPr>
          <w:rFonts w:ascii="Times New Roman" w:hAnsi="Times New Roman" w:cs="Times New Roman"/>
        </w:rPr>
      </w:pPr>
      <w:r w:rsidRPr="009D3A7B">
        <w:rPr>
          <w:rFonts w:ascii="Times New Roman" w:hAnsi="Times New Roman" w:cs="Times New Roman"/>
          <w:b/>
        </w:rPr>
        <w:t xml:space="preserve">Informacja </w:t>
      </w:r>
      <w:r w:rsidRPr="009D3A7B">
        <w:rPr>
          <w:rFonts w:ascii="Times New Roman" w:hAnsi="Times New Roman" w:cs="Times New Roman"/>
        </w:rPr>
        <w:t>z Krajowego Rejestru Karnego</w:t>
      </w:r>
      <w:r w:rsidRPr="009D3A7B">
        <w:rPr>
          <w:rFonts w:ascii="Times New Roman" w:eastAsia="Calibri" w:hAnsi="Times New Roman" w:cs="Times New Roman"/>
          <w:lang w:eastAsia="ar-SA"/>
        </w:rPr>
        <w:t xml:space="preserve"> z art.</w:t>
      </w:r>
      <w:r w:rsidR="009D3A7B">
        <w:rPr>
          <w:rFonts w:ascii="Times New Roman" w:eastAsia="Calibri" w:hAnsi="Times New Roman" w:cs="Times New Roman"/>
          <w:lang w:eastAsia="ar-SA"/>
        </w:rPr>
        <w:t>108 ust.</w:t>
      </w:r>
      <w:r w:rsidRPr="009D3A7B">
        <w:rPr>
          <w:rFonts w:ascii="Times New Roman" w:eastAsia="Calibri" w:hAnsi="Times New Roman" w:cs="Times New Roman"/>
          <w:lang w:eastAsia="ar-SA"/>
        </w:rPr>
        <w:t xml:space="preserve"> </w:t>
      </w:r>
      <w:r w:rsidR="009D3A7B" w:rsidRPr="009D3A7B">
        <w:rPr>
          <w:rFonts w:ascii="Times New Roman" w:hAnsi="Times New Roman" w:cs="Times New Roman"/>
        </w:rPr>
        <w:t>1 pkt 1 i 2 ustawy PZP oraz z art. 108 ust. 1 pkt 4 ustawy PZP;</w:t>
      </w:r>
    </w:p>
    <w:p w14:paraId="7DB9E13A" w14:textId="2D13D22E" w:rsidR="00312237" w:rsidRPr="00291A7F" w:rsidRDefault="00312237" w:rsidP="009D3A7B">
      <w:pPr>
        <w:pStyle w:val="Akapitzlist"/>
        <w:widowControl w:val="0"/>
        <w:numPr>
          <w:ilvl w:val="0"/>
          <w:numId w:val="16"/>
        </w:numPr>
        <w:rPr>
          <w:rFonts w:ascii="Times New Roman" w:eastAsia="Calibri" w:hAnsi="Times New Roman" w:cs="Times New Roman"/>
          <w:b/>
        </w:rPr>
      </w:pPr>
      <w:r w:rsidRPr="00291A7F">
        <w:rPr>
          <w:rFonts w:ascii="Times New Roman" w:eastAsia="Calibri" w:hAnsi="Times New Roman" w:cs="Times New Roman"/>
          <w:b/>
          <w:lang w:eastAsia="zh-CN"/>
        </w:rPr>
        <w:t>Oświadczenie o przynależności</w:t>
      </w:r>
      <w:r w:rsidRPr="00291A7F">
        <w:rPr>
          <w:rFonts w:ascii="Times New Roman" w:eastAsia="Calibri" w:hAnsi="Times New Roman" w:cs="Times New Roman"/>
          <w:lang w:eastAsia="zh-CN"/>
        </w:rPr>
        <w:t xml:space="preserve"> bądź braku przynależności do grupy kapitałowej </w:t>
      </w:r>
      <w:r w:rsidRPr="00291A7F">
        <w:rPr>
          <w:rFonts w:ascii="Times New Roman" w:eastAsia="Calibri" w:hAnsi="Times New Roman" w:cs="Times New Roman"/>
          <w:b/>
          <w:lang w:eastAsia="zh-CN"/>
        </w:rPr>
        <w:t>(załącznik nr 4);</w:t>
      </w:r>
    </w:p>
    <w:p w14:paraId="5F0273AA" w14:textId="64ACD33C" w:rsidR="00312237" w:rsidRPr="00312237" w:rsidRDefault="00312237" w:rsidP="009D3A7B">
      <w:pPr>
        <w:pStyle w:val="Akapitzlist"/>
        <w:numPr>
          <w:ilvl w:val="0"/>
          <w:numId w:val="16"/>
        </w:numPr>
        <w:spacing w:after="0" w:line="240" w:lineRule="auto"/>
        <w:jc w:val="both"/>
        <w:rPr>
          <w:rFonts w:ascii="Times New Roman" w:eastAsia="Calibri" w:hAnsi="Times New Roman" w:cs="Times New Roman"/>
          <w:lang w:eastAsia="zh-CN"/>
        </w:rPr>
      </w:pPr>
      <w:r w:rsidRPr="00291A7F">
        <w:rPr>
          <w:rFonts w:ascii="Times New Roman" w:hAnsi="Times New Roman" w:cs="Times New Roman"/>
          <w:b/>
        </w:rPr>
        <w:t>Oświadczenie</w:t>
      </w:r>
      <w:r w:rsidRPr="00291A7F">
        <w:rPr>
          <w:rFonts w:ascii="Times New Roman" w:hAnsi="Times New Roman" w:cs="Times New Roman"/>
        </w:rPr>
        <w:t xml:space="preserve"> o aktualności informacji </w:t>
      </w:r>
      <w:r w:rsidRPr="00291A7F">
        <w:rPr>
          <w:rFonts w:ascii="Times New Roman" w:hAnsi="Times New Roman" w:cs="Times New Roman"/>
          <w:b/>
        </w:rPr>
        <w:t xml:space="preserve">(załącznik nr </w:t>
      </w:r>
      <w:r>
        <w:rPr>
          <w:rFonts w:ascii="Times New Roman" w:hAnsi="Times New Roman" w:cs="Times New Roman"/>
          <w:b/>
        </w:rPr>
        <w:t>8</w:t>
      </w:r>
      <w:r w:rsidRPr="00291A7F">
        <w:rPr>
          <w:rFonts w:ascii="Times New Roman" w:hAnsi="Times New Roman" w:cs="Times New Roman"/>
          <w:b/>
        </w:rPr>
        <w:t>);</w:t>
      </w:r>
      <w:r w:rsidRPr="00291A7F">
        <w:rPr>
          <w:rFonts w:ascii="Times New Roman" w:hAnsi="Times New Roman" w:cs="Times New Roman"/>
          <w:b/>
          <w:bCs/>
          <w:color w:val="000000"/>
        </w:rPr>
        <w:t xml:space="preserve"> </w:t>
      </w:r>
    </w:p>
    <w:p w14:paraId="623177D5" w14:textId="5852E00C" w:rsidR="00312237" w:rsidRPr="00953585" w:rsidRDefault="00312237" w:rsidP="009D3A7B">
      <w:pPr>
        <w:pStyle w:val="Akapitzlist"/>
        <w:numPr>
          <w:ilvl w:val="0"/>
          <w:numId w:val="16"/>
        </w:numPr>
        <w:spacing w:after="0" w:line="240" w:lineRule="auto"/>
        <w:jc w:val="both"/>
        <w:rPr>
          <w:rFonts w:ascii="Times New Roman" w:eastAsia="Calibri" w:hAnsi="Times New Roman" w:cs="Times New Roman"/>
          <w:lang w:eastAsia="zh-CN"/>
        </w:rPr>
      </w:pPr>
      <w:r w:rsidRPr="00312237">
        <w:rPr>
          <w:rFonts w:ascii="Times New Roman" w:eastAsia="Calibri" w:hAnsi="Times New Roman" w:cs="Times New Roman"/>
          <w:b/>
          <w:lang w:eastAsia="zh-CN"/>
        </w:rPr>
        <w:t xml:space="preserve">Wykaz </w:t>
      </w:r>
      <w:r>
        <w:rPr>
          <w:rFonts w:ascii="Times New Roman" w:eastAsia="Calibri" w:hAnsi="Times New Roman" w:cs="Times New Roman"/>
          <w:b/>
          <w:lang w:eastAsia="zh-CN"/>
        </w:rPr>
        <w:t>dostaw</w:t>
      </w:r>
      <w:r>
        <w:rPr>
          <w:rFonts w:ascii="Times New Roman" w:eastAsia="Calibri" w:hAnsi="Times New Roman" w:cs="Times New Roman"/>
          <w:lang w:eastAsia="zh-CN"/>
        </w:rPr>
        <w:t xml:space="preserve"> wraz z dowodami </w:t>
      </w:r>
      <w:r w:rsidRPr="00312237">
        <w:rPr>
          <w:rFonts w:ascii="Times New Roman" w:eastAsia="Calibri" w:hAnsi="Times New Roman" w:cs="Times New Roman"/>
          <w:b/>
          <w:lang w:eastAsia="zh-CN"/>
        </w:rPr>
        <w:t xml:space="preserve">(załącznik nr </w:t>
      </w:r>
      <w:r w:rsidR="009D3A7B">
        <w:rPr>
          <w:rFonts w:ascii="Times New Roman" w:eastAsia="Calibri" w:hAnsi="Times New Roman" w:cs="Times New Roman"/>
          <w:b/>
          <w:lang w:eastAsia="zh-CN"/>
        </w:rPr>
        <w:t>11</w:t>
      </w:r>
      <w:r w:rsidRPr="00312237">
        <w:rPr>
          <w:rFonts w:ascii="Times New Roman" w:eastAsia="Calibri" w:hAnsi="Times New Roman" w:cs="Times New Roman"/>
          <w:b/>
          <w:lang w:eastAsia="zh-CN"/>
        </w:rPr>
        <w:t>)</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20F005B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8A5590" w:rsidRPr="006C12B1">
        <w:rPr>
          <w:rFonts w:ascii="Times New Roman" w:eastAsia="Calibri" w:hAnsi="Times New Roman" w:cs="Times New Roman"/>
          <w:b/>
          <w:shd w:val="clear" w:color="auto" w:fill="F7CAAC" w:themeFill="accent2" w:themeFillTint="66"/>
          <w:lang w:eastAsia="zh-CN"/>
        </w:rPr>
        <w:t>1</w:t>
      </w:r>
      <w:r w:rsidR="00594A01">
        <w:rPr>
          <w:rFonts w:ascii="Times New Roman" w:eastAsia="Calibri" w:hAnsi="Times New Roman" w:cs="Times New Roman"/>
          <w:b/>
          <w:shd w:val="clear" w:color="auto" w:fill="F7CAAC" w:themeFill="accent2" w:themeFillTint="66"/>
          <w:lang w:eastAsia="zh-CN"/>
        </w:rPr>
        <w:t>1.08</w:t>
      </w:r>
      <w:r w:rsidR="008A5590" w:rsidRPr="006C12B1">
        <w:rPr>
          <w:rFonts w:ascii="Times New Roman" w:eastAsia="Calibri" w:hAnsi="Times New Roman" w:cs="Times New Roman"/>
          <w:b/>
          <w:shd w:val="clear" w:color="auto" w:fill="F7CAAC" w:themeFill="accent2" w:themeFillTint="66"/>
          <w:lang w:eastAsia="zh-CN"/>
        </w:rPr>
        <w:t>.2023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7260D708"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8A5590" w:rsidRPr="006C12B1">
        <w:rPr>
          <w:rFonts w:ascii="Times New Roman" w:eastAsia="Times New Roman" w:hAnsi="Times New Roman" w:cs="Times New Roman"/>
          <w:b/>
          <w:shd w:val="clear" w:color="auto" w:fill="F7CAAC" w:themeFill="accent2" w:themeFillTint="66"/>
          <w:lang w:eastAsia="pl-PL"/>
        </w:rPr>
        <w:t>1</w:t>
      </w:r>
      <w:r w:rsidR="00594A01">
        <w:rPr>
          <w:rFonts w:ascii="Times New Roman" w:eastAsia="Times New Roman" w:hAnsi="Times New Roman" w:cs="Times New Roman"/>
          <w:b/>
          <w:shd w:val="clear" w:color="auto" w:fill="F7CAAC" w:themeFill="accent2" w:themeFillTint="66"/>
          <w:lang w:eastAsia="pl-PL"/>
        </w:rPr>
        <w:t>1.08</w:t>
      </w:r>
      <w:r w:rsidR="008A5590" w:rsidRPr="006C12B1">
        <w:rPr>
          <w:rFonts w:ascii="Times New Roman" w:eastAsia="Times New Roman" w:hAnsi="Times New Roman" w:cs="Times New Roman"/>
          <w:b/>
          <w:shd w:val="clear" w:color="auto" w:fill="F7CAAC" w:themeFill="accent2" w:themeFillTint="66"/>
          <w:lang w:eastAsia="pl-PL"/>
        </w:rPr>
        <w:t>.2023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598976F7"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747987FF" w14:textId="77777777" w:rsidR="00B062E6" w:rsidRPr="00B062E6" w:rsidRDefault="00B062E6" w:rsidP="00B062E6">
      <w:pPr>
        <w:tabs>
          <w:tab w:val="left" w:pos="284"/>
        </w:tabs>
        <w:spacing w:after="120" w:line="240" w:lineRule="auto"/>
        <w:ind w:left="284"/>
        <w:contextualSpacing/>
        <w:jc w:val="both"/>
        <w:rPr>
          <w:rFonts w:ascii="Times New Roman" w:hAnsi="Times New Roman" w:cs="Times New Roman"/>
        </w:rPr>
      </w:pPr>
      <w:r w:rsidRPr="00B062E6">
        <w:rPr>
          <w:rFonts w:ascii="Times New Roman" w:hAnsi="Times New Roman" w:cs="Times New Roman"/>
        </w:rPr>
        <w:t>Przy wyborze najkorzystniejszej oferty Zamawiający będzie się kierował trzema następującymi kryteriami:</w:t>
      </w:r>
    </w:p>
    <w:tbl>
      <w:tblPr>
        <w:tblStyle w:val="Tabela-Siatka"/>
        <w:tblW w:w="0" w:type="auto"/>
        <w:jc w:val="center"/>
        <w:tblLook w:val="04A0" w:firstRow="1" w:lastRow="0" w:firstColumn="1" w:lastColumn="0" w:noHBand="0" w:noVBand="1"/>
      </w:tblPr>
      <w:tblGrid>
        <w:gridCol w:w="704"/>
        <w:gridCol w:w="2693"/>
        <w:gridCol w:w="993"/>
        <w:gridCol w:w="2409"/>
      </w:tblGrid>
      <w:tr w:rsidR="00B062E6" w:rsidRPr="00B062E6" w14:paraId="6C935144" w14:textId="77777777" w:rsidTr="00B062E6">
        <w:trPr>
          <w:jc w:val="center"/>
        </w:trPr>
        <w:tc>
          <w:tcPr>
            <w:tcW w:w="704" w:type="dxa"/>
            <w:vAlign w:val="center"/>
          </w:tcPr>
          <w:p w14:paraId="75633878" w14:textId="77777777" w:rsidR="00B062E6" w:rsidRPr="00B062E6" w:rsidRDefault="00B062E6" w:rsidP="00B062E6">
            <w:pPr>
              <w:jc w:val="center"/>
              <w:rPr>
                <w:rFonts w:ascii="Times New Roman" w:hAnsi="Times New Roman" w:cs="Times New Roman"/>
                <w:b/>
                <w:bCs/>
              </w:rPr>
            </w:pPr>
            <w:r w:rsidRPr="00B062E6">
              <w:rPr>
                <w:rFonts w:ascii="Times New Roman" w:hAnsi="Times New Roman" w:cs="Times New Roman"/>
                <w:b/>
                <w:bCs/>
              </w:rPr>
              <w:t>L.p.</w:t>
            </w:r>
          </w:p>
        </w:tc>
        <w:tc>
          <w:tcPr>
            <w:tcW w:w="2693" w:type="dxa"/>
            <w:vAlign w:val="center"/>
          </w:tcPr>
          <w:p w14:paraId="7A7A5717" w14:textId="77777777" w:rsidR="00B062E6" w:rsidRPr="00B062E6" w:rsidRDefault="00B062E6" w:rsidP="00B062E6">
            <w:pPr>
              <w:jc w:val="center"/>
              <w:rPr>
                <w:rFonts w:ascii="Times New Roman" w:hAnsi="Times New Roman" w:cs="Times New Roman"/>
                <w:b/>
                <w:bCs/>
              </w:rPr>
            </w:pPr>
            <w:r w:rsidRPr="00B062E6">
              <w:rPr>
                <w:rFonts w:ascii="Times New Roman" w:hAnsi="Times New Roman" w:cs="Times New Roman"/>
                <w:b/>
                <w:bCs/>
              </w:rPr>
              <w:t>Nazwa kryterium</w:t>
            </w:r>
          </w:p>
        </w:tc>
        <w:tc>
          <w:tcPr>
            <w:tcW w:w="993" w:type="dxa"/>
            <w:vAlign w:val="center"/>
          </w:tcPr>
          <w:p w14:paraId="426C052A" w14:textId="77777777" w:rsidR="00B062E6" w:rsidRPr="00B062E6" w:rsidRDefault="00B062E6" w:rsidP="00B062E6">
            <w:pPr>
              <w:jc w:val="center"/>
              <w:rPr>
                <w:rFonts w:ascii="Times New Roman" w:hAnsi="Times New Roman" w:cs="Times New Roman"/>
                <w:b/>
                <w:bCs/>
              </w:rPr>
            </w:pPr>
            <w:r w:rsidRPr="00B062E6">
              <w:rPr>
                <w:rFonts w:ascii="Times New Roman" w:hAnsi="Times New Roman" w:cs="Times New Roman"/>
                <w:b/>
                <w:bCs/>
              </w:rPr>
              <w:t>Waga</w:t>
            </w:r>
          </w:p>
        </w:tc>
        <w:tc>
          <w:tcPr>
            <w:tcW w:w="2409" w:type="dxa"/>
            <w:vAlign w:val="center"/>
          </w:tcPr>
          <w:p w14:paraId="450F072E" w14:textId="77777777" w:rsidR="00B062E6" w:rsidRPr="00B062E6" w:rsidRDefault="00B062E6" w:rsidP="00B062E6">
            <w:pPr>
              <w:jc w:val="center"/>
              <w:rPr>
                <w:rFonts w:ascii="Times New Roman" w:hAnsi="Times New Roman" w:cs="Times New Roman"/>
                <w:b/>
                <w:bCs/>
              </w:rPr>
            </w:pPr>
            <w:r w:rsidRPr="00B062E6">
              <w:rPr>
                <w:rFonts w:ascii="Times New Roman" w:hAnsi="Times New Roman" w:cs="Times New Roman"/>
                <w:b/>
                <w:bCs/>
              </w:rPr>
              <w:t>Sposób punktowania</w:t>
            </w:r>
          </w:p>
        </w:tc>
      </w:tr>
      <w:tr w:rsidR="00B062E6" w:rsidRPr="00B062E6" w14:paraId="7B01D41A" w14:textId="77777777" w:rsidTr="00B062E6">
        <w:trPr>
          <w:jc w:val="center"/>
        </w:trPr>
        <w:tc>
          <w:tcPr>
            <w:tcW w:w="704" w:type="dxa"/>
          </w:tcPr>
          <w:p w14:paraId="6AA18A92"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1.</w:t>
            </w:r>
          </w:p>
        </w:tc>
        <w:tc>
          <w:tcPr>
            <w:tcW w:w="2693" w:type="dxa"/>
          </w:tcPr>
          <w:p w14:paraId="524E0065" w14:textId="77777777" w:rsidR="00B062E6" w:rsidRPr="00B062E6" w:rsidRDefault="00B062E6" w:rsidP="00B062E6">
            <w:pPr>
              <w:rPr>
                <w:rFonts w:ascii="Times New Roman" w:hAnsi="Times New Roman" w:cs="Times New Roman"/>
              </w:rPr>
            </w:pPr>
            <w:r w:rsidRPr="00B062E6">
              <w:rPr>
                <w:rFonts w:ascii="Times New Roman" w:hAnsi="Times New Roman" w:cs="Times New Roman"/>
              </w:rPr>
              <w:t>Cena /</w:t>
            </w:r>
            <w:r w:rsidRPr="00B062E6">
              <w:rPr>
                <w:rFonts w:ascii="Times New Roman" w:hAnsi="Times New Roman" w:cs="Times New Roman"/>
                <w:b/>
                <w:bCs/>
              </w:rPr>
              <w:t>C/</w:t>
            </w:r>
          </w:p>
        </w:tc>
        <w:tc>
          <w:tcPr>
            <w:tcW w:w="993" w:type="dxa"/>
          </w:tcPr>
          <w:p w14:paraId="1571F81D"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50%</w:t>
            </w:r>
          </w:p>
        </w:tc>
        <w:tc>
          <w:tcPr>
            <w:tcW w:w="2409" w:type="dxa"/>
          </w:tcPr>
          <w:p w14:paraId="504826B5"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50 pkt.</w:t>
            </w:r>
          </w:p>
        </w:tc>
      </w:tr>
      <w:tr w:rsidR="00B062E6" w:rsidRPr="00B062E6" w14:paraId="0BE7524E" w14:textId="77777777" w:rsidTr="00B062E6">
        <w:trPr>
          <w:jc w:val="center"/>
        </w:trPr>
        <w:tc>
          <w:tcPr>
            <w:tcW w:w="704" w:type="dxa"/>
          </w:tcPr>
          <w:p w14:paraId="1032EE4C"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2.</w:t>
            </w:r>
          </w:p>
        </w:tc>
        <w:tc>
          <w:tcPr>
            <w:tcW w:w="2693" w:type="dxa"/>
          </w:tcPr>
          <w:p w14:paraId="0CEC8F09" w14:textId="77777777" w:rsidR="00B062E6" w:rsidRPr="00B062E6" w:rsidRDefault="00B062E6" w:rsidP="00B062E6">
            <w:pPr>
              <w:rPr>
                <w:rFonts w:ascii="Times New Roman" w:hAnsi="Times New Roman" w:cs="Times New Roman"/>
              </w:rPr>
            </w:pPr>
            <w:r w:rsidRPr="00B062E6">
              <w:rPr>
                <w:rFonts w:ascii="Times New Roman" w:hAnsi="Times New Roman" w:cs="Times New Roman"/>
              </w:rPr>
              <w:t>Parametry techniczne /</w:t>
            </w:r>
            <w:r w:rsidRPr="00B062E6">
              <w:rPr>
                <w:rFonts w:ascii="Times New Roman" w:hAnsi="Times New Roman" w:cs="Times New Roman"/>
                <w:b/>
                <w:bCs/>
              </w:rPr>
              <w:t>PT/</w:t>
            </w:r>
          </w:p>
        </w:tc>
        <w:tc>
          <w:tcPr>
            <w:tcW w:w="993" w:type="dxa"/>
          </w:tcPr>
          <w:p w14:paraId="6A38134D"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40%</w:t>
            </w:r>
          </w:p>
        </w:tc>
        <w:tc>
          <w:tcPr>
            <w:tcW w:w="2409" w:type="dxa"/>
          </w:tcPr>
          <w:p w14:paraId="0449524F"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40 pkt.</w:t>
            </w:r>
          </w:p>
        </w:tc>
      </w:tr>
      <w:tr w:rsidR="00B062E6" w:rsidRPr="00B062E6" w14:paraId="55EF6627" w14:textId="77777777" w:rsidTr="00B062E6">
        <w:trPr>
          <w:jc w:val="center"/>
        </w:trPr>
        <w:tc>
          <w:tcPr>
            <w:tcW w:w="704" w:type="dxa"/>
          </w:tcPr>
          <w:p w14:paraId="444D3741"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3.</w:t>
            </w:r>
          </w:p>
        </w:tc>
        <w:tc>
          <w:tcPr>
            <w:tcW w:w="2693" w:type="dxa"/>
          </w:tcPr>
          <w:p w14:paraId="614D85F0" w14:textId="77777777" w:rsidR="00B062E6" w:rsidRPr="00B062E6" w:rsidRDefault="00B062E6" w:rsidP="00B062E6">
            <w:pPr>
              <w:rPr>
                <w:rFonts w:ascii="Times New Roman" w:hAnsi="Times New Roman" w:cs="Times New Roman"/>
              </w:rPr>
            </w:pPr>
            <w:r w:rsidRPr="00B062E6">
              <w:rPr>
                <w:rFonts w:ascii="Times New Roman" w:hAnsi="Times New Roman" w:cs="Times New Roman"/>
              </w:rPr>
              <w:t>Okres gwarancji /</w:t>
            </w:r>
            <w:r w:rsidRPr="00B062E6">
              <w:rPr>
                <w:rFonts w:ascii="Times New Roman" w:hAnsi="Times New Roman" w:cs="Times New Roman"/>
                <w:b/>
                <w:bCs/>
              </w:rPr>
              <w:t>OG/</w:t>
            </w:r>
          </w:p>
        </w:tc>
        <w:tc>
          <w:tcPr>
            <w:tcW w:w="993" w:type="dxa"/>
          </w:tcPr>
          <w:p w14:paraId="76183368"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10%</w:t>
            </w:r>
          </w:p>
        </w:tc>
        <w:tc>
          <w:tcPr>
            <w:tcW w:w="2409" w:type="dxa"/>
          </w:tcPr>
          <w:p w14:paraId="19791A37" w14:textId="77777777" w:rsidR="00B062E6" w:rsidRPr="00B062E6" w:rsidRDefault="00B062E6" w:rsidP="00B062E6">
            <w:pPr>
              <w:jc w:val="center"/>
              <w:rPr>
                <w:rFonts w:ascii="Times New Roman" w:hAnsi="Times New Roman" w:cs="Times New Roman"/>
              </w:rPr>
            </w:pPr>
            <w:r w:rsidRPr="00B062E6">
              <w:rPr>
                <w:rFonts w:ascii="Times New Roman" w:hAnsi="Times New Roman" w:cs="Times New Roman"/>
              </w:rPr>
              <w:t>10 pkt.</w:t>
            </w:r>
          </w:p>
        </w:tc>
      </w:tr>
    </w:tbl>
    <w:p w14:paraId="5C2ECC85" w14:textId="77777777" w:rsidR="00B062E6" w:rsidRPr="00B062E6" w:rsidRDefault="00B062E6" w:rsidP="00B062E6">
      <w:pPr>
        <w:spacing w:after="0" w:line="240" w:lineRule="auto"/>
        <w:ind w:left="357" w:hanging="357"/>
        <w:jc w:val="both"/>
        <w:rPr>
          <w:rFonts w:ascii="Times New Roman" w:hAnsi="Times New Roman" w:cs="Times New Roman"/>
          <w:b/>
          <w:bCs/>
        </w:rPr>
      </w:pPr>
    </w:p>
    <w:p w14:paraId="0A68E8CE" w14:textId="77777777" w:rsidR="00B062E6" w:rsidRPr="00B062E6" w:rsidRDefault="00B062E6" w:rsidP="00050C9A">
      <w:pPr>
        <w:numPr>
          <w:ilvl w:val="0"/>
          <w:numId w:val="203"/>
        </w:numPr>
        <w:spacing w:after="0" w:line="240" w:lineRule="auto"/>
        <w:contextualSpacing/>
        <w:jc w:val="both"/>
        <w:rPr>
          <w:rFonts w:ascii="Times New Roman" w:hAnsi="Times New Roman" w:cs="Times New Roman"/>
        </w:rPr>
      </w:pPr>
      <w:r w:rsidRPr="00B062E6">
        <w:rPr>
          <w:rFonts w:ascii="Times New Roman" w:hAnsi="Times New Roman" w:cs="Times New Roman"/>
          <w:b/>
          <w:bCs/>
        </w:rPr>
        <w:t>Cena wykonania zamówienia /C/</w:t>
      </w:r>
      <w:r w:rsidRPr="00B062E6">
        <w:rPr>
          <w:rFonts w:ascii="Times New Roman" w:hAnsi="Times New Roman" w:cs="Times New Roman"/>
        </w:rPr>
        <w:t xml:space="preserve"> – obejmuje cenę wykonania przedmiotu zamówienia w zakresie rzeczowym określonym w niniejszej SIWZ. Oferta z najniższą ceną otrzyma maksymalną ilość punktów = </w:t>
      </w:r>
      <w:r w:rsidRPr="00B062E6">
        <w:rPr>
          <w:rFonts w:ascii="Times New Roman" w:hAnsi="Times New Roman" w:cs="Times New Roman"/>
          <w:b/>
          <w:bCs/>
        </w:rPr>
        <w:t>50 pkt</w:t>
      </w:r>
      <w:r w:rsidRPr="00B062E6">
        <w:rPr>
          <w:rFonts w:ascii="Times New Roman" w:hAnsi="Times New Roman" w:cs="Times New Roman"/>
        </w:rPr>
        <w:t>, oferty następne będą oceniane na zasadzie proporcji w stosunku do oferty najtańszej wg wzoru:</w:t>
      </w:r>
    </w:p>
    <w:p w14:paraId="75B7DC2F" w14:textId="77777777" w:rsidR="00B062E6" w:rsidRPr="00B062E6" w:rsidRDefault="00B062E6" w:rsidP="00B062E6">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50 pkt</m:t>
          </m:r>
        </m:oMath>
      </m:oMathPara>
    </w:p>
    <w:p w14:paraId="2986DD81" w14:textId="77777777" w:rsidR="00B062E6" w:rsidRPr="00B062E6" w:rsidRDefault="00B062E6" w:rsidP="00B062E6">
      <w:pPr>
        <w:spacing w:after="0" w:line="240" w:lineRule="auto"/>
        <w:ind w:left="357" w:firstLine="709"/>
        <w:rPr>
          <w:rFonts w:ascii="Times New Roman" w:hAnsi="Times New Roman" w:cs="Times New Roman"/>
        </w:rPr>
      </w:pPr>
      <w:r w:rsidRPr="00B062E6">
        <w:rPr>
          <w:rFonts w:ascii="Times New Roman" w:hAnsi="Times New Roman" w:cs="Times New Roman"/>
        </w:rPr>
        <w:t>gdzie:</w:t>
      </w:r>
      <w:r w:rsidRPr="00B062E6">
        <w:rPr>
          <w:rFonts w:ascii="Times New Roman" w:hAnsi="Times New Roman" w:cs="Times New Roman"/>
        </w:rPr>
        <w:tab/>
      </w:r>
      <w:r w:rsidRPr="00B062E6">
        <w:rPr>
          <w:rFonts w:ascii="Times New Roman" w:hAnsi="Times New Roman" w:cs="Times New Roman"/>
          <w:b/>
          <w:bCs/>
        </w:rPr>
        <w:t xml:space="preserve">C </w:t>
      </w:r>
      <w:r w:rsidRPr="00B062E6">
        <w:rPr>
          <w:rFonts w:ascii="Times New Roman" w:hAnsi="Times New Roman" w:cs="Times New Roman"/>
        </w:rPr>
        <w:tab/>
        <w:t>– liczba punktów za cenę</w:t>
      </w:r>
    </w:p>
    <w:p w14:paraId="35EC5D07" w14:textId="77777777" w:rsidR="00B062E6" w:rsidRPr="00B062E6" w:rsidRDefault="00B062E6" w:rsidP="00B062E6">
      <w:pPr>
        <w:spacing w:after="0" w:line="240" w:lineRule="auto"/>
        <w:ind w:left="357" w:hanging="357"/>
        <w:rPr>
          <w:rFonts w:ascii="Times New Roman" w:hAnsi="Times New Roman" w:cs="Times New Roman"/>
        </w:rPr>
      </w:pPr>
      <w:r w:rsidRPr="00B062E6">
        <w:rPr>
          <w:rFonts w:ascii="Times New Roman" w:hAnsi="Times New Roman" w:cs="Times New Roman"/>
        </w:rPr>
        <w:tab/>
      </w:r>
      <w:r w:rsidRPr="00B062E6">
        <w:rPr>
          <w:rFonts w:ascii="Times New Roman" w:hAnsi="Times New Roman" w:cs="Times New Roman"/>
        </w:rPr>
        <w:tab/>
      </w:r>
      <w:r w:rsidRPr="00B062E6">
        <w:rPr>
          <w:rFonts w:ascii="Times New Roman" w:hAnsi="Times New Roman" w:cs="Times New Roman"/>
          <w:b/>
          <w:bCs/>
        </w:rPr>
        <w:t xml:space="preserve">C </w:t>
      </w:r>
      <w:r w:rsidRPr="00B062E6">
        <w:rPr>
          <w:rFonts w:ascii="Times New Roman" w:hAnsi="Times New Roman" w:cs="Times New Roman"/>
          <w:b/>
          <w:bCs/>
          <w:vertAlign w:val="subscript"/>
        </w:rPr>
        <w:t>min</w:t>
      </w:r>
      <w:r w:rsidRPr="00B062E6">
        <w:rPr>
          <w:rFonts w:ascii="Times New Roman" w:hAnsi="Times New Roman" w:cs="Times New Roman"/>
          <w:vertAlign w:val="subscript"/>
        </w:rPr>
        <w:tab/>
      </w:r>
      <w:r w:rsidRPr="00B062E6">
        <w:rPr>
          <w:rFonts w:ascii="Times New Roman" w:hAnsi="Times New Roman" w:cs="Times New Roman"/>
        </w:rPr>
        <w:t>– najniższa cena ofertowa</w:t>
      </w:r>
    </w:p>
    <w:p w14:paraId="47B9B41A" w14:textId="77777777" w:rsidR="00B062E6" w:rsidRPr="00B062E6" w:rsidRDefault="00B062E6" w:rsidP="00B062E6">
      <w:pPr>
        <w:spacing w:after="0" w:line="240" w:lineRule="auto"/>
        <w:ind w:left="357" w:hanging="357"/>
        <w:rPr>
          <w:rFonts w:ascii="Times New Roman" w:hAnsi="Times New Roman" w:cs="Times New Roman"/>
        </w:rPr>
      </w:pPr>
      <w:r w:rsidRPr="00B062E6">
        <w:rPr>
          <w:rFonts w:ascii="Times New Roman" w:hAnsi="Times New Roman" w:cs="Times New Roman"/>
        </w:rPr>
        <w:tab/>
      </w:r>
      <w:r w:rsidRPr="00B062E6">
        <w:rPr>
          <w:rFonts w:ascii="Times New Roman" w:hAnsi="Times New Roman" w:cs="Times New Roman"/>
        </w:rPr>
        <w:tab/>
      </w:r>
      <w:r w:rsidRPr="00B062E6">
        <w:rPr>
          <w:rFonts w:ascii="Times New Roman" w:hAnsi="Times New Roman" w:cs="Times New Roman"/>
          <w:b/>
          <w:bCs/>
        </w:rPr>
        <w:t xml:space="preserve">C </w:t>
      </w:r>
      <w:proofErr w:type="spellStart"/>
      <w:r w:rsidRPr="00B062E6">
        <w:rPr>
          <w:rFonts w:ascii="Times New Roman" w:hAnsi="Times New Roman" w:cs="Times New Roman"/>
          <w:b/>
          <w:bCs/>
          <w:vertAlign w:val="subscript"/>
        </w:rPr>
        <w:t>bad</w:t>
      </w:r>
      <w:proofErr w:type="spellEnd"/>
      <w:r w:rsidRPr="00B062E6">
        <w:rPr>
          <w:rFonts w:ascii="Times New Roman" w:hAnsi="Times New Roman" w:cs="Times New Roman"/>
        </w:rPr>
        <w:t xml:space="preserve"> </w:t>
      </w:r>
      <w:r w:rsidRPr="00B062E6">
        <w:rPr>
          <w:rFonts w:ascii="Times New Roman" w:hAnsi="Times New Roman" w:cs="Times New Roman"/>
        </w:rPr>
        <w:tab/>
        <w:t>– cena badanej oferty</w:t>
      </w:r>
    </w:p>
    <w:p w14:paraId="3A3F2C20" w14:textId="6A773E38" w:rsidR="00B062E6" w:rsidRPr="00B062E6" w:rsidRDefault="00B062E6" w:rsidP="00050C9A">
      <w:pPr>
        <w:numPr>
          <w:ilvl w:val="0"/>
          <w:numId w:val="203"/>
        </w:numPr>
        <w:spacing w:after="0" w:line="240" w:lineRule="auto"/>
        <w:contextualSpacing/>
        <w:rPr>
          <w:rFonts w:ascii="Times New Roman" w:hAnsi="Times New Roman" w:cs="Times New Roman"/>
        </w:rPr>
      </w:pPr>
      <w:r w:rsidRPr="00B062E6">
        <w:rPr>
          <w:rFonts w:ascii="Times New Roman" w:hAnsi="Times New Roman" w:cs="Times New Roman"/>
          <w:b/>
          <w:bCs/>
        </w:rPr>
        <w:t>Parametry techniczne /PT/</w:t>
      </w:r>
      <w:r w:rsidRPr="00B062E6">
        <w:rPr>
          <w:rFonts w:ascii="Times New Roman" w:hAnsi="Times New Roman" w:cs="Times New Roman"/>
        </w:rPr>
        <w:t xml:space="preserve"> - do oceny tego kryterium posłużą tabele z </w:t>
      </w:r>
      <w:r w:rsidRPr="00B062E6">
        <w:rPr>
          <w:rFonts w:ascii="Times New Roman" w:hAnsi="Times New Roman" w:cs="Times New Roman"/>
          <w:b/>
          <w:bCs/>
        </w:rPr>
        <w:t xml:space="preserve">załącznika nr </w:t>
      </w:r>
      <w:r w:rsidR="00594A01">
        <w:rPr>
          <w:rFonts w:ascii="Times New Roman" w:hAnsi="Times New Roman" w:cs="Times New Roman"/>
          <w:b/>
          <w:bCs/>
        </w:rPr>
        <w:t>12</w:t>
      </w:r>
      <w:r w:rsidRPr="00B062E6">
        <w:rPr>
          <w:rFonts w:ascii="Times New Roman" w:hAnsi="Times New Roman" w:cs="Times New Roman"/>
          <w:b/>
          <w:bCs/>
        </w:rPr>
        <w:t xml:space="preserve"> </w:t>
      </w:r>
      <w:r w:rsidRPr="00B062E6">
        <w:rPr>
          <w:rFonts w:ascii="Times New Roman" w:hAnsi="Times New Roman" w:cs="Times New Roman"/>
        </w:rPr>
        <w:t xml:space="preserve">Maksymalna liczba punktów w kryterium Paramentów technicznych (PT) wynosi </w:t>
      </w:r>
      <w:r w:rsidRPr="00B062E6">
        <w:rPr>
          <w:rFonts w:ascii="Times New Roman" w:hAnsi="Times New Roman" w:cs="Times New Roman"/>
          <w:b/>
          <w:bCs/>
        </w:rPr>
        <w:t>40 pkt.</w:t>
      </w:r>
    </w:p>
    <w:tbl>
      <w:tblPr>
        <w:tblStyle w:val="Tabela-Siatka"/>
        <w:tblW w:w="7938" w:type="dxa"/>
        <w:tblInd w:w="562" w:type="dxa"/>
        <w:tblLayout w:type="fixed"/>
        <w:tblLook w:val="04A0" w:firstRow="1" w:lastRow="0" w:firstColumn="1" w:lastColumn="0" w:noHBand="0" w:noVBand="1"/>
      </w:tblPr>
      <w:tblGrid>
        <w:gridCol w:w="5529"/>
        <w:gridCol w:w="2409"/>
      </w:tblGrid>
      <w:tr w:rsidR="00B062E6" w:rsidRPr="00B062E6" w14:paraId="435FF54A" w14:textId="77777777" w:rsidTr="00B062E6">
        <w:trPr>
          <w:trHeight w:val="284"/>
        </w:trPr>
        <w:tc>
          <w:tcPr>
            <w:tcW w:w="7938" w:type="dxa"/>
            <w:gridSpan w:val="2"/>
            <w:vAlign w:val="center"/>
          </w:tcPr>
          <w:p w14:paraId="248CA9EF" w14:textId="77777777" w:rsidR="00B062E6" w:rsidRPr="00B062E6" w:rsidRDefault="00B062E6" w:rsidP="00B062E6">
            <w:pPr>
              <w:jc w:val="center"/>
              <w:rPr>
                <w:rFonts w:ascii="Times New Roman" w:hAnsi="Times New Roman" w:cs="Times New Roman"/>
                <w:b/>
                <w:sz w:val="20"/>
                <w:szCs w:val="20"/>
              </w:rPr>
            </w:pPr>
            <w:r w:rsidRPr="00B062E6">
              <w:rPr>
                <w:rFonts w:ascii="Times New Roman" w:hAnsi="Times New Roman" w:cs="Times New Roman"/>
                <w:b/>
                <w:sz w:val="20"/>
                <w:szCs w:val="20"/>
              </w:rPr>
              <w:t>Obliczenie sumy punktów w kryterium Parametry Techniczne „PT”</w:t>
            </w:r>
          </w:p>
        </w:tc>
      </w:tr>
      <w:tr w:rsidR="00B062E6" w:rsidRPr="00B062E6" w14:paraId="0B7A128D" w14:textId="77777777" w:rsidTr="00B062E6">
        <w:trPr>
          <w:trHeight w:val="284"/>
        </w:trPr>
        <w:tc>
          <w:tcPr>
            <w:tcW w:w="5529" w:type="dxa"/>
            <w:vAlign w:val="center"/>
          </w:tcPr>
          <w:p w14:paraId="5351EBF4"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e>
              </m:nary>
              <m:r>
                <w:rPr>
                  <w:rFonts w:ascii="Cambria Math" w:hAnsi="Cambria Math" w:cs="Times New Roman"/>
                  <w:sz w:val="20"/>
                  <w:szCs w:val="20"/>
                </w:rPr>
                <m:t>=</m:t>
              </m:r>
            </m:oMath>
          </w:p>
        </w:tc>
        <w:tc>
          <w:tcPr>
            <w:tcW w:w="2409" w:type="dxa"/>
            <w:vAlign w:val="center"/>
          </w:tcPr>
          <w:p w14:paraId="08D5C1D7" w14:textId="77777777" w:rsidR="00B062E6" w:rsidRPr="00B062E6" w:rsidRDefault="00B062E6" w:rsidP="00B062E6">
            <w:pPr>
              <w:jc w:val="right"/>
              <w:rPr>
                <w:rFonts w:ascii="Times New Roman" w:hAnsi="Times New Roman" w:cs="Times New Roman"/>
                <w:bCs/>
                <w:sz w:val="20"/>
                <w:szCs w:val="20"/>
              </w:rPr>
            </w:pPr>
          </w:p>
        </w:tc>
      </w:tr>
      <w:tr w:rsidR="00B062E6" w:rsidRPr="00B062E6" w14:paraId="2BB8797B" w14:textId="77777777" w:rsidTr="00B062E6">
        <w:trPr>
          <w:trHeight w:val="284"/>
        </w:trPr>
        <w:tc>
          <w:tcPr>
            <w:tcW w:w="5529" w:type="dxa"/>
            <w:vAlign w:val="center"/>
          </w:tcPr>
          <w:p w14:paraId="65265C99"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lastRenderedPageBreak/>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e>
              </m:nary>
              <m:r>
                <w:rPr>
                  <w:rFonts w:ascii="Cambria Math" w:hAnsi="Cambria Math" w:cs="Times New Roman"/>
                  <w:sz w:val="20"/>
                  <w:szCs w:val="20"/>
                </w:rPr>
                <m:t>=</m:t>
              </m:r>
            </m:oMath>
          </w:p>
        </w:tc>
        <w:tc>
          <w:tcPr>
            <w:tcW w:w="2409" w:type="dxa"/>
            <w:vAlign w:val="center"/>
          </w:tcPr>
          <w:p w14:paraId="0BBB4E53" w14:textId="77777777" w:rsidR="00B062E6" w:rsidRPr="00B062E6" w:rsidRDefault="00B062E6" w:rsidP="00B062E6">
            <w:pPr>
              <w:jc w:val="right"/>
              <w:rPr>
                <w:rFonts w:ascii="Times New Roman" w:hAnsi="Times New Roman" w:cs="Times New Roman"/>
                <w:bCs/>
                <w:sz w:val="20"/>
                <w:szCs w:val="20"/>
              </w:rPr>
            </w:pPr>
          </w:p>
        </w:tc>
      </w:tr>
      <w:tr w:rsidR="00B062E6" w:rsidRPr="00B062E6" w14:paraId="14E7C358" w14:textId="77777777" w:rsidTr="00B062E6">
        <w:trPr>
          <w:trHeight w:val="284"/>
        </w:trPr>
        <w:tc>
          <w:tcPr>
            <w:tcW w:w="5529" w:type="dxa"/>
            <w:vAlign w:val="center"/>
          </w:tcPr>
          <w:p w14:paraId="5F19276B"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e>
              </m:nary>
              <m:r>
                <w:rPr>
                  <w:rFonts w:ascii="Cambria Math" w:hAnsi="Cambria Math" w:cs="Times New Roman"/>
                  <w:sz w:val="20"/>
                  <w:szCs w:val="20"/>
                </w:rPr>
                <m:t>=</m:t>
              </m:r>
            </m:oMath>
          </w:p>
        </w:tc>
        <w:tc>
          <w:tcPr>
            <w:tcW w:w="2409" w:type="dxa"/>
            <w:vAlign w:val="center"/>
          </w:tcPr>
          <w:p w14:paraId="630A1580" w14:textId="77777777" w:rsidR="00B062E6" w:rsidRPr="00B062E6" w:rsidRDefault="00B062E6" w:rsidP="00B062E6">
            <w:pPr>
              <w:jc w:val="right"/>
              <w:rPr>
                <w:rFonts w:ascii="Times New Roman" w:hAnsi="Times New Roman" w:cs="Times New Roman"/>
                <w:bCs/>
                <w:sz w:val="20"/>
                <w:szCs w:val="20"/>
              </w:rPr>
            </w:pPr>
          </w:p>
        </w:tc>
      </w:tr>
      <w:tr w:rsidR="00B062E6" w:rsidRPr="00B062E6" w14:paraId="5A2538A8" w14:textId="77777777" w:rsidTr="00B062E6">
        <w:trPr>
          <w:trHeight w:val="284"/>
        </w:trPr>
        <w:tc>
          <w:tcPr>
            <w:tcW w:w="5529" w:type="dxa"/>
            <w:vAlign w:val="center"/>
          </w:tcPr>
          <w:p w14:paraId="1A3DB367"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t>Liczba uzyskanych punktów</w:t>
            </w:r>
            <m:oMath>
              <m:r>
                <w:rPr>
                  <w:rFonts w:ascii="Cambria Math" w:hAnsi="Cambria Math" w:cs="Times New Roman"/>
                  <w:sz w:val="20"/>
                  <w:szCs w:val="20"/>
                </w:rPr>
                <m:t xml:space="preserve"> </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e>
              </m:nary>
            </m:oMath>
            <w:r w:rsidRPr="00B062E6">
              <w:rPr>
                <w:rFonts w:ascii="Times New Roman" w:hAnsi="Times New Roman" w:cs="Times New Roman"/>
                <w:bCs/>
                <w:sz w:val="20"/>
                <w:szCs w:val="20"/>
              </w:rPr>
              <w:t xml:space="preserve">  = </w:t>
            </w:r>
          </w:p>
        </w:tc>
        <w:tc>
          <w:tcPr>
            <w:tcW w:w="2409" w:type="dxa"/>
            <w:vAlign w:val="center"/>
          </w:tcPr>
          <w:p w14:paraId="4C18453E" w14:textId="77777777" w:rsidR="00B062E6" w:rsidRPr="00B062E6" w:rsidRDefault="00B062E6" w:rsidP="00B062E6">
            <w:pPr>
              <w:jc w:val="right"/>
              <w:rPr>
                <w:rFonts w:ascii="Times New Roman" w:hAnsi="Times New Roman" w:cs="Times New Roman"/>
                <w:bCs/>
                <w:sz w:val="20"/>
                <w:szCs w:val="20"/>
              </w:rPr>
            </w:pPr>
          </w:p>
        </w:tc>
      </w:tr>
      <w:tr w:rsidR="00B062E6" w:rsidRPr="00B062E6" w14:paraId="135CB757" w14:textId="77777777" w:rsidTr="00B062E6">
        <w:trPr>
          <w:trHeight w:val="284"/>
        </w:trPr>
        <w:tc>
          <w:tcPr>
            <w:tcW w:w="5529" w:type="dxa"/>
            <w:vAlign w:val="center"/>
          </w:tcPr>
          <w:p w14:paraId="60FB7CC4"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e>
              </m:nary>
              <m:r>
                <w:rPr>
                  <w:rFonts w:ascii="Cambria Math" w:hAnsi="Cambria Math" w:cs="Times New Roman"/>
                  <w:sz w:val="20"/>
                  <w:szCs w:val="20"/>
                </w:rPr>
                <m:t>=</m:t>
              </m:r>
            </m:oMath>
          </w:p>
        </w:tc>
        <w:tc>
          <w:tcPr>
            <w:tcW w:w="2409" w:type="dxa"/>
            <w:vAlign w:val="center"/>
          </w:tcPr>
          <w:p w14:paraId="2AEE4F16" w14:textId="77777777" w:rsidR="00B062E6" w:rsidRPr="00B062E6" w:rsidRDefault="00B062E6" w:rsidP="00B062E6">
            <w:pPr>
              <w:jc w:val="right"/>
              <w:rPr>
                <w:rFonts w:ascii="Times New Roman" w:hAnsi="Times New Roman" w:cs="Times New Roman"/>
                <w:bCs/>
                <w:sz w:val="20"/>
                <w:szCs w:val="20"/>
              </w:rPr>
            </w:pPr>
          </w:p>
        </w:tc>
      </w:tr>
      <w:tr w:rsidR="00B062E6" w:rsidRPr="00B062E6" w14:paraId="31B2D520" w14:textId="77777777" w:rsidTr="00B062E6">
        <w:trPr>
          <w:trHeight w:val="284"/>
        </w:trPr>
        <w:tc>
          <w:tcPr>
            <w:tcW w:w="5529" w:type="dxa"/>
            <w:vAlign w:val="center"/>
          </w:tcPr>
          <w:p w14:paraId="66F24EDB"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6</m:t>
                      </m:r>
                    </m:sub>
                  </m:sSub>
                </m:e>
              </m:nary>
              <m:r>
                <w:rPr>
                  <w:rFonts w:ascii="Cambria Math" w:hAnsi="Cambria Math" w:cs="Times New Roman"/>
                  <w:sz w:val="20"/>
                  <w:szCs w:val="20"/>
                </w:rPr>
                <m:t>=</m:t>
              </m:r>
            </m:oMath>
          </w:p>
        </w:tc>
        <w:tc>
          <w:tcPr>
            <w:tcW w:w="2409" w:type="dxa"/>
            <w:vAlign w:val="center"/>
          </w:tcPr>
          <w:p w14:paraId="78C827FC" w14:textId="77777777" w:rsidR="00B062E6" w:rsidRPr="00B062E6" w:rsidRDefault="00B062E6" w:rsidP="00B062E6">
            <w:pPr>
              <w:jc w:val="right"/>
              <w:rPr>
                <w:rFonts w:ascii="Times New Roman" w:hAnsi="Times New Roman" w:cs="Times New Roman"/>
                <w:bCs/>
                <w:sz w:val="20"/>
                <w:szCs w:val="20"/>
              </w:rPr>
            </w:pPr>
          </w:p>
        </w:tc>
      </w:tr>
      <w:tr w:rsidR="00B062E6" w:rsidRPr="00B062E6" w14:paraId="67C529E5" w14:textId="77777777" w:rsidTr="00B062E6">
        <w:trPr>
          <w:trHeight w:val="284"/>
        </w:trPr>
        <w:tc>
          <w:tcPr>
            <w:tcW w:w="5529" w:type="dxa"/>
            <w:vAlign w:val="center"/>
          </w:tcPr>
          <w:p w14:paraId="34A6F9BA" w14:textId="77777777" w:rsidR="00B062E6" w:rsidRPr="00B062E6" w:rsidRDefault="00B062E6" w:rsidP="00B062E6">
            <w:pPr>
              <w:jc w:val="right"/>
              <w:rPr>
                <w:rFonts w:ascii="Times New Roman" w:hAnsi="Times New Roman" w:cs="Times New Roman"/>
                <w:b/>
                <w:sz w:val="20"/>
                <w:szCs w:val="20"/>
              </w:rPr>
            </w:pPr>
            <w:r w:rsidRPr="00B062E6">
              <w:rPr>
                <w:rFonts w:ascii="Times New Roman" w:hAnsi="Times New Roman" w:cs="Times New Roman"/>
                <w:bCs/>
                <w:sz w:val="20"/>
                <w:szCs w:val="20"/>
              </w:rPr>
              <w:t>Suma punktów</w:t>
            </w:r>
            <m:oMath>
              <m:r>
                <w:rPr>
                  <w:rFonts w:ascii="Cambria Math" w:hAnsi="Cambria Math" w:cs="Times New Roman"/>
                  <w:sz w:val="20"/>
                  <w:szCs w:val="20"/>
                </w:rPr>
                <m:t xml:space="preserve"> </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e>
                      </m:nary>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6</m:t>
                          </m:r>
                        </m:sub>
                      </m:sSub>
                    </m:e>
                  </m:nary>
                  <m:r>
                    <w:rPr>
                      <w:rFonts w:ascii="Cambria Math" w:hAnsi="Cambria Math" w:cs="Times New Roman"/>
                      <w:sz w:val="20"/>
                      <w:szCs w:val="20"/>
                    </w:rPr>
                    <m:t>=</m:t>
                  </m:r>
                </m:e>
              </m:nary>
            </m:oMath>
          </w:p>
        </w:tc>
        <w:tc>
          <w:tcPr>
            <w:tcW w:w="2409" w:type="dxa"/>
          </w:tcPr>
          <w:p w14:paraId="04C72AE4" w14:textId="77777777" w:rsidR="00B062E6" w:rsidRPr="00B062E6" w:rsidRDefault="00B062E6" w:rsidP="00B062E6">
            <w:pPr>
              <w:rPr>
                <w:rFonts w:ascii="Times New Roman" w:hAnsi="Times New Roman" w:cs="Times New Roman"/>
                <w:b/>
                <w:sz w:val="20"/>
                <w:szCs w:val="20"/>
              </w:rPr>
            </w:pPr>
          </w:p>
        </w:tc>
      </w:tr>
      <w:tr w:rsidR="00B062E6" w:rsidRPr="00B062E6" w14:paraId="4CB5E714" w14:textId="77777777" w:rsidTr="00B062E6">
        <w:trPr>
          <w:trHeight w:val="284"/>
        </w:trPr>
        <w:tc>
          <w:tcPr>
            <w:tcW w:w="5529" w:type="dxa"/>
            <w:vAlign w:val="center"/>
          </w:tcPr>
          <w:p w14:paraId="11E51175" w14:textId="77777777" w:rsidR="00B062E6" w:rsidRPr="00B062E6" w:rsidRDefault="00B062E6" w:rsidP="00B062E6">
            <w:pPr>
              <w:jc w:val="right"/>
              <w:rPr>
                <w:rFonts w:ascii="Times New Roman" w:hAnsi="Times New Roman" w:cs="Times New Roman"/>
                <w:bCs/>
                <w:sz w:val="20"/>
                <w:szCs w:val="20"/>
              </w:rPr>
            </w:pPr>
            <w:r w:rsidRPr="00B062E6">
              <w:rPr>
                <w:rFonts w:ascii="Times New Roman" w:hAnsi="Times New Roman" w:cs="Times New Roman"/>
                <w:bCs/>
                <w:sz w:val="20"/>
                <w:szCs w:val="20"/>
              </w:rPr>
              <w:t xml:space="preserve">Maksymalna liczba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max</m:t>
                      </m:r>
                    </m:sub>
                  </m:sSub>
                </m:e>
              </m:nary>
              <m:r>
                <w:rPr>
                  <w:rFonts w:ascii="Cambria Math" w:hAnsi="Cambria Math" w:cs="Times New Roman"/>
                  <w:sz w:val="20"/>
                  <w:szCs w:val="20"/>
                </w:rPr>
                <m:t>=</m:t>
              </m:r>
            </m:oMath>
          </w:p>
        </w:tc>
        <w:tc>
          <w:tcPr>
            <w:tcW w:w="2409" w:type="dxa"/>
            <w:vAlign w:val="center"/>
          </w:tcPr>
          <w:p w14:paraId="1BDB7220" w14:textId="6AADF8BD" w:rsidR="00B062E6" w:rsidRPr="00B062E6" w:rsidRDefault="00B062E6" w:rsidP="008A0596">
            <w:pPr>
              <w:ind w:left="0" w:firstLine="0"/>
              <w:rPr>
                <w:rFonts w:ascii="Times New Roman" w:hAnsi="Times New Roman" w:cs="Times New Roman"/>
                <w:b/>
                <w:sz w:val="20"/>
                <w:szCs w:val="20"/>
              </w:rPr>
            </w:pPr>
          </w:p>
        </w:tc>
      </w:tr>
      <w:tr w:rsidR="00B062E6" w:rsidRPr="00B062E6" w14:paraId="5EF01BB4" w14:textId="77777777" w:rsidTr="00B062E6">
        <w:trPr>
          <w:trHeight w:val="907"/>
        </w:trPr>
        <w:tc>
          <w:tcPr>
            <w:tcW w:w="5529" w:type="dxa"/>
          </w:tcPr>
          <w:p w14:paraId="796EBF9B" w14:textId="77777777" w:rsidR="00B062E6" w:rsidRPr="00B062E6" w:rsidRDefault="00B062E6" w:rsidP="00B062E6">
            <w:pPr>
              <w:spacing w:after="120"/>
              <w:jc w:val="center"/>
              <w:rPr>
                <w:rFonts w:ascii="Times New Roman" w:hAnsi="Times New Roman" w:cs="Times New Roman"/>
                <w:bCs/>
                <w:sz w:val="20"/>
                <w:szCs w:val="20"/>
              </w:rPr>
            </w:pPr>
            <w:r w:rsidRPr="00B062E6">
              <w:rPr>
                <w:rFonts w:ascii="Times New Roman" w:hAnsi="Times New Roman" w:cs="Times New Roman"/>
                <w:bCs/>
                <w:sz w:val="20"/>
                <w:szCs w:val="20"/>
              </w:rPr>
              <w:t>Liczba punktów uzyskanych w kryterium Parametry Techniczne</w:t>
            </w:r>
          </w:p>
          <w:p w14:paraId="28B9993E" w14:textId="77777777" w:rsidR="00B062E6" w:rsidRPr="00B062E6" w:rsidRDefault="00B062E6" w:rsidP="00B062E6">
            <w:pPr>
              <w:jc w:val="center"/>
              <w:rPr>
                <w:rFonts w:ascii="Times New Roman" w:hAnsi="Times New Roman" w:cs="Times New Roman"/>
                <w:bCs/>
                <w:sz w:val="20"/>
                <w:szCs w:val="20"/>
              </w:rPr>
            </w:pPr>
            <m:oMathPara>
              <m:oMathParaPr>
                <m:jc m:val="right"/>
              </m:oMathParaPr>
              <m:oMath>
                <m:r>
                  <m:rPr>
                    <m:sty m:val="bi"/>
                  </m:rPr>
                  <w:rPr>
                    <w:rFonts w:ascii="Cambria Math" w:hAnsi="Cambria Math" w:cs="Times New Roman"/>
                    <w:sz w:val="18"/>
                    <w:szCs w:val="18"/>
                  </w:rPr>
                  <m:t>PT=</m:t>
                </m:r>
                <m:f>
                  <m:fPr>
                    <m:ctrlPr>
                      <w:rPr>
                        <w:rFonts w:ascii="Cambria Math" w:hAnsi="Cambria Math" w:cs="Times New Roman"/>
                        <w:b/>
                        <w:bCs/>
                        <w:i/>
                        <w:sz w:val="18"/>
                        <w:szCs w:val="18"/>
                      </w:rPr>
                    </m:ctrlPr>
                  </m:fPr>
                  <m:num>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3</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4</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6</m:t>
                                                </m:r>
                                              </m:sub>
                                            </m:sSub>
                                          </m:e>
                                        </m:nary>
                                      </m:e>
                                    </m:nary>
                                  </m:e>
                                </m:nary>
                              </m:e>
                            </m:nary>
                          </m:e>
                        </m:nary>
                      </m:e>
                    </m:nary>
                  </m:num>
                  <m:den>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max</m:t>
                            </m:r>
                          </m:sub>
                        </m:sSub>
                      </m:e>
                    </m:nary>
                  </m:den>
                </m:f>
                <m:r>
                  <m:rPr>
                    <m:sty m:val="bi"/>
                  </m:rPr>
                  <w:rPr>
                    <w:rFonts w:ascii="Cambria Math" w:hAnsi="Cambria Math" w:cs="Times New Roman"/>
                    <w:sz w:val="18"/>
                    <w:szCs w:val="18"/>
                  </w:rPr>
                  <m:t>×40 pkt=</m:t>
                </m:r>
              </m:oMath>
            </m:oMathPara>
          </w:p>
        </w:tc>
        <w:tc>
          <w:tcPr>
            <w:tcW w:w="2409" w:type="dxa"/>
            <w:vAlign w:val="center"/>
          </w:tcPr>
          <w:p w14:paraId="7338A3C8" w14:textId="77777777" w:rsidR="00B062E6" w:rsidRPr="00B062E6" w:rsidRDefault="00B062E6" w:rsidP="00B062E6">
            <w:pPr>
              <w:rPr>
                <w:rFonts w:ascii="Times New Roman" w:hAnsi="Times New Roman" w:cs="Times New Roman"/>
                <w:b/>
                <w:sz w:val="20"/>
                <w:szCs w:val="20"/>
              </w:rPr>
            </w:pPr>
          </w:p>
        </w:tc>
      </w:tr>
    </w:tbl>
    <w:p w14:paraId="3C639F88" w14:textId="77777777" w:rsidR="00B062E6" w:rsidRPr="00B062E6" w:rsidRDefault="00B062E6" w:rsidP="00B062E6">
      <w:pPr>
        <w:spacing w:after="0" w:line="240" w:lineRule="auto"/>
        <w:ind w:left="644" w:hanging="357"/>
        <w:contextualSpacing/>
        <w:rPr>
          <w:rFonts w:ascii="Times New Roman" w:hAnsi="Times New Roman" w:cs="Times New Roman"/>
        </w:rPr>
      </w:pPr>
    </w:p>
    <w:p w14:paraId="54EC07C3" w14:textId="77777777" w:rsidR="00B062E6" w:rsidRPr="00B062E6" w:rsidRDefault="00B062E6" w:rsidP="00050C9A">
      <w:pPr>
        <w:numPr>
          <w:ilvl w:val="0"/>
          <w:numId w:val="203"/>
        </w:numPr>
        <w:spacing w:after="0" w:line="240" w:lineRule="auto"/>
        <w:contextualSpacing/>
        <w:jc w:val="both"/>
        <w:rPr>
          <w:rFonts w:ascii="Times New Roman" w:hAnsi="Times New Roman" w:cs="Times New Roman"/>
        </w:rPr>
      </w:pPr>
      <w:r w:rsidRPr="00B062E6">
        <w:rPr>
          <w:rFonts w:ascii="Times New Roman" w:hAnsi="Times New Roman" w:cs="Times New Roman"/>
          <w:b/>
          <w:bCs/>
        </w:rPr>
        <w:t>Okres gwarancji</w:t>
      </w:r>
      <w:r w:rsidRPr="00B062E6">
        <w:rPr>
          <w:rFonts w:ascii="Times New Roman" w:hAnsi="Times New Roman" w:cs="Times New Roman"/>
        </w:rPr>
        <w:t xml:space="preserve"> /</w:t>
      </w:r>
      <w:r w:rsidRPr="00B062E6">
        <w:rPr>
          <w:rFonts w:ascii="Times New Roman" w:hAnsi="Times New Roman" w:cs="Times New Roman"/>
          <w:b/>
          <w:bCs/>
        </w:rPr>
        <w:t>OG</w:t>
      </w:r>
      <w:r w:rsidRPr="00B062E6">
        <w:rPr>
          <w:rFonts w:ascii="Times New Roman" w:hAnsi="Times New Roman" w:cs="Times New Roman"/>
        </w:rPr>
        <w:t xml:space="preserve">/ - maksymalna liczba punktów uzyskanych w kryterium </w:t>
      </w:r>
      <w:r w:rsidRPr="00B062E6">
        <w:rPr>
          <w:rFonts w:ascii="Times New Roman" w:hAnsi="Times New Roman" w:cs="Times New Roman"/>
          <w:b/>
          <w:bCs/>
          <w:i/>
          <w:iCs/>
        </w:rPr>
        <w:t xml:space="preserve">okres gwarancji OG </w:t>
      </w:r>
      <w:r w:rsidRPr="00B062E6">
        <w:rPr>
          <w:rFonts w:ascii="Times New Roman" w:hAnsi="Times New Roman" w:cs="Times New Roman"/>
        </w:rPr>
        <w:t xml:space="preserve">wynosi </w:t>
      </w:r>
      <w:r w:rsidRPr="00B062E6">
        <w:rPr>
          <w:rFonts w:ascii="Times New Roman" w:hAnsi="Times New Roman" w:cs="Times New Roman"/>
          <w:b/>
          <w:bCs/>
        </w:rPr>
        <w:t>10 pkt</w:t>
      </w:r>
      <w:r w:rsidRPr="00B062E6">
        <w:rPr>
          <w:rFonts w:ascii="Times New Roman" w:hAnsi="Times New Roman" w:cs="Times New Roman"/>
        </w:rPr>
        <w:t xml:space="preserve">, gdzie: 12 miesięcy gwarancji są minimalnym okresem, za które Wykonawca otrzyma </w:t>
      </w:r>
      <w:r w:rsidRPr="00B062E6">
        <w:rPr>
          <w:rFonts w:ascii="Times New Roman" w:hAnsi="Times New Roman" w:cs="Times New Roman"/>
          <w:b/>
          <w:bCs/>
        </w:rPr>
        <w:t xml:space="preserve">2 punkty, a 36 miesięcy jest maksymalnym okresem gwarancji, za które Wykonawca otrzyma 10 pkt. </w:t>
      </w:r>
      <w:r w:rsidRPr="00B062E6">
        <w:rPr>
          <w:rFonts w:ascii="Times New Roman" w:hAnsi="Times New Roman" w:cs="Times New Roman"/>
        </w:rPr>
        <w:t>Zamawiający przyzna punkty w kryterium gwarancji w następujący sposób:</w:t>
      </w:r>
    </w:p>
    <w:p w14:paraId="7DF29821" w14:textId="77777777" w:rsidR="00B062E6" w:rsidRPr="00B062E6" w:rsidRDefault="00B062E6" w:rsidP="00B062E6">
      <w:pPr>
        <w:spacing w:after="0" w:line="240" w:lineRule="auto"/>
        <w:ind w:left="357" w:firstLine="709"/>
        <w:rPr>
          <w:rFonts w:ascii="Times New Roman" w:hAnsi="Times New Roman" w:cs="Times New Roman"/>
        </w:rPr>
      </w:pPr>
      <w:r w:rsidRPr="00B062E6">
        <w:rPr>
          <w:rFonts w:ascii="Times New Roman" w:hAnsi="Times New Roman" w:cs="Times New Roman"/>
          <w:b/>
          <w:bCs/>
        </w:rPr>
        <w:t>12 miesiące</w:t>
      </w:r>
      <w:r w:rsidRPr="00B062E6">
        <w:rPr>
          <w:rFonts w:ascii="Times New Roman" w:hAnsi="Times New Roman" w:cs="Times New Roman"/>
        </w:rPr>
        <w:t xml:space="preserve"> gwarancji: - </w:t>
      </w:r>
      <w:r w:rsidRPr="00B062E6">
        <w:rPr>
          <w:rFonts w:ascii="Times New Roman" w:hAnsi="Times New Roman" w:cs="Times New Roman"/>
          <w:b/>
          <w:bCs/>
        </w:rPr>
        <w:t xml:space="preserve">2 </w:t>
      </w:r>
      <w:r w:rsidRPr="00B062E6">
        <w:rPr>
          <w:rFonts w:ascii="Times New Roman" w:hAnsi="Times New Roman" w:cs="Times New Roman"/>
        </w:rPr>
        <w:t>punkty</w:t>
      </w:r>
    </w:p>
    <w:p w14:paraId="5EC33774" w14:textId="77777777" w:rsidR="00B062E6" w:rsidRPr="00B062E6" w:rsidRDefault="00B062E6" w:rsidP="00B062E6">
      <w:pPr>
        <w:spacing w:after="0" w:line="240" w:lineRule="auto"/>
        <w:ind w:left="357" w:firstLine="709"/>
        <w:rPr>
          <w:rFonts w:ascii="Times New Roman" w:hAnsi="Times New Roman" w:cs="Times New Roman"/>
        </w:rPr>
      </w:pPr>
      <w:r w:rsidRPr="00B062E6">
        <w:rPr>
          <w:rFonts w:ascii="Times New Roman" w:hAnsi="Times New Roman" w:cs="Times New Roman"/>
          <w:b/>
          <w:bCs/>
        </w:rPr>
        <w:t>24 miesięcy</w:t>
      </w:r>
      <w:r w:rsidRPr="00B062E6">
        <w:rPr>
          <w:rFonts w:ascii="Times New Roman" w:hAnsi="Times New Roman" w:cs="Times New Roman"/>
        </w:rPr>
        <w:t xml:space="preserve"> gwarancji: - </w:t>
      </w:r>
      <w:r w:rsidRPr="00B062E6">
        <w:rPr>
          <w:rFonts w:ascii="Times New Roman" w:hAnsi="Times New Roman" w:cs="Times New Roman"/>
          <w:b/>
          <w:bCs/>
        </w:rPr>
        <w:t xml:space="preserve">6 </w:t>
      </w:r>
      <w:r w:rsidRPr="00B062E6">
        <w:rPr>
          <w:rFonts w:ascii="Times New Roman" w:hAnsi="Times New Roman" w:cs="Times New Roman"/>
        </w:rPr>
        <w:t xml:space="preserve">punktów </w:t>
      </w:r>
    </w:p>
    <w:p w14:paraId="02333496" w14:textId="77777777" w:rsidR="00B062E6" w:rsidRPr="00B062E6" w:rsidRDefault="00B062E6" w:rsidP="00B062E6">
      <w:pPr>
        <w:spacing w:after="120" w:line="240" w:lineRule="auto"/>
        <w:ind w:left="357" w:firstLine="709"/>
        <w:rPr>
          <w:rFonts w:ascii="Times New Roman" w:hAnsi="Times New Roman" w:cs="Times New Roman"/>
        </w:rPr>
      </w:pPr>
      <w:r w:rsidRPr="00B062E6">
        <w:rPr>
          <w:rFonts w:ascii="Times New Roman" w:hAnsi="Times New Roman" w:cs="Times New Roman"/>
          <w:b/>
          <w:bCs/>
        </w:rPr>
        <w:t>36 miesięcy</w:t>
      </w:r>
      <w:r w:rsidRPr="00B062E6">
        <w:rPr>
          <w:rFonts w:ascii="Times New Roman" w:hAnsi="Times New Roman" w:cs="Times New Roman"/>
        </w:rPr>
        <w:t xml:space="preserve"> gwarancji: - </w:t>
      </w:r>
      <w:r w:rsidRPr="00B062E6">
        <w:rPr>
          <w:rFonts w:ascii="Times New Roman" w:hAnsi="Times New Roman" w:cs="Times New Roman"/>
          <w:b/>
          <w:bCs/>
        </w:rPr>
        <w:t xml:space="preserve">10 </w:t>
      </w:r>
      <w:r w:rsidRPr="00B062E6">
        <w:rPr>
          <w:rFonts w:ascii="Times New Roman" w:hAnsi="Times New Roman" w:cs="Times New Roman"/>
        </w:rPr>
        <w:t>punktów</w:t>
      </w:r>
    </w:p>
    <w:p w14:paraId="017510FF" w14:textId="77777777" w:rsidR="00B062E6" w:rsidRPr="00B062E6" w:rsidRDefault="00B062E6" w:rsidP="00B062E6">
      <w:pPr>
        <w:spacing w:after="120" w:line="240" w:lineRule="auto"/>
        <w:ind w:left="284" w:hanging="284"/>
        <w:rPr>
          <w:rFonts w:ascii="Times New Roman" w:hAnsi="Times New Roman" w:cs="Times New Roman"/>
        </w:rPr>
      </w:pPr>
      <w:r w:rsidRPr="00B062E6">
        <w:rPr>
          <w:rFonts w:ascii="Times New Roman" w:hAnsi="Times New Roman" w:cs="Times New Roman"/>
          <w:b/>
          <w:bCs/>
        </w:rPr>
        <w:t xml:space="preserve">Całkowita liczba punktów </w:t>
      </w:r>
      <w:r w:rsidRPr="00B062E6">
        <w:rPr>
          <w:rFonts w:ascii="Times New Roman" w:hAnsi="Times New Roman" w:cs="Times New Roman"/>
        </w:rPr>
        <w:t>jest sumą punktów uzyskanych w poszczególnych kryteriach równą:</w:t>
      </w:r>
    </w:p>
    <w:p w14:paraId="0319CA74" w14:textId="77777777" w:rsidR="00B062E6" w:rsidRPr="00B062E6" w:rsidRDefault="00B062E6" w:rsidP="00B062E6">
      <w:pPr>
        <w:spacing w:after="120" w:line="240" w:lineRule="auto"/>
        <w:ind w:left="284" w:hanging="284"/>
        <w:jc w:val="center"/>
        <w:rPr>
          <w:rFonts w:ascii="Times New Roman" w:hAnsi="Times New Roman" w:cs="Times New Roman"/>
          <w:b/>
          <w:bCs/>
        </w:rPr>
      </w:pPr>
      <w:r w:rsidRPr="00B062E6">
        <w:rPr>
          <w:rFonts w:ascii="Times New Roman" w:hAnsi="Times New Roman" w:cs="Times New Roman"/>
          <w:b/>
          <w:bCs/>
        </w:rPr>
        <w:t>W = C + PT + OG</w:t>
      </w:r>
    </w:p>
    <w:p w14:paraId="0F787704" w14:textId="77777777" w:rsidR="00B062E6" w:rsidRPr="00B062E6" w:rsidRDefault="00B062E6" w:rsidP="00B062E6">
      <w:pPr>
        <w:tabs>
          <w:tab w:val="left" w:pos="709"/>
        </w:tabs>
        <w:spacing w:after="0" w:line="240" w:lineRule="auto"/>
        <w:ind w:left="357" w:hanging="357"/>
        <w:rPr>
          <w:rFonts w:ascii="Times New Roman" w:hAnsi="Times New Roman" w:cs="Times New Roman"/>
        </w:rPr>
      </w:pPr>
      <w:r w:rsidRPr="00B062E6">
        <w:rPr>
          <w:rFonts w:ascii="Times New Roman" w:hAnsi="Times New Roman" w:cs="Times New Roman"/>
        </w:rPr>
        <w:t xml:space="preserve">gdzie: </w:t>
      </w:r>
      <w:r w:rsidRPr="00B062E6">
        <w:rPr>
          <w:rFonts w:ascii="Times New Roman" w:hAnsi="Times New Roman" w:cs="Times New Roman"/>
        </w:rPr>
        <w:tab/>
      </w:r>
      <w:r w:rsidRPr="00B062E6">
        <w:rPr>
          <w:rFonts w:ascii="Times New Roman" w:hAnsi="Times New Roman" w:cs="Times New Roman"/>
          <w:b/>
          <w:bCs/>
        </w:rPr>
        <w:t xml:space="preserve">W </w:t>
      </w:r>
      <w:r w:rsidRPr="00B062E6">
        <w:rPr>
          <w:rFonts w:ascii="Times New Roman" w:hAnsi="Times New Roman" w:cs="Times New Roman"/>
        </w:rPr>
        <w:t>– łączna liczba punktów danego Wykonawcy</w:t>
      </w:r>
    </w:p>
    <w:p w14:paraId="1B7A819F" w14:textId="70645A5B" w:rsidR="00B062E6" w:rsidRPr="00B062E6" w:rsidRDefault="00B062E6" w:rsidP="00B062E6">
      <w:pPr>
        <w:tabs>
          <w:tab w:val="left" w:pos="709"/>
        </w:tabs>
        <w:spacing w:after="0" w:line="240" w:lineRule="auto"/>
        <w:ind w:left="357" w:hanging="357"/>
        <w:rPr>
          <w:rFonts w:ascii="Times New Roman" w:hAnsi="Times New Roman" w:cs="Times New Roman"/>
        </w:rPr>
      </w:pPr>
      <w:r w:rsidRPr="00B062E6">
        <w:rPr>
          <w:rFonts w:ascii="Times New Roman" w:hAnsi="Times New Roman" w:cs="Times New Roman"/>
        </w:rPr>
        <w:tab/>
      </w:r>
      <w:r w:rsidR="00EE7441">
        <w:rPr>
          <w:rFonts w:ascii="Times New Roman" w:hAnsi="Times New Roman" w:cs="Times New Roman"/>
        </w:rPr>
        <w:t xml:space="preserve">       </w:t>
      </w:r>
      <w:r w:rsidRPr="00B062E6">
        <w:rPr>
          <w:rFonts w:ascii="Times New Roman" w:hAnsi="Times New Roman" w:cs="Times New Roman"/>
          <w:b/>
          <w:bCs/>
        </w:rPr>
        <w:t xml:space="preserve">C </w:t>
      </w:r>
      <w:r w:rsidRPr="00B062E6">
        <w:rPr>
          <w:rFonts w:ascii="Times New Roman" w:hAnsi="Times New Roman" w:cs="Times New Roman"/>
        </w:rPr>
        <w:t>– liczba punktów ocenianej oferty w kryterium „Cena”</w:t>
      </w:r>
    </w:p>
    <w:p w14:paraId="45CB7108" w14:textId="04B2B8FE" w:rsidR="00B062E6" w:rsidRPr="00CC03DE" w:rsidRDefault="00B062E6" w:rsidP="00CC03DE">
      <w:pPr>
        <w:tabs>
          <w:tab w:val="left" w:pos="709"/>
        </w:tabs>
        <w:spacing w:after="0" w:line="240" w:lineRule="auto"/>
        <w:ind w:left="1276" w:hanging="1276"/>
        <w:jc w:val="both"/>
        <w:rPr>
          <w:rFonts w:ascii="Times New Roman" w:hAnsi="Times New Roman" w:cs="Times New Roman"/>
          <w:b/>
        </w:rPr>
      </w:pPr>
      <w:r w:rsidRPr="00B062E6">
        <w:rPr>
          <w:rFonts w:ascii="Times New Roman" w:hAnsi="Times New Roman" w:cs="Times New Roman"/>
        </w:rPr>
        <w:tab/>
      </w:r>
      <w:r w:rsidRPr="00B062E6">
        <w:rPr>
          <w:rFonts w:ascii="Times New Roman" w:hAnsi="Times New Roman" w:cs="Times New Roman"/>
          <w:b/>
          <w:bCs/>
        </w:rPr>
        <w:t>PT</w:t>
      </w:r>
      <w:r w:rsidRPr="00B062E6">
        <w:rPr>
          <w:rFonts w:ascii="Times New Roman" w:hAnsi="Times New Roman" w:cs="Times New Roman"/>
        </w:rPr>
        <w:t xml:space="preserve"> – liczba punktów ocenianej oferty w kryterium „Parametry techniczne” obliczone na </w:t>
      </w:r>
      <w:r w:rsidRPr="009977EC">
        <w:rPr>
          <w:rFonts w:ascii="Times New Roman" w:hAnsi="Times New Roman" w:cs="Times New Roman"/>
        </w:rPr>
        <w:t xml:space="preserve">podstawie wypełnionej tabeli w </w:t>
      </w:r>
      <w:r w:rsidR="005C3BCB" w:rsidRPr="009977EC">
        <w:rPr>
          <w:rFonts w:ascii="Times New Roman" w:hAnsi="Times New Roman" w:cs="Times New Roman"/>
          <w:b/>
          <w:bCs/>
        </w:rPr>
        <w:t>Załącznik</w:t>
      </w:r>
      <w:r w:rsidR="003B5DB2" w:rsidRPr="009977EC">
        <w:rPr>
          <w:rFonts w:ascii="Times New Roman" w:hAnsi="Times New Roman" w:cs="Times New Roman"/>
          <w:b/>
          <w:bCs/>
        </w:rPr>
        <w:t>u</w:t>
      </w:r>
      <w:r w:rsidR="005C3BCB" w:rsidRPr="009977EC">
        <w:rPr>
          <w:rFonts w:ascii="Times New Roman" w:hAnsi="Times New Roman" w:cs="Times New Roman"/>
          <w:b/>
          <w:bCs/>
        </w:rPr>
        <w:t xml:space="preserve"> nr 1</w:t>
      </w:r>
      <w:r w:rsidR="003B5DB2" w:rsidRPr="009977EC">
        <w:rPr>
          <w:rFonts w:ascii="Times New Roman" w:hAnsi="Times New Roman" w:cs="Times New Roman"/>
          <w:b/>
          <w:bCs/>
        </w:rPr>
        <w:t>2</w:t>
      </w:r>
      <w:r w:rsidRPr="009977EC">
        <w:rPr>
          <w:rFonts w:ascii="Times New Roman" w:hAnsi="Times New Roman" w:cs="Times New Roman"/>
        </w:rPr>
        <w:t xml:space="preserve"> </w:t>
      </w:r>
      <w:r w:rsidR="00CC03DE" w:rsidRPr="009977EC">
        <w:rPr>
          <w:rFonts w:ascii="Times New Roman" w:hAnsi="Times New Roman" w:cs="Times New Roman"/>
        </w:rPr>
        <w:t xml:space="preserve">wg. sposobu określonego w tabeli z </w:t>
      </w:r>
      <w:r w:rsidR="00CC03DE" w:rsidRPr="009977EC">
        <w:rPr>
          <w:rFonts w:ascii="Times New Roman" w:hAnsi="Times New Roman" w:cs="Times New Roman"/>
          <w:b/>
        </w:rPr>
        <w:t>Załącznika nr 13</w:t>
      </w:r>
    </w:p>
    <w:p w14:paraId="28BC1BC5" w14:textId="54EB51AA" w:rsidR="00B062E6" w:rsidRPr="00B062E6" w:rsidRDefault="00B062E6" w:rsidP="00B062E6">
      <w:pPr>
        <w:tabs>
          <w:tab w:val="left" w:pos="709"/>
        </w:tabs>
        <w:spacing w:after="0" w:line="240" w:lineRule="auto"/>
        <w:ind w:left="357" w:hanging="357"/>
        <w:rPr>
          <w:rFonts w:ascii="Times New Roman" w:hAnsi="Times New Roman" w:cs="Times New Roman"/>
        </w:rPr>
      </w:pPr>
      <w:r w:rsidRPr="00B062E6">
        <w:rPr>
          <w:rFonts w:ascii="Times New Roman" w:hAnsi="Times New Roman" w:cs="Times New Roman"/>
          <w:b/>
          <w:bCs/>
        </w:rPr>
        <w:tab/>
      </w:r>
      <w:r w:rsidR="00EE7441">
        <w:rPr>
          <w:rFonts w:ascii="Times New Roman" w:hAnsi="Times New Roman" w:cs="Times New Roman"/>
          <w:b/>
          <w:bCs/>
        </w:rPr>
        <w:t xml:space="preserve">       </w:t>
      </w:r>
      <w:r w:rsidRPr="00B062E6">
        <w:rPr>
          <w:rFonts w:ascii="Times New Roman" w:hAnsi="Times New Roman" w:cs="Times New Roman"/>
          <w:b/>
          <w:bCs/>
        </w:rPr>
        <w:t>OG</w:t>
      </w:r>
      <w:r w:rsidRPr="00B062E6">
        <w:rPr>
          <w:rFonts w:ascii="Times New Roman" w:hAnsi="Times New Roman" w:cs="Times New Roman"/>
        </w:rPr>
        <w:t xml:space="preserve"> – liczba punktów ocenianej oferty w kryterium „Okres gwarancji”</w:t>
      </w:r>
    </w:p>
    <w:p w14:paraId="0227A7F8" w14:textId="77777777" w:rsidR="00EA3D9C" w:rsidRPr="00B00B65" w:rsidRDefault="00EA3D9C" w:rsidP="00EA3D9C">
      <w:pPr>
        <w:suppressAutoHyphens/>
        <w:autoSpaceDE w:val="0"/>
        <w:spacing w:after="0" w:line="240" w:lineRule="auto"/>
        <w:ind w:left="426"/>
        <w:jc w:val="both"/>
        <w:rPr>
          <w:rFonts w:ascii="Times New Roman" w:eastAsia="Calibri" w:hAnsi="Times New Roman" w:cs="Times New Roman"/>
          <w:b/>
          <w:color w:val="000000"/>
          <w:lang w:eastAsia="pl-PL"/>
        </w:rPr>
      </w:pPr>
    </w:p>
    <w:p w14:paraId="436F638E" w14:textId="3B68916F" w:rsidR="002A4855" w:rsidRDefault="002A4855" w:rsidP="002A4855">
      <w:pPr>
        <w:spacing w:after="120" w:line="240" w:lineRule="auto"/>
        <w:ind w:left="284" w:hanging="284"/>
        <w:rPr>
          <w:rFonts w:ascii="Times New Roman" w:hAnsi="Times New Roman" w:cs="Times New Roman"/>
        </w:rPr>
      </w:pPr>
      <w:r w:rsidRPr="00B00B65">
        <w:rPr>
          <w:rFonts w:ascii="Times New Roman" w:hAnsi="Times New Roman" w:cs="Times New Roman"/>
          <w:b/>
          <w:bCs/>
        </w:rPr>
        <w:t xml:space="preserve">Całkowita liczba punktów </w:t>
      </w:r>
      <w:r w:rsidRPr="00B00B65">
        <w:rPr>
          <w:rFonts w:ascii="Times New Roman" w:hAnsi="Times New Roman" w:cs="Times New Roman"/>
        </w:rPr>
        <w:t>jest sumą punktów uzyskan</w:t>
      </w:r>
      <w:r w:rsidR="00193273" w:rsidRPr="00B00B65">
        <w:rPr>
          <w:rFonts w:ascii="Times New Roman" w:hAnsi="Times New Roman" w:cs="Times New Roman"/>
        </w:rPr>
        <w:t>ych w poszczególnych kryteriach.</w:t>
      </w:r>
    </w:p>
    <w:p w14:paraId="07C1EEB4" w14:textId="77777777" w:rsidR="00C5130F" w:rsidRPr="006D4EEC" w:rsidRDefault="00C5130F" w:rsidP="00050C9A">
      <w:pPr>
        <w:numPr>
          <w:ilvl w:val="6"/>
          <w:numId w:val="204"/>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35EF208B" w14:textId="77777777" w:rsidR="00C5130F" w:rsidRPr="006D4EEC" w:rsidRDefault="00C5130F" w:rsidP="00050C9A">
      <w:pPr>
        <w:numPr>
          <w:ilvl w:val="6"/>
          <w:numId w:val="204"/>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31C05455" w14:textId="77777777" w:rsidR="00C5130F" w:rsidRPr="006D4EEC" w:rsidRDefault="00C5130F" w:rsidP="00050C9A">
      <w:pPr>
        <w:numPr>
          <w:ilvl w:val="6"/>
          <w:numId w:val="20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A700092" w14:textId="77777777" w:rsidR="00C5130F" w:rsidRPr="006D4EEC" w:rsidRDefault="00C5130F" w:rsidP="00050C9A">
      <w:pPr>
        <w:numPr>
          <w:ilvl w:val="6"/>
          <w:numId w:val="20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5D2A3A6" w14:textId="77777777" w:rsidR="00C5130F" w:rsidRPr="006D4EEC" w:rsidRDefault="00C5130F" w:rsidP="00050C9A">
      <w:pPr>
        <w:numPr>
          <w:ilvl w:val="6"/>
          <w:numId w:val="20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okreś</w:t>
      </w:r>
      <w:r w:rsidRPr="006D4EEC">
        <w:rPr>
          <w:rFonts w:ascii="Times New Roman" w:eastAsia="ArialMT;MS Gothic" w:hAnsi="Times New Roman" w:cs="Times New Roman"/>
          <w:color w:val="000000"/>
          <w:lang w:eastAsia="pl-PL"/>
        </w:rPr>
        <w:t>l</w:t>
      </w:r>
      <w:r w:rsidRPr="006D4EEC">
        <w:rPr>
          <w:rFonts w:ascii="Times New Roman" w:eastAsia="Calibri" w:hAnsi="Times New Roman" w:cs="Times New Roman"/>
          <w:color w:val="000000"/>
          <w:lang w:eastAsia="pl-PL"/>
        </w:rPr>
        <w:t>onym                         w SWZ.</w:t>
      </w:r>
    </w:p>
    <w:p w14:paraId="2CDD0381" w14:textId="77777777" w:rsidR="00C5130F" w:rsidRPr="006D4EEC" w:rsidRDefault="00C5130F" w:rsidP="00050C9A">
      <w:pPr>
        <w:numPr>
          <w:ilvl w:val="0"/>
          <w:numId w:val="20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35DC2A6E" w14:textId="77777777" w:rsidR="00C5130F" w:rsidRPr="006D4EEC" w:rsidRDefault="00C5130F" w:rsidP="00050C9A">
      <w:pPr>
        <w:numPr>
          <w:ilvl w:val="0"/>
          <w:numId w:val="20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j oceniona, chyba 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4" w:name="OLE_LINK16"/>
    </w:p>
    <w:p w14:paraId="728CF6A8" w14:textId="792182F7" w:rsidR="005A0171" w:rsidRPr="009B1C8F"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9B1C8F">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9B1C8F">
        <w:rPr>
          <w:rFonts w:ascii="Times New Roman" w:eastAsia="Calibri" w:hAnsi="Times New Roman" w:cs="Times New Roman"/>
          <w:lang w:eastAsia="pl-PL"/>
        </w:rPr>
        <w:t>awy Prawo Zamówień Publicznych.</w:t>
      </w:r>
    </w:p>
    <w:p w14:paraId="24DF8D1C" w14:textId="014D0CBA" w:rsidR="005A0171" w:rsidRPr="009B1C8F" w:rsidRDefault="00D738C2" w:rsidP="00B14928">
      <w:pPr>
        <w:numPr>
          <w:ilvl w:val="0"/>
          <w:numId w:val="23"/>
        </w:numPr>
        <w:suppressAutoHyphens/>
        <w:spacing w:before="60" w:after="0" w:line="240" w:lineRule="auto"/>
        <w:ind w:left="426" w:hanging="426"/>
        <w:jc w:val="both"/>
        <w:rPr>
          <w:rFonts w:ascii="Times New Roman" w:hAnsi="Times New Roman" w:cs="Times New Roman"/>
          <w:b/>
        </w:rPr>
      </w:pPr>
      <w:r w:rsidRPr="009B1C8F">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9B1C8F">
        <w:rPr>
          <w:rFonts w:ascii="Times New Roman" w:eastAsia="Calibri" w:hAnsi="Times New Roman" w:cs="Times New Roman"/>
          <w:b/>
          <w:lang w:eastAsia="pl-PL"/>
        </w:rPr>
        <w:t xml:space="preserve">(załącznik 3 </w:t>
      </w:r>
      <w:r w:rsidR="004B6235" w:rsidRPr="009B1C8F">
        <w:rPr>
          <w:rFonts w:ascii="Times New Roman" w:hAnsi="Times New Roman" w:cs="Times New Roman"/>
          <w:b/>
        </w:rPr>
        <w:t>§</w:t>
      </w:r>
      <w:r w:rsidR="009D3A7B" w:rsidRPr="009B1C8F">
        <w:rPr>
          <w:rFonts w:ascii="Times New Roman" w:hAnsi="Times New Roman" w:cs="Times New Roman"/>
          <w:b/>
        </w:rPr>
        <w:t>7</w:t>
      </w:r>
      <w:r w:rsidR="004B6235" w:rsidRPr="009B1C8F">
        <w:rPr>
          <w:rFonts w:ascii="Times New Roman" w:hAnsi="Times New Roman" w:cs="Times New Roman"/>
          <w:b/>
        </w:rPr>
        <w:t xml:space="preserve"> </w:t>
      </w:r>
      <w:r w:rsidRPr="009B1C8F">
        <w:rPr>
          <w:rFonts w:ascii="Times New Roman" w:eastAsia="Calibri" w:hAnsi="Times New Roman" w:cs="Times New Roman"/>
          <w:b/>
          <w:lang w:eastAsia="pl-PL"/>
        </w:rPr>
        <w:t>)</w:t>
      </w:r>
      <w:bookmarkEnd w:id="4"/>
      <w:r w:rsidR="00594A01" w:rsidRPr="009B1C8F">
        <w:rPr>
          <w:rFonts w:ascii="Times New Roman" w:hAnsi="Times New Roman" w:cs="Times New Roman"/>
        </w:rPr>
        <w:t>:</w:t>
      </w:r>
    </w:p>
    <w:p w14:paraId="21A3BC60" w14:textId="77777777" w:rsidR="00EB59C9" w:rsidRPr="00EB59C9" w:rsidRDefault="00EB59C9" w:rsidP="00EB59C9">
      <w:pPr>
        <w:numPr>
          <w:ilvl w:val="0"/>
          <w:numId w:val="225"/>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EB59C9">
        <w:rPr>
          <w:rFonts w:ascii="Times New Roman" w:hAnsi="Times New Roman" w:cs="Times New Roman"/>
        </w:rPr>
        <w:t>zmiana harmonogramu realizacji, termin</w:t>
      </w:r>
      <w:proofErr w:type="spellStart"/>
      <w:r w:rsidRPr="00EB59C9">
        <w:rPr>
          <w:rFonts w:ascii="Times New Roman" w:hAnsi="Times New Roman" w:cs="Times New Roman"/>
          <w:lang w:val="es-ES_tradnl"/>
        </w:rPr>
        <w:t>ó</w:t>
      </w:r>
      <w:proofErr w:type="spellEnd"/>
      <w:r w:rsidRPr="00EB59C9">
        <w:rPr>
          <w:rFonts w:ascii="Times New Roman" w:hAnsi="Times New Roman" w:cs="Times New Roman"/>
        </w:rPr>
        <w:t xml:space="preserve">w płatności lub sposobu realizacji Umowy </w:t>
      </w:r>
      <w:r w:rsidRPr="00EB59C9">
        <w:rPr>
          <w:rFonts w:ascii="Times New Roman" w:hAnsi="Times New Roman" w:cs="Times New Roman"/>
        </w:rPr>
        <w:br/>
        <w:t xml:space="preserve">w sytuacji obiektywnych trudności dotyczących realizacji </w:t>
      </w:r>
      <w:proofErr w:type="spellStart"/>
      <w:r w:rsidRPr="00EB59C9">
        <w:rPr>
          <w:rFonts w:ascii="Times New Roman" w:hAnsi="Times New Roman" w:cs="Times New Roman"/>
        </w:rPr>
        <w:t>zam</w:t>
      </w:r>
      <w:r w:rsidRPr="00EB59C9">
        <w:rPr>
          <w:rFonts w:ascii="Times New Roman" w:hAnsi="Times New Roman" w:cs="Times New Roman"/>
          <w:lang w:val="es-ES_tradnl"/>
        </w:rPr>
        <w:t>ó</w:t>
      </w:r>
      <w:r w:rsidRPr="00EB59C9">
        <w:rPr>
          <w:rFonts w:ascii="Times New Roman" w:hAnsi="Times New Roman" w:cs="Times New Roman"/>
        </w:rPr>
        <w:t>wienia</w:t>
      </w:r>
      <w:proofErr w:type="spellEnd"/>
      <w:r w:rsidRPr="00EB59C9">
        <w:rPr>
          <w:rFonts w:ascii="Times New Roman" w:hAnsi="Times New Roman" w:cs="Times New Roman"/>
        </w:rPr>
        <w:t xml:space="preserve"> (np.: działania siły wyższej, niezawinionych przez Wykonawcę opóźnień w dostawie urządzeń, realizacji w drodze odrębnej umowy prac powiązanych z przedmiotem niniejszej Umowy, powodujących konieczność ich skoordynowania), </w:t>
      </w:r>
    </w:p>
    <w:p w14:paraId="217E6F17" w14:textId="77777777" w:rsidR="00EB59C9" w:rsidRPr="00EB59C9" w:rsidRDefault="00EB59C9" w:rsidP="00EB59C9">
      <w:pPr>
        <w:numPr>
          <w:ilvl w:val="0"/>
          <w:numId w:val="225"/>
        </w:numPr>
        <w:pBdr>
          <w:top w:val="nil"/>
          <w:left w:val="nil"/>
          <w:bottom w:val="nil"/>
          <w:right w:val="nil"/>
          <w:between w:val="nil"/>
          <w:bar w:val="nil"/>
        </w:pBdr>
        <w:spacing w:after="0" w:line="240" w:lineRule="auto"/>
        <w:ind w:left="851" w:hanging="425"/>
        <w:contextualSpacing/>
        <w:jc w:val="both"/>
        <w:rPr>
          <w:rFonts w:ascii="Times New Roman" w:hAnsi="Times New Roman" w:cs="Times New Roman"/>
        </w:rPr>
      </w:pPr>
      <w:r w:rsidRPr="00EB59C9">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A789263" w14:textId="77777777" w:rsidR="00EB59C9" w:rsidRPr="00EB59C9" w:rsidRDefault="00EB59C9" w:rsidP="00EB59C9">
      <w:pPr>
        <w:pBdr>
          <w:top w:val="nil"/>
          <w:left w:val="nil"/>
          <w:bottom w:val="nil"/>
          <w:right w:val="nil"/>
          <w:between w:val="nil"/>
          <w:bar w:val="nil"/>
        </w:pBdr>
        <w:spacing w:after="0" w:line="240" w:lineRule="auto"/>
        <w:ind w:left="426"/>
        <w:contextualSpacing/>
        <w:jc w:val="both"/>
        <w:rPr>
          <w:rFonts w:ascii="Times New Roman" w:hAnsi="Times New Roman" w:cs="Times New Roman"/>
        </w:rPr>
      </w:pPr>
      <w:r w:rsidRPr="00EB59C9">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EB59C9">
        <w:rPr>
          <w:rFonts w:ascii="Times New Roman" w:hAnsi="Times New Roman" w:cs="Times New Roman"/>
          <w:b/>
          <w:bCs/>
        </w:rPr>
        <w:t xml:space="preserve">§ 2 ust. 1 </w:t>
      </w:r>
      <w:r w:rsidRPr="00EB59C9">
        <w:rPr>
          <w:rFonts w:ascii="Times New Roman" w:hAnsi="Times New Roman" w:cs="Times New Roman"/>
        </w:rPr>
        <w:t>nie może ulec zmianie.</w:t>
      </w:r>
    </w:p>
    <w:p w14:paraId="03EDDB45" w14:textId="77777777" w:rsidR="00594A01" w:rsidRPr="00C5130F" w:rsidRDefault="00594A01" w:rsidP="00594A01">
      <w:pPr>
        <w:suppressAutoHyphens/>
        <w:spacing w:before="60" w:after="0" w:line="240" w:lineRule="auto"/>
        <w:ind w:left="426"/>
        <w:jc w:val="both"/>
        <w:rPr>
          <w:rFonts w:ascii="Times New Roman" w:hAnsi="Times New Roman" w:cs="Times New Roman"/>
          <w:b/>
          <w:highlight w:val="yellow"/>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lastRenderedPageBreak/>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B00B65">
        <w:rPr>
          <w:rFonts w:ascii="Times New Roman" w:eastAsia="Songti SC" w:hAnsi="Times New Roman" w:cs="Times New Roman"/>
          <w:color w:val="000000"/>
        </w:rPr>
        <w:lastRenderedPageBreak/>
        <w:t xml:space="preserve">co doprowadziło do wypowiedzenia lub odstąpienia od umowy, odszkodowania, wykonania zastępczego lub realizacji uprawnień z tytułu rękojmi za wady; </w:t>
      </w:r>
    </w:p>
    <w:p w14:paraId="7629AF08" w14:textId="312B4B59"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5A548B23" w14:textId="786A9AFF" w:rsidR="00C5130F"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AA1F98" w:rsidRPr="00AA1F98">
        <w:rPr>
          <w:rFonts w:ascii="Times New Roman" w:eastAsia="Calibri" w:hAnsi="Times New Roman" w:cs="Times New Roman"/>
          <w:b/>
          <w:u w:val="single"/>
          <w:lang w:eastAsia="pl-PL"/>
        </w:rPr>
        <w:t>nie</w:t>
      </w:r>
      <w:r w:rsidR="00AA1F98">
        <w:rPr>
          <w:rFonts w:ascii="Times New Roman" w:eastAsia="Calibri" w:hAnsi="Times New Roman" w:cs="Times New Roman"/>
          <w:lang w:eastAsia="pl-PL"/>
        </w:rPr>
        <w:t xml:space="preserve">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14A24818" w:rsidR="00D265F7" w:rsidRDefault="00AA1F98" w:rsidP="00D265F7">
      <w:pPr>
        <w:pStyle w:val="Bezodstpw"/>
        <w:spacing w:before="60"/>
        <w:jc w:val="both"/>
        <w:rPr>
          <w:rFonts w:ascii="Times New Roman" w:hAnsi="Times New Roman" w:cs="Times New Roman"/>
          <w:b/>
        </w:rPr>
      </w:pPr>
      <w:r w:rsidRPr="00AA1F98">
        <w:rPr>
          <w:rFonts w:ascii="Times New Roman" w:hAnsi="Times New Roman" w:cs="Times New Roman"/>
        </w:rPr>
        <w:t>Zamówienie</w:t>
      </w:r>
      <w:r>
        <w:rPr>
          <w:rFonts w:ascii="Times New Roman" w:hAnsi="Times New Roman" w:cs="Times New Roman"/>
          <w:b/>
        </w:rPr>
        <w:t xml:space="preserve"> nie zostało </w:t>
      </w:r>
      <w:r w:rsidRPr="00AA1F98">
        <w:rPr>
          <w:rFonts w:ascii="Times New Roman" w:hAnsi="Times New Roman" w:cs="Times New Roman"/>
        </w:rPr>
        <w:t>podzielone na części</w:t>
      </w:r>
      <w:r>
        <w:rPr>
          <w:rFonts w:ascii="Times New Roman" w:hAnsi="Times New Roman" w:cs="Times New Roman"/>
          <w:b/>
        </w:rPr>
        <w:t>.</w:t>
      </w:r>
    </w:p>
    <w:p w14:paraId="3D026856" w14:textId="0BFADE9B" w:rsidR="00C5130F" w:rsidRDefault="00C5130F" w:rsidP="00C5130F">
      <w:pPr>
        <w:tabs>
          <w:tab w:val="left" w:pos="1540"/>
        </w:tabs>
        <w:spacing w:after="0" w:line="240" w:lineRule="auto"/>
        <w:ind w:left="284"/>
        <w:jc w:val="both"/>
        <w:rPr>
          <w:rFonts w:ascii="Times New Roman" w:hAnsi="Times New Roman" w:cs="Times New Roman"/>
          <w:b/>
        </w:rPr>
      </w:pPr>
      <w:r w:rsidRPr="00C5130F">
        <w:rPr>
          <w:rFonts w:ascii="Times New Roman" w:eastAsia="Calibri" w:hAnsi="Times New Roman" w:cs="Times New Roman"/>
        </w:rPr>
        <w:t>Przedmiot zamówienia</w:t>
      </w:r>
      <w:r w:rsidRPr="00C5130F">
        <w:rPr>
          <w:rFonts w:ascii="Times New Roman" w:eastAsia="Calibri" w:hAnsi="Times New Roman" w:cs="Times New Roman"/>
          <w:b/>
          <w:bCs/>
        </w:rPr>
        <w:t xml:space="preserve"> </w:t>
      </w:r>
      <w:r w:rsidRPr="00C5130F">
        <w:rPr>
          <w:rFonts w:ascii="Times New Roman" w:eastAsia="Calibri" w:hAnsi="Times New Roman" w:cs="Times New Roman"/>
        </w:rPr>
        <w:t>„Zintegrowane stanowiska radaru meteorologicznego”</w:t>
      </w:r>
      <w:r w:rsidRPr="00C5130F">
        <w:rPr>
          <w:rFonts w:ascii="Times New Roman" w:eastAsia="Calibri" w:hAnsi="Times New Roman" w:cs="Times New Roman"/>
          <w:b/>
          <w:bCs/>
        </w:rPr>
        <w:t xml:space="preserve"> </w:t>
      </w:r>
      <w:r w:rsidRPr="00C5130F">
        <w:rPr>
          <w:rFonts w:ascii="Times New Roman" w:hAnsi="Times New Roman" w:cs="Times New Roman"/>
          <w:shd w:val="clear" w:color="auto" w:fill="FFFFFF"/>
        </w:rPr>
        <w:t xml:space="preserve">nie został podzielony na części z uwagi na fakt, że w drodze przetargu pozyskiwany będzie system, o bardzo specjalistycznym edukacyjnym przeznaczeniu. </w:t>
      </w:r>
      <w:r w:rsidRPr="00C5130F">
        <w:rPr>
          <w:rFonts w:ascii="Times New Roman" w:hAnsi="Times New Roman" w:cs="Times New Roman"/>
          <w:i/>
          <w:iCs/>
          <w:shd w:val="clear" w:color="auto" w:fill="FFFFFF"/>
        </w:rPr>
        <w:t xml:space="preserve">W przypadku dostarczenia poszczególnych części systemu przez różnych wykonawców i integracji ich w całość odpowiedzialność za niewłaściwe działanie sytemu mogłaby być „przerzucana” z wykonawcy na wykonawcę. Udzielenia zamówienia jednemu wykonawcy oznacza przyjęcie pełnej odpowiedzialności za prawidłowe działanie i funkcjonalność systemu przez konkretny podmiot. Przy podziale na części, gdyby nie złożono ofert na wszystkie komponenty systemu obrazowania dna to realizacja tych części, które otrzymały oferty byłaby nieskuteczna, niepraktyczna i pozbawiona logicznego uzasadnienia. </w:t>
      </w:r>
    </w:p>
    <w:p w14:paraId="1C8DCD27" w14:textId="77777777" w:rsidR="000A3B2E" w:rsidRPr="00B00B65" w:rsidRDefault="000A3B2E"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18265BF6" w14:textId="77777777" w:rsidR="00872F84" w:rsidRPr="005C50EB" w:rsidRDefault="00872F84" w:rsidP="00872F84">
      <w:pPr>
        <w:pStyle w:val="Bezodstpw"/>
        <w:spacing w:before="60"/>
        <w:jc w:val="both"/>
        <w:rPr>
          <w:rFonts w:ascii="Times New Roman" w:eastAsia="Times New Roman" w:hAnsi="Times New Roman" w:cs="Times New Roman"/>
          <w:lang w:eastAsia="pl-PL"/>
        </w:rPr>
      </w:pPr>
      <w:r w:rsidRPr="005C50EB">
        <w:rPr>
          <w:rFonts w:ascii="Times New Roman" w:eastAsia="Times New Roman" w:hAnsi="Times New Roman" w:cs="Times New Roman"/>
          <w:lang w:eastAsia="pl-PL"/>
        </w:rPr>
        <w:lastRenderedPageBreak/>
        <w:t xml:space="preserve">Zamawiający </w:t>
      </w:r>
      <w:r w:rsidRPr="005C50EB">
        <w:rPr>
          <w:rFonts w:ascii="Times New Roman" w:eastAsia="Times New Roman" w:hAnsi="Times New Roman" w:cs="Times New Roman"/>
          <w:b/>
          <w:lang w:eastAsia="pl-PL"/>
        </w:rPr>
        <w:t>przewiduje konieczność złożenia wadium</w:t>
      </w:r>
      <w:r w:rsidRPr="005C50EB">
        <w:rPr>
          <w:rFonts w:ascii="Times New Roman" w:eastAsia="Times New Roman" w:hAnsi="Times New Roman" w:cs="Times New Roman"/>
          <w:lang w:eastAsia="pl-PL"/>
        </w:rPr>
        <w:t xml:space="preserve"> (dowód wniesienia wadium należy dołączyć do oferty):</w:t>
      </w:r>
    </w:p>
    <w:p w14:paraId="12A2BA12" w14:textId="4AAEB3C1" w:rsidR="00872F84" w:rsidRPr="005C50EB" w:rsidRDefault="00872F84" w:rsidP="00872F84">
      <w:pPr>
        <w:tabs>
          <w:tab w:val="left" w:pos="525"/>
        </w:tabs>
        <w:spacing w:after="0" w:line="240" w:lineRule="auto"/>
        <w:ind w:right="161"/>
        <w:jc w:val="both"/>
        <w:rPr>
          <w:rFonts w:ascii="Times New Roman" w:eastAsia="Times New Roman" w:hAnsi="Times New Roman" w:cs="Times New Roman"/>
          <w:b/>
          <w:lang w:eastAsia="pl-PL"/>
        </w:rPr>
      </w:pPr>
      <w:r w:rsidRPr="005C50EB">
        <w:rPr>
          <w:rFonts w:ascii="Times New Roman" w:eastAsia="Times New Roman" w:hAnsi="Times New Roman" w:cs="Times New Roman"/>
          <w:bCs/>
          <w:spacing w:val="-1"/>
          <w:lang w:eastAsia="pl-PL"/>
        </w:rPr>
        <w:t xml:space="preserve">wadium w wysokości: </w:t>
      </w:r>
      <w:r w:rsidRPr="005C50EB">
        <w:rPr>
          <w:rFonts w:ascii="Times New Roman" w:eastAsia="Times New Roman" w:hAnsi="Times New Roman" w:cs="Times New Roman"/>
          <w:b/>
          <w:bCs/>
          <w:spacing w:val="-1"/>
          <w:lang w:eastAsia="pl-PL"/>
        </w:rPr>
        <w:t xml:space="preserve">10.000,00 zł </w:t>
      </w:r>
      <w:r w:rsidRPr="005C50EB">
        <w:rPr>
          <w:rFonts w:ascii="Times New Roman" w:eastAsia="Times New Roman" w:hAnsi="Times New Roman" w:cs="Times New Roman"/>
          <w:b/>
          <w:lang w:eastAsia="pl-PL"/>
        </w:rPr>
        <w:t>(słownie: dziesięć tysięcy złotych 00/100).</w:t>
      </w:r>
    </w:p>
    <w:p w14:paraId="07C905E1" w14:textId="77777777" w:rsidR="00872F84" w:rsidRPr="005C50EB" w:rsidRDefault="00872F84" w:rsidP="00872F84">
      <w:pPr>
        <w:tabs>
          <w:tab w:val="left" w:pos="525"/>
        </w:tabs>
        <w:spacing w:after="0" w:line="240" w:lineRule="auto"/>
        <w:ind w:right="161"/>
        <w:jc w:val="both"/>
        <w:rPr>
          <w:rFonts w:ascii="Times New Roman" w:eastAsia="Times New Roman" w:hAnsi="Times New Roman" w:cs="Times New Roman"/>
          <w:sz w:val="10"/>
          <w:szCs w:val="10"/>
          <w:lang w:eastAsia="pl-PL"/>
        </w:rPr>
      </w:pPr>
    </w:p>
    <w:p w14:paraId="45F34B33" w14:textId="77777777" w:rsidR="00872F84" w:rsidRPr="005C50EB" w:rsidRDefault="00872F84" w:rsidP="00872F84">
      <w:pPr>
        <w:pStyle w:val="Bezodstpw"/>
        <w:spacing w:before="60"/>
        <w:jc w:val="both"/>
        <w:rPr>
          <w:rFonts w:ascii="Times New Roman" w:eastAsia="Times New Roman" w:hAnsi="Times New Roman" w:cs="Times New Roman"/>
          <w:lang w:eastAsia="pl-PL"/>
        </w:rPr>
      </w:pPr>
      <w:r w:rsidRPr="005C50EB">
        <w:rPr>
          <w:rFonts w:ascii="Times New Roman" w:eastAsia="Times New Roman" w:hAnsi="Times New Roman" w:cs="Times New Roman"/>
          <w:lang w:eastAsia="pl-PL"/>
        </w:rPr>
        <w:t xml:space="preserve">Wadium należy wnieść w jednej z form określonych w art. 97 ust. 7 ustawy </w:t>
      </w:r>
      <w:proofErr w:type="spellStart"/>
      <w:r w:rsidRPr="005C50EB">
        <w:rPr>
          <w:rFonts w:ascii="Times New Roman" w:eastAsia="Times New Roman" w:hAnsi="Times New Roman" w:cs="Times New Roman"/>
          <w:lang w:eastAsia="pl-PL"/>
        </w:rPr>
        <w:t>Pzp</w:t>
      </w:r>
      <w:proofErr w:type="spellEnd"/>
      <w:r w:rsidRPr="005C50EB">
        <w:rPr>
          <w:rFonts w:ascii="Times New Roman" w:eastAsia="Times New Roman" w:hAnsi="Times New Roman" w:cs="Times New Roman"/>
          <w:lang w:eastAsia="pl-PL"/>
        </w:rPr>
        <w:t xml:space="preserve">. przed upływem terminu składania ofert (zgodnie z art. 97 ust. 5 </w:t>
      </w:r>
      <w:proofErr w:type="spellStart"/>
      <w:r w:rsidRPr="005C50EB">
        <w:rPr>
          <w:rFonts w:ascii="Times New Roman" w:eastAsia="Times New Roman" w:hAnsi="Times New Roman" w:cs="Times New Roman"/>
          <w:lang w:eastAsia="pl-PL"/>
        </w:rPr>
        <w:t>Pzp</w:t>
      </w:r>
      <w:proofErr w:type="spellEnd"/>
      <w:r w:rsidRPr="005C50EB">
        <w:rPr>
          <w:rFonts w:ascii="Times New Roman" w:eastAsia="Times New Roman" w:hAnsi="Times New Roman" w:cs="Times New Roman"/>
          <w:lang w:eastAsia="pl-PL"/>
        </w:rPr>
        <w:t>).</w:t>
      </w:r>
    </w:p>
    <w:p w14:paraId="299DB3E0" w14:textId="7526577A" w:rsidR="00D265F7" w:rsidRDefault="00872F84" w:rsidP="00872F84">
      <w:pPr>
        <w:spacing w:before="60" w:after="0" w:line="240" w:lineRule="auto"/>
        <w:jc w:val="both"/>
        <w:rPr>
          <w:rFonts w:ascii="Times New Roman" w:eastAsia="Times New Roman" w:hAnsi="Times New Roman" w:cs="Times New Roman"/>
          <w:lang w:eastAsia="pl-PL"/>
        </w:rPr>
      </w:pPr>
      <w:r w:rsidRPr="005C50EB">
        <w:rPr>
          <w:rFonts w:ascii="Times New Roman" w:eastAsia="Times New Roman" w:hAnsi="Times New Roman" w:cs="Times New Roman"/>
          <w:lang w:eastAsia="pl-PL"/>
        </w:rPr>
        <w:t>Numer konta: PEKAO Bank Pekao S.A. 19 1240 2933 1111 0010 2946 0480.</w:t>
      </w:r>
    </w:p>
    <w:p w14:paraId="5AF6EC37" w14:textId="77777777" w:rsidR="005C50EB" w:rsidRPr="005C50EB" w:rsidRDefault="005C50EB" w:rsidP="00872F84">
      <w:pPr>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2B6302" w14:textId="77777777" w:rsidR="00872F84"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 xml:space="preserve">Zamawiający </w:t>
      </w:r>
      <w:r w:rsidRPr="005E79A8">
        <w:rPr>
          <w:rFonts w:ascii="Times New Roman" w:eastAsia="Calibri" w:hAnsi="Times New Roman" w:cs="Times New Roman"/>
          <w:b/>
          <w:u w:val="single"/>
          <w:lang w:eastAsia="zh-CN"/>
        </w:rPr>
        <w:t xml:space="preserve">wymaga </w:t>
      </w:r>
      <w:r w:rsidRPr="005E79A8">
        <w:rPr>
          <w:rFonts w:ascii="Times New Roman" w:eastAsia="Calibri" w:hAnsi="Times New Roman" w:cs="Times New Roman"/>
          <w:lang w:eastAsia="zh-CN"/>
        </w:rPr>
        <w:t>odbycia przez Wykonawcę wizji lokalnej</w:t>
      </w:r>
      <w:r w:rsidR="00872F84">
        <w:rPr>
          <w:rFonts w:ascii="Times New Roman" w:eastAsia="Calibri" w:hAnsi="Times New Roman" w:cs="Times New Roman"/>
          <w:lang w:eastAsia="zh-CN"/>
        </w:rPr>
        <w:t>.</w:t>
      </w:r>
    </w:p>
    <w:p w14:paraId="3CB2247C" w14:textId="01E07496" w:rsidR="005E79A8" w:rsidRPr="005E79A8" w:rsidRDefault="00872F84" w:rsidP="00190018">
      <w:pPr>
        <w:suppressAutoHyphens/>
        <w:spacing w:before="60" w:after="0" w:line="240" w:lineRule="auto"/>
        <w:jc w:val="both"/>
        <w:rPr>
          <w:rFonts w:ascii="Times New Roman" w:eastAsia="Calibri" w:hAnsi="Times New Roman" w:cs="Times New Roman"/>
          <w:lang w:eastAsia="zh-CN"/>
        </w:rPr>
      </w:pPr>
      <w:r w:rsidRPr="0092300E">
        <w:rPr>
          <w:rFonts w:ascii="Times New Roman" w:eastAsia="Arial Unicode MS" w:hAnsi="Times New Roman" w:cs="Times New Roman"/>
          <w:b/>
          <w:bCs/>
          <w:sz w:val="24"/>
          <w:szCs w:val="24"/>
          <w:u w:color="000000"/>
          <w:bdr w:val="nil"/>
          <w:lang w:eastAsia="pl-PL"/>
        </w:rPr>
        <w:t xml:space="preserve">Wykonawca </w:t>
      </w:r>
      <w:r w:rsidRPr="0092300E">
        <w:rPr>
          <w:rFonts w:ascii="Times New Roman" w:eastAsia="Arial Unicode MS" w:hAnsi="Times New Roman" w:cs="Times New Roman"/>
          <w:sz w:val="24"/>
          <w:szCs w:val="24"/>
          <w:u w:color="000000"/>
          <w:bdr w:val="nil"/>
          <w:lang w:eastAsia="pl-PL"/>
        </w:rPr>
        <w:t>dokona przeglądu pomieszczenia laboratorium meteorologiczno-oceanograficznego METOC</w:t>
      </w:r>
      <w:r>
        <w:rPr>
          <w:rFonts w:ascii="Times New Roman" w:eastAsia="Arial Unicode MS" w:hAnsi="Times New Roman" w:cs="Times New Roman"/>
          <w:sz w:val="24"/>
          <w:szCs w:val="24"/>
          <w:u w:color="000000"/>
          <w:bdr w:val="nil"/>
          <w:lang w:eastAsia="pl-PL"/>
        </w:rPr>
        <w:t>, trenażera morskich systemów radiolokacyjnych,</w:t>
      </w:r>
      <w:r w:rsidRPr="0092300E">
        <w:rPr>
          <w:rFonts w:ascii="Times New Roman" w:eastAsia="Arial Unicode MS" w:hAnsi="Times New Roman" w:cs="Times New Roman"/>
          <w:sz w:val="24"/>
          <w:szCs w:val="24"/>
          <w:u w:color="000000"/>
          <w:bdr w:val="nil"/>
          <w:lang w:eastAsia="pl-PL"/>
        </w:rPr>
        <w:t xml:space="preserve"> przestrzeni dachu nad </w:t>
      </w:r>
      <w:r>
        <w:rPr>
          <w:rFonts w:ascii="Times New Roman" w:eastAsia="Arial Unicode MS" w:hAnsi="Times New Roman" w:cs="Times New Roman"/>
          <w:sz w:val="24"/>
          <w:szCs w:val="24"/>
          <w:u w:color="000000"/>
          <w:bdr w:val="nil"/>
          <w:lang w:eastAsia="pl-PL"/>
        </w:rPr>
        <w:t xml:space="preserve">trenażerem morskich systemów radiolokacyjnych oraz strychów budynku 7 i 10 </w:t>
      </w:r>
      <w:r w:rsidRPr="0092300E">
        <w:rPr>
          <w:rFonts w:ascii="Times New Roman" w:eastAsia="Arial Unicode MS" w:hAnsi="Times New Roman" w:cs="Times New Roman"/>
          <w:sz w:val="24"/>
          <w:szCs w:val="24"/>
          <w:u w:color="000000"/>
          <w:bdr w:val="nil"/>
          <w:lang w:eastAsia="pl-PL"/>
        </w:rPr>
        <w:t>w celu wykonania podstaw</w:t>
      </w:r>
      <w:r>
        <w:rPr>
          <w:rFonts w:ascii="Times New Roman" w:eastAsia="Arial Unicode MS" w:hAnsi="Times New Roman" w:cs="Times New Roman"/>
          <w:sz w:val="24"/>
          <w:szCs w:val="24"/>
          <w:u w:color="000000"/>
          <w:bdr w:val="nil"/>
          <w:lang w:eastAsia="pl-PL"/>
        </w:rPr>
        <w:t>y</w:t>
      </w:r>
      <w:r w:rsidRPr="0092300E">
        <w:rPr>
          <w:rFonts w:ascii="Times New Roman" w:eastAsia="Arial Unicode MS" w:hAnsi="Times New Roman" w:cs="Times New Roman"/>
          <w:sz w:val="24"/>
          <w:szCs w:val="24"/>
          <w:u w:color="000000"/>
          <w:bdr w:val="nil"/>
          <w:lang w:eastAsia="pl-PL"/>
        </w:rPr>
        <w:t xml:space="preserve"> montażow</w:t>
      </w:r>
      <w:r>
        <w:rPr>
          <w:rFonts w:ascii="Times New Roman" w:eastAsia="Arial Unicode MS" w:hAnsi="Times New Roman" w:cs="Times New Roman"/>
          <w:sz w:val="24"/>
          <w:szCs w:val="24"/>
          <w:u w:color="000000"/>
          <w:bdr w:val="nil"/>
          <w:lang w:eastAsia="pl-PL"/>
        </w:rPr>
        <w:t>ej</w:t>
      </w:r>
      <w:r w:rsidRPr="0092300E">
        <w:rPr>
          <w:rFonts w:ascii="Times New Roman" w:eastAsia="Arial Unicode MS" w:hAnsi="Times New Roman" w:cs="Times New Roman"/>
          <w:sz w:val="24"/>
          <w:szCs w:val="24"/>
          <w:u w:color="000000"/>
          <w:bdr w:val="nil"/>
          <w:lang w:eastAsia="pl-PL"/>
        </w:rPr>
        <w:t xml:space="preserve"> pod anten</w:t>
      </w:r>
      <w:r>
        <w:rPr>
          <w:rFonts w:ascii="Times New Roman" w:eastAsia="Arial Unicode MS" w:hAnsi="Times New Roman" w:cs="Times New Roman"/>
          <w:sz w:val="24"/>
          <w:szCs w:val="24"/>
          <w:u w:color="000000"/>
          <w:bdr w:val="nil"/>
          <w:lang w:eastAsia="pl-PL"/>
        </w:rPr>
        <w:t>ę radaru (budynek 10) oraz torów kablowych</w:t>
      </w:r>
      <w:r w:rsidRPr="0092300E">
        <w:rPr>
          <w:rFonts w:ascii="Times New Roman" w:eastAsia="Arial Unicode MS" w:hAnsi="Times New Roman" w:cs="Times New Roman"/>
          <w:sz w:val="24"/>
          <w:szCs w:val="24"/>
          <w:u w:color="000000"/>
          <w:bdr w:val="nil"/>
          <w:lang w:eastAsia="pl-PL"/>
        </w:rPr>
        <w:t xml:space="preserve">, które będą znajdowały się na </w:t>
      </w:r>
      <w:r>
        <w:rPr>
          <w:rFonts w:ascii="Times New Roman" w:eastAsia="Arial Unicode MS" w:hAnsi="Times New Roman" w:cs="Times New Roman"/>
          <w:sz w:val="24"/>
          <w:szCs w:val="24"/>
          <w:u w:color="000000"/>
          <w:bdr w:val="nil"/>
          <w:lang w:eastAsia="pl-PL"/>
        </w:rPr>
        <w:t>strychach budynków 7 i 10</w:t>
      </w:r>
      <w:r w:rsidRPr="0092300E">
        <w:rPr>
          <w:rFonts w:ascii="Times New Roman" w:eastAsia="Arial Unicode MS" w:hAnsi="Times New Roman" w:cs="Times New Roman"/>
          <w:sz w:val="24"/>
          <w:szCs w:val="24"/>
          <w:u w:color="000000"/>
          <w:bdr w:val="nil"/>
          <w:lang w:eastAsia="pl-PL"/>
        </w:rPr>
        <w:t>. Podstaw</w:t>
      </w:r>
      <w:r>
        <w:rPr>
          <w:rFonts w:ascii="Times New Roman" w:eastAsia="Arial Unicode MS" w:hAnsi="Times New Roman" w:cs="Times New Roman"/>
          <w:sz w:val="24"/>
          <w:szCs w:val="24"/>
          <w:u w:color="000000"/>
          <w:bdr w:val="nil"/>
          <w:lang w:eastAsia="pl-PL"/>
        </w:rPr>
        <w:t>a</w:t>
      </w:r>
      <w:r w:rsidRPr="0092300E">
        <w:rPr>
          <w:rFonts w:ascii="Times New Roman" w:eastAsia="Arial Unicode MS" w:hAnsi="Times New Roman" w:cs="Times New Roman"/>
          <w:sz w:val="24"/>
          <w:szCs w:val="24"/>
          <w:u w:color="000000"/>
          <w:bdr w:val="nil"/>
          <w:lang w:eastAsia="pl-PL"/>
        </w:rPr>
        <w:t xml:space="preserve"> montażow</w:t>
      </w:r>
      <w:r>
        <w:rPr>
          <w:rFonts w:ascii="Times New Roman" w:eastAsia="Arial Unicode MS" w:hAnsi="Times New Roman" w:cs="Times New Roman"/>
          <w:sz w:val="24"/>
          <w:szCs w:val="24"/>
          <w:u w:color="000000"/>
          <w:bdr w:val="nil"/>
          <w:lang w:eastAsia="pl-PL"/>
        </w:rPr>
        <w:t>a</w:t>
      </w:r>
      <w:r w:rsidRPr="0092300E">
        <w:rPr>
          <w:rFonts w:ascii="Times New Roman" w:eastAsia="Arial Unicode MS" w:hAnsi="Times New Roman" w:cs="Times New Roman"/>
          <w:sz w:val="24"/>
          <w:szCs w:val="24"/>
          <w:u w:color="000000"/>
          <w:bdr w:val="nil"/>
          <w:lang w:eastAsia="pl-PL"/>
        </w:rPr>
        <w:t xml:space="preserve"> pod anten</w:t>
      </w:r>
      <w:r>
        <w:rPr>
          <w:rFonts w:ascii="Times New Roman" w:eastAsia="Arial Unicode MS" w:hAnsi="Times New Roman" w:cs="Times New Roman"/>
          <w:sz w:val="24"/>
          <w:szCs w:val="24"/>
          <w:u w:color="000000"/>
          <w:bdr w:val="nil"/>
          <w:lang w:eastAsia="pl-PL"/>
        </w:rPr>
        <w:t>ę</w:t>
      </w:r>
      <w:r w:rsidRPr="0092300E">
        <w:rPr>
          <w:rFonts w:ascii="Times New Roman" w:eastAsia="Arial Unicode MS" w:hAnsi="Times New Roman" w:cs="Times New Roman"/>
          <w:sz w:val="24"/>
          <w:szCs w:val="24"/>
          <w:u w:color="000000"/>
          <w:bdr w:val="nil"/>
          <w:lang w:eastAsia="pl-PL"/>
        </w:rPr>
        <w:t xml:space="preserve"> na dachu muszą zostać zaprojektowane i wykonane zapewniając bezpieczeństwo obsługi</w:t>
      </w:r>
      <w:r>
        <w:rPr>
          <w:rFonts w:ascii="Times New Roman" w:eastAsia="Arial Unicode MS" w:hAnsi="Times New Roman" w:cs="Times New Roman"/>
          <w:sz w:val="24"/>
          <w:szCs w:val="24"/>
          <w:u w:color="000000"/>
          <w:bdr w:val="nil"/>
          <w:lang w:eastAsia="pl-PL"/>
        </w:rPr>
        <w:t xml:space="preserve">, </w:t>
      </w:r>
      <w:r w:rsidRPr="0092300E">
        <w:rPr>
          <w:rFonts w:ascii="Times New Roman" w:eastAsia="Arial Unicode MS" w:hAnsi="Times New Roman" w:cs="Times New Roman"/>
          <w:sz w:val="24"/>
          <w:szCs w:val="24"/>
          <w:u w:color="000000"/>
          <w:bdr w:val="nil"/>
          <w:lang w:eastAsia="pl-PL"/>
        </w:rPr>
        <w:t xml:space="preserve"> serwisowania i </w:t>
      </w:r>
      <w:r>
        <w:rPr>
          <w:rFonts w:ascii="Times New Roman" w:eastAsia="Arial Unicode MS" w:hAnsi="Times New Roman" w:cs="Times New Roman"/>
          <w:sz w:val="24"/>
          <w:szCs w:val="24"/>
          <w:u w:color="000000"/>
          <w:bdr w:val="nil"/>
          <w:lang w:eastAsia="pl-PL"/>
        </w:rPr>
        <w:t xml:space="preserve">ewentualnych </w:t>
      </w:r>
      <w:r w:rsidRPr="0092300E">
        <w:rPr>
          <w:rFonts w:ascii="Times New Roman" w:eastAsia="Arial Unicode MS" w:hAnsi="Times New Roman" w:cs="Times New Roman"/>
          <w:sz w:val="24"/>
          <w:szCs w:val="24"/>
          <w:u w:color="000000"/>
          <w:bdr w:val="nil"/>
          <w:lang w:eastAsia="pl-PL"/>
        </w:rPr>
        <w:t>napraw.</w:t>
      </w:r>
      <w:r w:rsidR="00190018">
        <w:rPr>
          <w:rFonts w:ascii="Times New Roman" w:eastAsia="Arial Unicode MS" w:hAnsi="Times New Roman" w:cs="Times New Roman"/>
          <w:sz w:val="24"/>
          <w:szCs w:val="24"/>
          <w:u w:color="000000"/>
          <w:bdr w:val="nil"/>
          <w:lang w:eastAsia="pl-PL"/>
        </w:rPr>
        <w:t xml:space="preserve"> </w:t>
      </w:r>
      <w:r w:rsidR="00190018" w:rsidRPr="0092300E">
        <w:rPr>
          <w:rFonts w:ascii="Times New Roman" w:eastAsia="Arial Unicode MS" w:hAnsi="Times New Roman" w:cs="Times New Roman"/>
          <w:sz w:val="24"/>
          <w:szCs w:val="24"/>
          <w:u w:color="000000"/>
          <w:bdr w:val="nil"/>
          <w:lang w:eastAsia="pl-PL"/>
        </w:rPr>
        <w:t xml:space="preserve">Realizacja projektu podstaw montażowych musi być poprzedzona wizją lokalną w powyższych przestrzeniach w uzgodnieniu z </w:t>
      </w:r>
      <w:r w:rsidR="00190018" w:rsidRPr="0092300E">
        <w:rPr>
          <w:rFonts w:ascii="Times New Roman" w:eastAsia="Arial Unicode MS" w:hAnsi="Times New Roman" w:cs="Times New Roman"/>
          <w:b/>
          <w:bCs/>
          <w:sz w:val="24"/>
          <w:szCs w:val="24"/>
          <w:u w:color="000000"/>
          <w:bdr w:val="nil"/>
          <w:lang w:eastAsia="pl-PL"/>
        </w:rPr>
        <w:t>Zamawiającym</w:t>
      </w:r>
    </w:p>
    <w:p w14:paraId="192E6D4F" w14:textId="77777777" w:rsidR="005E79A8" w:rsidRPr="005E79A8"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Termin wizji:</w:t>
      </w:r>
    </w:p>
    <w:p w14:paraId="25243562" w14:textId="21819613" w:rsidR="005E79A8" w:rsidRPr="00563B3F" w:rsidRDefault="007B64F9" w:rsidP="005E79A8">
      <w:pPr>
        <w:suppressAutoHyphens/>
        <w:spacing w:before="60" w:after="0" w:line="240" w:lineRule="auto"/>
        <w:jc w:val="both"/>
        <w:rPr>
          <w:rFonts w:ascii="Times New Roman" w:eastAsia="Calibri" w:hAnsi="Times New Roman" w:cs="Times New Roman"/>
          <w:b/>
          <w:lang w:eastAsia="zh-CN"/>
        </w:rPr>
      </w:pPr>
      <w:r w:rsidRPr="009B1C8F">
        <w:rPr>
          <w:rFonts w:ascii="Times New Roman" w:eastAsia="Calibri" w:hAnsi="Times New Roman" w:cs="Times New Roman"/>
          <w:b/>
          <w:lang w:eastAsia="zh-CN"/>
        </w:rPr>
        <w:t>1</w:t>
      </w:r>
      <w:r w:rsidR="00594A01" w:rsidRPr="009B1C8F">
        <w:rPr>
          <w:rFonts w:ascii="Times New Roman" w:eastAsia="Calibri" w:hAnsi="Times New Roman" w:cs="Times New Roman"/>
          <w:b/>
          <w:lang w:eastAsia="zh-CN"/>
        </w:rPr>
        <w:t>9</w:t>
      </w:r>
      <w:r w:rsidRPr="009B1C8F">
        <w:rPr>
          <w:rFonts w:ascii="Times New Roman" w:eastAsia="Calibri" w:hAnsi="Times New Roman" w:cs="Times New Roman"/>
          <w:b/>
          <w:lang w:eastAsia="zh-CN"/>
        </w:rPr>
        <w:t>.07</w:t>
      </w:r>
      <w:r w:rsidR="005E79A8" w:rsidRPr="009B1C8F">
        <w:rPr>
          <w:rFonts w:ascii="Times New Roman" w:eastAsia="Calibri" w:hAnsi="Times New Roman" w:cs="Times New Roman"/>
          <w:b/>
          <w:lang w:eastAsia="zh-CN"/>
        </w:rPr>
        <w:t xml:space="preserve">.2023 r godzina </w:t>
      </w:r>
      <w:r w:rsidRPr="009B1C8F">
        <w:rPr>
          <w:rFonts w:ascii="Times New Roman" w:eastAsia="Calibri" w:hAnsi="Times New Roman" w:cs="Times New Roman"/>
          <w:b/>
          <w:lang w:eastAsia="zh-CN"/>
        </w:rPr>
        <w:t>09</w:t>
      </w:r>
      <w:r w:rsidR="005E79A8" w:rsidRPr="009B1C8F">
        <w:rPr>
          <w:rFonts w:ascii="Times New Roman" w:eastAsia="Calibri" w:hAnsi="Times New Roman" w:cs="Times New Roman"/>
          <w:b/>
          <w:lang w:eastAsia="zh-CN"/>
        </w:rPr>
        <w:t>:00</w:t>
      </w:r>
    </w:p>
    <w:p w14:paraId="7920C797" w14:textId="77777777" w:rsidR="005E79A8" w:rsidRPr="005E79A8"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Zbiórka Wykonawców przy wejściu głównym AMW</w:t>
      </w:r>
    </w:p>
    <w:p w14:paraId="179600CE" w14:textId="75117AF9" w:rsidR="0086096B" w:rsidRDefault="005E79A8" w:rsidP="0086096B">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 xml:space="preserve">Oferta złożona bez odbycia wizji lokalnej podlega odrzuceniu z art. 226 ust 18) </w:t>
      </w:r>
      <w:proofErr w:type="spellStart"/>
      <w:r w:rsidRPr="005E79A8">
        <w:rPr>
          <w:rFonts w:ascii="Times New Roman" w:eastAsia="Calibri" w:hAnsi="Times New Roman" w:cs="Times New Roman"/>
          <w:lang w:eastAsia="zh-CN"/>
        </w:rPr>
        <w:t>Pzp</w:t>
      </w:r>
      <w:proofErr w:type="spellEnd"/>
      <w:r w:rsidR="0086096B" w:rsidRPr="00B00B65">
        <w:rPr>
          <w:rFonts w:ascii="Times New Roman" w:eastAsia="Calibri" w:hAnsi="Times New Roman" w:cs="Times New Roman"/>
          <w:lang w:eastAsia="zh-CN"/>
        </w:rPr>
        <w:t>.</w:t>
      </w:r>
    </w:p>
    <w:p w14:paraId="3AA7A68E" w14:textId="77777777" w:rsidR="005C50EB" w:rsidRPr="00B00B65" w:rsidRDefault="005C50E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00B65">
        <w:rPr>
          <w:rFonts w:ascii="Times New Roman" w:eastAsia="Calibri" w:hAnsi="Times New Roman" w:cs="Times New Roman"/>
          <w:lang w:eastAsia="zh-CN"/>
        </w:rPr>
        <w:lastRenderedPageBreak/>
        <w:t xml:space="preserve">(ogólne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43A9C32A"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872F84">
        <w:rPr>
          <w:rFonts w:ascii="Times New Roman" w:eastAsia="Calibri" w:hAnsi="Times New Roman" w:cs="Times New Roman"/>
          <w:b/>
          <w:bCs/>
          <w:i/>
          <w:lang w:eastAsia="zh-CN"/>
        </w:rPr>
        <w:t>59</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t>
      </w:r>
      <w:r w:rsidR="009C7258"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trybie </w:t>
      </w:r>
      <w:r w:rsidRPr="00B00B65">
        <w:rPr>
          <w:rFonts w:ascii="Times New Roman" w:eastAsia="Calibri" w:hAnsi="Times New Roman" w:cs="Times New Roman"/>
          <w:b/>
          <w:lang w:eastAsia="zh-CN"/>
        </w:rPr>
        <w:t>przetargu nieograniczonego</w:t>
      </w:r>
    </w:p>
    <w:p w14:paraId="052F6B5C" w14:textId="79837BF0"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304F38">
        <w:rPr>
          <w:rFonts w:ascii="Times New Roman" w:eastAsia="Times New Roman" w:hAnsi="Times New Roman" w:cs="Times New Roman"/>
          <w:lang w:eastAsia="pl-PL"/>
        </w:rPr>
        <w:t>2</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1710</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Pr="00B00B6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B00B6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B00B65">
        <w:rPr>
          <w:rFonts w:ascii="Times New Roman" w:eastAsia="Calibri" w:hAnsi="Times New Roman" w:cs="Times New Roman"/>
          <w:b/>
          <w:lang w:eastAsia="zh-CN"/>
        </w:rPr>
        <w:lastRenderedPageBreak/>
        <w:t xml:space="preserve">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5"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 umowy</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9561D5" w:rsidR="00A11C3F" w:rsidRPr="00B00B65" w:rsidRDefault="00A11C3F"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wykonawców wspólnie ubiegających się o udzielenie 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60BBAC16"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009D3A7B" w:rsidRPr="009D3A7B">
        <w:rPr>
          <w:rFonts w:ascii="Times New Roman" w:hAnsi="Times New Roman" w:cs="Times New Roman"/>
        </w:rPr>
        <w:t>Oświadczenie z art. 117</w:t>
      </w:r>
    </w:p>
    <w:p w14:paraId="2CE3A2C6" w14:textId="77777777" w:rsidR="009D3A7B" w:rsidRDefault="009D3A7B" w:rsidP="009D3A7B">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8        </w:t>
      </w:r>
      <w:r w:rsidRPr="00291A7F">
        <w:rPr>
          <w:rFonts w:ascii="Times New Roman" w:hAnsi="Times New Roman" w:cs="Times New Roman"/>
        </w:rPr>
        <w:t>Oświadczenie o aktualności informacji</w:t>
      </w:r>
    </w:p>
    <w:p w14:paraId="33E8526F" w14:textId="77777777" w:rsidR="009D3A7B" w:rsidRDefault="009D3A7B" w:rsidP="009D3A7B">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9        </w:t>
      </w:r>
      <w:r w:rsidRPr="007C3198">
        <w:rPr>
          <w:rFonts w:ascii="Times New Roman" w:hAnsi="Times New Roman" w:cs="Times New Roman"/>
        </w:rPr>
        <w:t>Oświadczenie podmiotu udostępniającego</w:t>
      </w:r>
    </w:p>
    <w:p w14:paraId="72AF3141" w14:textId="77777777" w:rsidR="009D3A7B" w:rsidRDefault="009D3A7B" w:rsidP="009D3A7B">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10      </w:t>
      </w:r>
      <w:r w:rsidRPr="00615321">
        <w:rPr>
          <w:rFonts w:ascii="Times New Roman" w:hAnsi="Times New Roman" w:cs="Times New Roman"/>
        </w:rPr>
        <w:t>Oświadczenie z art. 118</w:t>
      </w:r>
    </w:p>
    <w:p w14:paraId="6289049B" w14:textId="1438E275" w:rsidR="00C16993" w:rsidRDefault="009D3A7B" w:rsidP="009D3A7B">
      <w:pPr>
        <w:spacing w:after="0" w:line="240" w:lineRule="auto"/>
        <w:rPr>
          <w:rFonts w:ascii="Times New Roman" w:hAnsi="Times New Roman" w:cs="Times New Roman"/>
        </w:rPr>
      </w:pPr>
      <w:r>
        <w:rPr>
          <w:rFonts w:ascii="Times New Roman" w:hAnsi="Times New Roman" w:cs="Times New Roman"/>
          <w:b/>
        </w:rPr>
        <w:t xml:space="preserve">   </w:t>
      </w:r>
      <w:r w:rsidRPr="009D3A7B">
        <w:rPr>
          <w:rFonts w:ascii="Times New Roman" w:hAnsi="Times New Roman" w:cs="Times New Roman"/>
          <w:b/>
        </w:rPr>
        <w:t xml:space="preserve">Załącznik nr 11      </w:t>
      </w:r>
      <w:r w:rsidRPr="009D3A7B">
        <w:rPr>
          <w:rFonts w:ascii="Times New Roman" w:hAnsi="Times New Roman" w:cs="Times New Roman"/>
        </w:rPr>
        <w:t>Wykaz dostaw</w:t>
      </w:r>
    </w:p>
    <w:p w14:paraId="03670836" w14:textId="152A3875" w:rsidR="00594A01" w:rsidRDefault="00594A01" w:rsidP="009D3A7B">
      <w:pPr>
        <w:spacing w:after="0" w:line="240" w:lineRule="auto"/>
        <w:rPr>
          <w:rFonts w:ascii="Times New Roman" w:hAnsi="Times New Roman" w:cs="Times New Roman"/>
        </w:rPr>
      </w:pPr>
      <w:r>
        <w:rPr>
          <w:rFonts w:ascii="Times New Roman" w:hAnsi="Times New Roman" w:cs="Times New Roman"/>
        </w:rPr>
        <w:t xml:space="preserve">   </w:t>
      </w:r>
      <w:r w:rsidRPr="00594A01">
        <w:rPr>
          <w:rFonts w:ascii="Times New Roman" w:hAnsi="Times New Roman" w:cs="Times New Roman"/>
          <w:b/>
        </w:rPr>
        <w:t>Załącznik nr 12</w:t>
      </w:r>
      <w:r>
        <w:rPr>
          <w:rFonts w:ascii="Times New Roman" w:hAnsi="Times New Roman" w:cs="Times New Roman"/>
          <w:b/>
        </w:rPr>
        <w:t xml:space="preserve">      </w:t>
      </w:r>
      <w:r w:rsidRPr="00594A01">
        <w:rPr>
          <w:rFonts w:ascii="Times New Roman" w:hAnsi="Times New Roman" w:cs="Times New Roman"/>
        </w:rPr>
        <w:t>Tabela parametrów technicznych</w:t>
      </w:r>
    </w:p>
    <w:p w14:paraId="4457637A" w14:textId="10190D40" w:rsidR="00CC03DE" w:rsidRPr="00CC03DE" w:rsidRDefault="00CC03DE" w:rsidP="009D3A7B">
      <w:pPr>
        <w:spacing w:after="0" w:line="240" w:lineRule="auto"/>
        <w:rPr>
          <w:rFonts w:ascii="Times New Roman" w:eastAsia="Times New Roman" w:hAnsi="Times New Roman" w:cs="Times New Roman"/>
          <w:b/>
          <w:lang w:eastAsia="pl-PL"/>
        </w:rPr>
      </w:pPr>
      <w:r>
        <w:rPr>
          <w:rFonts w:ascii="Times New Roman" w:hAnsi="Times New Roman" w:cs="Times New Roman"/>
        </w:rPr>
        <w:t xml:space="preserve">   </w:t>
      </w:r>
      <w:r w:rsidRPr="00CC03DE">
        <w:rPr>
          <w:rFonts w:ascii="Times New Roman" w:hAnsi="Times New Roman" w:cs="Times New Roman"/>
          <w:b/>
        </w:rPr>
        <w:t>Załącznik nr 13</w:t>
      </w:r>
      <w:r>
        <w:rPr>
          <w:rFonts w:ascii="Times New Roman" w:hAnsi="Times New Roman" w:cs="Times New Roman"/>
          <w:b/>
        </w:rPr>
        <w:t xml:space="preserve">      </w:t>
      </w:r>
      <w:r w:rsidRPr="00CC03DE">
        <w:rPr>
          <w:rFonts w:ascii="Times New Roman" w:hAnsi="Times New Roman" w:cs="Times New Roman"/>
        </w:rPr>
        <w:t>Sposób oceny parametrów technicznych</w:t>
      </w:r>
    </w:p>
    <w:bookmarkEnd w:id="5"/>
    <w:p w14:paraId="714B3DE2" w14:textId="77777777" w:rsidR="00900BA8" w:rsidRDefault="00900BA8" w:rsidP="00552B59">
      <w:pPr>
        <w:spacing w:after="0" w:line="240" w:lineRule="auto"/>
        <w:jc w:val="both"/>
        <w:rPr>
          <w:rFonts w:ascii="Times New Roman" w:hAnsi="Times New Roman" w:cs="Times New Roman"/>
          <w:u w:val="single"/>
        </w:rPr>
      </w:pPr>
    </w:p>
    <w:p w14:paraId="39D804A5" w14:textId="77777777" w:rsidR="00FF3C2F" w:rsidRDefault="00FF3C2F" w:rsidP="00552B59">
      <w:pPr>
        <w:spacing w:after="0" w:line="240" w:lineRule="auto"/>
        <w:jc w:val="both"/>
        <w:rPr>
          <w:rFonts w:ascii="Times New Roman" w:hAnsi="Times New Roman" w:cs="Times New Roman"/>
          <w:u w:val="single"/>
        </w:rPr>
      </w:pPr>
    </w:p>
    <w:p w14:paraId="2F36F0C7" w14:textId="77777777" w:rsidR="00FF3C2F" w:rsidRDefault="00FF3C2F" w:rsidP="00552B59">
      <w:pPr>
        <w:spacing w:after="0" w:line="240" w:lineRule="auto"/>
        <w:jc w:val="both"/>
        <w:rPr>
          <w:rFonts w:ascii="Times New Roman" w:hAnsi="Times New Roman" w:cs="Times New Roman"/>
          <w:u w:val="single"/>
        </w:rPr>
      </w:pPr>
    </w:p>
    <w:p w14:paraId="69BFDD07" w14:textId="77777777" w:rsidR="00FF3C2F" w:rsidRDefault="00FF3C2F" w:rsidP="00552B59">
      <w:pPr>
        <w:spacing w:after="0" w:line="240" w:lineRule="auto"/>
        <w:jc w:val="both"/>
        <w:rPr>
          <w:rFonts w:ascii="Times New Roman" w:hAnsi="Times New Roman" w:cs="Times New Roman"/>
          <w:u w:val="single"/>
        </w:rPr>
      </w:pPr>
    </w:p>
    <w:p w14:paraId="008F547A" w14:textId="77777777" w:rsidR="00FF3C2F" w:rsidRDefault="00FF3C2F" w:rsidP="00552B59">
      <w:pPr>
        <w:spacing w:after="0" w:line="240" w:lineRule="auto"/>
        <w:jc w:val="both"/>
        <w:rPr>
          <w:rFonts w:ascii="Times New Roman" w:hAnsi="Times New Roman" w:cs="Times New Roman"/>
          <w:u w:val="single"/>
        </w:rPr>
      </w:pPr>
    </w:p>
    <w:p w14:paraId="15A87443" w14:textId="77777777" w:rsidR="00FF3C2F" w:rsidRDefault="00FF3C2F" w:rsidP="00552B59">
      <w:pPr>
        <w:spacing w:after="0" w:line="240" w:lineRule="auto"/>
        <w:jc w:val="both"/>
        <w:rPr>
          <w:rFonts w:ascii="Times New Roman" w:hAnsi="Times New Roman" w:cs="Times New Roman"/>
          <w:u w:val="single"/>
        </w:rPr>
      </w:pPr>
    </w:p>
    <w:p w14:paraId="7A80DAB2" w14:textId="77777777" w:rsidR="00FF3C2F" w:rsidRDefault="00FF3C2F" w:rsidP="00552B59">
      <w:pPr>
        <w:spacing w:after="0" w:line="240" w:lineRule="auto"/>
        <w:jc w:val="both"/>
        <w:rPr>
          <w:rFonts w:ascii="Times New Roman" w:hAnsi="Times New Roman" w:cs="Times New Roman"/>
          <w:u w:val="single"/>
        </w:rPr>
      </w:pPr>
    </w:p>
    <w:p w14:paraId="3C52D863" w14:textId="77777777" w:rsidR="00FF3C2F" w:rsidRDefault="00FF3C2F" w:rsidP="00552B59">
      <w:pPr>
        <w:spacing w:after="0" w:line="240" w:lineRule="auto"/>
        <w:jc w:val="both"/>
        <w:rPr>
          <w:rFonts w:ascii="Times New Roman" w:hAnsi="Times New Roman" w:cs="Times New Roman"/>
          <w:u w:val="single"/>
        </w:rPr>
      </w:pPr>
    </w:p>
    <w:p w14:paraId="5144179E" w14:textId="77777777" w:rsidR="00FF3C2F" w:rsidRDefault="00FF3C2F" w:rsidP="00552B59">
      <w:pPr>
        <w:spacing w:after="0" w:line="240" w:lineRule="auto"/>
        <w:jc w:val="both"/>
        <w:rPr>
          <w:rFonts w:ascii="Times New Roman" w:hAnsi="Times New Roman" w:cs="Times New Roman"/>
          <w:u w:val="single"/>
        </w:rPr>
      </w:pPr>
    </w:p>
    <w:p w14:paraId="3C4AF771" w14:textId="77777777" w:rsidR="00FF3C2F" w:rsidRDefault="00FF3C2F" w:rsidP="00552B59">
      <w:pPr>
        <w:spacing w:after="0" w:line="240" w:lineRule="auto"/>
        <w:jc w:val="both"/>
        <w:rPr>
          <w:rFonts w:ascii="Times New Roman" w:hAnsi="Times New Roman" w:cs="Times New Roman"/>
          <w:u w:val="single"/>
        </w:rPr>
      </w:pPr>
    </w:p>
    <w:p w14:paraId="23038B3C" w14:textId="77777777" w:rsidR="00FF3C2F" w:rsidRDefault="00FF3C2F" w:rsidP="00552B59">
      <w:pPr>
        <w:spacing w:after="0" w:line="240" w:lineRule="auto"/>
        <w:jc w:val="both"/>
        <w:rPr>
          <w:rFonts w:ascii="Times New Roman" w:hAnsi="Times New Roman" w:cs="Times New Roman"/>
          <w:u w:val="single"/>
        </w:rPr>
      </w:pPr>
    </w:p>
    <w:p w14:paraId="5A0146D3" w14:textId="77777777" w:rsidR="00FF3C2F" w:rsidRDefault="00FF3C2F" w:rsidP="00552B59">
      <w:pPr>
        <w:spacing w:after="0" w:line="240" w:lineRule="auto"/>
        <w:jc w:val="both"/>
        <w:rPr>
          <w:rFonts w:ascii="Times New Roman" w:hAnsi="Times New Roman" w:cs="Times New Roman"/>
          <w:u w:val="single"/>
        </w:rPr>
      </w:pPr>
    </w:p>
    <w:p w14:paraId="7E06F82C" w14:textId="77777777" w:rsidR="00FF3C2F" w:rsidRDefault="00FF3C2F" w:rsidP="00552B59">
      <w:pPr>
        <w:spacing w:after="0" w:line="240" w:lineRule="auto"/>
        <w:jc w:val="both"/>
        <w:rPr>
          <w:rFonts w:ascii="Times New Roman" w:hAnsi="Times New Roman" w:cs="Times New Roman"/>
          <w:u w:val="single"/>
        </w:rPr>
      </w:pPr>
    </w:p>
    <w:p w14:paraId="6C6BA2EC" w14:textId="77777777" w:rsidR="00FF3C2F" w:rsidRDefault="00FF3C2F" w:rsidP="00552B59">
      <w:pPr>
        <w:spacing w:after="0" w:line="240" w:lineRule="auto"/>
        <w:jc w:val="both"/>
        <w:rPr>
          <w:rFonts w:ascii="Times New Roman" w:hAnsi="Times New Roman" w:cs="Times New Roman"/>
          <w:u w:val="single"/>
        </w:rPr>
      </w:pPr>
    </w:p>
    <w:p w14:paraId="78562A26" w14:textId="77777777" w:rsidR="00FF3C2F" w:rsidRDefault="00FF3C2F" w:rsidP="00552B59">
      <w:pPr>
        <w:spacing w:after="0" w:line="240" w:lineRule="auto"/>
        <w:jc w:val="both"/>
        <w:rPr>
          <w:rFonts w:ascii="Times New Roman" w:hAnsi="Times New Roman" w:cs="Times New Roman"/>
          <w:u w:val="single"/>
        </w:rPr>
      </w:pPr>
    </w:p>
    <w:p w14:paraId="1C9BDBBC" w14:textId="77777777" w:rsidR="00FF3C2F" w:rsidRDefault="00FF3C2F" w:rsidP="00552B59">
      <w:pPr>
        <w:spacing w:after="0" w:line="240" w:lineRule="auto"/>
        <w:jc w:val="both"/>
        <w:rPr>
          <w:rFonts w:ascii="Times New Roman" w:hAnsi="Times New Roman" w:cs="Times New Roman"/>
          <w:u w:val="single"/>
        </w:rPr>
      </w:pPr>
    </w:p>
    <w:p w14:paraId="22496C61" w14:textId="77777777" w:rsidR="00FF3C2F" w:rsidRDefault="00FF3C2F" w:rsidP="00552B59">
      <w:pPr>
        <w:spacing w:after="0" w:line="240" w:lineRule="auto"/>
        <w:jc w:val="both"/>
        <w:rPr>
          <w:rFonts w:ascii="Times New Roman" w:hAnsi="Times New Roman" w:cs="Times New Roman"/>
          <w:u w:val="single"/>
        </w:rPr>
      </w:pPr>
    </w:p>
    <w:p w14:paraId="75CF77BD" w14:textId="77777777" w:rsidR="00FF3C2F" w:rsidRDefault="00FF3C2F" w:rsidP="00552B59">
      <w:pPr>
        <w:spacing w:after="0" w:line="240" w:lineRule="auto"/>
        <w:jc w:val="both"/>
        <w:rPr>
          <w:rFonts w:ascii="Times New Roman" w:hAnsi="Times New Roman" w:cs="Times New Roman"/>
          <w:u w:val="single"/>
        </w:rPr>
      </w:pPr>
    </w:p>
    <w:p w14:paraId="333177D6" w14:textId="77777777" w:rsidR="00FF3C2F" w:rsidRDefault="00FF3C2F" w:rsidP="00552B59">
      <w:pPr>
        <w:spacing w:after="0" w:line="240" w:lineRule="auto"/>
        <w:jc w:val="both"/>
        <w:rPr>
          <w:rFonts w:ascii="Times New Roman" w:hAnsi="Times New Roman" w:cs="Times New Roman"/>
          <w:u w:val="single"/>
        </w:rPr>
      </w:pPr>
    </w:p>
    <w:p w14:paraId="0BCF0F0F" w14:textId="77777777" w:rsidR="00FF3C2F" w:rsidRDefault="00FF3C2F" w:rsidP="00552B59">
      <w:pPr>
        <w:spacing w:after="0" w:line="240" w:lineRule="auto"/>
        <w:jc w:val="both"/>
        <w:rPr>
          <w:rFonts w:ascii="Times New Roman" w:hAnsi="Times New Roman" w:cs="Times New Roman"/>
          <w:u w:val="single"/>
        </w:rPr>
      </w:pPr>
    </w:p>
    <w:p w14:paraId="21815C69" w14:textId="77777777" w:rsidR="00FF3C2F" w:rsidRDefault="00FF3C2F" w:rsidP="00552B59">
      <w:pPr>
        <w:spacing w:after="0" w:line="240" w:lineRule="auto"/>
        <w:jc w:val="both"/>
        <w:rPr>
          <w:rFonts w:ascii="Times New Roman" w:hAnsi="Times New Roman" w:cs="Times New Roman"/>
          <w:u w:val="single"/>
        </w:rPr>
      </w:pPr>
    </w:p>
    <w:p w14:paraId="17F0062F" w14:textId="6F9340B7" w:rsidR="004725A4" w:rsidRPr="00B00B65" w:rsidRDefault="009B1C8F" w:rsidP="00552B59">
      <w:pPr>
        <w:spacing w:after="0" w:line="240" w:lineRule="auto"/>
        <w:jc w:val="both"/>
        <w:rPr>
          <w:rFonts w:ascii="Times New Roman" w:hAnsi="Times New Roman" w:cs="Times New Roman"/>
        </w:rPr>
      </w:pPr>
      <w:r>
        <w:rPr>
          <w:rFonts w:ascii="Times New Roman" w:hAnsi="Times New Roman" w:cs="Times New Roman"/>
          <w:u w:val="single"/>
        </w:rPr>
        <w:lastRenderedPageBreak/>
        <w:t>Gdynia, 07</w:t>
      </w:r>
      <w:r w:rsidR="00594A01">
        <w:rPr>
          <w:rFonts w:ascii="Times New Roman" w:hAnsi="Times New Roman" w:cs="Times New Roman"/>
          <w:u w:val="single"/>
        </w:rPr>
        <w:t>.07</w:t>
      </w:r>
      <w:r w:rsidR="00552B59" w:rsidRPr="00B00B65">
        <w:rPr>
          <w:rFonts w:ascii="Times New Roman" w:hAnsi="Times New Roman" w:cs="Times New Roman"/>
          <w:u w:val="single"/>
        </w:rPr>
        <w:t>.202</w:t>
      </w:r>
      <w:r w:rsidR="00DB0A52">
        <w:rPr>
          <w:rFonts w:ascii="Times New Roman" w:hAnsi="Times New Roman" w:cs="Times New Roman"/>
          <w:u w:val="single"/>
        </w:rPr>
        <w:t>3</w:t>
      </w:r>
      <w:r w:rsidR="00552B59" w:rsidRPr="00B00B65">
        <w:rPr>
          <w:rFonts w:ascii="Times New Roman" w:hAnsi="Times New Roman" w:cs="Times New Roman"/>
          <w:u w:val="single"/>
        </w:rPr>
        <w:t xml:space="preserve"> r.</w:t>
      </w:r>
      <w:r w:rsidR="00552B59" w:rsidRPr="00B00B65">
        <w:rPr>
          <w:rFonts w:ascii="Times New Roman" w:hAnsi="Times New Roman" w:cs="Times New Roman"/>
        </w:rPr>
        <w:t xml:space="preserve"> </w:t>
      </w:r>
      <w:r w:rsidR="00552B59" w:rsidRPr="00B00B65">
        <w:rPr>
          <w:rFonts w:ascii="Times New Roman" w:hAnsi="Times New Roman" w:cs="Times New Roman"/>
        </w:rPr>
        <w:cr/>
      </w:r>
    </w:p>
    <w:p w14:paraId="0AA6BB3D" w14:textId="281DC430"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4015DAAB" w14:textId="77777777" w:rsidR="009C7258" w:rsidRDefault="009C7258" w:rsidP="00552B59">
      <w:pPr>
        <w:spacing w:after="0" w:line="240" w:lineRule="auto"/>
        <w:jc w:val="both"/>
        <w:rPr>
          <w:rFonts w:ascii="Times New Roman" w:hAnsi="Times New Roman" w:cs="Times New Roman"/>
        </w:rPr>
      </w:pPr>
    </w:p>
    <w:p w14:paraId="01D4421D" w14:textId="77777777" w:rsidR="00FF3C2F" w:rsidRDefault="00FF3C2F" w:rsidP="00552B59">
      <w:pPr>
        <w:spacing w:after="0" w:line="240" w:lineRule="auto"/>
        <w:jc w:val="both"/>
        <w:rPr>
          <w:rFonts w:ascii="Times New Roman" w:hAnsi="Times New Roman" w:cs="Times New Roman"/>
        </w:rPr>
      </w:pPr>
    </w:p>
    <w:p w14:paraId="46F909E8" w14:textId="77777777" w:rsidR="00FF3C2F" w:rsidRPr="00B00B65" w:rsidRDefault="00FF3C2F" w:rsidP="00552B59">
      <w:pPr>
        <w:spacing w:after="0" w:line="240" w:lineRule="auto"/>
        <w:jc w:val="both"/>
        <w:rPr>
          <w:rFonts w:ascii="Times New Roman" w:hAnsi="Times New Roman" w:cs="Times New Roman"/>
        </w:rPr>
      </w:pPr>
    </w:p>
    <w:p w14:paraId="2172A4B2" w14:textId="63218DA4" w:rsidR="00552B59" w:rsidRPr="00B00B65"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0D3D65">
        <w:rPr>
          <w:rFonts w:ascii="Times New Roman" w:hAnsi="Times New Roman" w:cs="Times New Roman"/>
        </w:rPr>
        <w:t xml:space="preserve">Czesław </w:t>
      </w:r>
      <w:r w:rsidR="000D3D65" w:rsidRPr="000D3D65">
        <w:rPr>
          <w:rFonts w:ascii="Times New Roman" w:hAnsi="Times New Roman" w:cs="Times New Roman"/>
          <w:b/>
        </w:rPr>
        <w:t>DYRCZ</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5AFDEC0A" w14:textId="77777777" w:rsidR="00FF3C2F" w:rsidRDefault="00FF3C2F" w:rsidP="00552B59">
      <w:pPr>
        <w:spacing w:after="0" w:line="240" w:lineRule="auto"/>
        <w:jc w:val="both"/>
        <w:rPr>
          <w:rFonts w:ascii="Times New Roman" w:hAnsi="Times New Roman" w:cs="Times New Roman"/>
        </w:rPr>
      </w:pPr>
    </w:p>
    <w:p w14:paraId="5A55158C" w14:textId="77777777" w:rsidR="00FF3C2F" w:rsidRPr="00B00B65" w:rsidRDefault="00FF3C2F"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Default="00552B59" w:rsidP="00552B59">
      <w:pPr>
        <w:spacing w:after="0" w:line="240" w:lineRule="auto"/>
        <w:jc w:val="both"/>
        <w:rPr>
          <w:rFonts w:ascii="Times New Roman" w:hAnsi="Times New Roman" w:cs="Times New Roman"/>
        </w:rPr>
      </w:pPr>
    </w:p>
    <w:p w14:paraId="0D287481" w14:textId="77777777" w:rsidR="00FF3C2F" w:rsidRPr="00B00B65" w:rsidRDefault="00FF3C2F"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640A27C4" w14:textId="77777777" w:rsidR="00FF3C2F" w:rsidRDefault="00FF3C2F" w:rsidP="00552B59">
      <w:pPr>
        <w:spacing w:after="0" w:line="240" w:lineRule="auto"/>
        <w:ind w:left="6373"/>
        <w:jc w:val="right"/>
        <w:rPr>
          <w:rFonts w:ascii="Times New Roman" w:hAnsi="Times New Roman" w:cs="Times New Roman"/>
          <w:b/>
          <w:i/>
          <w:u w:val="single"/>
        </w:rPr>
      </w:pPr>
    </w:p>
    <w:p w14:paraId="74A47F2A" w14:textId="77777777" w:rsidR="00FF3C2F" w:rsidRDefault="00FF3C2F" w:rsidP="00552B59">
      <w:pPr>
        <w:spacing w:after="0" w:line="240" w:lineRule="auto"/>
        <w:ind w:left="6373"/>
        <w:jc w:val="right"/>
        <w:rPr>
          <w:rFonts w:ascii="Times New Roman" w:hAnsi="Times New Roman" w:cs="Times New Roman"/>
          <w:b/>
          <w:i/>
          <w:u w:val="single"/>
        </w:rPr>
      </w:pPr>
    </w:p>
    <w:p w14:paraId="65AF5CDA" w14:textId="77777777" w:rsidR="00FF3C2F" w:rsidRDefault="00FF3C2F" w:rsidP="00552B59">
      <w:pPr>
        <w:spacing w:after="0" w:line="240" w:lineRule="auto"/>
        <w:ind w:left="6373"/>
        <w:jc w:val="right"/>
        <w:rPr>
          <w:rFonts w:ascii="Times New Roman" w:hAnsi="Times New Roman" w:cs="Times New Roman"/>
          <w:b/>
          <w:i/>
          <w:u w:val="single"/>
        </w:rPr>
      </w:pPr>
    </w:p>
    <w:p w14:paraId="1389F4EF" w14:textId="77777777" w:rsidR="00FF3C2F" w:rsidRDefault="00FF3C2F" w:rsidP="00552B59">
      <w:pPr>
        <w:spacing w:after="0" w:line="240" w:lineRule="auto"/>
        <w:ind w:left="6373"/>
        <w:jc w:val="right"/>
        <w:rPr>
          <w:rFonts w:ascii="Times New Roman" w:hAnsi="Times New Roman" w:cs="Times New Roman"/>
          <w:b/>
          <w:i/>
          <w:u w:val="single"/>
        </w:rPr>
      </w:pPr>
    </w:p>
    <w:p w14:paraId="2E863138" w14:textId="77777777" w:rsidR="00FF3C2F" w:rsidRDefault="00FF3C2F" w:rsidP="00552B59">
      <w:pPr>
        <w:spacing w:after="0" w:line="240" w:lineRule="auto"/>
        <w:ind w:left="6373"/>
        <w:jc w:val="right"/>
        <w:rPr>
          <w:rFonts w:ascii="Times New Roman" w:hAnsi="Times New Roman" w:cs="Times New Roman"/>
          <w:b/>
          <w:i/>
          <w:u w:val="single"/>
        </w:rPr>
      </w:pPr>
    </w:p>
    <w:p w14:paraId="6D1AF441" w14:textId="77777777" w:rsidR="00FF3C2F" w:rsidRDefault="00FF3C2F" w:rsidP="00552B59">
      <w:pPr>
        <w:spacing w:after="0" w:line="240" w:lineRule="auto"/>
        <w:ind w:left="6373"/>
        <w:jc w:val="right"/>
        <w:rPr>
          <w:rFonts w:ascii="Times New Roman" w:hAnsi="Times New Roman" w:cs="Times New Roman"/>
          <w:b/>
          <w:i/>
          <w:u w:val="single"/>
        </w:rPr>
      </w:pPr>
    </w:p>
    <w:p w14:paraId="3E194352" w14:textId="77777777" w:rsidR="00FF3C2F" w:rsidRDefault="00FF3C2F" w:rsidP="00552B59">
      <w:pPr>
        <w:spacing w:after="0" w:line="240" w:lineRule="auto"/>
        <w:ind w:left="6373"/>
        <w:jc w:val="right"/>
        <w:rPr>
          <w:rFonts w:ascii="Times New Roman" w:hAnsi="Times New Roman" w:cs="Times New Roman"/>
          <w:b/>
          <w:i/>
          <w:u w:val="single"/>
        </w:rPr>
      </w:pPr>
    </w:p>
    <w:p w14:paraId="6A38753B" w14:textId="77777777" w:rsidR="00FF3C2F" w:rsidRDefault="00FF3C2F" w:rsidP="00552B59">
      <w:pPr>
        <w:spacing w:after="0" w:line="240" w:lineRule="auto"/>
        <w:ind w:left="6373"/>
        <w:jc w:val="right"/>
        <w:rPr>
          <w:rFonts w:ascii="Times New Roman" w:hAnsi="Times New Roman" w:cs="Times New Roman"/>
          <w:b/>
          <w:i/>
          <w:u w:val="single"/>
        </w:rPr>
      </w:pPr>
    </w:p>
    <w:p w14:paraId="12F64D7A" w14:textId="77777777" w:rsidR="00FF3C2F" w:rsidRDefault="00FF3C2F" w:rsidP="00552B59">
      <w:pPr>
        <w:spacing w:after="0" w:line="240" w:lineRule="auto"/>
        <w:ind w:left="6373"/>
        <w:jc w:val="right"/>
        <w:rPr>
          <w:rFonts w:ascii="Times New Roman" w:hAnsi="Times New Roman" w:cs="Times New Roman"/>
          <w:b/>
          <w:i/>
          <w:u w:val="single"/>
        </w:rPr>
      </w:pPr>
    </w:p>
    <w:p w14:paraId="0E06EA29" w14:textId="77777777" w:rsidR="00FF3C2F" w:rsidRDefault="00FF3C2F" w:rsidP="00552B59">
      <w:pPr>
        <w:spacing w:after="0" w:line="240" w:lineRule="auto"/>
        <w:ind w:left="6373"/>
        <w:jc w:val="right"/>
        <w:rPr>
          <w:rFonts w:ascii="Times New Roman" w:hAnsi="Times New Roman" w:cs="Times New Roman"/>
          <w:b/>
          <w:i/>
          <w:u w:val="single"/>
        </w:rPr>
      </w:pPr>
    </w:p>
    <w:p w14:paraId="3A51DA25" w14:textId="77777777" w:rsidR="00FF3C2F" w:rsidRDefault="00FF3C2F" w:rsidP="00552B59">
      <w:pPr>
        <w:spacing w:after="0" w:line="240" w:lineRule="auto"/>
        <w:ind w:left="6373"/>
        <w:jc w:val="right"/>
        <w:rPr>
          <w:rFonts w:ascii="Times New Roman" w:hAnsi="Times New Roman" w:cs="Times New Roman"/>
          <w:b/>
          <w:i/>
          <w:u w:val="single"/>
        </w:rPr>
      </w:pPr>
    </w:p>
    <w:p w14:paraId="712AA092" w14:textId="77777777" w:rsidR="00FF3C2F" w:rsidRDefault="00FF3C2F" w:rsidP="00552B59">
      <w:pPr>
        <w:spacing w:after="0" w:line="240" w:lineRule="auto"/>
        <w:ind w:left="6373"/>
        <w:jc w:val="right"/>
        <w:rPr>
          <w:rFonts w:ascii="Times New Roman" w:hAnsi="Times New Roman" w:cs="Times New Roman"/>
          <w:b/>
          <w:i/>
          <w:u w:val="single"/>
        </w:rPr>
      </w:pPr>
    </w:p>
    <w:p w14:paraId="0B5EE6CC" w14:textId="77777777" w:rsidR="00FF3C2F" w:rsidRDefault="00FF3C2F" w:rsidP="00552B59">
      <w:pPr>
        <w:spacing w:after="0" w:line="240" w:lineRule="auto"/>
        <w:ind w:left="6373"/>
        <w:jc w:val="right"/>
        <w:rPr>
          <w:rFonts w:ascii="Times New Roman" w:hAnsi="Times New Roman" w:cs="Times New Roman"/>
          <w:b/>
          <w:i/>
          <w:u w:val="single"/>
        </w:rPr>
      </w:pPr>
    </w:p>
    <w:p w14:paraId="52C8C6FF" w14:textId="77777777" w:rsidR="00FF3C2F" w:rsidRDefault="00FF3C2F" w:rsidP="00552B59">
      <w:pPr>
        <w:spacing w:after="0" w:line="240" w:lineRule="auto"/>
        <w:ind w:left="6373"/>
        <w:jc w:val="right"/>
        <w:rPr>
          <w:rFonts w:ascii="Times New Roman" w:hAnsi="Times New Roman" w:cs="Times New Roman"/>
          <w:b/>
          <w:i/>
          <w:u w:val="single"/>
        </w:rPr>
      </w:pPr>
    </w:p>
    <w:p w14:paraId="7B8708E3" w14:textId="77777777" w:rsidR="00FF3C2F" w:rsidRDefault="00FF3C2F" w:rsidP="00552B59">
      <w:pPr>
        <w:spacing w:after="0" w:line="240" w:lineRule="auto"/>
        <w:ind w:left="6373"/>
        <w:jc w:val="right"/>
        <w:rPr>
          <w:rFonts w:ascii="Times New Roman" w:hAnsi="Times New Roman" w:cs="Times New Roman"/>
          <w:b/>
          <w:i/>
          <w:u w:val="single"/>
        </w:rPr>
      </w:pPr>
    </w:p>
    <w:p w14:paraId="066CEE05" w14:textId="77777777" w:rsidR="00FF3C2F" w:rsidRDefault="00FF3C2F" w:rsidP="00552B59">
      <w:pPr>
        <w:spacing w:after="0" w:line="240" w:lineRule="auto"/>
        <w:ind w:left="6373"/>
        <w:jc w:val="right"/>
        <w:rPr>
          <w:rFonts w:ascii="Times New Roman" w:hAnsi="Times New Roman" w:cs="Times New Roman"/>
          <w:b/>
          <w:i/>
          <w:u w:val="single"/>
        </w:rPr>
      </w:pPr>
    </w:p>
    <w:p w14:paraId="60C902CC" w14:textId="77777777" w:rsidR="00FE76D2" w:rsidRDefault="00FE76D2" w:rsidP="00552B59">
      <w:pPr>
        <w:spacing w:after="0" w:line="240" w:lineRule="auto"/>
        <w:ind w:left="6373"/>
        <w:jc w:val="right"/>
        <w:rPr>
          <w:rFonts w:ascii="Times New Roman" w:hAnsi="Times New Roman" w:cs="Times New Roman"/>
          <w:b/>
          <w:i/>
          <w:u w:val="single"/>
        </w:rPr>
      </w:pPr>
    </w:p>
    <w:p w14:paraId="1A7D481E" w14:textId="77777777" w:rsidR="00FE76D2" w:rsidRDefault="00FE76D2" w:rsidP="00552B59">
      <w:pPr>
        <w:spacing w:after="0" w:line="240" w:lineRule="auto"/>
        <w:ind w:left="6373"/>
        <w:jc w:val="right"/>
        <w:rPr>
          <w:rFonts w:ascii="Times New Roman" w:hAnsi="Times New Roman" w:cs="Times New Roman"/>
          <w:b/>
          <w:i/>
          <w:u w:val="single"/>
        </w:rPr>
      </w:pPr>
    </w:p>
    <w:p w14:paraId="534471FA" w14:textId="77777777" w:rsidR="00FE76D2" w:rsidRDefault="00FE76D2" w:rsidP="00552B59">
      <w:pPr>
        <w:spacing w:after="0" w:line="240" w:lineRule="auto"/>
        <w:ind w:left="6373"/>
        <w:jc w:val="right"/>
        <w:rPr>
          <w:rFonts w:ascii="Times New Roman" w:hAnsi="Times New Roman" w:cs="Times New Roman"/>
          <w:b/>
          <w:i/>
          <w:u w:val="single"/>
        </w:rPr>
      </w:pPr>
    </w:p>
    <w:p w14:paraId="03D55DD0" w14:textId="77777777" w:rsidR="00FE76D2" w:rsidRDefault="00FE76D2" w:rsidP="00552B59">
      <w:pPr>
        <w:spacing w:after="0" w:line="240" w:lineRule="auto"/>
        <w:ind w:left="6373"/>
        <w:jc w:val="right"/>
        <w:rPr>
          <w:rFonts w:ascii="Times New Roman" w:hAnsi="Times New Roman" w:cs="Times New Roman"/>
          <w:b/>
          <w:i/>
          <w:u w:val="single"/>
        </w:rPr>
      </w:pPr>
    </w:p>
    <w:p w14:paraId="2B7CADCF" w14:textId="77777777" w:rsidR="00FE76D2" w:rsidRDefault="00FE76D2" w:rsidP="00552B59">
      <w:pPr>
        <w:spacing w:after="0" w:line="240" w:lineRule="auto"/>
        <w:ind w:left="6373"/>
        <w:jc w:val="right"/>
        <w:rPr>
          <w:rFonts w:ascii="Times New Roman" w:hAnsi="Times New Roman" w:cs="Times New Roman"/>
          <w:b/>
          <w:i/>
          <w:u w:val="single"/>
        </w:rPr>
      </w:pPr>
    </w:p>
    <w:p w14:paraId="6924AF58" w14:textId="77777777" w:rsidR="00FE76D2" w:rsidRDefault="00FE76D2" w:rsidP="00552B59">
      <w:pPr>
        <w:spacing w:after="0" w:line="240" w:lineRule="auto"/>
        <w:ind w:left="6373"/>
        <w:jc w:val="right"/>
        <w:rPr>
          <w:rFonts w:ascii="Times New Roman" w:hAnsi="Times New Roman" w:cs="Times New Roman"/>
          <w:b/>
          <w:i/>
          <w:u w:val="single"/>
        </w:rPr>
      </w:pPr>
    </w:p>
    <w:p w14:paraId="3F67B84F" w14:textId="77777777" w:rsidR="00FE76D2" w:rsidRDefault="00FE76D2" w:rsidP="00552B59">
      <w:pPr>
        <w:spacing w:after="0" w:line="240" w:lineRule="auto"/>
        <w:ind w:left="6373"/>
        <w:jc w:val="right"/>
        <w:rPr>
          <w:rFonts w:ascii="Times New Roman" w:hAnsi="Times New Roman" w:cs="Times New Roman"/>
          <w:b/>
          <w:i/>
          <w:u w:val="single"/>
        </w:rPr>
      </w:pPr>
    </w:p>
    <w:p w14:paraId="05701980" w14:textId="1DA77467" w:rsidR="00552B59" w:rsidRPr="00B00B65" w:rsidRDefault="00FF3C2F" w:rsidP="00552B5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52B59" w:rsidRPr="00B00B65">
        <w:rPr>
          <w:rFonts w:ascii="Times New Roman" w:hAnsi="Times New Roman" w:cs="Times New Roman"/>
          <w:b/>
          <w:i/>
          <w:u w:val="single"/>
        </w:rPr>
        <w:t>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36D4DAA3" w14:textId="533F1974"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r w:rsidRPr="00B00B65">
        <w:rPr>
          <w:rFonts w:ascii="Times New Roman" w:hAnsi="Times New Roman" w:cs="Times New Roman"/>
        </w:rPr>
        <w:cr/>
        <w:t>Adres do korespondencji</w:t>
      </w:r>
    </w:p>
    <w:p w14:paraId="1ED479F5" w14:textId="77777777" w:rsidR="00552B59" w:rsidRPr="00B00B65" w:rsidRDefault="00552B59" w:rsidP="00552B59">
      <w:pPr>
        <w:spacing w:after="0" w:line="240" w:lineRule="auto"/>
        <w:rPr>
          <w:rFonts w:ascii="Times New Roman" w:hAnsi="Times New Roman" w:cs="Times New Roman"/>
        </w:rPr>
      </w:pPr>
    </w:p>
    <w:p w14:paraId="58575E34" w14:textId="77777777" w:rsidR="00552B59" w:rsidRPr="007B5137" w:rsidRDefault="00552B59" w:rsidP="00552B59">
      <w:pPr>
        <w:spacing w:after="0" w:line="240" w:lineRule="auto"/>
        <w:rPr>
          <w:rFonts w:ascii="Times New Roman" w:hAnsi="Times New Roman" w:cs="Times New Roman"/>
          <w:lang w:val="nl-NL"/>
        </w:rPr>
      </w:pPr>
      <w:r w:rsidRPr="007B5137">
        <w:rPr>
          <w:rFonts w:ascii="Times New Roman" w:hAnsi="Times New Roman" w:cs="Times New Roman"/>
          <w:lang w:val="nl-NL"/>
        </w:rPr>
        <w:t>………………………………………………………………………………………………</w:t>
      </w:r>
    </w:p>
    <w:p w14:paraId="2AC5E58E" w14:textId="77777777" w:rsidR="00552B59" w:rsidRPr="007B5137" w:rsidRDefault="00552B59" w:rsidP="00552B59">
      <w:pPr>
        <w:spacing w:after="0" w:line="240" w:lineRule="auto"/>
        <w:rPr>
          <w:rFonts w:ascii="Times New Roman" w:hAnsi="Times New Roman" w:cs="Times New Roman"/>
          <w:lang w:val="nl-NL"/>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7E635CD8" w14:textId="77CA5E1B" w:rsidR="007B5137" w:rsidRDefault="007B5137" w:rsidP="00552B59">
      <w:pPr>
        <w:spacing w:after="0" w:line="240" w:lineRule="auto"/>
        <w:rPr>
          <w:rFonts w:ascii="Times New Roman" w:hAnsi="Times New Roman" w:cs="Times New Roman"/>
        </w:rPr>
      </w:pPr>
    </w:p>
    <w:p w14:paraId="29893143" w14:textId="55B03BA2" w:rsidR="007B5137" w:rsidRPr="00B00B65" w:rsidRDefault="007B5137" w:rsidP="00552B59">
      <w:pPr>
        <w:spacing w:after="0" w:line="240" w:lineRule="auto"/>
        <w:rPr>
          <w:rFonts w:ascii="Times New Roman" w:hAnsi="Times New Roman" w:cs="Times New Roman"/>
        </w:rPr>
      </w:pPr>
      <w:r>
        <w:rPr>
          <w:rFonts w:ascii="Times New Roman" w:hAnsi="Times New Roman" w:cs="Times New Roman"/>
        </w:rPr>
        <w:t>WOJEWÓDZTWO …………………………………………………………………………</w:t>
      </w:r>
    </w:p>
    <w:p w14:paraId="4C65AC5D" w14:textId="77777777" w:rsidR="007B5137" w:rsidRDefault="00552B59" w:rsidP="00552B59">
      <w:pPr>
        <w:spacing w:after="0" w:line="240" w:lineRule="auto"/>
        <w:contextualSpacing/>
        <w:rPr>
          <w:rFonts w:ascii="Times New Roman" w:hAnsi="Times New Roman" w:cs="Times New Roman"/>
        </w:rPr>
      </w:pPr>
      <w:r w:rsidRPr="00B00B65">
        <w:rPr>
          <w:rFonts w:ascii="Times New Roman" w:hAnsi="Times New Roman" w:cs="Times New Roman"/>
        </w:rPr>
        <w:t xml:space="preserve"> </w:t>
      </w: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iCs/>
          <w:lang w:eastAsia="pl-PL"/>
        </w:rPr>
        <w:t>należy wybrać z listy</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0BBA4C2F" w14:textId="77777777" w:rsidR="00552B59" w:rsidRDefault="00552B59" w:rsidP="00552B59">
      <w:pPr>
        <w:spacing w:after="0" w:line="240" w:lineRule="auto"/>
        <w:contextualSpacing/>
        <w:rPr>
          <w:rFonts w:ascii="Times New Roman" w:hAnsi="Times New Roman" w:cs="Times New Roman"/>
        </w:rPr>
      </w:pPr>
    </w:p>
    <w:p w14:paraId="728B9959"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2309A89D" w14:textId="71424B2E" w:rsidR="00AA1F98" w:rsidRDefault="00B05354" w:rsidP="00EE7441">
      <w:pPr>
        <w:spacing w:after="0" w:line="240" w:lineRule="auto"/>
        <w:contextualSpacing/>
        <w:jc w:val="both"/>
        <w:rPr>
          <w:rFonts w:ascii="Times New Roman" w:eastAsia="Calibri" w:hAnsi="Times New Roman" w:cs="Times New Roman"/>
          <w:sz w:val="24"/>
          <w:szCs w:val="24"/>
          <w:u w:val="single"/>
        </w:rPr>
      </w:pPr>
      <w:r w:rsidRPr="00B00B65">
        <w:rPr>
          <w:rFonts w:ascii="Times New Roman" w:eastAsia="Calibri" w:hAnsi="Times New Roman" w:cs="Times New Roman"/>
          <w:sz w:val="24"/>
          <w:szCs w:val="24"/>
          <w:u w:val="single"/>
        </w:rPr>
        <w:t xml:space="preserve">Niniejszym składamy ofertę w postępowaniu prowadzonym w trybie przetargu nieograniczonego na: </w:t>
      </w:r>
      <w:r w:rsidR="00304F38" w:rsidRPr="00FF3C2F">
        <w:rPr>
          <w:rFonts w:ascii="Times New Roman" w:eastAsia="Calibri" w:hAnsi="Times New Roman" w:cs="Times New Roman"/>
          <w:b/>
          <w:sz w:val="24"/>
          <w:szCs w:val="24"/>
        </w:rPr>
        <w:t>„</w:t>
      </w:r>
      <w:r w:rsidR="00EE7441" w:rsidRPr="00FF3C2F">
        <w:rPr>
          <w:rFonts w:ascii="Times New Roman" w:eastAsia="Calibri" w:hAnsi="Times New Roman" w:cs="Times New Roman"/>
          <w:b/>
          <w:sz w:val="24"/>
          <w:szCs w:val="24"/>
        </w:rPr>
        <w:t>D</w:t>
      </w:r>
      <w:r w:rsidR="00EE7441" w:rsidRPr="00FF3C2F">
        <w:rPr>
          <w:rFonts w:ascii="Times New Roman" w:eastAsia="Calibri" w:hAnsi="Times New Roman" w:cs="Times New Roman"/>
          <w:b/>
          <w:bCs/>
        </w:rPr>
        <w:t>ostawa</w:t>
      </w:r>
      <w:r w:rsidR="00EE7441" w:rsidRPr="0060253C">
        <w:rPr>
          <w:rFonts w:ascii="Times New Roman" w:eastAsia="Calibri" w:hAnsi="Times New Roman" w:cs="Times New Roman"/>
          <w:b/>
          <w:bCs/>
        </w:rPr>
        <w:t xml:space="preserve">,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00304F38">
        <w:rPr>
          <w:rFonts w:ascii="Times New Roman" w:eastAsia="Times New Roman" w:hAnsi="Times New Roman" w:cs="Times New Roman"/>
          <w:b/>
          <w:lang w:eastAsia="pl-PL"/>
        </w:rPr>
        <w:t>” , nr referencyjny AMW-KANC.SZP.2712.</w:t>
      </w:r>
      <w:r w:rsidR="000D3D65">
        <w:rPr>
          <w:rFonts w:ascii="Times New Roman" w:eastAsia="Times New Roman" w:hAnsi="Times New Roman" w:cs="Times New Roman"/>
          <w:b/>
          <w:lang w:eastAsia="pl-PL"/>
        </w:rPr>
        <w:t>59</w:t>
      </w:r>
      <w:r w:rsidR="00304F38">
        <w:rPr>
          <w:rFonts w:ascii="Times New Roman" w:eastAsia="Times New Roman" w:hAnsi="Times New Roman" w:cs="Times New Roman"/>
          <w:b/>
          <w:lang w:eastAsia="pl-PL"/>
        </w:rPr>
        <w:t>.2023</w:t>
      </w:r>
    </w:p>
    <w:p w14:paraId="3432489D" w14:textId="77777777" w:rsidR="00EE7441" w:rsidRPr="00B00B65" w:rsidRDefault="00EE7441" w:rsidP="00EE7441">
      <w:pPr>
        <w:spacing w:after="0" w:line="240" w:lineRule="auto"/>
        <w:contextualSpacing/>
        <w:jc w:val="both"/>
        <w:rPr>
          <w:rFonts w:ascii="Times New Roman" w:hAnsi="Times New Roman" w:cs="Times New Roman"/>
        </w:rPr>
      </w:pPr>
      <w:r w:rsidRPr="005C3BCB">
        <w:rPr>
          <w:rFonts w:ascii="Times New Roman" w:hAnsi="Times New Roman" w:cs="Times New Roman"/>
          <w:iCs/>
          <w:color w:val="000000"/>
          <w:highlight w:val="yellow"/>
        </w:rPr>
        <w:t xml:space="preserve">Jednostki centralne komputerów, serwery, monitory, </w:t>
      </w:r>
      <w:r w:rsidRPr="005C3BCB">
        <w:rPr>
          <w:rFonts w:ascii="Times New Roman" w:hAnsi="Times New Roman" w:cs="Times New Roman"/>
          <w:b/>
          <w:iCs/>
          <w:color w:val="000000"/>
          <w:highlight w:val="yellow"/>
        </w:rPr>
        <w:t>zestawy komputerów stacjonarnych</w:t>
      </w:r>
      <w:r w:rsidRPr="005C3BCB">
        <w:rPr>
          <w:rFonts w:ascii="Times New Roman" w:hAnsi="Times New Roman" w:cs="Times New Roman"/>
          <w:iCs/>
          <w:color w:val="000000"/>
          <w:highlight w:val="yellow"/>
        </w:rPr>
        <w:t xml:space="preserve">, </w:t>
      </w:r>
      <w:r w:rsidRPr="005C3BCB">
        <w:rPr>
          <w:rFonts w:ascii="Times New Roman" w:hAnsi="Times New Roman" w:cs="Times New Roman"/>
          <w:b/>
          <w:iCs/>
          <w:color w:val="000000"/>
          <w:highlight w:val="yellow"/>
        </w:rPr>
        <w:t>drukarki</w:t>
      </w:r>
      <w:r w:rsidRPr="005C3BCB">
        <w:rPr>
          <w:rFonts w:ascii="Times New Roman" w:hAnsi="Times New Roman" w:cs="Times New Roman"/>
          <w:iCs/>
          <w:color w:val="000000"/>
          <w:highlight w:val="yellow"/>
        </w:rPr>
        <w:t xml:space="preserve">, </w:t>
      </w:r>
      <w:r w:rsidRPr="005C3BCB">
        <w:rPr>
          <w:rFonts w:ascii="Times New Roman" w:hAnsi="Times New Roman" w:cs="Times New Roman"/>
          <w:b/>
          <w:iCs/>
          <w:color w:val="000000"/>
          <w:highlight w:val="yellow"/>
        </w:rPr>
        <w:t>skanery</w:t>
      </w:r>
      <w:r w:rsidRPr="005C3BCB">
        <w:rPr>
          <w:rFonts w:ascii="Times New Roman" w:hAnsi="Times New Roman" w:cs="Times New Roman"/>
          <w:iCs/>
          <w:color w:val="000000"/>
          <w:highlight w:val="yellow"/>
        </w:rPr>
        <w:t xml:space="preserve"> oraz urządzenia do transmisji danych cyfrowych (w tym koncentratory, </w:t>
      </w:r>
      <w:proofErr w:type="spellStart"/>
      <w:r w:rsidRPr="005C3BCB">
        <w:rPr>
          <w:rFonts w:ascii="Times New Roman" w:hAnsi="Times New Roman" w:cs="Times New Roman"/>
          <w:iCs/>
          <w:color w:val="000000"/>
          <w:highlight w:val="yellow"/>
        </w:rPr>
        <w:t>switche</w:t>
      </w:r>
      <w:proofErr w:type="spellEnd"/>
      <w:r w:rsidRPr="005C3BCB">
        <w:rPr>
          <w:rFonts w:ascii="Times New Roman" w:hAnsi="Times New Roman" w:cs="Times New Roman"/>
          <w:iCs/>
          <w:color w:val="000000"/>
          <w:highlight w:val="yellow"/>
        </w:rPr>
        <w:t xml:space="preserve"> sieciowe, routery  i modemy)</w:t>
      </w:r>
      <w:r w:rsidRPr="005C3BCB">
        <w:rPr>
          <w:rFonts w:ascii="Times New Roman" w:hAnsi="Times New Roman" w:cs="Times New Roman"/>
          <w:b/>
          <w:iCs/>
          <w:color w:val="000000"/>
          <w:highlight w:val="yellow"/>
        </w:rPr>
        <w:t xml:space="preserve"> objęte są „0” stawką VAT zgodnie z art. 83 ust. 1 pkt 26 Ustawy. Zamawiający będzie się ubiegał  o formalną zgodę organu założycielskiego na zakup sprzętu komputerowego  z 0 stawką podatku VAT po wyborze najkorzystniejszej oferty. </w:t>
      </w:r>
      <w:r w:rsidRPr="005C3BCB">
        <w:rPr>
          <w:rFonts w:ascii="Times New Roman" w:hAnsi="Times New Roman" w:cs="Times New Roman"/>
          <w:iCs/>
          <w:color w:val="000000"/>
          <w:highlight w:val="yellow"/>
        </w:rPr>
        <w:t>Spowodowane jest to wpisaniem wykonawcy w dokumencie potwierdzającym zastosowanie 0 stawki podatku VAT</w:t>
      </w:r>
    </w:p>
    <w:p w14:paraId="174B1B00" w14:textId="77777777" w:rsidR="00EE7441" w:rsidRDefault="00EE7441" w:rsidP="00EE7441">
      <w:pPr>
        <w:spacing w:after="0" w:line="240" w:lineRule="auto"/>
        <w:contextualSpacing/>
        <w:jc w:val="both"/>
        <w:rPr>
          <w:rFonts w:ascii="Times New Roman" w:eastAsia="Calibri" w:hAnsi="Times New Roman" w:cs="Times New Roman"/>
          <w:sz w:val="24"/>
          <w:szCs w:val="24"/>
          <w:u w:val="single"/>
        </w:rPr>
      </w:pPr>
    </w:p>
    <w:p w14:paraId="37578912" w14:textId="77777777" w:rsidR="00EE7441" w:rsidRPr="00B00B65" w:rsidRDefault="00EE7441" w:rsidP="00EE7441">
      <w:pPr>
        <w:spacing w:after="0" w:line="240" w:lineRule="auto"/>
        <w:contextualSpacing/>
        <w:jc w:val="both"/>
        <w:rPr>
          <w:rFonts w:ascii="Times New Roman" w:eastAsia="Calibri" w:hAnsi="Times New Roman" w:cs="Times New Roman"/>
          <w:b/>
          <w:bCs/>
          <w:sz w:val="16"/>
          <w:szCs w:val="16"/>
          <w:lang w:eastAsia="ar-SA"/>
        </w:rPr>
      </w:pPr>
    </w:p>
    <w:p w14:paraId="35C25E8D"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CB2112C"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p>
    <w:p w14:paraId="68B9A1C3"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269365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A9512D6" w14:textId="77777777" w:rsidR="00DB5688" w:rsidRPr="00B00B65" w:rsidRDefault="00DB5688" w:rsidP="00B05354">
      <w:pPr>
        <w:spacing w:after="0" w:line="240" w:lineRule="auto"/>
        <w:rPr>
          <w:rFonts w:ascii="Times New Roman" w:eastAsia="Times New Roman" w:hAnsi="Times New Roman" w:cs="Times New Roman"/>
          <w:sz w:val="24"/>
          <w:szCs w:val="24"/>
          <w:lang w:eastAsia="pl-PL"/>
        </w:rPr>
      </w:pPr>
    </w:p>
    <w:p w14:paraId="7E297A62" w14:textId="7E4BEA72" w:rsidR="00A81BE4" w:rsidRPr="00E13A41" w:rsidRDefault="00A81BE4" w:rsidP="00A81BE4">
      <w:pPr>
        <w:spacing w:before="120" w:after="120"/>
        <w:rPr>
          <w:rFonts w:ascii="Times New Roman" w:hAnsi="Times New Roman" w:cs="Times New Roman"/>
        </w:rPr>
      </w:pPr>
    </w:p>
    <w:p w14:paraId="3E0A4608" w14:textId="77777777" w:rsidR="0002723C" w:rsidRDefault="0002723C" w:rsidP="00B05354">
      <w:pPr>
        <w:spacing w:after="0" w:line="240" w:lineRule="auto"/>
        <w:ind w:left="-426" w:right="-569"/>
        <w:rPr>
          <w:rFonts w:ascii="Times New Roman" w:eastAsia="Times New Roman" w:hAnsi="Times New Roman" w:cs="Times New Roman"/>
          <w:sz w:val="24"/>
          <w:szCs w:val="24"/>
          <w:lang w:eastAsia="pl-PL"/>
        </w:rPr>
      </w:pPr>
    </w:p>
    <w:tbl>
      <w:tblPr>
        <w:tblStyle w:val="Tabela-Siatka"/>
        <w:tblW w:w="9355" w:type="dxa"/>
        <w:jc w:val="right"/>
        <w:tblLayout w:type="fixed"/>
        <w:tblLook w:val="04A0" w:firstRow="1" w:lastRow="0" w:firstColumn="1" w:lastColumn="0" w:noHBand="0" w:noVBand="1"/>
      </w:tblPr>
      <w:tblGrid>
        <w:gridCol w:w="562"/>
        <w:gridCol w:w="2552"/>
        <w:gridCol w:w="709"/>
        <w:gridCol w:w="992"/>
        <w:gridCol w:w="1134"/>
        <w:gridCol w:w="1134"/>
        <w:gridCol w:w="1134"/>
        <w:gridCol w:w="1138"/>
      </w:tblGrid>
      <w:tr w:rsidR="00EE7441" w:rsidRPr="00E13A41" w14:paraId="50835323" w14:textId="77777777" w:rsidTr="00FE76D2">
        <w:trPr>
          <w:jc w:val="right"/>
        </w:trPr>
        <w:tc>
          <w:tcPr>
            <w:tcW w:w="562" w:type="dxa"/>
            <w:vAlign w:val="center"/>
          </w:tcPr>
          <w:p w14:paraId="1E13D5F5" w14:textId="77777777" w:rsidR="00EE7441" w:rsidRPr="00E13A41" w:rsidRDefault="00EE7441" w:rsidP="00EE7441">
            <w:pPr>
              <w:rPr>
                <w:rFonts w:ascii="Times New Roman" w:hAnsi="Times New Roman" w:cs="Times New Roman"/>
              </w:rPr>
            </w:pPr>
            <w:r w:rsidRPr="000A4E05">
              <w:rPr>
                <w:rFonts w:ascii="Times New Roman" w:hAnsi="Times New Roman" w:cs="Times New Roman"/>
                <w:b/>
              </w:rPr>
              <w:lastRenderedPageBreak/>
              <w:t>Lp</w:t>
            </w:r>
            <w:r w:rsidRPr="00E13A41">
              <w:rPr>
                <w:rFonts w:ascii="Times New Roman" w:hAnsi="Times New Roman" w:cs="Times New Roman"/>
              </w:rPr>
              <w:t>.</w:t>
            </w:r>
          </w:p>
        </w:tc>
        <w:tc>
          <w:tcPr>
            <w:tcW w:w="2552" w:type="dxa"/>
            <w:vAlign w:val="center"/>
          </w:tcPr>
          <w:p w14:paraId="7A03EACC" w14:textId="77777777" w:rsidR="00EE7441" w:rsidRDefault="00EE7441" w:rsidP="00EE7441">
            <w:pPr>
              <w:rPr>
                <w:rFonts w:ascii="Times New Roman" w:hAnsi="Times New Roman" w:cs="Times New Roman"/>
                <w:b/>
              </w:rPr>
            </w:pPr>
            <w:r>
              <w:rPr>
                <w:rFonts w:ascii="Times New Roman" w:hAnsi="Times New Roman" w:cs="Times New Roman"/>
                <w:b/>
              </w:rPr>
              <w:t xml:space="preserve">Sprzęt/ </w:t>
            </w:r>
          </w:p>
          <w:p w14:paraId="0353894D" w14:textId="77777777" w:rsidR="00EE7441" w:rsidRPr="000A4E05" w:rsidRDefault="00EE7441" w:rsidP="00EE7441">
            <w:pPr>
              <w:rPr>
                <w:rFonts w:ascii="Times New Roman" w:hAnsi="Times New Roman" w:cs="Times New Roman"/>
                <w:b/>
              </w:rPr>
            </w:pPr>
            <w:r w:rsidRPr="000A4E05">
              <w:rPr>
                <w:rFonts w:ascii="Times New Roman" w:hAnsi="Times New Roman" w:cs="Times New Roman"/>
                <w:b/>
              </w:rPr>
              <w:t>Oprogramowanie</w:t>
            </w:r>
          </w:p>
        </w:tc>
        <w:tc>
          <w:tcPr>
            <w:tcW w:w="709" w:type="dxa"/>
            <w:vAlign w:val="center"/>
          </w:tcPr>
          <w:p w14:paraId="36C705BF" w14:textId="77777777" w:rsidR="00EE7441" w:rsidRPr="000A4E05" w:rsidRDefault="00EE7441" w:rsidP="00EE7441">
            <w:pPr>
              <w:rPr>
                <w:rFonts w:ascii="Times New Roman" w:hAnsi="Times New Roman" w:cs="Times New Roman"/>
                <w:b/>
              </w:rPr>
            </w:pPr>
            <w:r w:rsidRPr="000A4E05">
              <w:rPr>
                <w:rFonts w:ascii="Times New Roman" w:hAnsi="Times New Roman" w:cs="Times New Roman"/>
                <w:b/>
              </w:rPr>
              <w:t>Ilość</w:t>
            </w:r>
          </w:p>
        </w:tc>
        <w:tc>
          <w:tcPr>
            <w:tcW w:w="992" w:type="dxa"/>
            <w:vAlign w:val="center"/>
          </w:tcPr>
          <w:p w14:paraId="0C3441C4" w14:textId="77777777" w:rsidR="00EE7441" w:rsidRDefault="00EE7441" w:rsidP="00EE7441">
            <w:pPr>
              <w:rPr>
                <w:rFonts w:ascii="Times New Roman" w:hAnsi="Times New Roman" w:cs="Times New Roman"/>
                <w:b/>
              </w:rPr>
            </w:pPr>
            <w:r w:rsidRPr="000A4E05">
              <w:rPr>
                <w:rFonts w:ascii="Times New Roman" w:hAnsi="Times New Roman" w:cs="Times New Roman"/>
                <w:b/>
              </w:rPr>
              <w:t xml:space="preserve">Cena </w:t>
            </w:r>
          </w:p>
          <w:p w14:paraId="6B049401" w14:textId="77777777" w:rsidR="00FE76D2" w:rsidRDefault="00EE7441" w:rsidP="00FE76D2">
            <w:pPr>
              <w:jc w:val="center"/>
              <w:rPr>
                <w:rFonts w:ascii="Times New Roman" w:hAnsi="Times New Roman" w:cs="Times New Roman"/>
              </w:rPr>
            </w:pPr>
            <w:r>
              <w:rPr>
                <w:rFonts w:ascii="Times New Roman" w:hAnsi="Times New Roman" w:cs="Times New Roman"/>
                <w:b/>
              </w:rPr>
              <w:t>j</w:t>
            </w:r>
            <w:r w:rsidRPr="000A4E05">
              <w:rPr>
                <w:rFonts w:ascii="Times New Roman" w:hAnsi="Times New Roman" w:cs="Times New Roman"/>
                <w:b/>
              </w:rPr>
              <w:t>edn</w:t>
            </w:r>
            <w:r>
              <w:rPr>
                <w:rFonts w:ascii="Times New Roman" w:hAnsi="Times New Roman" w:cs="Times New Roman"/>
                <w:b/>
              </w:rPr>
              <w:t>.</w:t>
            </w:r>
            <w:r w:rsidRPr="00E13A41">
              <w:rPr>
                <w:rFonts w:ascii="Times New Roman" w:hAnsi="Times New Roman" w:cs="Times New Roman"/>
              </w:rPr>
              <w:t xml:space="preserve"> </w:t>
            </w:r>
          </w:p>
          <w:p w14:paraId="4BCBAA5C" w14:textId="34AEE257" w:rsidR="00EE7441" w:rsidRPr="00E13A41" w:rsidRDefault="00FE76D2" w:rsidP="00FE76D2">
            <w:pPr>
              <w:jc w:val="center"/>
              <w:rPr>
                <w:rFonts w:ascii="Times New Roman" w:hAnsi="Times New Roman" w:cs="Times New Roman"/>
              </w:rPr>
            </w:pPr>
            <w:r w:rsidRPr="00FE76D2">
              <w:rPr>
                <w:rFonts w:ascii="Times New Roman" w:hAnsi="Times New Roman" w:cs="Times New Roman"/>
                <w:b/>
              </w:rPr>
              <w:t>n</w:t>
            </w:r>
            <w:r w:rsidR="00EE7441" w:rsidRPr="00FE76D2">
              <w:rPr>
                <w:rFonts w:ascii="Times New Roman" w:hAnsi="Times New Roman" w:cs="Times New Roman"/>
                <w:b/>
              </w:rPr>
              <w:t>ett</w:t>
            </w:r>
            <w:r w:rsidR="00EE7441" w:rsidRPr="000A4E05">
              <w:rPr>
                <w:rFonts w:ascii="Times New Roman" w:hAnsi="Times New Roman" w:cs="Times New Roman"/>
                <w:b/>
              </w:rPr>
              <w:t>o</w:t>
            </w:r>
          </w:p>
        </w:tc>
        <w:tc>
          <w:tcPr>
            <w:tcW w:w="1134" w:type="dxa"/>
            <w:vAlign w:val="center"/>
          </w:tcPr>
          <w:p w14:paraId="5F536110" w14:textId="77777777" w:rsidR="00EE7441" w:rsidRPr="000A4E05" w:rsidRDefault="00EE7441" w:rsidP="00EE7441">
            <w:pPr>
              <w:rPr>
                <w:rFonts w:ascii="Times New Roman" w:hAnsi="Times New Roman" w:cs="Times New Roman"/>
                <w:b/>
              </w:rPr>
            </w:pPr>
            <w:r w:rsidRPr="000A4E05">
              <w:rPr>
                <w:rFonts w:ascii="Times New Roman" w:hAnsi="Times New Roman" w:cs="Times New Roman"/>
                <w:b/>
              </w:rPr>
              <w:t>Wartość netto</w:t>
            </w:r>
          </w:p>
        </w:tc>
        <w:tc>
          <w:tcPr>
            <w:tcW w:w="1134" w:type="dxa"/>
            <w:vAlign w:val="center"/>
          </w:tcPr>
          <w:p w14:paraId="1CBF9442" w14:textId="77777777" w:rsidR="00EE7441" w:rsidRPr="000A4E05" w:rsidRDefault="00EE7441" w:rsidP="00EE7441">
            <w:pPr>
              <w:rPr>
                <w:rFonts w:ascii="Times New Roman" w:hAnsi="Times New Roman" w:cs="Times New Roman"/>
                <w:b/>
              </w:rPr>
            </w:pPr>
            <w:r w:rsidRPr="007D4186">
              <w:rPr>
                <w:rFonts w:ascii="Times New Roman" w:hAnsi="Times New Roman" w:cs="Times New Roman"/>
                <w:b/>
              </w:rPr>
              <w:t>Stawka VAT</w:t>
            </w:r>
          </w:p>
        </w:tc>
        <w:tc>
          <w:tcPr>
            <w:tcW w:w="1134" w:type="dxa"/>
            <w:vAlign w:val="center"/>
          </w:tcPr>
          <w:p w14:paraId="7CA75B99" w14:textId="77777777" w:rsidR="00EE7441" w:rsidRPr="000A4E05" w:rsidRDefault="00EE7441" w:rsidP="00EE7441">
            <w:pPr>
              <w:rPr>
                <w:rFonts w:ascii="Times New Roman" w:hAnsi="Times New Roman" w:cs="Times New Roman"/>
                <w:b/>
              </w:rPr>
            </w:pPr>
            <w:r w:rsidRPr="000A4E05">
              <w:rPr>
                <w:rFonts w:ascii="Times New Roman" w:hAnsi="Times New Roman" w:cs="Times New Roman"/>
                <w:b/>
              </w:rPr>
              <w:t>Cena</w:t>
            </w:r>
          </w:p>
          <w:p w14:paraId="3B72028E" w14:textId="77777777" w:rsidR="00EE7441" w:rsidRPr="00E13A41" w:rsidRDefault="00EE7441" w:rsidP="00EE7441">
            <w:pPr>
              <w:rPr>
                <w:rFonts w:ascii="Times New Roman" w:hAnsi="Times New Roman" w:cs="Times New Roman"/>
              </w:rPr>
            </w:pPr>
            <w:proofErr w:type="spellStart"/>
            <w:r w:rsidRPr="000A4E05">
              <w:rPr>
                <w:rFonts w:ascii="Times New Roman" w:hAnsi="Times New Roman" w:cs="Times New Roman"/>
                <w:b/>
              </w:rPr>
              <w:t>jednostk</w:t>
            </w:r>
            <w:proofErr w:type="spellEnd"/>
            <w:r w:rsidRPr="000A4E05">
              <w:rPr>
                <w:rFonts w:ascii="Times New Roman" w:hAnsi="Times New Roman" w:cs="Times New Roman"/>
                <w:b/>
              </w:rPr>
              <w:t>. brutto</w:t>
            </w:r>
          </w:p>
        </w:tc>
        <w:tc>
          <w:tcPr>
            <w:tcW w:w="1138" w:type="dxa"/>
            <w:vAlign w:val="center"/>
          </w:tcPr>
          <w:p w14:paraId="1FD8D2BC" w14:textId="77777777" w:rsidR="00EE7441" w:rsidRDefault="00EE7441" w:rsidP="00EE7441">
            <w:pPr>
              <w:rPr>
                <w:rFonts w:ascii="Times New Roman" w:hAnsi="Times New Roman" w:cs="Times New Roman"/>
                <w:b/>
              </w:rPr>
            </w:pPr>
            <w:r>
              <w:rPr>
                <w:rFonts w:ascii="Times New Roman" w:hAnsi="Times New Roman" w:cs="Times New Roman"/>
                <w:b/>
              </w:rPr>
              <w:t xml:space="preserve">Wartość </w:t>
            </w:r>
          </w:p>
          <w:p w14:paraId="5C194545" w14:textId="77777777" w:rsidR="00EE7441" w:rsidRPr="000A4E05" w:rsidRDefault="00EE7441" w:rsidP="00EE7441">
            <w:pPr>
              <w:rPr>
                <w:rFonts w:ascii="Times New Roman" w:hAnsi="Times New Roman" w:cs="Times New Roman"/>
                <w:b/>
              </w:rPr>
            </w:pPr>
            <w:r>
              <w:rPr>
                <w:rFonts w:ascii="Times New Roman" w:hAnsi="Times New Roman" w:cs="Times New Roman"/>
                <w:b/>
              </w:rPr>
              <w:t>b</w:t>
            </w:r>
            <w:r w:rsidRPr="000A4E05">
              <w:rPr>
                <w:rFonts w:ascii="Times New Roman" w:hAnsi="Times New Roman" w:cs="Times New Roman"/>
                <w:b/>
              </w:rPr>
              <w:t>rutto</w:t>
            </w:r>
          </w:p>
        </w:tc>
      </w:tr>
      <w:tr w:rsidR="00EE7441" w:rsidRPr="00E13A41" w14:paraId="0FC8F84F" w14:textId="77777777" w:rsidTr="00FE76D2">
        <w:trPr>
          <w:jc w:val="right"/>
        </w:trPr>
        <w:tc>
          <w:tcPr>
            <w:tcW w:w="562" w:type="dxa"/>
            <w:vAlign w:val="center"/>
          </w:tcPr>
          <w:p w14:paraId="59195535" w14:textId="77777777" w:rsidR="00EE7441" w:rsidRPr="00E13A41" w:rsidRDefault="00EE7441" w:rsidP="00EE7441">
            <w:pPr>
              <w:jc w:val="center"/>
              <w:rPr>
                <w:rFonts w:ascii="Times New Roman" w:hAnsi="Times New Roman" w:cs="Times New Roman"/>
              </w:rPr>
            </w:pPr>
          </w:p>
        </w:tc>
        <w:tc>
          <w:tcPr>
            <w:tcW w:w="2552" w:type="dxa"/>
            <w:vAlign w:val="center"/>
          </w:tcPr>
          <w:p w14:paraId="3BE6B6E2"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A</w:t>
            </w:r>
          </w:p>
        </w:tc>
        <w:tc>
          <w:tcPr>
            <w:tcW w:w="709" w:type="dxa"/>
            <w:vAlign w:val="center"/>
          </w:tcPr>
          <w:p w14:paraId="1D02D3C5"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B</w:t>
            </w:r>
          </w:p>
        </w:tc>
        <w:tc>
          <w:tcPr>
            <w:tcW w:w="992" w:type="dxa"/>
            <w:vAlign w:val="center"/>
          </w:tcPr>
          <w:p w14:paraId="1082F3FA"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C</w:t>
            </w:r>
          </w:p>
        </w:tc>
        <w:tc>
          <w:tcPr>
            <w:tcW w:w="1134" w:type="dxa"/>
            <w:vAlign w:val="center"/>
          </w:tcPr>
          <w:p w14:paraId="0AD67545"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=B*C</w:t>
            </w:r>
          </w:p>
        </w:tc>
        <w:tc>
          <w:tcPr>
            <w:tcW w:w="1134" w:type="dxa"/>
            <w:vAlign w:val="center"/>
          </w:tcPr>
          <w:p w14:paraId="605D9B6D"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D</w:t>
            </w:r>
          </w:p>
        </w:tc>
        <w:tc>
          <w:tcPr>
            <w:tcW w:w="1134" w:type="dxa"/>
            <w:vAlign w:val="center"/>
          </w:tcPr>
          <w:p w14:paraId="022089C1"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=C*D</w:t>
            </w:r>
          </w:p>
        </w:tc>
        <w:tc>
          <w:tcPr>
            <w:tcW w:w="1138" w:type="dxa"/>
            <w:vAlign w:val="center"/>
          </w:tcPr>
          <w:p w14:paraId="35516CD5"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=B*C*D</w:t>
            </w:r>
          </w:p>
        </w:tc>
      </w:tr>
      <w:tr w:rsidR="00EE7441" w:rsidRPr="00E13A41" w14:paraId="2E81193B" w14:textId="77777777" w:rsidTr="00FE76D2">
        <w:trPr>
          <w:jc w:val="right"/>
        </w:trPr>
        <w:tc>
          <w:tcPr>
            <w:tcW w:w="562" w:type="dxa"/>
            <w:vAlign w:val="center"/>
          </w:tcPr>
          <w:p w14:paraId="2BEA9969"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1</w:t>
            </w:r>
          </w:p>
        </w:tc>
        <w:tc>
          <w:tcPr>
            <w:tcW w:w="2552" w:type="dxa"/>
            <w:vAlign w:val="center"/>
          </w:tcPr>
          <w:p w14:paraId="052DB601" w14:textId="7516970B" w:rsidR="00EE7441" w:rsidRPr="00E13A41" w:rsidRDefault="003B23D7" w:rsidP="00D925EB">
            <w:pPr>
              <w:jc w:val="both"/>
              <w:rPr>
                <w:rFonts w:ascii="Times New Roman" w:hAnsi="Times New Roman" w:cs="Times New Roman"/>
              </w:rPr>
            </w:pPr>
            <w:r>
              <w:rPr>
                <w:rFonts w:ascii="Times New Roman" w:eastAsia="Calibri" w:hAnsi="Times New Roman" w:cs="Times New Roman"/>
                <w:b/>
              </w:rPr>
              <w:t>Radar meteorologiczny</w:t>
            </w:r>
          </w:p>
        </w:tc>
        <w:tc>
          <w:tcPr>
            <w:tcW w:w="709" w:type="dxa"/>
            <w:vAlign w:val="center"/>
          </w:tcPr>
          <w:p w14:paraId="45ABE6C1" w14:textId="46126C13" w:rsidR="00EE7441" w:rsidRPr="00E13A41" w:rsidRDefault="003B23D7"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6EC06243" w14:textId="77777777" w:rsidR="00EE7441" w:rsidRPr="00E13A41" w:rsidRDefault="00EE7441" w:rsidP="00EE7441">
            <w:pPr>
              <w:rPr>
                <w:rFonts w:ascii="Times New Roman" w:hAnsi="Times New Roman" w:cs="Times New Roman"/>
              </w:rPr>
            </w:pPr>
          </w:p>
        </w:tc>
        <w:tc>
          <w:tcPr>
            <w:tcW w:w="1134" w:type="dxa"/>
            <w:vAlign w:val="center"/>
          </w:tcPr>
          <w:p w14:paraId="6586909C" w14:textId="77777777" w:rsidR="00EE7441" w:rsidRPr="00E13A41" w:rsidRDefault="00EE7441" w:rsidP="00EE7441">
            <w:pPr>
              <w:rPr>
                <w:rFonts w:ascii="Times New Roman" w:hAnsi="Times New Roman" w:cs="Times New Roman"/>
              </w:rPr>
            </w:pPr>
          </w:p>
        </w:tc>
        <w:tc>
          <w:tcPr>
            <w:tcW w:w="1134" w:type="dxa"/>
            <w:vAlign w:val="center"/>
          </w:tcPr>
          <w:p w14:paraId="76669CA4" w14:textId="77777777" w:rsidR="00EE7441" w:rsidRPr="00E13A41" w:rsidRDefault="00EE7441" w:rsidP="00EE7441">
            <w:pPr>
              <w:jc w:val="center"/>
              <w:rPr>
                <w:rFonts w:ascii="Times New Roman" w:hAnsi="Times New Roman" w:cs="Times New Roman"/>
              </w:rPr>
            </w:pPr>
            <w:r>
              <w:rPr>
                <w:rFonts w:ascii="Times New Roman" w:hAnsi="Times New Roman" w:cs="Times New Roman"/>
              </w:rPr>
              <w:t>23</w:t>
            </w:r>
          </w:p>
        </w:tc>
        <w:tc>
          <w:tcPr>
            <w:tcW w:w="1134" w:type="dxa"/>
            <w:vAlign w:val="center"/>
          </w:tcPr>
          <w:p w14:paraId="599435F7" w14:textId="77777777" w:rsidR="00EE7441" w:rsidRPr="00E13A41" w:rsidRDefault="00EE7441" w:rsidP="00EE7441">
            <w:pPr>
              <w:rPr>
                <w:rFonts w:ascii="Times New Roman" w:hAnsi="Times New Roman" w:cs="Times New Roman"/>
              </w:rPr>
            </w:pPr>
          </w:p>
        </w:tc>
        <w:tc>
          <w:tcPr>
            <w:tcW w:w="1138" w:type="dxa"/>
            <w:vAlign w:val="center"/>
          </w:tcPr>
          <w:p w14:paraId="25E71E46" w14:textId="77777777" w:rsidR="00EE7441" w:rsidRPr="00E13A41" w:rsidRDefault="00EE7441" w:rsidP="00EE7441">
            <w:pPr>
              <w:rPr>
                <w:rFonts w:ascii="Times New Roman" w:hAnsi="Times New Roman" w:cs="Times New Roman"/>
              </w:rPr>
            </w:pPr>
          </w:p>
        </w:tc>
      </w:tr>
      <w:tr w:rsidR="00EE7441" w:rsidRPr="00E13A41" w14:paraId="27242DE1" w14:textId="77777777" w:rsidTr="00FE76D2">
        <w:trPr>
          <w:jc w:val="right"/>
        </w:trPr>
        <w:tc>
          <w:tcPr>
            <w:tcW w:w="562" w:type="dxa"/>
            <w:vAlign w:val="center"/>
          </w:tcPr>
          <w:p w14:paraId="29B1AFF2" w14:textId="77777777" w:rsidR="00EE7441" w:rsidRPr="00E13A41" w:rsidRDefault="00EE7441" w:rsidP="00EE7441">
            <w:pPr>
              <w:jc w:val="center"/>
              <w:rPr>
                <w:rFonts w:ascii="Times New Roman" w:hAnsi="Times New Roman" w:cs="Times New Roman"/>
              </w:rPr>
            </w:pPr>
            <w:r w:rsidRPr="00E13A41">
              <w:rPr>
                <w:rFonts w:ascii="Times New Roman" w:hAnsi="Times New Roman" w:cs="Times New Roman"/>
              </w:rPr>
              <w:t>2</w:t>
            </w:r>
          </w:p>
        </w:tc>
        <w:tc>
          <w:tcPr>
            <w:tcW w:w="2552" w:type="dxa"/>
            <w:vAlign w:val="center"/>
          </w:tcPr>
          <w:p w14:paraId="1D0E9180" w14:textId="77777777" w:rsidR="00D925EB" w:rsidRDefault="003B23D7" w:rsidP="00D925EB">
            <w:pPr>
              <w:jc w:val="both"/>
              <w:rPr>
                <w:rFonts w:ascii="Times New Roman" w:hAnsi="Times New Roman" w:cs="Times New Roman"/>
                <w:b/>
              </w:rPr>
            </w:pPr>
            <w:r w:rsidRPr="009B1C8F">
              <w:rPr>
                <w:rFonts w:ascii="Times New Roman" w:hAnsi="Times New Roman" w:cs="Times New Roman"/>
                <w:b/>
              </w:rPr>
              <w:t>Oprogramowanie do</w:t>
            </w:r>
          </w:p>
          <w:p w14:paraId="325606B2" w14:textId="52F0A5D4" w:rsidR="00EE7441" w:rsidRPr="009B1C8F" w:rsidRDefault="003B23D7" w:rsidP="00D925EB">
            <w:pPr>
              <w:jc w:val="both"/>
              <w:rPr>
                <w:rFonts w:ascii="Times New Roman" w:hAnsi="Times New Roman" w:cs="Times New Roman"/>
                <w:b/>
              </w:rPr>
            </w:pPr>
            <w:r w:rsidRPr="009B1C8F">
              <w:rPr>
                <w:rFonts w:ascii="Times New Roman" w:hAnsi="Times New Roman" w:cs="Times New Roman"/>
                <w:b/>
              </w:rPr>
              <w:t>wizualizacji danych</w:t>
            </w:r>
          </w:p>
        </w:tc>
        <w:tc>
          <w:tcPr>
            <w:tcW w:w="709" w:type="dxa"/>
            <w:vAlign w:val="center"/>
          </w:tcPr>
          <w:p w14:paraId="294BAF2F" w14:textId="03223CC6" w:rsidR="00EE7441" w:rsidRPr="00E13A41" w:rsidRDefault="003B23D7"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578C73B7" w14:textId="77777777" w:rsidR="00EE7441" w:rsidRPr="00E13A41" w:rsidRDefault="00EE7441" w:rsidP="00EE7441">
            <w:pPr>
              <w:rPr>
                <w:rFonts w:ascii="Times New Roman" w:hAnsi="Times New Roman" w:cs="Times New Roman"/>
              </w:rPr>
            </w:pPr>
          </w:p>
        </w:tc>
        <w:tc>
          <w:tcPr>
            <w:tcW w:w="1134" w:type="dxa"/>
            <w:vAlign w:val="center"/>
          </w:tcPr>
          <w:p w14:paraId="424024EC" w14:textId="77777777" w:rsidR="00EE7441" w:rsidRPr="00E13A41" w:rsidRDefault="00EE7441" w:rsidP="00EE7441">
            <w:pPr>
              <w:rPr>
                <w:rFonts w:ascii="Times New Roman" w:hAnsi="Times New Roman" w:cs="Times New Roman"/>
              </w:rPr>
            </w:pPr>
          </w:p>
        </w:tc>
        <w:tc>
          <w:tcPr>
            <w:tcW w:w="1134" w:type="dxa"/>
            <w:vAlign w:val="center"/>
          </w:tcPr>
          <w:p w14:paraId="31D54BB9" w14:textId="749BB64A" w:rsidR="00EE7441" w:rsidRPr="00E13A41" w:rsidRDefault="003B23D7" w:rsidP="00EE7441">
            <w:pPr>
              <w:jc w:val="center"/>
              <w:rPr>
                <w:rFonts w:ascii="Times New Roman" w:hAnsi="Times New Roman" w:cs="Times New Roman"/>
              </w:rPr>
            </w:pPr>
            <w:r>
              <w:rPr>
                <w:rFonts w:ascii="Times New Roman" w:hAnsi="Times New Roman" w:cs="Times New Roman"/>
              </w:rPr>
              <w:t>23</w:t>
            </w:r>
          </w:p>
        </w:tc>
        <w:tc>
          <w:tcPr>
            <w:tcW w:w="1134" w:type="dxa"/>
            <w:vAlign w:val="center"/>
          </w:tcPr>
          <w:p w14:paraId="5EC6D7D0" w14:textId="77777777" w:rsidR="00EE7441" w:rsidRPr="00E13A41" w:rsidRDefault="00EE7441" w:rsidP="00EE7441">
            <w:pPr>
              <w:rPr>
                <w:rFonts w:ascii="Times New Roman" w:hAnsi="Times New Roman" w:cs="Times New Roman"/>
              </w:rPr>
            </w:pPr>
          </w:p>
        </w:tc>
        <w:tc>
          <w:tcPr>
            <w:tcW w:w="1138" w:type="dxa"/>
            <w:vAlign w:val="center"/>
          </w:tcPr>
          <w:p w14:paraId="0D523E14" w14:textId="77777777" w:rsidR="00EE7441" w:rsidRPr="00E13A41" w:rsidRDefault="00EE7441" w:rsidP="00EE7441">
            <w:pPr>
              <w:rPr>
                <w:rFonts w:ascii="Times New Roman" w:hAnsi="Times New Roman" w:cs="Times New Roman"/>
              </w:rPr>
            </w:pPr>
          </w:p>
        </w:tc>
      </w:tr>
      <w:tr w:rsidR="00EE7441" w:rsidRPr="00E13A41" w14:paraId="4B6344AA" w14:textId="77777777" w:rsidTr="00FE76D2">
        <w:trPr>
          <w:jc w:val="right"/>
        </w:trPr>
        <w:tc>
          <w:tcPr>
            <w:tcW w:w="562" w:type="dxa"/>
            <w:vAlign w:val="center"/>
          </w:tcPr>
          <w:p w14:paraId="3200D573" w14:textId="77777777" w:rsidR="00EE7441" w:rsidRPr="00E13A41" w:rsidRDefault="00EE7441" w:rsidP="00EE7441">
            <w:pPr>
              <w:jc w:val="center"/>
              <w:rPr>
                <w:rFonts w:ascii="Times New Roman" w:hAnsi="Times New Roman" w:cs="Times New Roman"/>
              </w:rPr>
            </w:pPr>
            <w:r>
              <w:rPr>
                <w:rFonts w:ascii="Times New Roman" w:hAnsi="Times New Roman" w:cs="Times New Roman"/>
              </w:rPr>
              <w:t>3</w:t>
            </w:r>
          </w:p>
        </w:tc>
        <w:tc>
          <w:tcPr>
            <w:tcW w:w="2552" w:type="dxa"/>
            <w:vAlign w:val="center"/>
          </w:tcPr>
          <w:p w14:paraId="650965E8" w14:textId="1BBCA00C" w:rsidR="00EE7441" w:rsidRPr="00534306" w:rsidRDefault="003B23D7" w:rsidP="00D925EB">
            <w:pPr>
              <w:ind w:left="0" w:firstLine="0"/>
              <w:jc w:val="both"/>
              <w:rPr>
                <w:rFonts w:ascii="Times New Roman" w:eastAsia="Calibri" w:hAnsi="Times New Roman" w:cs="Times New Roman"/>
                <w:b/>
              </w:rPr>
            </w:pPr>
            <w:r>
              <w:rPr>
                <w:rFonts w:ascii="Times New Roman" w:eastAsia="Calibri" w:hAnsi="Times New Roman" w:cs="Times New Roman"/>
                <w:b/>
              </w:rPr>
              <w:t>Monitor interaktywny</w:t>
            </w:r>
          </w:p>
        </w:tc>
        <w:tc>
          <w:tcPr>
            <w:tcW w:w="709" w:type="dxa"/>
            <w:vAlign w:val="center"/>
          </w:tcPr>
          <w:p w14:paraId="349759E9" w14:textId="53823AB1" w:rsidR="00EE7441" w:rsidRDefault="003B23D7" w:rsidP="00EE7441">
            <w:pPr>
              <w:jc w:val="center"/>
              <w:rPr>
                <w:rFonts w:ascii="Times New Roman" w:hAnsi="Times New Roman" w:cs="Times New Roman"/>
              </w:rPr>
            </w:pPr>
            <w:r>
              <w:rPr>
                <w:rFonts w:ascii="Times New Roman" w:hAnsi="Times New Roman" w:cs="Times New Roman"/>
              </w:rPr>
              <w:t>2</w:t>
            </w:r>
          </w:p>
        </w:tc>
        <w:tc>
          <w:tcPr>
            <w:tcW w:w="992" w:type="dxa"/>
            <w:vAlign w:val="center"/>
          </w:tcPr>
          <w:p w14:paraId="2D611750" w14:textId="77777777" w:rsidR="00EE7441" w:rsidRPr="00E13A41" w:rsidRDefault="00EE7441" w:rsidP="00EE7441">
            <w:pPr>
              <w:rPr>
                <w:rFonts w:ascii="Times New Roman" w:hAnsi="Times New Roman" w:cs="Times New Roman"/>
              </w:rPr>
            </w:pPr>
          </w:p>
        </w:tc>
        <w:tc>
          <w:tcPr>
            <w:tcW w:w="1134" w:type="dxa"/>
            <w:vAlign w:val="center"/>
          </w:tcPr>
          <w:p w14:paraId="00C81F79" w14:textId="77777777" w:rsidR="00EE7441" w:rsidRPr="00E13A41" w:rsidRDefault="00EE7441" w:rsidP="00EE7441">
            <w:pPr>
              <w:rPr>
                <w:rFonts w:ascii="Times New Roman" w:hAnsi="Times New Roman" w:cs="Times New Roman"/>
              </w:rPr>
            </w:pPr>
          </w:p>
        </w:tc>
        <w:tc>
          <w:tcPr>
            <w:tcW w:w="1134" w:type="dxa"/>
            <w:vAlign w:val="center"/>
          </w:tcPr>
          <w:p w14:paraId="186C1C68" w14:textId="543BD071" w:rsidR="00EE7441" w:rsidRPr="00E13A41" w:rsidRDefault="006D7953" w:rsidP="00EE7441">
            <w:pPr>
              <w:jc w:val="center"/>
              <w:rPr>
                <w:rFonts w:ascii="Times New Roman" w:hAnsi="Times New Roman" w:cs="Times New Roman"/>
              </w:rPr>
            </w:pPr>
            <w:r>
              <w:rPr>
                <w:rFonts w:ascii="Times New Roman" w:hAnsi="Times New Roman" w:cs="Times New Roman"/>
              </w:rPr>
              <w:t>0</w:t>
            </w:r>
          </w:p>
        </w:tc>
        <w:tc>
          <w:tcPr>
            <w:tcW w:w="1134" w:type="dxa"/>
            <w:vAlign w:val="center"/>
          </w:tcPr>
          <w:p w14:paraId="068A8526" w14:textId="77777777" w:rsidR="00EE7441" w:rsidRPr="00E13A41" w:rsidRDefault="00EE7441" w:rsidP="00EE7441">
            <w:pPr>
              <w:rPr>
                <w:rFonts w:ascii="Times New Roman" w:hAnsi="Times New Roman" w:cs="Times New Roman"/>
              </w:rPr>
            </w:pPr>
          </w:p>
        </w:tc>
        <w:tc>
          <w:tcPr>
            <w:tcW w:w="1138" w:type="dxa"/>
            <w:vAlign w:val="center"/>
          </w:tcPr>
          <w:p w14:paraId="0B22A6BD" w14:textId="77777777" w:rsidR="00EE7441" w:rsidRPr="00E13A41" w:rsidRDefault="00EE7441" w:rsidP="00EE7441">
            <w:pPr>
              <w:rPr>
                <w:rFonts w:ascii="Times New Roman" w:hAnsi="Times New Roman" w:cs="Times New Roman"/>
              </w:rPr>
            </w:pPr>
          </w:p>
        </w:tc>
      </w:tr>
      <w:tr w:rsidR="00EE7441" w:rsidRPr="00E13A41" w14:paraId="668FFEC3" w14:textId="77777777" w:rsidTr="00FE76D2">
        <w:trPr>
          <w:jc w:val="right"/>
        </w:trPr>
        <w:tc>
          <w:tcPr>
            <w:tcW w:w="562" w:type="dxa"/>
            <w:vAlign w:val="center"/>
          </w:tcPr>
          <w:p w14:paraId="3A4DFF18" w14:textId="77777777" w:rsidR="00EE7441" w:rsidRDefault="00EE7441" w:rsidP="00EE7441">
            <w:pPr>
              <w:jc w:val="center"/>
              <w:rPr>
                <w:rFonts w:ascii="Times New Roman" w:hAnsi="Times New Roman" w:cs="Times New Roman"/>
              </w:rPr>
            </w:pPr>
            <w:r>
              <w:rPr>
                <w:rFonts w:ascii="Times New Roman" w:hAnsi="Times New Roman" w:cs="Times New Roman"/>
              </w:rPr>
              <w:t>4</w:t>
            </w:r>
          </w:p>
        </w:tc>
        <w:tc>
          <w:tcPr>
            <w:tcW w:w="2552" w:type="dxa"/>
            <w:vAlign w:val="center"/>
          </w:tcPr>
          <w:p w14:paraId="7CA21679" w14:textId="1955EDD0" w:rsidR="00EE7441" w:rsidRPr="00212721" w:rsidRDefault="003B23D7" w:rsidP="00D925EB">
            <w:pPr>
              <w:jc w:val="both"/>
              <w:rPr>
                <w:rFonts w:ascii="Times New Roman" w:eastAsia="Calibri" w:hAnsi="Times New Roman" w:cs="Times New Roman"/>
                <w:b/>
              </w:rPr>
            </w:pPr>
            <w:r w:rsidRPr="00212721">
              <w:rPr>
                <w:rFonts w:ascii="Times New Roman" w:hAnsi="Times New Roman" w:cs="Times New Roman"/>
                <w:b/>
              </w:rPr>
              <w:t xml:space="preserve">Szafa </w:t>
            </w:r>
            <w:proofErr w:type="spellStart"/>
            <w:r w:rsidRPr="00212721">
              <w:rPr>
                <w:rFonts w:ascii="Times New Roman" w:hAnsi="Times New Roman" w:cs="Times New Roman"/>
                <w:b/>
              </w:rPr>
              <w:t>rack</w:t>
            </w:r>
            <w:proofErr w:type="spellEnd"/>
          </w:p>
        </w:tc>
        <w:tc>
          <w:tcPr>
            <w:tcW w:w="709" w:type="dxa"/>
            <w:vAlign w:val="center"/>
          </w:tcPr>
          <w:p w14:paraId="714525A0" w14:textId="0B46EAF0" w:rsidR="00EE7441" w:rsidRDefault="003B23D7"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04C16D21" w14:textId="77777777" w:rsidR="00EE7441" w:rsidRPr="00E13A41" w:rsidRDefault="00EE7441" w:rsidP="00EE7441">
            <w:pPr>
              <w:rPr>
                <w:rFonts w:ascii="Times New Roman" w:hAnsi="Times New Roman" w:cs="Times New Roman"/>
              </w:rPr>
            </w:pPr>
          </w:p>
        </w:tc>
        <w:tc>
          <w:tcPr>
            <w:tcW w:w="1134" w:type="dxa"/>
            <w:vAlign w:val="center"/>
          </w:tcPr>
          <w:p w14:paraId="0B844429" w14:textId="77777777" w:rsidR="00EE7441" w:rsidRPr="00E13A41" w:rsidRDefault="00EE7441" w:rsidP="00EE7441">
            <w:pPr>
              <w:rPr>
                <w:rFonts w:ascii="Times New Roman" w:hAnsi="Times New Roman" w:cs="Times New Roman"/>
              </w:rPr>
            </w:pPr>
          </w:p>
        </w:tc>
        <w:tc>
          <w:tcPr>
            <w:tcW w:w="1134" w:type="dxa"/>
            <w:vAlign w:val="center"/>
          </w:tcPr>
          <w:p w14:paraId="6C37A312" w14:textId="3A5BF68D" w:rsidR="00EE7441" w:rsidRPr="008D05F2" w:rsidRDefault="00940E84" w:rsidP="00EE7441">
            <w:pPr>
              <w:jc w:val="center"/>
              <w:rPr>
                <w:rFonts w:ascii="Times New Roman" w:hAnsi="Times New Roman" w:cs="Times New Roman"/>
              </w:rPr>
            </w:pPr>
            <w:r>
              <w:rPr>
                <w:rFonts w:ascii="Times New Roman" w:hAnsi="Times New Roman" w:cs="Times New Roman"/>
              </w:rPr>
              <w:t>23</w:t>
            </w:r>
          </w:p>
        </w:tc>
        <w:tc>
          <w:tcPr>
            <w:tcW w:w="1134" w:type="dxa"/>
            <w:vAlign w:val="center"/>
          </w:tcPr>
          <w:p w14:paraId="2D77E300" w14:textId="77777777" w:rsidR="00EE7441" w:rsidRPr="00E13A41" w:rsidRDefault="00EE7441" w:rsidP="00EE7441">
            <w:pPr>
              <w:rPr>
                <w:rFonts w:ascii="Times New Roman" w:hAnsi="Times New Roman" w:cs="Times New Roman"/>
              </w:rPr>
            </w:pPr>
          </w:p>
        </w:tc>
        <w:tc>
          <w:tcPr>
            <w:tcW w:w="1138" w:type="dxa"/>
            <w:vAlign w:val="center"/>
          </w:tcPr>
          <w:p w14:paraId="6B4C3B68" w14:textId="77777777" w:rsidR="00EE7441" w:rsidRPr="00E13A41" w:rsidRDefault="00EE7441" w:rsidP="00EE7441">
            <w:pPr>
              <w:rPr>
                <w:rFonts w:ascii="Times New Roman" w:hAnsi="Times New Roman" w:cs="Times New Roman"/>
              </w:rPr>
            </w:pPr>
          </w:p>
        </w:tc>
      </w:tr>
      <w:tr w:rsidR="00EE7441" w:rsidRPr="00E13A41" w14:paraId="52FE112D" w14:textId="77777777" w:rsidTr="00FE76D2">
        <w:trPr>
          <w:jc w:val="right"/>
        </w:trPr>
        <w:tc>
          <w:tcPr>
            <w:tcW w:w="562" w:type="dxa"/>
            <w:vAlign w:val="center"/>
          </w:tcPr>
          <w:p w14:paraId="3D2D73F4" w14:textId="77777777" w:rsidR="00EE7441" w:rsidRPr="00E13A41" w:rsidRDefault="00EE7441" w:rsidP="00EE7441">
            <w:pPr>
              <w:jc w:val="center"/>
              <w:rPr>
                <w:rFonts w:ascii="Times New Roman" w:hAnsi="Times New Roman" w:cs="Times New Roman"/>
              </w:rPr>
            </w:pPr>
            <w:r>
              <w:rPr>
                <w:rFonts w:ascii="Times New Roman" w:hAnsi="Times New Roman" w:cs="Times New Roman"/>
              </w:rPr>
              <w:t>5</w:t>
            </w:r>
          </w:p>
        </w:tc>
        <w:tc>
          <w:tcPr>
            <w:tcW w:w="2552" w:type="dxa"/>
          </w:tcPr>
          <w:p w14:paraId="66EF7060" w14:textId="77777777" w:rsidR="00D925EB" w:rsidRDefault="003B23D7"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Wysokowydajny</w:t>
            </w:r>
          </w:p>
          <w:p w14:paraId="6543F0CE" w14:textId="0AB6F39C" w:rsidR="00EE7441" w:rsidRPr="000A4E05" w:rsidRDefault="003B23D7"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komputer przemysłowy</w:t>
            </w:r>
          </w:p>
        </w:tc>
        <w:tc>
          <w:tcPr>
            <w:tcW w:w="709" w:type="dxa"/>
            <w:vAlign w:val="center"/>
          </w:tcPr>
          <w:p w14:paraId="7A79F110" w14:textId="4DBE28DB" w:rsidR="00EE7441" w:rsidRPr="00E13A41" w:rsidRDefault="003B23D7"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3321F809" w14:textId="77777777" w:rsidR="00EE7441" w:rsidRPr="00E13A41" w:rsidRDefault="00EE7441" w:rsidP="00EE7441">
            <w:pPr>
              <w:rPr>
                <w:rFonts w:ascii="Times New Roman" w:hAnsi="Times New Roman" w:cs="Times New Roman"/>
              </w:rPr>
            </w:pPr>
          </w:p>
        </w:tc>
        <w:tc>
          <w:tcPr>
            <w:tcW w:w="1134" w:type="dxa"/>
            <w:vAlign w:val="center"/>
          </w:tcPr>
          <w:p w14:paraId="3935499C" w14:textId="77777777" w:rsidR="00EE7441" w:rsidRPr="00E13A41" w:rsidRDefault="00EE7441" w:rsidP="00EE7441">
            <w:pPr>
              <w:rPr>
                <w:rFonts w:ascii="Times New Roman" w:hAnsi="Times New Roman" w:cs="Times New Roman"/>
              </w:rPr>
            </w:pPr>
          </w:p>
        </w:tc>
        <w:tc>
          <w:tcPr>
            <w:tcW w:w="1134" w:type="dxa"/>
            <w:vAlign w:val="center"/>
          </w:tcPr>
          <w:p w14:paraId="4C55C56E" w14:textId="426A4D43" w:rsidR="00EE7441" w:rsidRPr="00E13A41" w:rsidRDefault="00940E84" w:rsidP="00EE7441">
            <w:pPr>
              <w:jc w:val="center"/>
              <w:rPr>
                <w:rFonts w:ascii="Times New Roman" w:hAnsi="Times New Roman" w:cs="Times New Roman"/>
              </w:rPr>
            </w:pPr>
            <w:r>
              <w:rPr>
                <w:rFonts w:ascii="Times New Roman" w:hAnsi="Times New Roman" w:cs="Times New Roman"/>
              </w:rPr>
              <w:t>23</w:t>
            </w:r>
          </w:p>
        </w:tc>
        <w:tc>
          <w:tcPr>
            <w:tcW w:w="1134" w:type="dxa"/>
            <w:vAlign w:val="center"/>
          </w:tcPr>
          <w:p w14:paraId="1183EC0C" w14:textId="77777777" w:rsidR="00EE7441" w:rsidRPr="00E13A41" w:rsidRDefault="00EE7441" w:rsidP="00EE7441">
            <w:pPr>
              <w:rPr>
                <w:rFonts w:ascii="Times New Roman" w:hAnsi="Times New Roman" w:cs="Times New Roman"/>
              </w:rPr>
            </w:pPr>
          </w:p>
        </w:tc>
        <w:tc>
          <w:tcPr>
            <w:tcW w:w="1138" w:type="dxa"/>
            <w:vAlign w:val="center"/>
          </w:tcPr>
          <w:p w14:paraId="0D034F18" w14:textId="77777777" w:rsidR="00EE7441" w:rsidRPr="00E13A41" w:rsidRDefault="00EE7441" w:rsidP="00EE7441">
            <w:pPr>
              <w:rPr>
                <w:rFonts w:ascii="Times New Roman" w:hAnsi="Times New Roman" w:cs="Times New Roman"/>
              </w:rPr>
            </w:pPr>
          </w:p>
        </w:tc>
      </w:tr>
      <w:tr w:rsidR="00EE7441" w:rsidRPr="00E13A41" w14:paraId="28C120D9" w14:textId="77777777" w:rsidTr="00FE76D2">
        <w:trPr>
          <w:jc w:val="right"/>
        </w:trPr>
        <w:tc>
          <w:tcPr>
            <w:tcW w:w="562" w:type="dxa"/>
            <w:vAlign w:val="center"/>
          </w:tcPr>
          <w:p w14:paraId="77E5D3CB" w14:textId="77777777" w:rsidR="00EE7441" w:rsidRPr="00E13A41" w:rsidRDefault="00EE7441" w:rsidP="00EE7441">
            <w:pPr>
              <w:jc w:val="center"/>
              <w:rPr>
                <w:rFonts w:ascii="Times New Roman" w:hAnsi="Times New Roman" w:cs="Times New Roman"/>
              </w:rPr>
            </w:pPr>
            <w:r>
              <w:rPr>
                <w:rFonts w:ascii="Times New Roman" w:hAnsi="Times New Roman" w:cs="Times New Roman"/>
              </w:rPr>
              <w:t>6</w:t>
            </w:r>
          </w:p>
        </w:tc>
        <w:tc>
          <w:tcPr>
            <w:tcW w:w="2552" w:type="dxa"/>
          </w:tcPr>
          <w:p w14:paraId="79B40979" w14:textId="3E4E8CD2" w:rsidR="00EE7441" w:rsidRPr="000A4E05" w:rsidRDefault="00FE76D2"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S</w:t>
            </w:r>
            <w:r w:rsidR="003B23D7">
              <w:rPr>
                <w:rFonts w:ascii="Times New Roman" w:eastAsia="Calibri" w:hAnsi="Times New Roman" w:cs="Times New Roman"/>
                <w:b/>
              </w:rPr>
              <w:t>erwer</w:t>
            </w:r>
          </w:p>
        </w:tc>
        <w:tc>
          <w:tcPr>
            <w:tcW w:w="709" w:type="dxa"/>
            <w:vAlign w:val="center"/>
          </w:tcPr>
          <w:p w14:paraId="0ADC5F4C" w14:textId="066C52EE" w:rsidR="00EE7441" w:rsidRPr="00E13A41" w:rsidRDefault="003B23D7"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43408F4C" w14:textId="77777777" w:rsidR="00EE7441" w:rsidRPr="00E13A41" w:rsidRDefault="00EE7441" w:rsidP="00EE7441">
            <w:pPr>
              <w:rPr>
                <w:rFonts w:ascii="Times New Roman" w:hAnsi="Times New Roman" w:cs="Times New Roman"/>
              </w:rPr>
            </w:pPr>
          </w:p>
        </w:tc>
        <w:tc>
          <w:tcPr>
            <w:tcW w:w="1134" w:type="dxa"/>
            <w:vAlign w:val="center"/>
          </w:tcPr>
          <w:p w14:paraId="1EC6224A" w14:textId="77777777" w:rsidR="00EE7441" w:rsidRPr="00E13A41" w:rsidRDefault="00EE7441" w:rsidP="00EE7441">
            <w:pPr>
              <w:rPr>
                <w:rFonts w:ascii="Times New Roman" w:hAnsi="Times New Roman" w:cs="Times New Roman"/>
              </w:rPr>
            </w:pPr>
          </w:p>
        </w:tc>
        <w:tc>
          <w:tcPr>
            <w:tcW w:w="1134" w:type="dxa"/>
            <w:vAlign w:val="center"/>
          </w:tcPr>
          <w:p w14:paraId="321E35E5" w14:textId="696F97B2" w:rsidR="00EE7441" w:rsidRPr="00E13A41" w:rsidRDefault="00940E84" w:rsidP="00EE7441">
            <w:pPr>
              <w:jc w:val="center"/>
              <w:rPr>
                <w:rFonts w:ascii="Times New Roman" w:hAnsi="Times New Roman" w:cs="Times New Roman"/>
              </w:rPr>
            </w:pPr>
            <w:r>
              <w:rPr>
                <w:rFonts w:ascii="Times New Roman" w:hAnsi="Times New Roman" w:cs="Times New Roman"/>
              </w:rPr>
              <w:t>0</w:t>
            </w:r>
          </w:p>
        </w:tc>
        <w:tc>
          <w:tcPr>
            <w:tcW w:w="1134" w:type="dxa"/>
            <w:vAlign w:val="center"/>
          </w:tcPr>
          <w:p w14:paraId="4C0650D5" w14:textId="77777777" w:rsidR="00EE7441" w:rsidRPr="00E13A41" w:rsidRDefault="00EE7441" w:rsidP="00EE7441">
            <w:pPr>
              <w:rPr>
                <w:rFonts w:ascii="Times New Roman" w:hAnsi="Times New Roman" w:cs="Times New Roman"/>
              </w:rPr>
            </w:pPr>
          </w:p>
        </w:tc>
        <w:tc>
          <w:tcPr>
            <w:tcW w:w="1138" w:type="dxa"/>
            <w:vAlign w:val="center"/>
          </w:tcPr>
          <w:p w14:paraId="2957CF86" w14:textId="77777777" w:rsidR="00EE7441" w:rsidRPr="00E13A41" w:rsidRDefault="00EE7441" w:rsidP="00EE7441">
            <w:pPr>
              <w:rPr>
                <w:rFonts w:ascii="Times New Roman" w:hAnsi="Times New Roman" w:cs="Times New Roman"/>
              </w:rPr>
            </w:pPr>
          </w:p>
        </w:tc>
      </w:tr>
      <w:tr w:rsidR="00EE7441" w:rsidRPr="00E13A41" w14:paraId="2F0F7A57" w14:textId="77777777" w:rsidTr="00FE76D2">
        <w:trPr>
          <w:jc w:val="right"/>
        </w:trPr>
        <w:tc>
          <w:tcPr>
            <w:tcW w:w="562" w:type="dxa"/>
            <w:vAlign w:val="center"/>
          </w:tcPr>
          <w:p w14:paraId="1415DE28" w14:textId="77777777" w:rsidR="00EE7441" w:rsidRDefault="00EE7441" w:rsidP="00EE7441">
            <w:pPr>
              <w:jc w:val="center"/>
              <w:rPr>
                <w:rFonts w:ascii="Times New Roman" w:hAnsi="Times New Roman" w:cs="Times New Roman"/>
              </w:rPr>
            </w:pPr>
            <w:r>
              <w:rPr>
                <w:rFonts w:ascii="Times New Roman" w:hAnsi="Times New Roman" w:cs="Times New Roman"/>
              </w:rPr>
              <w:t>7</w:t>
            </w:r>
          </w:p>
        </w:tc>
        <w:tc>
          <w:tcPr>
            <w:tcW w:w="2552" w:type="dxa"/>
          </w:tcPr>
          <w:p w14:paraId="534DF1B9" w14:textId="77777777" w:rsidR="00FE76D2" w:rsidRDefault="003B23D7"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Zamocowanie anteny</w:t>
            </w:r>
          </w:p>
          <w:p w14:paraId="77B1E203" w14:textId="77777777" w:rsidR="00FE76D2" w:rsidRDefault="003B23D7"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radaru</w:t>
            </w:r>
            <w:r w:rsidR="00FE76D2">
              <w:rPr>
                <w:rFonts w:ascii="Times New Roman" w:eastAsia="Calibri" w:hAnsi="Times New Roman" w:cs="Times New Roman"/>
                <w:b/>
              </w:rPr>
              <w:t>/instalacja/</w:t>
            </w:r>
          </w:p>
          <w:p w14:paraId="628CE47A" w14:textId="77777777" w:rsidR="00D925EB" w:rsidRDefault="00FE76D2"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uruchomienie/szkolenie</w:t>
            </w:r>
          </w:p>
          <w:p w14:paraId="25F85649" w14:textId="5225F629" w:rsidR="00EE7441" w:rsidRPr="000A4E05" w:rsidRDefault="00FE76D2"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z obsługi</w:t>
            </w:r>
          </w:p>
        </w:tc>
        <w:tc>
          <w:tcPr>
            <w:tcW w:w="709" w:type="dxa"/>
            <w:vAlign w:val="center"/>
          </w:tcPr>
          <w:p w14:paraId="4312F95F" w14:textId="3D2E6AE5" w:rsidR="00EE7441" w:rsidRDefault="003B23D7"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49F59CF5" w14:textId="77777777" w:rsidR="00EE7441" w:rsidRPr="00E13A41" w:rsidRDefault="00EE7441" w:rsidP="00EE7441">
            <w:pPr>
              <w:rPr>
                <w:rFonts w:ascii="Times New Roman" w:hAnsi="Times New Roman" w:cs="Times New Roman"/>
              </w:rPr>
            </w:pPr>
          </w:p>
        </w:tc>
        <w:tc>
          <w:tcPr>
            <w:tcW w:w="1134" w:type="dxa"/>
            <w:vAlign w:val="center"/>
          </w:tcPr>
          <w:p w14:paraId="6E934EF9" w14:textId="77777777" w:rsidR="00EE7441" w:rsidRPr="00E13A41" w:rsidRDefault="00EE7441" w:rsidP="00EE7441">
            <w:pPr>
              <w:rPr>
                <w:rFonts w:ascii="Times New Roman" w:hAnsi="Times New Roman" w:cs="Times New Roman"/>
              </w:rPr>
            </w:pPr>
          </w:p>
        </w:tc>
        <w:tc>
          <w:tcPr>
            <w:tcW w:w="1134" w:type="dxa"/>
            <w:vAlign w:val="center"/>
          </w:tcPr>
          <w:p w14:paraId="24499CD9" w14:textId="77777777" w:rsidR="00EE7441" w:rsidRPr="00E13A41" w:rsidRDefault="00EE7441" w:rsidP="00EE7441">
            <w:pPr>
              <w:jc w:val="center"/>
              <w:rPr>
                <w:rFonts w:ascii="Times New Roman" w:hAnsi="Times New Roman" w:cs="Times New Roman"/>
              </w:rPr>
            </w:pPr>
            <w:r>
              <w:rPr>
                <w:rFonts w:ascii="Times New Roman" w:hAnsi="Times New Roman" w:cs="Times New Roman"/>
              </w:rPr>
              <w:t>23</w:t>
            </w:r>
          </w:p>
        </w:tc>
        <w:tc>
          <w:tcPr>
            <w:tcW w:w="1134" w:type="dxa"/>
            <w:vAlign w:val="center"/>
          </w:tcPr>
          <w:p w14:paraId="3712E402" w14:textId="77777777" w:rsidR="00EE7441" w:rsidRPr="00E13A41" w:rsidRDefault="00EE7441" w:rsidP="00EE7441">
            <w:pPr>
              <w:rPr>
                <w:rFonts w:ascii="Times New Roman" w:hAnsi="Times New Roman" w:cs="Times New Roman"/>
              </w:rPr>
            </w:pPr>
          </w:p>
        </w:tc>
        <w:tc>
          <w:tcPr>
            <w:tcW w:w="1138" w:type="dxa"/>
            <w:vAlign w:val="center"/>
          </w:tcPr>
          <w:p w14:paraId="6AC1FCE3" w14:textId="77777777" w:rsidR="00EE7441" w:rsidRPr="00E13A41" w:rsidRDefault="00EE7441" w:rsidP="00EE7441">
            <w:pPr>
              <w:rPr>
                <w:rFonts w:ascii="Times New Roman" w:hAnsi="Times New Roman" w:cs="Times New Roman"/>
              </w:rPr>
            </w:pPr>
          </w:p>
        </w:tc>
      </w:tr>
      <w:tr w:rsidR="00EE7441" w:rsidRPr="00E13A41" w14:paraId="6E6F3AA7" w14:textId="77777777" w:rsidTr="00FE76D2">
        <w:trPr>
          <w:jc w:val="right"/>
        </w:trPr>
        <w:tc>
          <w:tcPr>
            <w:tcW w:w="562" w:type="dxa"/>
            <w:vAlign w:val="center"/>
          </w:tcPr>
          <w:p w14:paraId="7FD52854" w14:textId="77777777" w:rsidR="00EE7441" w:rsidRDefault="00EE7441" w:rsidP="00EE7441">
            <w:pPr>
              <w:jc w:val="center"/>
              <w:rPr>
                <w:rFonts w:ascii="Times New Roman" w:hAnsi="Times New Roman" w:cs="Times New Roman"/>
              </w:rPr>
            </w:pPr>
            <w:r>
              <w:rPr>
                <w:rFonts w:ascii="Times New Roman" w:hAnsi="Times New Roman" w:cs="Times New Roman"/>
              </w:rPr>
              <w:t>8</w:t>
            </w:r>
          </w:p>
        </w:tc>
        <w:tc>
          <w:tcPr>
            <w:tcW w:w="2552" w:type="dxa"/>
          </w:tcPr>
          <w:p w14:paraId="2F791EB8" w14:textId="1AF147B3" w:rsidR="00EE7441" w:rsidRPr="000A4E05" w:rsidRDefault="007B64F9" w:rsidP="00D925EB">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Układ zasilania</w:t>
            </w:r>
          </w:p>
        </w:tc>
        <w:tc>
          <w:tcPr>
            <w:tcW w:w="709" w:type="dxa"/>
            <w:vAlign w:val="center"/>
          </w:tcPr>
          <w:p w14:paraId="549C4A97" w14:textId="35586403" w:rsidR="00EE7441" w:rsidRDefault="007B64F9" w:rsidP="00EE7441">
            <w:pPr>
              <w:jc w:val="center"/>
              <w:rPr>
                <w:rFonts w:ascii="Times New Roman" w:hAnsi="Times New Roman" w:cs="Times New Roman"/>
              </w:rPr>
            </w:pPr>
            <w:r>
              <w:rPr>
                <w:rFonts w:ascii="Times New Roman" w:hAnsi="Times New Roman" w:cs="Times New Roman"/>
              </w:rPr>
              <w:t>1</w:t>
            </w:r>
          </w:p>
        </w:tc>
        <w:tc>
          <w:tcPr>
            <w:tcW w:w="992" w:type="dxa"/>
            <w:vAlign w:val="center"/>
          </w:tcPr>
          <w:p w14:paraId="0AE66338" w14:textId="77777777" w:rsidR="00EE7441" w:rsidRPr="00E13A41" w:rsidRDefault="00EE7441" w:rsidP="00EE7441">
            <w:pPr>
              <w:rPr>
                <w:rFonts w:ascii="Times New Roman" w:hAnsi="Times New Roman" w:cs="Times New Roman"/>
              </w:rPr>
            </w:pPr>
          </w:p>
        </w:tc>
        <w:tc>
          <w:tcPr>
            <w:tcW w:w="1134" w:type="dxa"/>
            <w:vAlign w:val="center"/>
          </w:tcPr>
          <w:p w14:paraId="4378FF16" w14:textId="77777777" w:rsidR="00EE7441" w:rsidRPr="00E13A41" w:rsidRDefault="00EE7441" w:rsidP="00EE7441">
            <w:pPr>
              <w:rPr>
                <w:rFonts w:ascii="Times New Roman" w:hAnsi="Times New Roman" w:cs="Times New Roman"/>
              </w:rPr>
            </w:pPr>
          </w:p>
        </w:tc>
        <w:tc>
          <w:tcPr>
            <w:tcW w:w="1134" w:type="dxa"/>
            <w:vAlign w:val="center"/>
          </w:tcPr>
          <w:p w14:paraId="13DEBB1F" w14:textId="4887FD34" w:rsidR="00EE7441" w:rsidRPr="00E13A41" w:rsidRDefault="007B64F9" w:rsidP="00EE7441">
            <w:pPr>
              <w:jc w:val="center"/>
              <w:rPr>
                <w:rFonts w:ascii="Times New Roman" w:hAnsi="Times New Roman" w:cs="Times New Roman"/>
              </w:rPr>
            </w:pPr>
            <w:r>
              <w:rPr>
                <w:rFonts w:ascii="Times New Roman" w:hAnsi="Times New Roman" w:cs="Times New Roman"/>
              </w:rPr>
              <w:t>23</w:t>
            </w:r>
          </w:p>
        </w:tc>
        <w:tc>
          <w:tcPr>
            <w:tcW w:w="1134" w:type="dxa"/>
            <w:vAlign w:val="center"/>
          </w:tcPr>
          <w:p w14:paraId="62BD5CB7" w14:textId="77777777" w:rsidR="00EE7441" w:rsidRPr="00E13A41" w:rsidRDefault="00EE7441" w:rsidP="00EE7441">
            <w:pPr>
              <w:rPr>
                <w:rFonts w:ascii="Times New Roman" w:hAnsi="Times New Roman" w:cs="Times New Roman"/>
              </w:rPr>
            </w:pPr>
          </w:p>
        </w:tc>
        <w:tc>
          <w:tcPr>
            <w:tcW w:w="1138" w:type="dxa"/>
            <w:vAlign w:val="center"/>
          </w:tcPr>
          <w:p w14:paraId="159ACB20" w14:textId="77777777" w:rsidR="00EE7441" w:rsidRPr="00E13A41" w:rsidRDefault="00EE7441" w:rsidP="00EE7441">
            <w:pPr>
              <w:rPr>
                <w:rFonts w:ascii="Times New Roman" w:hAnsi="Times New Roman" w:cs="Times New Roman"/>
              </w:rPr>
            </w:pPr>
          </w:p>
        </w:tc>
      </w:tr>
    </w:tbl>
    <w:p w14:paraId="23FFC129" w14:textId="77777777" w:rsidR="00EE7441" w:rsidRDefault="00EE7441" w:rsidP="00B05354">
      <w:pPr>
        <w:spacing w:after="0" w:line="240" w:lineRule="auto"/>
        <w:ind w:left="-426" w:right="-569"/>
        <w:rPr>
          <w:rFonts w:ascii="Times New Roman" w:eastAsia="Times New Roman" w:hAnsi="Times New Roman" w:cs="Times New Roman"/>
          <w:sz w:val="24"/>
          <w:szCs w:val="24"/>
          <w:lang w:eastAsia="pl-PL"/>
        </w:rPr>
      </w:pPr>
    </w:p>
    <w:p w14:paraId="25A218D0" w14:textId="77777777" w:rsidR="00EE7441" w:rsidRDefault="00EE7441" w:rsidP="00B05354">
      <w:pPr>
        <w:spacing w:after="0" w:line="240" w:lineRule="auto"/>
        <w:ind w:left="-426" w:right="-569"/>
        <w:rPr>
          <w:rFonts w:ascii="Times New Roman" w:eastAsia="Times New Roman" w:hAnsi="Times New Roman" w:cs="Times New Roman"/>
          <w:sz w:val="24"/>
          <w:szCs w:val="24"/>
          <w:lang w:eastAsia="pl-PL"/>
        </w:rPr>
      </w:pPr>
    </w:p>
    <w:p w14:paraId="569EB203" w14:textId="211FFDC0" w:rsidR="00EE7441" w:rsidRPr="00B00B65" w:rsidRDefault="00EE7441" w:rsidP="00B05354">
      <w:pPr>
        <w:spacing w:after="0" w:line="240" w:lineRule="auto"/>
        <w:ind w:left="-426" w:right="-56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5DC242A8" w14:textId="77777777" w:rsidR="00B05354" w:rsidRPr="00B00B65" w:rsidRDefault="00B05354" w:rsidP="00B05354">
      <w:pPr>
        <w:spacing w:after="0" w:line="240" w:lineRule="auto"/>
        <w:ind w:left="-426" w:right="-569"/>
        <w:rPr>
          <w:rFonts w:ascii="Times New Roman" w:eastAsia="Times New Roman" w:hAnsi="Times New Roman" w:cs="Times New Roman"/>
          <w:sz w:val="24"/>
          <w:szCs w:val="24"/>
          <w:lang w:eastAsia="pl-PL"/>
        </w:rPr>
      </w:pPr>
    </w:p>
    <w:p w14:paraId="4EF0EBBA" w14:textId="55273C1B" w:rsidR="00470679" w:rsidRDefault="005D7803" w:rsidP="005D7803">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Okres gwarancji</w:t>
      </w:r>
      <w:r w:rsidR="00AA1F98">
        <w:rPr>
          <w:rFonts w:ascii="Times New Roman" w:eastAsia="Times New Roman" w:hAnsi="Times New Roman" w:cs="Times New Roman"/>
          <w:b/>
          <w:sz w:val="24"/>
          <w:szCs w:val="24"/>
          <w:lang w:eastAsia="pl-PL"/>
        </w:rPr>
        <w:t xml:space="preserve"> </w:t>
      </w:r>
      <w:r w:rsidR="000D3D65">
        <w:rPr>
          <w:rFonts w:ascii="Times New Roman" w:eastAsia="Times New Roman" w:hAnsi="Times New Roman" w:cs="Times New Roman"/>
          <w:b/>
          <w:sz w:val="24"/>
          <w:szCs w:val="24"/>
          <w:lang w:eastAsia="pl-PL"/>
        </w:rPr>
        <w:t>…………</w:t>
      </w:r>
      <w:r w:rsidRPr="00B00B65">
        <w:rPr>
          <w:rFonts w:ascii="Times New Roman" w:eastAsia="Times New Roman" w:hAnsi="Times New Roman" w:cs="Times New Roman"/>
          <w:b/>
          <w:sz w:val="24"/>
          <w:szCs w:val="24"/>
          <w:lang w:eastAsia="pl-PL"/>
        </w:rPr>
        <w:t>……………..miesięcy</w:t>
      </w:r>
    </w:p>
    <w:p w14:paraId="32FF5A91" w14:textId="5D39AAFA" w:rsidR="00470679" w:rsidRDefault="00470679" w:rsidP="005D7803">
      <w:pPr>
        <w:spacing w:after="0" w:line="240" w:lineRule="auto"/>
        <w:ind w:left="-426" w:right="-569"/>
        <w:rPr>
          <w:rFonts w:ascii="Times New Roman" w:eastAsia="Calibri" w:hAnsi="Times New Roman" w:cs="Times New Roman"/>
        </w:rPr>
      </w:pPr>
      <w:r w:rsidRPr="009977EC">
        <w:rPr>
          <w:rFonts w:ascii="Times New Roman" w:eastAsia="Calibri" w:hAnsi="Times New Roman" w:cs="Times New Roman"/>
        </w:rPr>
        <w:t>Wykonawca zapewni obsługę serwisową wszystkich elementów systemu, po zakończeniu okresu gwarancyjnego przez okres min. 5 lat od daty zakończenia gwarancji producenta</w:t>
      </w:r>
      <w:r w:rsidRPr="00470679">
        <w:rPr>
          <w:rFonts w:ascii="Times New Roman" w:eastAsia="Calibri" w:hAnsi="Times New Roman" w:cs="Times New Roman"/>
        </w:rPr>
        <w:t>.</w:t>
      </w:r>
    </w:p>
    <w:p w14:paraId="1638ABC5" w14:textId="77777777" w:rsidR="00EB59C9" w:rsidRDefault="00EB59C9" w:rsidP="005D7803">
      <w:pPr>
        <w:spacing w:after="0" w:line="240" w:lineRule="auto"/>
        <w:ind w:left="-426" w:right="-569"/>
        <w:rPr>
          <w:rFonts w:ascii="Times New Roman" w:eastAsia="Calibri" w:hAnsi="Times New Roman" w:cs="Times New Roman"/>
        </w:rPr>
      </w:pPr>
    </w:p>
    <w:p w14:paraId="51570A21" w14:textId="77777777" w:rsidR="00EB59C9" w:rsidRPr="00B00B65" w:rsidRDefault="00EB59C9" w:rsidP="00EB59C9">
      <w:pPr>
        <w:pStyle w:val="Akapitzlist"/>
        <w:widowControl w:val="0"/>
        <w:numPr>
          <w:ilvl w:val="0"/>
          <w:numId w:val="58"/>
        </w:num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wybór oferty:</w:t>
      </w:r>
    </w:p>
    <w:p w14:paraId="132C6909" w14:textId="77777777" w:rsidR="00EB59C9" w:rsidRPr="00B00B65" w:rsidRDefault="00EB59C9" w:rsidP="00EB59C9">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nie 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w:t>
      </w:r>
    </w:p>
    <w:p w14:paraId="29C637F7" w14:textId="77777777" w:rsidR="00EB59C9" w:rsidRPr="00B00B65" w:rsidRDefault="00EB59C9" w:rsidP="00EB59C9">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Pr="00B00B65">
        <w:rPr>
          <w:rFonts w:ascii="Times New Roman" w:eastAsia="Times New Roman" w:hAnsi="Times New Roman" w:cs="Times New Roman"/>
          <w:i/>
          <w:lang w:eastAsia="pl-PL"/>
        </w:rPr>
        <w:b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14:paraId="345DD353" w14:textId="77777777" w:rsidR="00EB59C9" w:rsidRPr="00B00B65" w:rsidRDefault="00EB59C9" w:rsidP="00EB59C9">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oferujemy przedmiot zamówienia zgodny z wymaganiami i warunkami określonymi przez Zamawiającego w SWZ i potwierdzamy przyjęcie</w:t>
      </w:r>
      <w:r>
        <w:rPr>
          <w:rFonts w:ascii="Times New Roman" w:eastAsia="Times New Roman" w:hAnsi="Times New Roman" w:cs="Times New Roman"/>
          <w:lang w:eastAsia="pl-PL"/>
        </w:rPr>
        <w:t xml:space="preserve"> </w:t>
      </w:r>
      <w:r w:rsidRPr="00B00B65">
        <w:rPr>
          <w:rFonts w:ascii="Times New Roman" w:eastAsia="Times New Roman" w:hAnsi="Times New Roman" w:cs="Times New Roman"/>
          <w:lang w:eastAsia="pl-PL"/>
        </w:rPr>
        <w:t>warunków</w:t>
      </w:r>
      <w:r>
        <w:rPr>
          <w:rFonts w:ascii="Times New Roman" w:eastAsia="Times New Roman" w:hAnsi="Times New Roman" w:cs="Times New Roman"/>
          <w:lang w:eastAsia="pl-PL"/>
        </w:rPr>
        <w:t xml:space="preserve"> </w:t>
      </w:r>
      <w:r w:rsidRPr="00B00B65">
        <w:rPr>
          <w:rFonts w:ascii="Times New Roman" w:eastAsia="Times New Roman" w:hAnsi="Times New Roman" w:cs="Times New Roman"/>
          <w:lang w:eastAsia="pl-PL"/>
        </w:rPr>
        <w:t>umownych</w:t>
      </w:r>
      <w:r>
        <w:rPr>
          <w:rFonts w:ascii="Times New Roman" w:eastAsia="Times New Roman" w:hAnsi="Times New Roman" w:cs="Times New Roman"/>
          <w:lang w:eastAsia="pl-PL"/>
        </w:rPr>
        <w:t xml:space="preserve"> </w:t>
      </w:r>
      <w:r w:rsidRPr="00B00B65">
        <w:rPr>
          <w:rFonts w:ascii="Times New Roman" w:eastAsia="Times New Roman" w:hAnsi="Times New Roman" w:cs="Times New Roman"/>
          <w:lang w:eastAsia="pl-PL"/>
        </w:rPr>
        <w:t>i warunków płatności zawartych w SWZ i we wzorze umowy stanowiącym załącznik do SWZ,</w:t>
      </w:r>
    </w:p>
    <w:p w14:paraId="0E80F3C4" w14:textId="77777777" w:rsidR="00EB59C9" w:rsidRPr="00B00B65" w:rsidRDefault="00EB59C9" w:rsidP="00EB59C9">
      <w:pPr>
        <w:spacing w:after="0" w:line="276" w:lineRule="auto"/>
        <w:ind w:left="720"/>
        <w:contextualSpacing/>
        <w:jc w:val="both"/>
        <w:rPr>
          <w:rFonts w:ascii="Times New Roman" w:hAnsi="Times New Roman" w:cs="Times New Roman"/>
        </w:rPr>
      </w:pPr>
    </w:p>
    <w:p w14:paraId="04146D2A" w14:textId="77777777" w:rsidR="00EB59C9" w:rsidRPr="00B00B65" w:rsidRDefault="00EB59C9" w:rsidP="00EB59C9">
      <w:pPr>
        <w:ind w:left="6372"/>
        <w:jc w:val="right"/>
        <w:rPr>
          <w:rFonts w:ascii="Times New Roman" w:hAnsi="Times New Roman" w:cs="Times New Roman"/>
          <w:b/>
          <w:i/>
          <w:u w:val="single"/>
        </w:rPr>
      </w:pPr>
    </w:p>
    <w:p w14:paraId="1EAC9843" w14:textId="77777777" w:rsidR="00EB59C9" w:rsidRPr="00B00B65" w:rsidRDefault="00EB59C9" w:rsidP="00EB59C9">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14:paraId="1E1972D5" w14:textId="77777777" w:rsidR="00EB59C9" w:rsidRPr="00470679" w:rsidRDefault="00EB59C9" w:rsidP="005D7803">
      <w:pPr>
        <w:spacing w:after="0" w:line="240" w:lineRule="auto"/>
        <w:ind w:left="-426" w:right="-569"/>
        <w:rPr>
          <w:rFonts w:ascii="Times New Roman" w:eastAsia="Times New Roman" w:hAnsi="Times New Roman" w:cs="Times New Roman"/>
          <w:b/>
          <w:lang w:eastAsia="pl-PL"/>
        </w:rPr>
        <w:sectPr w:rsidR="00EB59C9" w:rsidRPr="00470679" w:rsidSect="0099569B">
          <w:type w:val="continuous"/>
          <w:pgSz w:w="11906" w:h="16838" w:code="9"/>
          <w:pgMar w:top="1440" w:right="851" w:bottom="1440" w:left="1985" w:header="709" w:footer="709" w:gutter="0"/>
          <w:cols w:space="708"/>
          <w:docGrid w:linePitch="360"/>
        </w:sectPr>
      </w:pPr>
    </w:p>
    <w:p w14:paraId="358CE21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8CADF80" w14:textId="6833DAAF"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9ED2C7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ACF613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0D062B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5684FD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DCABB0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575B490" w14:textId="5B666937" w:rsidR="00B83915" w:rsidRDefault="00B83915" w:rsidP="00693EC0">
      <w:pPr>
        <w:pStyle w:val="Akapitzlist"/>
        <w:spacing w:after="0" w:line="240" w:lineRule="auto"/>
        <w:ind w:left="0"/>
        <w:rPr>
          <w:rFonts w:ascii="Times New Roman" w:hAnsi="Times New Roman" w:cs="Times New Roman"/>
          <w:b/>
          <w:bCs/>
          <w:i/>
          <w:iCs/>
          <w:sz w:val="20"/>
          <w:szCs w:val="20"/>
        </w:rPr>
      </w:pPr>
    </w:p>
    <w:p w14:paraId="28A2374C" w14:textId="77777777" w:rsidR="00FE76D2" w:rsidRDefault="00FE76D2" w:rsidP="00693EC0">
      <w:pPr>
        <w:pStyle w:val="Akapitzlist"/>
        <w:spacing w:after="0" w:line="240" w:lineRule="auto"/>
        <w:ind w:left="0"/>
        <w:rPr>
          <w:rFonts w:ascii="Times New Roman" w:hAnsi="Times New Roman" w:cs="Times New Roman"/>
          <w:b/>
          <w:bCs/>
          <w:i/>
          <w:iCs/>
          <w:sz w:val="20"/>
          <w:szCs w:val="20"/>
        </w:rPr>
      </w:pPr>
    </w:p>
    <w:p w14:paraId="02DF51BB" w14:textId="4C4F11E1" w:rsidR="00753420" w:rsidRDefault="00753420" w:rsidP="00693EC0">
      <w:pPr>
        <w:pStyle w:val="Akapitzlist"/>
        <w:spacing w:after="0" w:line="240" w:lineRule="auto"/>
        <w:ind w:left="0"/>
        <w:rPr>
          <w:rFonts w:ascii="Times New Roman" w:hAnsi="Times New Roman" w:cs="Times New Roman"/>
          <w:b/>
          <w:bCs/>
          <w:i/>
          <w:iCs/>
          <w:sz w:val="20"/>
          <w:szCs w:val="20"/>
        </w:rPr>
      </w:pPr>
    </w:p>
    <w:p w14:paraId="106DBF42" w14:textId="5D4EFB46" w:rsidR="00753420" w:rsidRDefault="00753420" w:rsidP="00693EC0">
      <w:pPr>
        <w:pStyle w:val="Akapitzlist"/>
        <w:spacing w:after="0" w:line="240" w:lineRule="auto"/>
        <w:ind w:left="0"/>
        <w:rPr>
          <w:rFonts w:ascii="Times New Roman" w:hAnsi="Times New Roman" w:cs="Times New Roman"/>
          <w:b/>
          <w:bCs/>
          <w:i/>
          <w:iCs/>
          <w:sz w:val="20"/>
          <w:szCs w:val="20"/>
        </w:rPr>
      </w:pPr>
    </w:p>
    <w:p w14:paraId="3A0AA464" w14:textId="455162C0" w:rsidR="00753420" w:rsidRDefault="00753420" w:rsidP="00693EC0">
      <w:pPr>
        <w:pStyle w:val="Akapitzlist"/>
        <w:spacing w:after="0" w:line="240" w:lineRule="auto"/>
        <w:ind w:left="0"/>
        <w:rPr>
          <w:rFonts w:ascii="Times New Roman" w:hAnsi="Times New Roman" w:cs="Times New Roman"/>
          <w:b/>
          <w:bCs/>
          <w:i/>
          <w:iCs/>
          <w:sz w:val="20"/>
          <w:szCs w:val="20"/>
        </w:rPr>
      </w:pPr>
    </w:p>
    <w:p w14:paraId="5E463218" w14:textId="45FCB476" w:rsidR="00753420" w:rsidRDefault="00753420" w:rsidP="00693EC0">
      <w:pPr>
        <w:pStyle w:val="Akapitzlist"/>
        <w:spacing w:after="0" w:line="240" w:lineRule="auto"/>
        <w:ind w:left="0"/>
        <w:rPr>
          <w:rFonts w:ascii="Times New Roman" w:hAnsi="Times New Roman" w:cs="Times New Roman"/>
          <w:b/>
          <w:bCs/>
          <w:i/>
          <w:iCs/>
          <w:sz w:val="20"/>
          <w:szCs w:val="20"/>
        </w:rPr>
      </w:pPr>
    </w:p>
    <w:p w14:paraId="0C1C56F4" w14:textId="77777777" w:rsidR="0099569B" w:rsidRDefault="0099569B" w:rsidP="005C7EF9">
      <w:pPr>
        <w:spacing w:after="0" w:line="240" w:lineRule="auto"/>
        <w:ind w:left="6373"/>
        <w:jc w:val="right"/>
        <w:rPr>
          <w:rFonts w:ascii="Times New Roman" w:hAnsi="Times New Roman" w:cs="Times New Roman"/>
          <w:b/>
          <w:i/>
          <w:u w:val="single"/>
        </w:rPr>
        <w:sectPr w:rsidR="0099569B" w:rsidSect="00593C8D">
          <w:type w:val="continuous"/>
          <w:pgSz w:w="11906" w:h="16838" w:code="9"/>
          <w:pgMar w:top="1440" w:right="851" w:bottom="1440" w:left="1985" w:header="709" w:footer="709" w:gutter="0"/>
          <w:cols w:space="708"/>
          <w:docGrid w:linePitch="360"/>
        </w:sectPr>
      </w:pPr>
    </w:p>
    <w:p w14:paraId="15615492" w14:textId="77777777" w:rsidR="00D925EB" w:rsidRDefault="00D925EB" w:rsidP="005C7EF9">
      <w:pPr>
        <w:spacing w:after="0" w:line="240" w:lineRule="auto"/>
        <w:ind w:left="6373"/>
        <w:jc w:val="right"/>
        <w:rPr>
          <w:rFonts w:ascii="Times New Roman" w:hAnsi="Times New Roman" w:cs="Times New Roman"/>
          <w:b/>
          <w:i/>
          <w:u w:val="single"/>
        </w:rPr>
      </w:pPr>
    </w:p>
    <w:p w14:paraId="2C7CAD1F" w14:textId="18478DEC" w:rsidR="005C7EF9" w:rsidRPr="00B00B65" w:rsidRDefault="0099569B" w:rsidP="005C7EF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C7EF9" w:rsidRPr="00B00B65">
        <w:rPr>
          <w:rFonts w:ascii="Times New Roman" w:hAnsi="Times New Roman" w:cs="Times New Roman"/>
          <w:b/>
          <w:i/>
          <w:u w:val="single"/>
        </w:rPr>
        <w:t>AŁĄCZNIK NR 2</w:t>
      </w:r>
    </w:p>
    <w:p w14:paraId="1C1C19C7" w14:textId="77777777" w:rsidR="0082624C" w:rsidRPr="00B00B65" w:rsidRDefault="0082624C" w:rsidP="00E62A1E">
      <w:pPr>
        <w:spacing w:after="0" w:line="240" w:lineRule="auto"/>
        <w:ind w:left="6373"/>
        <w:jc w:val="right"/>
        <w:rPr>
          <w:rFonts w:ascii="Times New Roman" w:hAnsi="Times New Roman" w:cs="Times New Roman"/>
          <w:b/>
          <w:i/>
          <w:u w:val="single"/>
        </w:rPr>
      </w:pPr>
    </w:p>
    <w:p w14:paraId="05C7D74B" w14:textId="77777777" w:rsidR="009D1485" w:rsidRPr="009D1485" w:rsidRDefault="009D1485" w:rsidP="009D1485">
      <w:pPr>
        <w:numPr>
          <w:ilvl w:val="0"/>
          <w:numId w:val="167"/>
        </w:numPr>
        <w:tabs>
          <w:tab w:val="left" w:pos="284"/>
        </w:tabs>
        <w:spacing w:after="120" w:line="240" w:lineRule="auto"/>
        <w:ind w:left="284" w:hanging="284"/>
        <w:contextualSpacing/>
        <w:rPr>
          <w:rFonts w:ascii="Times New Roman" w:eastAsia="Times New Roman" w:hAnsi="Times New Roman" w:cs="Times New Roman"/>
          <w:b/>
          <w:sz w:val="24"/>
          <w:szCs w:val="24"/>
          <w:lang w:eastAsia="pl-PL"/>
        </w:rPr>
      </w:pPr>
      <w:r w:rsidRPr="009D1485">
        <w:rPr>
          <w:rFonts w:ascii="Times New Roman" w:eastAsia="Times New Roman" w:hAnsi="Times New Roman" w:cs="Times New Roman"/>
          <w:b/>
          <w:sz w:val="24"/>
          <w:szCs w:val="24"/>
          <w:lang w:eastAsia="pl-PL"/>
        </w:rPr>
        <w:t>Opis przedmiotu zamówienia:</w:t>
      </w:r>
    </w:p>
    <w:p w14:paraId="5E9B0906"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9D1485">
        <w:rPr>
          <w:rFonts w:ascii="Times New Roman" w:eastAsia="Calibri" w:hAnsi="Times New Roman" w:cs="Times New Roman"/>
        </w:rPr>
        <w:t xml:space="preserve">Przedmiotem zamówienia jest </w:t>
      </w:r>
      <w:r w:rsidRPr="009D1485">
        <w:rPr>
          <w:rFonts w:ascii="Times New Roman" w:eastAsia="Calibri" w:hAnsi="Times New Roman" w:cs="Times New Roman"/>
          <w:b/>
          <w:bCs/>
        </w:rPr>
        <w:t xml:space="preserve">dostawa, montaż i uruchomienie </w:t>
      </w:r>
      <w:bookmarkStart w:id="6" w:name="_Hlk81305905"/>
      <w:r w:rsidRPr="009D1485">
        <w:rPr>
          <w:rFonts w:ascii="Times New Roman" w:eastAsia="Calibri" w:hAnsi="Times New Roman" w:cs="Times New Roman"/>
          <w:b/>
          <w:bCs/>
        </w:rPr>
        <w:t xml:space="preserve">zintegrowanego stanowiska </w:t>
      </w:r>
      <w:bookmarkEnd w:id="6"/>
      <w:r w:rsidRPr="009D1485">
        <w:rPr>
          <w:rFonts w:ascii="Times New Roman" w:eastAsia="Calibri" w:hAnsi="Times New Roman" w:cs="Times New Roman"/>
          <w:b/>
          <w:bCs/>
        </w:rPr>
        <w:t xml:space="preserve">radaru meteorologicznego. </w:t>
      </w:r>
    </w:p>
    <w:p w14:paraId="7CB60E88" w14:textId="77777777" w:rsidR="009D1485" w:rsidRPr="009D1485" w:rsidRDefault="009D1485" w:rsidP="009D1485">
      <w:pPr>
        <w:autoSpaceDE w:val="0"/>
        <w:autoSpaceDN w:val="0"/>
        <w:adjustRightInd w:val="0"/>
        <w:spacing w:after="120" w:line="240" w:lineRule="auto"/>
        <w:ind w:left="426"/>
        <w:contextualSpacing/>
        <w:jc w:val="both"/>
        <w:rPr>
          <w:rFonts w:ascii="Times New Roman" w:eastAsia="Calibri" w:hAnsi="Times New Roman" w:cs="Times New Roman"/>
          <w:sz w:val="10"/>
          <w:szCs w:val="10"/>
        </w:rPr>
      </w:pPr>
    </w:p>
    <w:p w14:paraId="6F587210" w14:textId="77777777" w:rsidR="009D1485" w:rsidRPr="009D1485" w:rsidRDefault="009D1485" w:rsidP="009D1485">
      <w:pPr>
        <w:autoSpaceDE w:val="0"/>
        <w:autoSpaceDN w:val="0"/>
        <w:adjustRightInd w:val="0"/>
        <w:spacing w:after="120" w:line="240" w:lineRule="auto"/>
        <w:ind w:left="426"/>
        <w:contextualSpacing/>
        <w:jc w:val="both"/>
        <w:rPr>
          <w:rFonts w:ascii="Times New Roman" w:eastAsia="Calibri" w:hAnsi="Times New Roman" w:cs="Times New Roman"/>
        </w:rPr>
      </w:pPr>
      <w:r w:rsidRPr="009D1485">
        <w:rPr>
          <w:rFonts w:ascii="Times New Roman" w:eastAsia="Calibri" w:hAnsi="Times New Roman" w:cs="Times New Roman"/>
          <w:b/>
          <w:bCs/>
        </w:rPr>
        <w:t>Zintegrowane stanowisko radaru meteorologicznego</w:t>
      </w:r>
      <w:r w:rsidRPr="009D1485">
        <w:rPr>
          <w:rFonts w:ascii="Times New Roman" w:eastAsia="Calibri" w:hAnsi="Times New Roman" w:cs="Times New Roman"/>
        </w:rPr>
        <w:t xml:space="preserve"> przeznaczone jest prezentacji aktualnego obrazu radarowego w dwóch pomieszczeniach dydaktycznych (laboratorium meteorologiczno-oceanograficzne METOC i w trenażerze morskich systemów radiolokacyjnych) podczas realizacji programów przedmiotów meteorologia i oceanografia oraz podstaw radiolokacji. System powinien zapewniać ciągłą pracę wraz ze zobrazowaniem danych na monitorach w pomieszczeniach dydaktycznych oraz dostęp do zobrazowania na urządzeniach zewnętrznych w Internecie. Celem inwestycji jest osiągnięcie kompletnego wyposażenia laboratorium meteorologiczno-oceanograficznego (METOC) w niezbędny sprzęt zapewniający realizację programów przedmiotów meteorologia i oceanografia oraz przedmiotów związanych z podstawami radiolokacji. Obecnie w laboratorium i trenażerze brak jest urządzenia tego typu. W wyniku realizacji celu osiągnięte zostanie kompletne wyposażenie laboratorium METOC oraz dodatkowo trenażera morskich systemów radiolokacyjnych, w pełni dostosowanie do procesu dydaktycznego przedmiotu meteorologia i oceanografia oraz podstaw radiolokacji realizowanych w Akademii Marynarki Wojennej.</w:t>
      </w:r>
    </w:p>
    <w:p w14:paraId="2F1CB6FD" w14:textId="77777777" w:rsidR="009D1485" w:rsidRPr="009D1485" w:rsidRDefault="009D1485" w:rsidP="009D1485">
      <w:pPr>
        <w:autoSpaceDE w:val="0"/>
        <w:autoSpaceDN w:val="0"/>
        <w:adjustRightInd w:val="0"/>
        <w:spacing w:after="0" w:line="240" w:lineRule="auto"/>
        <w:jc w:val="both"/>
        <w:rPr>
          <w:rFonts w:ascii="Times New Roman" w:eastAsia="Calibri" w:hAnsi="Times New Roman" w:cs="Times New Roman"/>
        </w:rPr>
      </w:pPr>
      <w:r w:rsidRPr="009D1485">
        <w:rPr>
          <w:rFonts w:ascii="Times New Roman" w:eastAsia="Calibri" w:hAnsi="Times New Roman" w:cs="Times New Roman"/>
        </w:rPr>
        <w:t>Ogólne zobrazowanie zintegrowanego stanowiska radaru meteorologicznego zostało przedstawione na rys. 1.</w:t>
      </w:r>
    </w:p>
    <w:p w14:paraId="7BA4E664" w14:textId="77777777" w:rsidR="009D1485" w:rsidRPr="009D1485" w:rsidRDefault="009D1485" w:rsidP="009D1485">
      <w:pPr>
        <w:autoSpaceDE w:val="0"/>
        <w:autoSpaceDN w:val="0"/>
        <w:adjustRightInd w:val="0"/>
        <w:spacing w:after="0" w:line="240" w:lineRule="auto"/>
        <w:jc w:val="both"/>
        <w:rPr>
          <w:rFonts w:ascii="Times New Roman" w:eastAsia="Calibri" w:hAnsi="Times New Roman" w:cs="Times New Roman"/>
        </w:rPr>
      </w:pPr>
    </w:p>
    <w:p w14:paraId="00278C68" w14:textId="77777777" w:rsidR="009D1485" w:rsidRPr="009D1485" w:rsidRDefault="009D1485" w:rsidP="009D1485">
      <w:pPr>
        <w:autoSpaceDE w:val="0"/>
        <w:autoSpaceDN w:val="0"/>
        <w:adjustRightInd w:val="0"/>
        <w:spacing w:after="0" w:line="240" w:lineRule="auto"/>
        <w:jc w:val="both"/>
        <w:rPr>
          <w:rFonts w:ascii="Times New Roman" w:eastAsia="Calibri" w:hAnsi="Times New Roman" w:cs="Times New Roman"/>
        </w:rPr>
      </w:pPr>
      <w:r w:rsidRPr="009D1485">
        <w:rPr>
          <w:rFonts w:cstheme="minorHAnsi"/>
          <w:noProof/>
          <w:sz w:val="24"/>
          <w:lang w:eastAsia="pl-PL"/>
        </w:rPr>
        <w:drawing>
          <wp:inline distT="0" distB="0" distL="0" distR="0" wp14:anchorId="05495214" wp14:editId="68DE7552">
            <wp:extent cx="5760720" cy="3232762"/>
            <wp:effectExtent l="0" t="0" r="0" b="6350"/>
            <wp:docPr id="4" name="Obraz 4"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diagram&#10;&#10;Opis wygenerowany automatyczni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60720" cy="3232762"/>
                    </a:xfrm>
                    <a:prstGeom prst="rect">
                      <a:avLst/>
                    </a:prstGeom>
                  </pic:spPr>
                </pic:pic>
              </a:graphicData>
            </a:graphic>
          </wp:inline>
        </w:drawing>
      </w:r>
    </w:p>
    <w:p w14:paraId="084231D9" w14:textId="77777777" w:rsidR="009D1485" w:rsidRPr="009D1485" w:rsidRDefault="009D1485" w:rsidP="009D1485">
      <w:pPr>
        <w:autoSpaceDE w:val="0"/>
        <w:autoSpaceDN w:val="0"/>
        <w:adjustRightInd w:val="0"/>
        <w:spacing w:after="0" w:line="240" w:lineRule="auto"/>
        <w:jc w:val="both"/>
        <w:rPr>
          <w:rFonts w:ascii="Times New Roman" w:eastAsia="Calibri" w:hAnsi="Times New Roman" w:cs="Times New Roman"/>
        </w:rPr>
      </w:pPr>
    </w:p>
    <w:p w14:paraId="6E7F10EC" w14:textId="77777777" w:rsidR="009D1485" w:rsidRPr="009D1485" w:rsidRDefault="009D1485" w:rsidP="009D1485">
      <w:pPr>
        <w:autoSpaceDE w:val="0"/>
        <w:autoSpaceDN w:val="0"/>
        <w:adjustRightInd w:val="0"/>
        <w:spacing w:after="0" w:line="240" w:lineRule="auto"/>
        <w:jc w:val="center"/>
        <w:rPr>
          <w:rFonts w:ascii="Times New Roman" w:eastAsia="Calibri" w:hAnsi="Times New Roman" w:cs="Times New Roman"/>
        </w:rPr>
      </w:pPr>
      <w:r w:rsidRPr="009D1485">
        <w:rPr>
          <w:rFonts w:ascii="Times New Roman" w:eastAsia="Calibri" w:hAnsi="Times New Roman" w:cs="Times New Roman"/>
        </w:rPr>
        <w:t>Rys. 1. Ogólne zobrazowanie zintegrowanego stanowiska radaru meteorologicznego</w:t>
      </w:r>
    </w:p>
    <w:p w14:paraId="1BB913B4" w14:textId="77777777" w:rsidR="009D1485" w:rsidRPr="009D1485" w:rsidRDefault="009D1485" w:rsidP="009D1485">
      <w:pPr>
        <w:autoSpaceDE w:val="0"/>
        <w:autoSpaceDN w:val="0"/>
        <w:adjustRightInd w:val="0"/>
        <w:spacing w:after="120" w:line="240" w:lineRule="auto"/>
        <w:ind w:left="426"/>
        <w:contextualSpacing/>
        <w:jc w:val="both"/>
        <w:rPr>
          <w:rFonts w:ascii="Times New Roman" w:eastAsia="Calibri" w:hAnsi="Times New Roman" w:cs="Times New Roman"/>
        </w:rPr>
      </w:pPr>
    </w:p>
    <w:p w14:paraId="2635B330" w14:textId="77777777" w:rsidR="009D1485" w:rsidRPr="009D1485" w:rsidRDefault="009D1485" w:rsidP="009D1485">
      <w:pPr>
        <w:autoSpaceDE w:val="0"/>
        <w:autoSpaceDN w:val="0"/>
        <w:adjustRightInd w:val="0"/>
        <w:spacing w:after="120" w:line="240" w:lineRule="auto"/>
        <w:ind w:left="426"/>
        <w:contextualSpacing/>
        <w:jc w:val="both"/>
        <w:rPr>
          <w:rFonts w:ascii="Times New Roman" w:eastAsia="Calibri" w:hAnsi="Times New Roman" w:cs="Times New Roman"/>
        </w:rPr>
      </w:pPr>
      <w:r w:rsidRPr="009D1485">
        <w:rPr>
          <w:rFonts w:ascii="Times New Roman" w:eastAsia="Calibri" w:hAnsi="Times New Roman" w:cs="Times New Roman"/>
        </w:rPr>
        <w:t>Skład</w:t>
      </w:r>
      <w:r w:rsidRPr="009D1485">
        <w:rPr>
          <w:rFonts w:ascii="Times New Roman" w:eastAsia="Calibri" w:hAnsi="Times New Roman" w:cs="Times New Roman"/>
          <w:b/>
          <w:bCs/>
        </w:rPr>
        <w:t xml:space="preserve"> </w:t>
      </w:r>
      <w:r w:rsidRPr="009D1485">
        <w:rPr>
          <w:rFonts w:ascii="Times New Roman" w:eastAsia="Calibri" w:hAnsi="Times New Roman" w:cs="Times New Roman"/>
        </w:rPr>
        <w:t xml:space="preserve">systemu zintegrowanego stanowiska radaru meteorologicznego: </w:t>
      </w:r>
    </w:p>
    <w:p w14:paraId="75280742" w14:textId="11F06F6B" w:rsidR="009D1485" w:rsidRPr="009D1485" w:rsidRDefault="009B43B1"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Radar meteorologiczny d</w:t>
      </w:r>
      <w:r w:rsidR="009D1485" w:rsidRPr="009D1485">
        <w:rPr>
          <w:rFonts w:ascii="Times New Roman" w:eastAsia="Calibri" w:hAnsi="Times New Roman" w:cs="Times New Roman"/>
        </w:rPr>
        <w:t xml:space="preserve">opplerowski– 1 </w:t>
      </w:r>
      <w:proofErr w:type="spellStart"/>
      <w:r w:rsidR="009D1485" w:rsidRPr="009D1485">
        <w:rPr>
          <w:rFonts w:ascii="Times New Roman" w:eastAsia="Calibri" w:hAnsi="Times New Roman" w:cs="Times New Roman"/>
        </w:rPr>
        <w:t>kpl</w:t>
      </w:r>
      <w:proofErr w:type="spellEnd"/>
      <w:r w:rsidR="009D1485" w:rsidRPr="009D1485">
        <w:rPr>
          <w:rFonts w:ascii="Times New Roman" w:eastAsia="Calibri" w:hAnsi="Times New Roman" w:cs="Times New Roman"/>
        </w:rPr>
        <w:t>. (Antena, jednostka przetwarzania sygnału, jednostka przetwarzania danych).</w:t>
      </w:r>
    </w:p>
    <w:p w14:paraId="1BAB727A" w14:textId="77777777" w:rsidR="009D1485" w:rsidRPr="009D1485" w:rsidRDefault="009D1485"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sidRPr="009D1485">
        <w:rPr>
          <w:rFonts w:ascii="Times New Roman" w:eastAsia="Calibri" w:hAnsi="Times New Roman" w:cs="Times New Roman"/>
        </w:rPr>
        <w:t>2.</w:t>
      </w:r>
      <w:r w:rsidRPr="009D1485">
        <w:rPr>
          <w:rFonts w:ascii="Times New Roman" w:eastAsia="Calibri" w:hAnsi="Times New Roman" w:cs="Times New Roman"/>
        </w:rPr>
        <w:tab/>
        <w:t xml:space="preserve">Serwer – 1 </w:t>
      </w:r>
      <w:proofErr w:type="spellStart"/>
      <w:r w:rsidRPr="009D1485">
        <w:rPr>
          <w:rFonts w:ascii="Times New Roman" w:eastAsia="Calibri" w:hAnsi="Times New Roman" w:cs="Times New Roman"/>
        </w:rPr>
        <w:t>kpl</w:t>
      </w:r>
      <w:proofErr w:type="spellEnd"/>
      <w:r w:rsidRPr="009D1485">
        <w:rPr>
          <w:rFonts w:ascii="Times New Roman" w:eastAsia="Calibri" w:hAnsi="Times New Roman" w:cs="Times New Roman"/>
        </w:rPr>
        <w:t xml:space="preserve">. (Szafa </w:t>
      </w:r>
      <w:proofErr w:type="spellStart"/>
      <w:r w:rsidRPr="009D1485">
        <w:rPr>
          <w:rFonts w:ascii="Times New Roman" w:eastAsia="Calibri" w:hAnsi="Times New Roman" w:cs="Times New Roman"/>
        </w:rPr>
        <w:t>rack</w:t>
      </w:r>
      <w:proofErr w:type="spellEnd"/>
      <w:r w:rsidRPr="009D1485">
        <w:rPr>
          <w:rFonts w:ascii="Times New Roman" w:eastAsia="Calibri" w:hAnsi="Times New Roman" w:cs="Times New Roman"/>
        </w:rPr>
        <w:t xml:space="preserve">, komputer przemysłowy z wysuwaną klawiaturą i ekranem). </w:t>
      </w:r>
    </w:p>
    <w:p w14:paraId="1B5383C5" w14:textId="77777777" w:rsidR="009D1485" w:rsidRPr="009D1485" w:rsidRDefault="009D1485"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sidRPr="009D1485">
        <w:rPr>
          <w:rFonts w:ascii="Times New Roman" w:eastAsia="Calibri" w:hAnsi="Times New Roman" w:cs="Times New Roman"/>
        </w:rPr>
        <w:t>3.</w:t>
      </w:r>
      <w:r w:rsidRPr="009D1485">
        <w:rPr>
          <w:rFonts w:ascii="Times New Roman" w:eastAsia="Calibri" w:hAnsi="Times New Roman" w:cs="Times New Roman"/>
        </w:rPr>
        <w:tab/>
        <w:t>Oprogramowanie do wizualizacji danych z radaru – 1 szt.</w:t>
      </w:r>
    </w:p>
    <w:p w14:paraId="6DF2E10C" w14:textId="08CF1389" w:rsidR="009D1485" w:rsidRPr="009D1485" w:rsidRDefault="009D1485"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sidRPr="009D1485">
        <w:rPr>
          <w:rFonts w:ascii="Times New Roman" w:eastAsia="Calibri" w:hAnsi="Times New Roman" w:cs="Times New Roman"/>
        </w:rPr>
        <w:t>4.</w:t>
      </w:r>
      <w:r w:rsidRPr="009D1485">
        <w:rPr>
          <w:rFonts w:ascii="Times New Roman" w:eastAsia="Calibri" w:hAnsi="Times New Roman" w:cs="Times New Roman"/>
        </w:rPr>
        <w:tab/>
        <w:t xml:space="preserve">Stanowiska zobrazowania – 2 </w:t>
      </w:r>
      <w:proofErr w:type="spellStart"/>
      <w:r w:rsidRPr="009D1485">
        <w:rPr>
          <w:rFonts w:ascii="Times New Roman" w:eastAsia="Calibri" w:hAnsi="Times New Roman" w:cs="Times New Roman"/>
        </w:rPr>
        <w:t>kpl</w:t>
      </w:r>
      <w:proofErr w:type="spellEnd"/>
      <w:r w:rsidRPr="009D1485">
        <w:rPr>
          <w:rFonts w:ascii="Times New Roman" w:eastAsia="Calibri" w:hAnsi="Times New Roman" w:cs="Times New Roman"/>
        </w:rPr>
        <w:t>. (monitory interaktywne –65’).</w:t>
      </w:r>
    </w:p>
    <w:p w14:paraId="19B08A50" w14:textId="77777777" w:rsidR="009D1485" w:rsidRPr="009D1485" w:rsidRDefault="009D1485"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sidRPr="009D1485">
        <w:rPr>
          <w:rFonts w:ascii="Times New Roman" w:eastAsia="Calibri" w:hAnsi="Times New Roman" w:cs="Times New Roman"/>
        </w:rPr>
        <w:t>5.</w:t>
      </w:r>
      <w:r w:rsidRPr="009D1485">
        <w:rPr>
          <w:rFonts w:ascii="Times New Roman" w:eastAsia="Calibri" w:hAnsi="Times New Roman" w:cs="Times New Roman"/>
        </w:rPr>
        <w:tab/>
        <w:t>Układ zasilania (podtrzymanie zasilania w razie zaniku napięcia).</w:t>
      </w:r>
    </w:p>
    <w:p w14:paraId="24B6E9C5" w14:textId="77777777" w:rsidR="009D1485" w:rsidRPr="009D1485" w:rsidRDefault="009D1485"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sidRPr="009D1485">
        <w:rPr>
          <w:rFonts w:ascii="Times New Roman" w:eastAsia="Calibri" w:hAnsi="Times New Roman" w:cs="Times New Roman"/>
        </w:rPr>
        <w:t>6.</w:t>
      </w:r>
      <w:r w:rsidRPr="009D1485">
        <w:rPr>
          <w:rFonts w:ascii="Times New Roman" w:eastAsia="Calibri" w:hAnsi="Times New Roman" w:cs="Times New Roman"/>
        </w:rPr>
        <w:tab/>
        <w:t>Instrukcje obsługi i dokumentacja techniczna wykonawcza – 2 szt. do każdego urządzenia.</w:t>
      </w:r>
    </w:p>
    <w:p w14:paraId="1832E1B7" w14:textId="77777777" w:rsidR="009D1485" w:rsidRPr="009D1485" w:rsidRDefault="009D1485" w:rsidP="009D1485">
      <w:pPr>
        <w:autoSpaceDE w:val="0"/>
        <w:autoSpaceDN w:val="0"/>
        <w:adjustRightInd w:val="0"/>
        <w:spacing w:after="120" w:line="240" w:lineRule="auto"/>
        <w:ind w:left="1134" w:hanging="425"/>
        <w:contextualSpacing/>
        <w:jc w:val="both"/>
        <w:rPr>
          <w:rFonts w:ascii="Times New Roman" w:eastAsia="Calibri" w:hAnsi="Times New Roman" w:cs="Times New Roman"/>
        </w:rPr>
      </w:pPr>
      <w:r w:rsidRPr="009D1485">
        <w:rPr>
          <w:rFonts w:ascii="Times New Roman" w:eastAsia="Calibri" w:hAnsi="Times New Roman" w:cs="Times New Roman"/>
        </w:rPr>
        <w:t>7.</w:t>
      </w:r>
      <w:r w:rsidRPr="009D1485">
        <w:rPr>
          <w:rFonts w:ascii="Times New Roman" w:eastAsia="Calibri" w:hAnsi="Times New Roman" w:cs="Times New Roman"/>
        </w:rPr>
        <w:tab/>
        <w:t>Montaż, uruchomienie i szkolenie.</w:t>
      </w:r>
    </w:p>
    <w:p w14:paraId="7309F754"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9D1485">
        <w:rPr>
          <w:rFonts w:ascii="Times New Roman" w:eastAsia="Calibri" w:hAnsi="Times New Roman" w:cs="Times New Roman"/>
        </w:rPr>
        <w:lastRenderedPageBreak/>
        <w:t xml:space="preserve">Poszczególne komponenty zintegrowanego stanowiska radaru meteorologicznego, okablowanie i inne niezbędne akcesoria muszą być </w:t>
      </w:r>
      <w:r w:rsidRPr="009D1485">
        <w:rPr>
          <w:rFonts w:ascii="Times New Roman" w:eastAsia="Calibri" w:hAnsi="Times New Roman" w:cs="Times New Roman"/>
          <w:b/>
          <w:bCs/>
        </w:rPr>
        <w:t>fabrycznie nowe</w:t>
      </w:r>
      <w:r w:rsidRPr="009D1485">
        <w:rPr>
          <w:rFonts w:ascii="Times New Roman" w:eastAsia="Calibri" w:hAnsi="Times New Roman" w:cs="Times New Roman"/>
        </w:rPr>
        <w:t xml:space="preserve"> i wyprodukowane w </w:t>
      </w:r>
      <w:r w:rsidRPr="009D1485">
        <w:rPr>
          <w:rFonts w:ascii="Times New Roman" w:eastAsia="Calibri" w:hAnsi="Times New Roman" w:cs="Times New Roman"/>
          <w:b/>
          <w:bCs/>
        </w:rPr>
        <w:t>2023 roku</w:t>
      </w:r>
      <w:r w:rsidRPr="009D1485">
        <w:rPr>
          <w:rFonts w:ascii="Times New Roman" w:eastAsia="Calibri" w:hAnsi="Times New Roman" w:cs="Times New Roman"/>
        </w:rPr>
        <w:t>.</w:t>
      </w:r>
      <w:bookmarkStart w:id="7" w:name="_Hlk82094267"/>
    </w:p>
    <w:p w14:paraId="60624727"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9D1485">
        <w:rPr>
          <w:rFonts w:ascii="Times New Roman" w:eastAsia="Arial Unicode MS" w:hAnsi="Times New Roman" w:cs="Times New Roman"/>
          <w:b/>
          <w:bCs/>
          <w:u w:color="000000"/>
          <w:bdr w:val="nil"/>
          <w:lang w:eastAsia="pl-PL"/>
        </w:rPr>
        <w:t xml:space="preserve">Wykonawca </w:t>
      </w:r>
      <w:r w:rsidRPr="009D1485">
        <w:rPr>
          <w:rFonts w:ascii="Times New Roman" w:eastAsia="Arial Unicode MS" w:hAnsi="Times New Roman" w:cs="Times New Roman"/>
          <w:u w:color="000000"/>
          <w:bdr w:val="nil"/>
          <w:lang w:eastAsia="pl-PL"/>
        </w:rPr>
        <w:t xml:space="preserve">dokona przeglądu pomieszczenia laboratorium meteorologiczno-oceanograficznego METOC, trenażera morskich systemów radiolokacyjnych oraz przestrzeni dachu z podstawą do montażu anteny radaru meteorologicznego, pomieszczeń strychów w celach wykonania podstawy montażowej anteny radaru oraz torów kablowych, które będą znajdowały się na dachu budynku powyżej trenażera morskich systemów radiolokacyjnych (budynek nr 10) oraz strychach budynków 7 i 10. Podstawa montażowa pod antenę radaru na dachu musi zostać zaprojektowane i wykonana zapewniając bezpieczeństwo jego pracy w każdych warunkach pogodowych oraz obsługę, serwisowanie i ewentualne naprawy. Realizacja projektu podstawy montażowej anteny musi być poprzedzona wizją lokalną w powyższych przestrzeniach w uzgodnieniu z </w:t>
      </w:r>
      <w:r w:rsidRPr="009D1485">
        <w:rPr>
          <w:rFonts w:ascii="Times New Roman" w:eastAsia="Arial Unicode MS" w:hAnsi="Times New Roman" w:cs="Times New Roman"/>
          <w:b/>
          <w:bCs/>
          <w:u w:color="000000"/>
          <w:bdr w:val="nil"/>
          <w:lang w:eastAsia="pl-PL"/>
        </w:rPr>
        <w:t>Zamawiającym</w:t>
      </w:r>
      <w:r w:rsidRPr="009D1485">
        <w:rPr>
          <w:rFonts w:ascii="Times New Roman" w:eastAsia="Arial Unicode MS" w:hAnsi="Times New Roman" w:cs="Times New Roman"/>
          <w:u w:color="000000"/>
          <w:bdr w:val="nil"/>
          <w:lang w:eastAsia="pl-PL"/>
        </w:rPr>
        <w:t>.</w:t>
      </w:r>
      <w:bookmarkEnd w:id="7"/>
    </w:p>
    <w:p w14:paraId="355083E7"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9D1485">
        <w:rPr>
          <w:rFonts w:ascii="Times New Roman" w:hAnsi="Times New Roman" w:cs="Times New Roman"/>
          <w:b/>
          <w:bCs/>
        </w:rPr>
        <w:t xml:space="preserve">Wykonawca </w:t>
      </w:r>
      <w:r w:rsidRPr="009D1485">
        <w:rPr>
          <w:rFonts w:ascii="Times New Roman" w:hAnsi="Times New Roman" w:cs="Times New Roman"/>
        </w:rPr>
        <w:t>wykona projekt rozmieszczenia i montażu urządzeń i torów kablowych w laboratorium meteorologiczno-oceanograficznym METOC (budynek 7) i pomieszczeniu trenażera morskich systemów radiolokacyjnych (budynek 10), przestrzeniach strychów i na dachu budynku 10 po wstępnej wizji lokalnej w uzgodnieniu i zgodnie ze wskazaniami obsługi laboratorium.</w:t>
      </w:r>
    </w:p>
    <w:p w14:paraId="6CE0FB7F"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bookmarkStart w:id="8" w:name="_Hlk138798904"/>
      <w:r w:rsidRPr="009D1485">
        <w:rPr>
          <w:rFonts w:ascii="Times New Roman" w:eastAsia="Arial Unicode MS" w:hAnsi="Times New Roman" w:cs="Times New Roman"/>
          <w:b/>
          <w:bCs/>
          <w:u w:color="000000"/>
          <w:bdr w:val="nil"/>
          <w:lang w:eastAsia="pl-PL"/>
        </w:rPr>
        <w:t>Wykonawca</w:t>
      </w:r>
      <w:r w:rsidRPr="009D1485">
        <w:rPr>
          <w:rFonts w:ascii="Times New Roman" w:eastAsia="Arial Unicode MS" w:hAnsi="Times New Roman" w:cs="Times New Roman"/>
          <w:u w:color="000000"/>
          <w:bdr w:val="nil"/>
          <w:lang w:eastAsia="pl-PL"/>
        </w:rPr>
        <w:t xml:space="preserve"> dostarczy, zamontuje, zintegruje, uruchomi, wykona testy oraz wszelkie inne czynności przewidziane przez producenta w dokumentacji technicznej dla danego produktu, które potwierdzą prawidłową pracę </w:t>
      </w:r>
      <w:bookmarkStart w:id="9" w:name="_Hlk82090917"/>
      <w:r w:rsidRPr="009D1485">
        <w:rPr>
          <w:rFonts w:ascii="Times New Roman" w:eastAsia="Arial Unicode MS" w:hAnsi="Times New Roman" w:cs="Times New Roman"/>
          <w:u w:color="000000"/>
          <w:bdr w:val="nil"/>
          <w:lang w:eastAsia="pl-PL"/>
        </w:rPr>
        <w:t>urządzeń wchodzących w skład zintegrowanego stanowiska radaru meteorologicznego.</w:t>
      </w:r>
      <w:bookmarkEnd w:id="9"/>
    </w:p>
    <w:p w14:paraId="0E1D3B63" w14:textId="0DC796E6" w:rsidR="009D1485" w:rsidRPr="00CE0A36"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bookmarkStart w:id="10" w:name="_Hlk138798958"/>
      <w:bookmarkEnd w:id="8"/>
      <w:r w:rsidRPr="00CE0A36">
        <w:rPr>
          <w:rFonts w:ascii="Times New Roman" w:eastAsia="Arial Unicode MS" w:hAnsi="Times New Roman" w:cs="Times New Roman"/>
          <w:u w:color="000000"/>
          <w:bdr w:val="nil"/>
          <w:lang w:eastAsia="pl-PL"/>
        </w:rPr>
        <w:t>Urządzenia wchodzące w skład zintegrowanego stanowiska radaru meteorologicznego będące przedmiotem zamówienia (radar meteorologiczny, serwer, monitory interaktywne i układ zasilania) muszą posiadać pełną</w:t>
      </w:r>
      <w:r w:rsidRPr="00CE0A36">
        <w:rPr>
          <w:rFonts w:ascii="Times New Roman" w:eastAsia="Arial Unicode MS" w:hAnsi="Times New Roman" w:cs="Times New Roman"/>
          <w:b/>
          <w:bCs/>
          <w:u w:color="000000"/>
          <w:bdr w:val="nil"/>
          <w:lang w:eastAsia="pl-PL"/>
        </w:rPr>
        <w:t xml:space="preserve"> dokumentację techniczną</w:t>
      </w:r>
      <w:r w:rsidRPr="00CE0A36">
        <w:rPr>
          <w:rFonts w:ascii="Times New Roman" w:eastAsia="Arial Unicode MS" w:hAnsi="Times New Roman" w:cs="Times New Roman"/>
          <w:u w:color="000000"/>
          <w:bdr w:val="nil"/>
          <w:lang w:eastAsia="pl-PL"/>
        </w:rPr>
        <w:t xml:space="preserve"> oraz wymagane dla nich odpowiednie atesty, certyfikaty i zezwolenia oraz instrukcje obsługi w wersji papierowej zszytej w postaci książkowej, a także w wersji cyfrowej na nośniku pamięci USB. </w:t>
      </w:r>
      <w:r w:rsidR="00E6219C">
        <w:rPr>
          <w:rFonts w:ascii="Times New Roman" w:eastAsia="Arial Unicode MS" w:hAnsi="Times New Roman" w:cs="Times New Roman"/>
          <w:u w:color="000000"/>
          <w:bdr w:val="nil"/>
          <w:lang w:eastAsia="pl-PL"/>
        </w:rPr>
        <w:t>(</w:t>
      </w:r>
      <w:r w:rsidR="00E6219C" w:rsidRPr="009977EC">
        <w:rPr>
          <w:rFonts w:ascii="Times New Roman" w:eastAsia="Arial Unicode MS" w:hAnsi="Times New Roman" w:cs="Times New Roman"/>
          <w:color w:val="FF0000"/>
          <w:u w:color="000000"/>
          <w:bdr w:val="nil"/>
          <w:lang w:eastAsia="pl-PL"/>
        </w:rPr>
        <w:t>akceptowana</w:t>
      </w:r>
      <w:r w:rsidR="00E6219C" w:rsidRPr="009977EC">
        <w:rPr>
          <w:rFonts w:ascii="Times New Roman" w:eastAsia="Arial Unicode MS" w:hAnsi="Times New Roman" w:cs="Times New Roman"/>
          <w:u w:color="000000"/>
          <w:bdr w:val="nil"/>
          <w:lang w:eastAsia="pl-PL"/>
        </w:rPr>
        <w:t xml:space="preserve"> </w:t>
      </w:r>
      <w:r w:rsidR="00E6219C" w:rsidRPr="009977EC">
        <w:rPr>
          <w:rFonts w:ascii="Times New Roman" w:eastAsia="Arial Unicode MS" w:hAnsi="Times New Roman" w:cs="Times New Roman"/>
          <w:color w:val="FF0000"/>
          <w:u w:color="000000"/>
          <w:bdr w:val="nil"/>
          <w:lang w:eastAsia="pl-PL"/>
        </w:rPr>
        <w:t>wersja w języku angielskim</w:t>
      </w:r>
      <w:r w:rsidR="00E6219C">
        <w:rPr>
          <w:rFonts w:ascii="Times New Roman" w:eastAsia="Arial Unicode MS" w:hAnsi="Times New Roman" w:cs="Times New Roman"/>
          <w:u w:color="000000"/>
          <w:bdr w:val="nil"/>
          <w:lang w:eastAsia="pl-PL"/>
        </w:rPr>
        <w:t>)</w:t>
      </w:r>
    </w:p>
    <w:p w14:paraId="127C0F5F"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bookmarkStart w:id="11" w:name="_Hlk138799005"/>
      <w:bookmarkEnd w:id="10"/>
      <w:r w:rsidRPr="009D1485">
        <w:rPr>
          <w:rFonts w:ascii="Times New Roman" w:hAnsi="Times New Roman" w:cs="Times New Roman"/>
        </w:rPr>
        <w:t xml:space="preserve">Wykonawca dostarczy wraz z ofertą </w:t>
      </w:r>
      <w:r w:rsidRPr="009D1485">
        <w:rPr>
          <w:rFonts w:ascii="Times New Roman" w:hAnsi="Times New Roman" w:cs="Times New Roman"/>
          <w:b/>
          <w:bCs/>
        </w:rPr>
        <w:t>markę i model</w:t>
      </w:r>
      <w:r w:rsidRPr="009D1485">
        <w:rPr>
          <w:rFonts w:ascii="Times New Roman" w:hAnsi="Times New Roman" w:cs="Times New Roman"/>
        </w:rPr>
        <w:t xml:space="preserve"> oferowanego sprzętu oraz wszystkich elementów będących przedmiotem zamówienia w celu udokumentowania oferowanych parametrów technicznych.</w:t>
      </w:r>
    </w:p>
    <w:bookmarkEnd w:id="11"/>
    <w:p w14:paraId="3C667126"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9D1485">
        <w:rPr>
          <w:rFonts w:ascii="Times New Roman" w:eastAsia="Calibri" w:hAnsi="Times New Roman" w:cs="Times New Roman"/>
        </w:rPr>
        <w:t xml:space="preserve">Odbiór systemu nastąpi na podstawie </w:t>
      </w:r>
      <w:r w:rsidRPr="009D1485">
        <w:rPr>
          <w:rFonts w:ascii="Times New Roman" w:eastAsia="Calibri" w:hAnsi="Times New Roman" w:cs="Times New Roman"/>
          <w:b/>
          <w:bCs/>
        </w:rPr>
        <w:t>protokołu zdawczo-odbiorczego</w:t>
      </w:r>
      <w:r w:rsidRPr="009D1485">
        <w:rPr>
          <w:rFonts w:ascii="Times New Roman" w:eastAsia="Calibri" w:hAnsi="Times New Roman" w:cs="Times New Roman"/>
        </w:rPr>
        <w:t>.</w:t>
      </w:r>
    </w:p>
    <w:p w14:paraId="410F9D24"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bookmarkStart w:id="12" w:name="_Hlk138799160"/>
      <w:r w:rsidRPr="009D1485">
        <w:rPr>
          <w:rFonts w:ascii="Times New Roman" w:eastAsia="Calibri" w:hAnsi="Times New Roman" w:cs="Times New Roman"/>
        </w:rPr>
        <w:t xml:space="preserve">Odbiór montażu wszystkich urządzeń musi zostać zakończony wykonaniem przez </w:t>
      </w:r>
      <w:r w:rsidRPr="009D1485">
        <w:rPr>
          <w:rFonts w:ascii="Times New Roman" w:eastAsia="Calibri" w:hAnsi="Times New Roman" w:cs="Times New Roman"/>
          <w:b/>
          <w:bCs/>
        </w:rPr>
        <w:t xml:space="preserve">Wykonawcę </w:t>
      </w:r>
      <w:r w:rsidRPr="009D1485">
        <w:rPr>
          <w:rFonts w:ascii="Times New Roman" w:eastAsia="Calibri" w:hAnsi="Times New Roman" w:cs="Times New Roman"/>
        </w:rPr>
        <w:t xml:space="preserve">pomiarów testowych poprawności funkcjonowania wszystkich urządzeń wchodzących w skład zintegrowanego stanowiska radaru meteorologicznego w warunkach ciągłej jego pracy. </w:t>
      </w:r>
    </w:p>
    <w:p w14:paraId="0F0C3BDB"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bookmarkStart w:id="13" w:name="_Hlk138799259"/>
      <w:bookmarkEnd w:id="12"/>
      <w:r w:rsidRPr="009D1485">
        <w:rPr>
          <w:rFonts w:ascii="Times New Roman" w:eastAsia="Calibri" w:hAnsi="Times New Roman" w:cs="Times New Roman"/>
        </w:rPr>
        <w:t>Wykonawca w trakcie prób zdawczo-odbiorczych dokona sprawdzenia funkcjonowania całego stanowiska oraz przekaże dokumentację, rysunki montażowe i schemat połączeń urządzeń znajdujących się w laboratorium meteorologiczno-oceanograficznym METOC, trenażerze morskich systemów radiolokacyjnych i przestrzeni montażowej wchodzącej w skład stanowiska.</w:t>
      </w:r>
    </w:p>
    <w:p w14:paraId="636108DD"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bookmarkStart w:id="14" w:name="_Hlk138799311"/>
      <w:bookmarkEnd w:id="13"/>
      <w:r w:rsidRPr="009D1485">
        <w:rPr>
          <w:rFonts w:ascii="Times New Roman" w:eastAsia="Calibri" w:hAnsi="Times New Roman" w:cs="Times New Roman"/>
        </w:rPr>
        <w:t xml:space="preserve">Wykonawca przed podpisaniem protokołu zdawczo-odbiorczego zapewni bezpłatne i kompletne przeszkolenie operatorów zintegrowanego stanowiska radaru meteorologicznego. </w:t>
      </w:r>
      <w:r w:rsidRPr="009D1485">
        <w:rPr>
          <w:rFonts w:ascii="Times New Roman" w:eastAsia="Calibri" w:hAnsi="Times New Roman" w:cs="Times New Roman"/>
          <w:b/>
          <w:bCs/>
        </w:rPr>
        <w:t>Zamawiający</w:t>
      </w:r>
      <w:r w:rsidRPr="009D1485">
        <w:rPr>
          <w:rFonts w:ascii="Times New Roman" w:eastAsia="Calibri" w:hAnsi="Times New Roman" w:cs="Times New Roman"/>
        </w:rPr>
        <w:t xml:space="preserve"> wskaże osoby do przeszkolenia.</w:t>
      </w:r>
    </w:p>
    <w:bookmarkEnd w:id="14"/>
    <w:p w14:paraId="1C9DEAFE" w14:textId="77777777" w:rsidR="009D1485" w:rsidRPr="009D1485" w:rsidRDefault="009D1485" w:rsidP="00050C9A">
      <w:pPr>
        <w:numPr>
          <w:ilvl w:val="1"/>
          <w:numId w:val="208"/>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9D1485">
        <w:rPr>
          <w:rFonts w:ascii="Times New Roman" w:hAnsi="Times New Roman" w:cs="Times New Roman"/>
          <w:iCs/>
        </w:rPr>
        <w:t xml:space="preserve">Zestawienie </w:t>
      </w:r>
      <w:r w:rsidRPr="009D1485">
        <w:rPr>
          <w:rFonts w:ascii="Times New Roman" w:hAnsi="Times New Roman" w:cs="Times New Roman"/>
          <w:b/>
          <w:bCs/>
          <w:iCs/>
        </w:rPr>
        <w:t>minimalnych</w:t>
      </w:r>
      <w:r w:rsidRPr="009D1485">
        <w:rPr>
          <w:rFonts w:ascii="Times New Roman" w:hAnsi="Times New Roman" w:cs="Times New Roman"/>
          <w:iCs/>
        </w:rPr>
        <w:t xml:space="preserve"> wymagań przedmiotu zamówienia.</w:t>
      </w:r>
    </w:p>
    <w:p w14:paraId="714CCA8B" w14:textId="77777777" w:rsidR="009D1485" w:rsidRPr="009D1485" w:rsidRDefault="009D1485" w:rsidP="009D1485">
      <w:pPr>
        <w:autoSpaceDE w:val="0"/>
        <w:autoSpaceDN w:val="0"/>
        <w:adjustRightInd w:val="0"/>
        <w:spacing w:after="0" w:line="240" w:lineRule="auto"/>
        <w:jc w:val="both"/>
        <w:rPr>
          <w:rFonts w:ascii="Times New Roman" w:eastAsia="Calibri" w:hAnsi="Times New Roman" w:cs="Times New Roman"/>
        </w:rPr>
      </w:pPr>
    </w:p>
    <w:tbl>
      <w:tblPr>
        <w:tblStyle w:val="Tabela-Siatka30"/>
        <w:tblW w:w="9209" w:type="dxa"/>
        <w:jc w:val="center"/>
        <w:tblLook w:val="04A0" w:firstRow="1" w:lastRow="0" w:firstColumn="1" w:lastColumn="0" w:noHBand="0" w:noVBand="1"/>
      </w:tblPr>
      <w:tblGrid>
        <w:gridCol w:w="645"/>
        <w:gridCol w:w="6425"/>
        <w:gridCol w:w="2139"/>
      </w:tblGrid>
      <w:tr w:rsidR="009D1485" w:rsidRPr="009D1485" w14:paraId="2054ABD9" w14:textId="77777777" w:rsidTr="009D1485">
        <w:trPr>
          <w:trHeight w:val="340"/>
          <w:tblHeader/>
          <w:jc w:val="center"/>
        </w:trPr>
        <w:tc>
          <w:tcPr>
            <w:tcW w:w="645" w:type="dxa"/>
            <w:shd w:val="clear" w:color="auto" w:fill="E7E6E6" w:themeFill="background2"/>
            <w:vAlign w:val="center"/>
          </w:tcPr>
          <w:p w14:paraId="2A032026" w14:textId="77777777" w:rsidR="009D1485" w:rsidRPr="009D1485" w:rsidRDefault="009D1485" w:rsidP="009D1485">
            <w:pPr>
              <w:jc w:val="center"/>
              <w:rPr>
                <w:rFonts w:cstheme="minorHAnsi"/>
                <w:b/>
                <w:bCs/>
                <w:sz w:val="18"/>
                <w:szCs w:val="18"/>
              </w:rPr>
            </w:pPr>
            <w:r w:rsidRPr="009D1485">
              <w:rPr>
                <w:rFonts w:cstheme="minorHAnsi"/>
                <w:b/>
                <w:bCs/>
                <w:sz w:val="18"/>
                <w:szCs w:val="18"/>
              </w:rPr>
              <w:t>L.p.</w:t>
            </w:r>
          </w:p>
        </w:tc>
        <w:tc>
          <w:tcPr>
            <w:tcW w:w="6425" w:type="dxa"/>
            <w:shd w:val="clear" w:color="auto" w:fill="E7E6E6" w:themeFill="background2"/>
            <w:vAlign w:val="center"/>
          </w:tcPr>
          <w:p w14:paraId="54F509C6" w14:textId="77777777" w:rsidR="009D1485" w:rsidRPr="009D1485" w:rsidRDefault="009D1485" w:rsidP="009D1485">
            <w:pPr>
              <w:jc w:val="center"/>
              <w:rPr>
                <w:rFonts w:cstheme="minorHAnsi"/>
                <w:b/>
                <w:bCs/>
                <w:sz w:val="18"/>
                <w:szCs w:val="18"/>
              </w:rPr>
            </w:pPr>
            <w:r w:rsidRPr="009D1485">
              <w:rPr>
                <w:rFonts w:cstheme="minorHAnsi"/>
                <w:b/>
                <w:bCs/>
                <w:sz w:val="18"/>
                <w:szCs w:val="18"/>
              </w:rPr>
              <w:t>Cecha, funkcja, parametr</w:t>
            </w:r>
          </w:p>
        </w:tc>
        <w:tc>
          <w:tcPr>
            <w:tcW w:w="2139" w:type="dxa"/>
            <w:shd w:val="clear" w:color="auto" w:fill="E7E6E6" w:themeFill="background2"/>
            <w:vAlign w:val="center"/>
          </w:tcPr>
          <w:p w14:paraId="5784E511" w14:textId="77777777" w:rsidR="009D1485" w:rsidRPr="009D1485" w:rsidRDefault="009D1485" w:rsidP="009D1485">
            <w:pPr>
              <w:jc w:val="center"/>
              <w:rPr>
                <w:rFonts w:cstheme="minorHAnsi"/>
                <w:b/>
                <w:bCs/>
                <w:sz w:val="18"/>
                <w:szCs w:val="18"/>
              </w:rPr>
            </w:pPr>
            <w:r w:rsidRPr="009D1485">
              <w:rPr>
                <w:rFonts w:eastAsia="Times New Roman" w:cstheme="minorHAnsi"/>
                <w:b/>
                <w:bCs/>
                <w:sz w:val="18"/>
                <w:szCs w:val="18"/>
                <w:lang w:eastAsia="pl-PL"/>
              </w:rPr>
              <w:t>Wartość parametru</w:t>
            </w:r>
          </w:p>
        </w:tc>
      </w:tr>
      <w:tr w:rsidR="009D1485" w:rsidRPr="009D1485" w14:paraId="2C30109F" w14:textId="77777777" w:rsidTr="009D1485">
        <w:trPr>
          <w:trHeight w:val="227"/>
          <w:jc w:val="center"/>
        </w:trPr>
        <w:tc>
          <w:tcPr>
            <w:tcW w:w="9209" w:type="dxa"/>
            <w:gridSpan w:val="3"/>
            <w:shd w:val="clear" w:color="auto" w:fill="F2F2F2" w:themeFill="background1" w:themeFillShade="F2"/>
            <w:vAlign w:val="center"/>
          </w:tcPr>
          <w:p w14:paraId="6B51622C" w14:textId="77777777" w:rsidR="009D1485" w:rsidRPr="009D1485" w:rsidRDefault="009D1485" w:rsidP="009D1485">
            <w:pPr>
              <w:jc w:val="center"/>
              <w:rPr>
                <w:rFonts w:cstheme="minorHAnsi"/>
                <w:b/>
              </w:rPr>
            </w:pPr>
            <w:r w:rsidRPr="009D1485">
              <w:rPr>
                <w:rFonts w:cstheme="minorHAnsi"/>
                <w:b/>
              </w:rPr>
              <w:t>RADAR METEOROLOGICZNY – 1 SZT.</w:t>
            </w:r>
          </w:p>
        </w:tc>
      </w:tr>
      <w:tr w:rsidR="009D1485" w:rsidRPr="009D1485" w14:paraId="7F783A61" w14:textId="77777777" w:rsidTr="009D1485">
        <w:trPr>
          <w:trHeight w:val="284"/>
          <w:jc w:val="center"/>
        </w:trPr>
        <w:tc>
          <w:tcPr>
            <w:tcW w:w="645" w:type="dxa"/>
            <w:vAlign w:val="center"/>
          </w:tcPr>
          <w:p w14:paraId="4AFA671F" w14:textId="77777777" w:rsidR="009D1485" w:rsidRPr="009D1485" w:rsidRDefault="009D1485" w:rsidP="009D1485">
            <w:pPr>
              <w:jc w:val="center"/>
              <w:rPr>
                <w:rFonts w:cstheme="minorHAnsi"/>
                <w:sz w:val="20"/>
                <w:szCs w:val="20"/>
              </w:rPr>
            </w:pPr>
            <w:r w:rsidRPr="009D1485">
              <w:rPr>
                <w:rFonts w:cstheme="minorHAnsi"/>
                <w:sz w:val="20"/>
                <w:szCs w:val="20"/>
              </w:rPr>
              <w:t>1.</w:t>
            </w:r>
          </w:p>
        </w:tc>
        <w:tc>
          <w:tcPr>
            <w:tcW w:w="6425" w:type="dxa"/>
            <w:vAlign w:val="center"/>
          </w:tcPr>
          <w:p w14:paraId="0352F56B" w14:textId="77777777" w:rsidR="009D1485" w:rsidRPr="009D1485" w:rsidRDefault="009D1485" w:rsidP="009D1485">
            <w:pPr>
              <w:rPr>
                <w:rFonts w:cstheme="minorHAnsi"/>
                <w:sz w:val="20"/>
                <w:szCs w:val="20"/>
              </w:rPr>
            </w:pPr>
            <w:r w:rsidRPr="009D1485">
              <w:rPr>
                <w:rFonts w:cstheme="minorHAnsi"/>
                <w:sz w:val="20"/>
                <w:szCs w:val="20"/>
              </w:rPr>
              <w:t>Radar meteorologiczny w ukompletowaniu podstawowym:</w:t>
            </w:r>
          </w:p>
          <w:p w14:paraId="209DC597" w14:textId="77777777" w:rsidR="009D1485" w:rsidRPr="009D1485" w:rsidRDefault="009D1485" w:rsidP="00050C9A">
            <w:pPr>
              <w:numPr>
                <w:ilvl w:val="0"/>
                <w:numId w:val="206"/>
              </w:numPr>
              <w:contextualSpacing/>
              <w:rPr>
                <w:rFonts w:cstheme="minorHAnsi"/>
                <w:sz w:val="20"/>
                <w:szCs w:val="20"/>
              </w:rPr>
            </w:pPr>
            <w:r w:rsidRPr="009D1485">
              <w:rPr>
                <w:rFonts w:cstheme="minorHAnsi"/>
                <w:sz w:val="20"/>
                <w:szCs w:val="20"/>
              </w:rPr>
              <w:t>Blok antenowy (</w:t>
            </w:r>
            <w:proofErr w:type="spellStart"/>
            <w:r w:rsidRPr="009D1485">
              <w:rPr>
                <w:rFonts w:cstheme="minorHAnsi"/>
                <w:sz w:val="20"/>
                <w:szCs w:val="20"/>
              </w:rPr>
              <w:t>Antenna</w:t>
            </w:r>
            <w:proofErr w:type="spellEnd"/>
            <w:r w:rsidRPr="009D1485">
              <w:rPr>
                <w:rFonts w:cstheme="minorHAnsi"/>
                <w:sz w:val="20"/>
                <w:szCs w:val="20"/>
              </w:rPr>
              <w:t xml:space="preserve"> Unit) – 1 szt.,</w:t>
            </w:r>
          </w:p>
          <w:p w14:paraId="5FB202C7" w14:textId="77777777" w:rsidR="009D1485" w:rsidRPr="009D1485" w:rsidRDefault="009D1485" w:rsidP="00050C9A">
            <w:pPr>
              <w:numPr>
                <w:ilvl w:val="0"/>
                <w:numId w:val="206"/>
              </w:numPr>
              <w:contextualSpacing/>
              <w:rPr>
                <w:rFonts w:cstheme="minorHAnsi"/>
                <w:sz w:val="20"/>
                <w:szCs w:val="20"/>
              </w:rPr>
            </w:pPr>
            <w:r w:rsidRPr="009D1485">
              <w:rPr>
                <w:rFonts w:cstheme="minorHAnsi"/>
                <w:sz w:val="20"/>
                <w:szCs w:val="20"/>
              </w:rPr>
              <w:t>Jednostka przetwarzania sygnału (</w:t>
            </w:r>
            <w:proofErr w:type="spellStart"/>
            <w:r w:rsidRPr="009D1485">
              <w:rPr>
                <w:rFonts w:cstheme="minorHAnsi"/>
                <w:sz w:val="20"/>
                <w:szCs w:val="20"/>
              </w:rPr>
              <w:t>Signal</w:t>
            </w:r>
            <w:proofErr w:type="spellEnd"/>
            <w:r w:rsidRPr="009D1485">
              <w:rPr>
                <w:rFonts w:cstheme="minorHAnsi"/>
                <w:sz w:val="20"/>
                <w:szCs w:val="20"/>
              </w:rPr>
              <w:t xml:space="preserve"> Processing Unit) – 1 szt.,</w:t>
            </w:r>
          </w:p>
          <w:p w14:paraId="4B2183BA" w14:textId="77777777" w:rsidR="009D1485" w:rsidRPr="009D1485" w:rsidRDefault="009D1485" w:rsidP="00050C9A">
            <w:pPr>
              <w:numPr>
                <w:ilvl w:val="0"/>
                <w:numId w:val="206"/>
              </w:numPr>
              <w:contextualSpacing/>
              <w:rPr>
                <w:rFonts w:cstheme="minorHAnsi"/>
                <w:sz w:val="20"/>
                <w:szCs w:val="20"/>
              </w:rPr>
            </w:pPr>
            <w:r w:rsidRPr="009D1485">
              <w:rPr>
                <w:rFonts w:cstheme="minorHAnsi"/>
                <w:sz w:val="20"/>
                <w:szCs w:val="20"/>
              </w:rPr>
              <w:t>Jednostka przekazywania sygnału (Data Processing Unit) – 1 szt.</w:t>
            </w:r>
          </w:p>
        </w:tc>
        <w:tc>
          <w:tcPr>
            <w:tcW w:w="2139" w:type="dxa"/>
            <w:vAlign w:val="center"/>
          </w:tcPr>
          <w:p w14:paraId="5FC764F0" w14:textId="77777777" w:rsidR="009D1485" w:rsidRPr="009D1485" w:rsidRDefault="009D1485" w:rsidP="009D1485">
            <w:pPr>
              <w:jc w:val="center"/>
              <w:rPr>
                <w:rFonts w:cstheme="minorHAnsi"/>
                <w:sz w:val="20"/>
                <w:szCs w:val="20"/>
              </w:rPr>
            </w:pPr>
            <w:r w:rsidRPr="009D1485">
              <w:rPr>
                <w:rFonts w:cstheme="minorHAnsi"/>
                <w:sz w:val="20"/>
                <w:szCs w:val="20"/>
              </w:rPr>
              <w:t>1 zestaw</w:t>
            </w:r>
          </w:p>
        </w:tc>
      </w:tr>
      <w:tr w:rsidR="009D1485" w:rsidRPr="009D1485" w14:paraId="24068878" w14:textId="77777777" w:rsidTr="009D1485">
        <w:trPr>
          <w:trHeight w:val="284"/>
          <w:jc w:val="center"/>
        </w:trPr>
        <w:tc>
          <w:tcPr>
            <w:tcW w:w="645" w:type="dxa"/>
            <w:vAlign w:val="center"/>
          </w:tcPr>
          <w:p w14:paraId="42648A5B" w14:textId="77777777" w:rsidR="009D1485" w:rsidRPr="009D1485" w:rsidRDefault="009D1485" w:rsidP="009D1485">
            <w:pPr>
              <w:jc w:val="center"/>
              <w:rPr>
                <w:rFonts w:cstheme="minorHAnsi"/>
                <w:sz w:val="20"/>
                <w:szCs w:val="20"/>
              </w:rPr>
            </w:pPr>
            <w:r w:rsidRPr="009D1485">
              <w:rPr>
                <w:rFonts w:cstheme="minorHAnsi"/>
                <w:sz w:val="20"/>
                <w:szCs w:val="20"/>
              </w:rPr>
              <w:t>2.</w:t>
            </w:r>
          </w:p>
        </w:tc>
        <w:tc>
          <w:tcPr>
            <w:tcW w:w="6425" w:type="dxa"/>
            <w:vAlign w:val="center"/>
          </w:tcPr>
          <w:p w14:paraId="261CAD49" w14:textId="03A59196" w:rsidR="009D1485" w:rsidRPr="009D1485" w:rsidRDefault="009D1485" w:rsidP="009977EC">
            <w:pPr>
              <w:rPr>
                <w:rFonts w:cstheme="minorHAnsi"/>
                <w:sz w:val="20"/>
                <w:szCs w:val="20"/>
              </w:rPr>
            </w:pPr>
            <w:r w:rsidRPr="009D1485">
              <w:rPr>
                <w:rFonts w:cstheme="minorHAnsi"/>
                <w:sz w:val="20"/>
                <w:szCs w:val="20"/>
              </w:rPr>
              <w:t>System operacyjny</w:t>
            </w:r>
            <w:r w:rsidR="009977EC">
              <w:rPr>
                <w:rFonts w:cstheme="minorHAnsi"/>
                <w:sz w:val="20"/>
                <w:szCs w:val="20"/>
              </w:rPr>
              <w:t xml:space="preserve"> </w:t>
            </w:r>
          </w:p>
        </w:tc>
        <w:tc>
          <w:tcPr>
            <w:tcW w:w="2139" w:type="dxa"/>
            <w:vAlign w:val="center"/>
          </w:tcPr>
          <w:p w14:paraId="35309666" w14:textId="3924046B" w:rsidR="009D1485" w:rsidRPr="009D1485" w:rsidRDefault="009D1485" w:rsidP="009D1485">
            <w:pPr>
              <w:jc w:val="center"/>
              <w:rPr>
                <w:rFonts w:cstheme="minorHAnsi"/>
                <w:sz w:val="20"/>
                <w:szCs w:val="20"/>
              </w:rPr>
            </w:pPr>
            <w:r w:rsidRPr="009D1485">
              <w:rPr>
                <w:rFonts w:cstheme="minorHAnsi"/>
                <w:sz w:val="20"/>
                <w:szCs w:val="20"/>
              </w:rPr>
              <w:t>Windows</w:t>
            </w:r>
            <w:r w:rsidR="009977EC">
              <w:rPr>
                <w:rFonts w:cstheme="minorHAnsi"/>
                <w:sz w:val="20"/>
                <w:szCs w:val="20"/>
              </w:rPr>
              <w:t xml:space="preserve"> (wskazany 11)</w:t>
            </w:r>
          </w:p>
        </w:tc>
      </w:tr>
      <w:tr w:rsidR="009D1485" w:rsidRPr="009D1485" w14:paraId="4AC78A5D" w14:textId="77777777" w:rsidTr="009D1485">
        <w:trPr>
          <w:trHeight w:val="284"/>
          <w:jc w:val="center"/>
        </w:trPr>
        <w:tc>
          <w:tcPr>
            <w:tcW w:w="645" w:type="dxa"/>
            <w:vAlign w:val="center"/>
          </w:tcPr>
          <w:p w14:paraId="29AE2D06" w14:textId="77777777" w:rsidR="009D1485" w:rsidRPr="009D1485" w:rsidRDefault="009D1485" w:rsidP="009D1485">
            <w:pPr>
              <w:jc w:val="center"/>
              <w:rPr>
                <w:rFonts w:cstheme="minorHAnsi"/>
                <w:sz w:val="20"/>
                <w:szCs w:val="20"/>
              </w:rPr>
            </w:pPr>
            <w:r w:rsidRPr="009D1485">
              <w:rPr>
                <w:rFonts w:cstheme="minorHAnsi"/>
                <w:sz w:val="20"/>
                <w:szCs w:val="20"/>
              </w:rPr>
              <w:t>3.</w:t>
            </w:r>
          </w:p>
        </w:tc>
        <w:tc>
          <w:tcPr>
            <w:tcW w:w="6425" w:type="dxa"/>
            <w:vAlign w:val="center"/>
          </w:tcPr>
          <w:p w14:paraId="1A021952" w14:textId="77777777" w:rsidR="009D1485" w:rsidRPr="009D1485" w:rsidRDefault="009D1485" w:rsidP="009D1485">
            <w:pPr>
              <w:rPr>
                <w:rFonts w:cstheme="minorHAnsi"/>
                <w:sz w:val="20"/>
                <w:szCs w:val="20"/>
              </w:rPr>
            </w:pPr>
            <w:r w:rsidRPr="009D1485">
              <w:rPr>
                <w:rFonts w:cstheme="minorHAnsi"/>
                <w:sz w:val="20"/>
                <w:szCs w:val="20"/>
              </w:rPr>
              <w:t>Maksymalny zasięg radaru</w:t>
            </w:r>
          </w:p>
        </w:tc>
        <w:tc>
          <w:tcPr>
            <w:tcW w:w="2139" w:type="dxa"/>
            <w:vAlign w:val="center"/>
          </w:tcPr>
          <w:p w14:paraId="5D9225F8" w14:textId="77777777" w:rsidR="009D1485" w:rsidRPr="009D1485" w:rsidRDefault="009D1485" w:rsidP="009D1485">
            <w:pPr>
              <w:jc w:val="center"/>
              <w:rPr>
                <w:rFonts w:cstheme="minorHAnsi"/>
                <w:sz w:val="20"/>
                <w:szCs w:val="20"/>
              </w:rPr>
            </w:pPr>
            <w:r w:rsidRPr="009D1485">
              <w:rPr>
                <w:rFonts w:cstheme="minorHAnsi"/>
                <w:sz w:val="20"/>
                <w:szCs w:val="20"/>
              </w:rPr>
              <w:t>70 km</w:t>
            </w:r>
          </w:p>
        </w:tc>
      </w:tr>
      <w:tr w:rsidR="009D1485" w:rsidRPr="009D1485" w14:paraId="52478A5A" w14:textId="77777777" w:rsidTr="009D1485">
        <w:trPr>
          <w:trHeight w:val="284"/>
          <w:jc w:val="center"/>
        </w:trPr>
        <w:tc>
          <w:tcPr>
            <w:tcW w:w="645" w:type="dxa"/>
            <w:vAlign w:val="center"/>
          </w:tcPr>
          <w:p w14:paraId="6413E182" w14:textId="77777777" w:rsidR="009D1485" w:rsidRPr="009D1485" w:rsidRDefault="009D1485" w:rsidP="009D1485">
            <w:pPr>
              <w:jc w:val="center"/>
              <w:rPr>
                <w:rFonts w:cstheme="minorHAnsi"/>
                <w:sz w:val="20"/>
                <w:szCs w:val="20"/>
              </w:rPr>
            </w:pPr>
            <w:r w:rsidRPr="009D1485">
              <w:rPr>
                <w:rFonts w:cstheme="minorHAnsi"/>
                <w:sz w:val="20"/>
                <w:szCs w:val="20"/>
              </w:rPr>
              <w:t>4.</w:t>
            </w:r>
          </w:p>
        </w:tc>
        <w:tc>
          <w:tcPr>
            <w:tcW w:w="6425" w:type="dxa"/>
            <w:vAlign w:val="center"/>
          </w:tcPr>
          <w:p w14:paraId="69BF1C41" w14:textId="77777777" w:rsidR="009D1485" w:rsidRPr="009D1485" w:rsidRDefault="009D1485" w:rsidP="009D1485">
            <w:pPr>
              <w:rPr>
                <w:rFonts w:cstheme="minorHAnsi"/>
                <w:sz w:val="20"/>
                <w:szCs w:val="20"/>
              </w:rPr>
            </w:pPr>
            <w:r w:rsidRPr="009D1485">
              <w:rPr>
                <w:rFonts w:cstheme="minorHAnsi"/>
                <w:sz w:val="20"/>
                <w:szCs w:val="20"/>
              </w:rPr>
              <w:t>Skala zasięgu zobrazowania</w:t>
            </w:r>
          </w:p>
        </w:tc>
        <w:tc>
          <w:tcPr>
            <w:tcW w:w="2139" w:type="dxa"/>
            <w:vAlign w:val="center"/>
          </w:tcPr>
          <w:p w14:paraId="63ABD642" w14:textId="77777777" w:rsidR="009D1485" w:rsidRPr="009D1485" w:rsidRDefault="009D1485" w:rsidP="009D1485">
            <w:pPr>
              <w:jc w:val="center"/>
              <w:rPr>
                <w:rFonts w:cstheme="minorHAnsi"/>
                <w:sz w:val="20"/>
                <w:szCs w:val="20"/>
              </w:rPr>
            </w:pPr>
            <w:r w:rsidRPr="009D1485">
              <w:rPr>
                <w:rFonts w:cstheme="minorHAnsi"/>
                <w:sz w:val="20"/>
                <w:szCs w:val="20"/>
              </w:rPr>
              <w:t>O,5–70 km</w:t>
            </w:r>
          </w:p>
        </w:tc>
      </w:tr>
      <w:tr w:rsidR="009D1485" w:rsidRPr="009D1485" w14:paraId="1F03C558" w14:textId="77777777" w:rsidTr="009D1485">
        <w:trPr>
          <w:trHeight w:val="284"/>
          <w:jc w:val="center"/>
        </w:trPr>
        <w:tc>
          <w:tcPr>
            <w:tcW w:w="645" w:type="dxa"/>
            <w:vAlign w:val="center"/>
          </w:tcPr>
          <w:p w14:paraId="1D937983" w14:textId="77777777" w:rsidR="009D1485" w:rsidRPr="009D1485" w:rsidRDefault="009D1485" w:rsidP="009D1485">
            <w:pPr>
              <w:jc w:val="center"/>
              <w:rPr>
                <w:rFonts w:cstheme="minorHAnsi"/>
                <w:sz w:val="20"/>
                <w:szCs w:val="20"/>
              </w:rPr>
            </w:pPr>
            <w:r w:rsidRPr="009D1485">
              <w:rPr>
                <w:rFonts w:cstheme="minorHAnsi"/>
                <w:sz w:val="20"/>
                <w:szCs w:val="20"/>
              </w:rPr>
              <w:t>5.</w:t>
            </w:r>
          </w:p>
        </w:tc>
        <w:tc>
          <w:tcPr>
            <w:tcW w:w="6425" w:type="dxa"/>
            <w:vAlign w:val="center"/>
          </w:tcPr>
          <w:p w14:paraId="3DA94FC3" w14:textId="77777777" w:rsidR="009D1485" w:rsidRPr="009D1485" w:rsidRDefault="009D1485" w:rsidP="009D1485">
            <w:pPr>
              <w:rPr>
                <w:rFonts w:cstheme="minorHAnsi"/>
                <w:sz w:val="20"/>
                <w:szCs w:val="20"/>
              </w:rPr>
            </w:pPr>
            <w:r w:rsidRPr="009D1485">
              <w:rPr>
                <w:rFonts w:cstheme="minorHAnsi"/>
                <w:sz w:val="20"/>
                <w:szCs w:val="20"/>
              </w:rPr>
              <w:t>Zobrazowanie map</w:t>
            </w:r>
          </w:p>
        </w:tc>
        <w:tc>
          <w:tcPr>
            <w:tcW w:w="2139" w:type="dxa"/>
            <w:vAlign w:val="center"/>
          </w:tcPr>
          <w:p w14:paraId="2365B605" w14:textId="77777777" w:rsidR="009D1485" w:rsidRPr="009D1485" w:rsidRDefault="009D1485" w:rsidP="009D1485">
            <w:pPr>
              <w:jc w:val="center"/>
              <w:rPr>
                <w:rFonts w:cstheme="minorHAnsi"/>
                <w:sz w:val="20"/>
                <w:szCs w:val="20"/>
              </w:rPr>
            </w:pPr>
            <w:proofErr w:type="spellStart"/>
            <w:r w:rsidRPr="009D1485">
              <w:rPr>
                <w:rFonts w:cstheme="minorHAnsi"/>
                <w:sz w:val="20"/>
                <w:szCs w:val="20"/>
              </w:rPr>
              <w:t>bmp</w:t>
            </w:r>
            <w:proofErr w:type="spellEnd"/>
            <w:r w:rsidRPr="009D1485">
              <w:rPr>
                <w:rFonts w:cstheme="minorHAnsi"/>
                <w:sz w:val="20"/>
                <w:szCs w:val="20"/>
              </w:rPr>
              <w:t xml:space="preserve">, </w:t>
            </w:r>
            <w:proofErr w:type="spellStart"/>
            <w:r w:rsidRPr="009D1485">
              <w:rPr>
                <w:rFonts w:cstheme="minorHAnsi"/>
                <w:sz w:val="20"/>
                <w:szCs w:val="20"/>
              </w:rPr>
              <w:t>png</w:t>
            </w:r>
            <w:proofErr w:type="spellEnd"/>
            <w:r w:rsidRPr="009D1485">
              <w:rPr>
                <w:rFonts w:cstheme="minorHAnsi"/>
                <w:sz w:val="20"/>
                <w:szCs w:val="20"/>
              </w:rPr>
              <w:t xml:space="preserve">, </w:t>
            </w:r>
          </w:p>
          <w:p w14:paraId="1004B0EA" w14:textId="77777777" w:rsidR="009D1485" w:rsidRPr="009D1485" w:rsidRDefault="009D1485" w:rsidP="009D1485">
            <w:pPr>
              <w:jc w:val="center"/>
              <w:rPr>
                <w:rFonts w:cstheme="minorHAnsi"/>
                <w:sz w:val="20"/>
                <w:szCs w:val="20"/>
              </w:rPr>
            </w:pPr>
            <w:r w:rsidRPr="009D1485">
              <w:rPr>
                <w:rFonts w:cstheme="minorHAnsi"/>
                <w:sz w:val="20"/>
                <w:szCs w:val="20"/>
              </w:rPr>
              <w:t>opcjonalnie jpg</w:t>
            </w:r>
          </w:p>
        </w:tc>
      </w:tr>
      <w:tr w:rsidR="009D1485" w:rsidRPr="009D1485" w14:paraId="18683154" w14:textId="77777777" w:rsidTr="009D1485">
        <w:trPr>
          <w:trHeight w:val="284"/>
          <w:jc w:val="center"/>
        </w:trPr>
        <w:tc>
          <w:tcPr>
            <w:tcW w:w="645" w:type="dxa"/>
            <w:vAlign w:val="center"/>
          </w:tcPr>
          <w:p w14:paraId="6EB68D9E" w14:textId="77777777" w:rsidR="009D1485" w:rsidRPr="009D1485" w:rsidRDefault="009D1485" w:rsidP="009D1485">
            <w:pPr>
              <w:jc w:val="center"/>
              <w:rPr>
                <w:rFonts w:cstheme="minorHAnsi"/>
                <w:sz w:val="20"/>
                <w:szCs w:val="20"/>
              </w:rPr>
            </w:pPr>
            <w:r w:rsidRPr="009D1485">
              <w:rPr>
                <w:rFonts w:cstheme="minorHAnsi"/>
                <w:sz w:val="20"/>
                <w:szCs w:val="20"/>
              </w:rPr>
              <w:t xml:space="preserve">6. </w:t>
            </w:r>
          </w:p>
        </w:tc>
        <w:tc>
          <w:tcPr>
            <w:tcW w:w="6425" w:type="dxa"/>
            <w:vAlign w:val="center"/>
          </w:tcPr>
          <w:p w14:paraId="6C63DFA1" w14:textId="77777777" w:rsidR="009D1485" w:rsidRPr="009D1485" w:rsidRDefault="009D1485" w:rsidP="009D1485">
            <w:pPr>
              <w:rPr>
                <w:rFonts w:cstheme="minorHAnsi"/>
                <w:sz w:val="20"/>
                <w:szCs w:val="20"/>
              </w:rPr>
            </w:pPr>
            <w:r w:rsidRPr="009D1485">
              <w:rPr>
                <w:rFonts w:cstheme="minorHAnsi"/>
                <w:sz w:val="20"/>
                <w:szCs w:val="20"/>
              </w:rPr>
              <w:t>Dane zobrazowania</w:t>
            </w:r>
          </w:p>
        </w:tc>
        <w:tc>
          <w:tcPr>
            <w:tcW w:w="2139" w:type="dxa"/>
            <w:vAlign w:val="center"/>
          </w:tcPr>
          <w:p w14:paraId="4E871FCB" w14:textId="77777777" w:rsidR="009D1485" w:rsidRPr="009D1485" w:rsidRDefault="009D1485" w:rsidP="009D1485">
            <w:pPr>
              <w:jc w:val="center"/>
              <w:rPr>
                <w:rFonts w:cstheme="minorHAnsi"/>
                <w:sz w:val="20"/>
                <w:szCs w:val="20"/>
              </w:rPr>
            </w:pPr>
            <w:r w:rsidRPr="009D1485">
              <w:rPr>
                <w:rFonts w:cstheme="minorHAnsi"/>
                <w:sz w:val="20"/>
                <w:szCs w:val="20"/>
              </w:rPr>
              <w:t xml:space="preserve">R [mm/h], </w:t>
            </w:r>
          </w:p>
          <w:p w14:paraId="30DB95C6" w14:textId="77777777" w:rsidR="009D1485" w:rsidRPr="009D1485" w:rsidRDefault="009D1485" w:rsidP="009D1485">
            <w:pPr>
              <w:jc w:val="center"/>
              <w:rPr>
                <w:rFonts w:cstheme="minorHAnsi"/>
                <w:sz w:val="20"/>
                <w:szCs w:val="20"/>
              </w:rPr>
            </w:pPr>
            <w:proofErr w:type="spellStart"/>
            <w:r w:rsidRPr="009D1485">
              <w:rPr>
                <w:rFonts w:cstheme="minorHAnsi"/>
                <w:sz w:val="20"/>
                <w:szCs w:val="20"/>
              </w:rPr>
              <w:lastRenderedPageBreak/>
              <w:t>Zh</w:t>
            </w:r>
            <w:proofErr w:type="spellEnd"/>
            <w:r w:rsidRPr="009D1485">
              <w:rPr>
                <w:rFonts w:cstheme="minorHAnsi"/>
                <w:sz w:val="20"/>
                <w:szCs w:val="20"/>
              </w:rPr>
              <w:t xml:space="preserve"> [</w:t>
            </w:r>
            <w:proofErr w:type="spellStart"/>
            <w:r w:rsidRPr="009D1485">
              <w:rPr>
                <w:rFonts w:cstheme="minorHAnsi"/>
                <w:sz w:val="20"/>
                <w:szCs w:val="20"/>
              </w:rPr>
              <w:t>dBZ</w:t>
            </w:r>
            <w:proofErr w:type="spellEnd"/>
            <w:r w:rsidRPr="009D1485">
              <w:rPr>
                <w:rFonts w:cstheme="minorHAnsi"/>
                <w:sz w:val="20"/>
                <w:szCs w:val="20"/>
              </w:rPr>
              <w:t xml:space="preserve">], </w:t>
            </w:r>
          </w:p>
          <w:p w14:paraId="730D9D66" w14:textId="77777777" w:rsidR="009D1485" w:rsidRPr="009D1485" w:rsidRDefault="009D1485" w:rsidP="009D1485">
            <w:pPr>
              <w:jc w:val="center"/>
              <w:rPr>
                <w:rFonts w:cstheme="minorHAnsi"/>
                <w:sz w:val="20"/>
                <w:szCs w:val="20"/>
              </w:rPr>
            </w:pPr>
            <w:proofErr w:type="spellStart"/>
            <w:r w:rsidRPr="009D1485">
              <w:rPr>
                <w:rFonts w:cstheme="minorHAnsi"/>
                <w:sz w:val="20"/>
                <w:szCs w:val="20"/>
              </w:rPr>
              <w:t>Zh_corr</w:t>
            </w:r>
            <w:proofErr w:type="spellEnd"/>
            <w:r w:rsidRPr="009D1485">
              <w:rPr>
                <w:rFonts w:cstheme="minorHAnsi"/>
                <w:sz w:val="20"/>
                <w:szCs w:val="20"/>
              </w:rPr>
              <w:t xml:space="preserve"> [</w:t>
            </w:r>
            <w:proofErr w:type="spellStart"/>
            <w:r w:rsidRPr="009D1485">
              <w:rPr>
                <w:rFonts w:cstheme="minorHAnsi"/>
                <w:sz w:val="20"/>
                <w:szCs w:val="20"/>
              </w:rPr>
              <w:t>dBZ</w:t>
            </w:r>
            <w:proofErr w:type="spellEnd"/>
            <w:r w:rsidRPr="009D1485">
              <w:rPr>
                <w:rFonts w:cstheme="minorHAnsi"/>
                <w:sz w:val="20"/>
                <w:szCs w:val="20"/>
              </w:rPr>
              <w:t xml:space="preserve">], </w:t>
            </w:r>
          </w:p>
          <w:p w14:paraId="6C5C5567" w14:textId="77777777" w:rsidR="009D1485" w:rsidRPr="009D1485" w:rsidRDefault="009D1485" w:rsidP="009D1485">
            <w:pPr>
              <w:jc w:val="center"/>
              <w:rPr>
                <w:rFonts w:cstheme="minorHAnsi"/>
                <w:sz w:val="20"/>
                <w:szCs w:val="20"/>
              </w:rPr>
            </w:pPr>
            <w:proofErr w:type="spellStart"/>
            <w:r w:rsidRPr="009D1485">
              <w:rPr>
                <w:rFonts w:cstheme="minorHAnsi"/>
                <w:sz w:val="20"/>
                <w:szCs w:val="20"/>
              </w:rPr>
              <w:t>Zv</w:t>
            </w:r>
            <w:proofErr w:type="spellEnd"/>
            <w:r w:rsidRPr="009D1485">
              <w:rPr>
                <w:rFonts w:cstheme="minorHAnsi"/>
                <w:sz w:val="20"/>
                <w:szCs w:val="20"/>
              </w:rPr>
              <w:t xml:space="preserve"> [</w:t>
            </w:r>
            <w:proofErr w:type="spellStart"/>
            <w:r w:rsidRPr="009D1485">
              <w:rPr>
                <w:rFonts w:cstheme="minorHAnsi"/>
                <w:sz w:val="20"/>
                <w:szCs w:val="20"/>
              </w:rPr>
              <w:t>dBZ</w:t>
            </w:r>
            <w:proofErr w:type="spellEnd"/>
            <w:r w:rsidRPr="009D1485">
              <w:rPr>
                <w:rFonts w:cstheme="minorHAnsi"/>
                <w:sz w:val="20"/>
                <w:szCs w:val="20"/>
              </w:rPr>
              <w:t>],</w:t>
            </w:r>
          </w:p>
          <w:p w14:paraId="2D453A4B" w14:textId="77777777" w:rsidR="009D1485" w:rsidRPr="009D1485" w:rsidRDefault="009D1485" w:rsidP="009D1485">
            <w:pPr>
              <w:jc w:val="center"/>
              <w:rPr>
                <w:rFonts w:cstheme="minorHAnsi"/>
                <w:sz w:val="20"/>
                <w:szCs w:val="20"/>
              </w:rPr>
            </w:pPr>
            <w:r w:rsidRPr="009D1485">
              <w:rPr>
                <w:rFonts w:cstheme="minorHAnsi"/>
                <w:sz w:val="20"/>
                <w:szCs w:val="20"/>
              </w:rPr>
              <w:t xml:space="preserve">V [m/s], </w:t>
            </w:r>
          </w:p>
          <w:p w14:paraId="53DA1C0C" w14:textId="77777777" w:rsidR="009D1485" w:rsidRPr="009D1485" w:rsidRDefault="009D1485" w:rsidP="009D1485">
            <w:pPr>
              <w:jc w:val="center"/>
              <w:rPr>
                <w:rFonts w:cstheme="minorHAnsi"/>
                <w:sz w:val="20"/>
                <w:szCs w:val="20"/>
              </w:rPr>
            </w:pPr>
            <w:proofErr w:type="spellStart"/>
            <w:r w:rsidRPr="009D1485">
              <w:rPr>
                <w:rFonts w:cstheme="minorHAnsi"/>
                <w:sz w:val="20"/>
                <w:szCs w:val="20"/>
              </w:rPr>
              <w:t>Zdr</w:t>
            </w:r>
            <w:proofErr w:type="spellEnd"/>
            <w:r w:rsidRPr="009D1485">
              <w:rPr>
                <w:rFonts w:cstheme="minorHAnsi"/>
                <w:sz w:val="20"/>
                <w:szCs w:val="20"/>
              </w:rPr>
              <w:t xml:space="preserve"> [</w:t>
            </w:r>
            <w:proofErr w:type="spellStart"/>
            <w:r w:rsidRPr="009D1485">
              <w:rPr>
                <w:rFonts w:cstheme="minorHAnsi"/>
                <w:sz w:val="20"/>
                <w:szCs w:val="20"/>
              </w:rPr>
              <w:t>dBZ</w:t>
            </w:r>
            <w:proofErr w:type="spellEnd"/>
            <w:r w:rsidRPr="009D1485">
              <w:rPr>
                <w:rFonts w:cstheme="minorHAnsi"/>
                <w:sz w:val="20"/>
                <w:szCs w:val="20"/>
              </w:rPr>
              <w:t xml:space="preserve">], </w:t>
            </w:r>
          </w:p>
          <w:p w14:paraId="7172D92A" w14:textId="77777777" w:rsidR="009D1485" w:rsidRPr="009D1485" w:rsidRDefault="009D1485" w:rsidP="009D1485">
            <w:pPr>
              <w:jc w:val="center"/>
              <w:rPr>
                <w:rFonts w:cstheme="minorHAnsi"/>
                <w:sz w:val="20"/>
                <w:szCs w:val="20"/>
                <w:lang w:val="nb-NO"/>
              </w:rPr>
            </w:pPr>
            <w:r w:rsidRPr="009D1485">
              <w:rPr>
                <w:rFonts w:cstheme="minorHAnsi"/>
                <w:sz w:val="20"/>
                <w:szCs w:val="20"/>
                <w:lang w:val="nb-NO"/>
              </w:rPr>
              <w:t xml:space="preserve">Zdr _corr [dBZ], Kdp[deg/km], </w:t>
            </w:r>
            <w:r w:rsidRPr="009D1485">
              <w:rPr>
                <w:rFonts w:cstheme="minorHAnsi"/>
                <w:sz w:val="20"/>
                <w:szCs w:val="20"/>
              </w:rPr>
              <w:t>φ</w:t>
            </w:r>
            <w:r w:rsidRPr="009D1485">
              <w:rPr>
                <w:rFonts w:cstheme="minorHAnsi"/>
                <w:sz w:val="20"/>
                <w:szCs w:val="20"/>
                <w:lang w:val="nb-NO"/>
              </w:rPr>
              <w:t xml:space="preserve">dp[deg], </w:t>
            </w:r>
          </w:p>
          <w:p w14:paraId="5E02142C" w14:textId="77777777" w:rsidR="009D1485" w:rsidRPr="009D1485" w:rsidRDefault="009D1485" w:rsidP="009D1485">
            <w:pPr>
              <w:jc w:val="center"/>
              <w:rPr>
                <w:rFonts w:cstheme="minorHAnsi"/>
                <w:sz w:val="20"/>
                <w:szCs w:val="20"/>
              </w:rPr>
            </w:pPr>
            <w:proofErr w:type="spellStart"/>
            <w:r w:rsidRPr="009D1485">
              <w:rPr>
                <w:rFonts w:cstheme="minorHAnsi"/>
                <w:sz w:val="20"/>
                <w:szCs w:val="20"/>
              </w:rPr>
              <w:t>ρhv</w:t>
            </w:r>
            <w:proofErr w:type="spellEnd"/>
            <w:r w:rsidRPr="009D1485">
              <w:rPr>
                <w:rFonts w:cstheme="minorHAnsi"/>
                <w:sz w:val="20"/>
                <w:szCs w:val="20"/>
              </w:rPr>
              <w:t xml:space="preserve">, </w:t>
            </w:r>
          </w:p>
          <w:p w14:paraId="10CCB5D4" w14:textId="77777777" w:rsidR="009D1485" w:rsidRPr="009D1485" w:rsidRDefault="009D1485" w:rsidP="009D1485">
            <w:pPr>
              <w:jc w:val="center"/>
              <w:rPr>
                <w:rFonts w:cstheme="minorHAnsi"/>
                <w:sz w:val="20"/>
                <w:szCs w:val="20"/>
              </w:rPr>
            </w:pPr>
            <w:r w:rsidRPr="009D1485">
              <w:rPr>
                <w:rFonts w:cstheme="minorHAnsi"/>
                <w:sz w:val="20"/>
                <w:szCs w:val="20"/>
              </w:rPr>
              <w:t>W [m/s]</w:t>
            </w:r>
          </w:p>
        </w:tc>
      </w:tr>
      <w:tr w:rsidR="009D1485" w:rsidRPr="009D1485" w14:paraId="68D13D58" w14:textId="77777777" w:rsidTr="009D1485">
        <w:trPr>
          <w:trHeight w:val="284"/>
          <w:jc w:val="center"/>
        </w:trPr>
        <w:tc>
          <w:tcPr>
            <w:tcW w:w="645" w:type="dxa"/>
            <w:vAlign w:val="center"/>
          </w:tcPr>
          <w:p w14:paraId="7039168A" w14:textId="77777777" w:rsidR="009D1485" w:rsidRPr="009D1485" w:rsidRDefault="009D1485" w:rsidP="009D1485">
            <w:pPr>
              <w:jc w:val="center"/>
              <w:rPr>
                <w:rFonts w:cstheme="minorHAnsi"/>
                <w:sz w:val="20"/>
                <w:szCs w:val="20"/>
              </w:rPr>
            </w:pPr>
            <w:r w:rsidRPr="009D1485">
              <w:rPr>
                <w:rFonts w:cstheme="minorHAnsi"/>
                <w:sz w:val="20"/>
                <w:szCs w:val="20"/>
              </w:rPr>
              <w:lastRenderedPageBreak/>
              <w:t>7.</w:t>
            </w:r>
          </w:p>
        </w:tc>
        <w:tc>
          <w:tcPr>
            <w:tcW w:w="6425" w:type="dxa"/>
            <w:vAlign w:val="center"/>
          </w:tcPr>
          <w:p w14:paraId="5922A0B8" w14:textId="77777777" w:rsidR="009D1485" w:rsidRPr="009D1485" w:rsidRDefault="009D1485" w:rsidP="009D1485">
            <w:pPr>
              <w:rPr>
                <w:rFonts w:cstheme="minorHAnsi"/>
                <w:sz w:val="20"/>
                <w:szCs w:val="20"/>
              </w:rPr>
            </w:pPr>
            <w:r w:rsidRPr="009D1485">
              <w:rPr>
                <w:rFonts w:cstheme="minorHAnsi"/>
                <w:sz w:val="20"/>
                <w:szCs w:val="20"/>
              </w:rPr>
              <w:t>Kąt elewacji</w:t>
            </w:r>
          </w:p>
        </w:tc>
        <w:tc>
          <w:tcPr>
            <w:tcW w:w="2139" w:type="dxa"/>
            <w:vAlign w:val="center"/>
          </w:tcPr>
          <w:p w14:paraId="207CA4F6" w14:textId="77777777" w:rsidR="009D1485" w:rsidRPr="009D1485" w:rsidRDefault="009D1485" w:rsidP="009D1485">
            <w:pPr>
              <w:jc w:val="center"/>
              <w:rPr>
                <w:rFonts w:cstheme="minorHAnsi"/>
                <w:sz w:val="20"/>
                <w:szCs w:val="20"/>
              </w:rPr>
            </w:pPr>
            <w:r w:rsidRPr="009D1485">
              <w:rPr>
                <w:rFonts w:cstheme="minorHAnsi"/>
                <w:sz w:val="20"/>
                <w:szCs w:val="20"/>
              </w:rPr>
              <w:t>-2 do 90</w:t>
            </w:r>
            <w:r w:rsidRPr="009D1485">
              <w:rPr>
                <w:rFonts w:ascii="Times New Roman" w:hAnsi="Times New Roman" w:cs="Times New Roman"/>
                <w:sz w:val="20"/>
                <w:szCs w:val="20"/>
              </w:rPr>
              <w:t>º</w:t>
            </w:r>
          </w:p>
        </w:tc>
      </w:tr>
      <w:tr w:rsidR="009D1485" w:rsidRPr="009D1485" w14:paraId="175964B5" w14:textId="77777777" w:rsidTr="009D1485">
        <w:trPr>
          <w:trHeight w:val="284"/>
          <w:jc w:val="center"/>
        </w:trPr>
        <w:tc>
          <w:tcPr>
            <w:tcW w:w="645" w:type="dxa"/>
            <w:vAlign w:val="center"/>
          </w:tcPr>
          <w:p w14:paraId="3E2B39DA" w14:textId="77777777" w:rsidR="009D1485" w:rsidRPr="009D1485" w:rsidRDefault="009D1485" w:rsidP="009D1485">
            <w:pPr>
              <w:jc w:val="center"/>
              <w:rPr>
                <w:rFonts w:cstheme="minorHAnsi"/>
                <w:sz w:val="20"/>
                <w:szCs w:val="20"/>
              </w:rPr>
            </w:pPr>
            <w:r w:rsidRPr="009D1485">
              <w:rPr>
                <w:rFonts w:cstheme="minorHAnsi"/>
                <w:sz w:val="20"/>
                <w:szCs w:val="20"/>
              </w:rPr>
              <w:t>8.</w:t>
            </w:r>
          </w:p>
        </w:tc>
        <w:tc>
          <w:tcPr>
            <w:tcW w:w="6425" w:type="dxa"/>
            <w:vAlign w:val="center"/>
          </w:tcPr>
          <w:p w14:paraId="1B5734B8" w14:textId="77777777" w:rsidR="009D1485" w:rsidRPr="009D1485" w:rsidRDefault="009D1485" w:rsidP="009D1485">
            <w:pPr>
              <w:rPr>
                <w:rFonts w:cstheme="minorHAnsi"/>
                <w:sz w:val="20"/>
                <w:szCs w:val="20"/>
              </w:rPr>
            </w:pPr>
            <w:r w:rsidRPr="009D1485">
              <w:rPr>
                <w:rFonts w:cstheme="minorHAnsi"/>
                <w:sz w:val="20"/>
                <w:szCs w:val="20"/>
              </w:rPr>
              <w:t>Archiwizacja danych</w:t>
            </w:r>
          </w:p>
        </w:tc>
        <w:tc>
          <w:tcPr>
            <w:tcW w:w="2139" w:type="dxa"/>
            <w:vAlign w:val="center"/>
          </w:tcPr>
          <w:p w14:paraId="7B8E261F" w14:textId="77777777" w:rsidR="009D1485" w:rsidRPr="009D1485" w:rsidRDefault="009D1485" w:rsidP="009D1485">
            <w:pPr>
              <w:jc w:val="center"/>
              <w:rPr>
                <w:rFonts w:cstheme="minorHAnsi"/>
                <w:sz w:val="20"/>
                <w:szCs w:val="20"/>
              </w:rPr>
            </w:pPr>
            <w:r w:rsidRPr="009D1485">
              <w:rPr>
                <w:rFonts w:cstheme="minorHAnsi"/>
                <w:sz w:val="20"/>
                <w:szCs w:val="20"/>
              </w:rPr>
              <w:t>Tak</w:t>
            </w:r>
          </w:p>
        </w:tc>
      </w:tr>
      <w:tr w:rsidR="009D1485" w:rsidRPr="009D1485" w14:paraId="6D035890" w14:textId="77777777" w:rsidTr="009D1485">
        <w:trPr>
          <w:trHeight w:val="284"/>
          <w:jc w:val="center"/>
        </w:trPr>
        <w:tc>
          <w:tcPr>
            <w:tcW w:w="645" w:type="dxa"/>
            <w:vAlign w:val="center"/>
          </w:tcPr>
          <w:p w14:paraId="5B792787" w14:textId="77777777" w:rsidR="009D1485" w:rsidRPr="009D1485" w:rsidRDefault="009D1485" w:rsidP="009D1485">
            <w:pPr>
              <w:jc w:val="center"/>
              <w:rPr>
                <w:rFonts w:cstheme="minorHAnsi"/>
                <w:sz w:val="20"/>
                <w:szCs w:val="20"/>
              </w:rPr>
            </w:pPr>
            <w:r w:rsidRPr="009D1485">
              <w:rPr>
                <w:rFonts w:cstheme="minorHAnsi"/>
                <w:sz w:val="20"/>
                <w:szCs w:val="20"/>
              </w:rPr>
              <w:t>9.</w:t>
            </w:r>
          </w:p>
        </w:tc>
        <w:tc>
          <w:tcPr>
            <w:tcW w:w="6425" w:type="dxa"/>
            <w:vAlign w:val="center"/>
          </w:tcPr>
          <w:p w14:paraId="51EE5396" w14:textId="77777777" w:rsidR="009D1485" w:rsidRPr="009D1485" w:rsidRDefault="009D1485" w:rsidP="009D1485">
            <w:pPr>
              <w:rPr>
                <w:rFonts w:cstheme="minorHAnsi"/>
                <w:sz w:val="20"/>
                <w:szCs w:val="20"/>
              </w:rPr>
            </w:pPr>
            <w:r w:rsidRPr="009D1485">
              <w:rPr>
                <w:rFonts w:cstheme="minorHAnsi"/>
                <w:sz w:val="20"/>
                <w:szCs w:val="20"/>
              </w:rPr>
              <w:t>Zapis plików danych</w:t>
            </w:r>
          </w:p>
        </w:tc>
        <w:tc>
          <w:tcPr>
            <w:tcW w:w="2139" w:type="dxa"/>
            <w:vAlign w:val="center"/>
          </w:tcPr>
          <w:p w14:paraId="3F0990C3" w14:textId="77777777" w:rsidR="009D1485" w:rsidRPr="009D1485" w:rsidRDefault="009D1485" w:rsidP="009D1485">
            <w:pPr>
              <w:jc w:val="center"/>
              <w:rPr>
                <w:rFonts w:cstheme="minorHAnsi"/>
                <w:sz w:val="20"/>
                <w:szCs w:val="20"/>
              </w:rPr>
            </w:pPr>
            <w:r w:rsidRPr="009D1485">
              <w:rPr>
                <w:rFonts w:cstheme="minorHAnsi"/>
                <w:sz w:val="20"/>
                <w:szCs w:val="20"/>
              </w:rPr>
              <w:t xml:space="preserve">Wskaźnik zapis: </w:t>
            </w:r>
            <w:r w:rsidRPr="009D1485">
              <w:rPr>
                <w:rFonts w:cstheme="minorHAnsi"/>
                <w:sz w:val="20"/>
                <w:szCs w:val="20"/>
              </w:rPr>
              <w:br/>
              <w:t>od 1 – 60 min.</w:t>
            </w:r>
          </w:p>
        </w:tc>
      </w:tr>
      <w:tr w:rsidR="009D1485" w:rsidRPr="009D1485" w14:paraId="6900B7D4" w14:textId="77777777" w:rsidTr="009D1485">
        <w:trPr>
          <w:trHeight w:val="284"/>
          <w:jc w:val="center"/>
        </w:trPr>
        <w:tc>
          <w:tcPr>
            <w:tcW w:w="645" w:type="dxa"/>
            <w:vAlign w:val="center"/>
          </w:tcPr>
          <w:p w14:paraId="34697058" w14:textId="77777777" w:rsidR="009D1485" w:rsidRPr="009D1485" w:rsidRDefault="009D1485" w:rsidP="009D1485">
            <w:pPr>
              <w:jc w:val="center"/>
              <w:rPr>
                <w:rFonts w:cstheme="minorHAnsi"/>
                <w:sz w:val="20"/>
                <w:szCs w:val="20"/>
              </w:rPr>
            </w:pPr>
            <w:r w:rsidRPr="009D1485">
              <w:rPr>
                <w:rFonts w:cstheme="minorHAnsi"/>
                <w:sz w:val="20"/>
                <w:szCs w:val="20"/>
              </w:rPr>
              <w:t>10.</w:t>
            </w:r>
          </w:p>
        </w:tc>
        <w:tc>
          <w:tcPr>
            <w:tcW w:w="6425" w:type="dxa"/>
            <w:vAlign w:val="center"/>
          </w:tcPr>
          <w:p w14:paraId="4C07A653" w14:textId="77777777" w:rsidR="009D1485" w:rsidRPr="009D1485" w:rsidRDefault="009D1485" w:rsidP="009D1485">
            <w:pPr>
              <w:rPr>
                <w:rFonts w:cstheme="minorHAnsi"/>
                <w:sz w:val="20"/>
                <w:szCs w:val="20"/>
              </w:rPr>
            </w:pPr>
            <w:r w:rsidRPr="009D1485">
              <w:rPr>
                <w:rFonts w:cstheme="minorHAnsi"/>
                <w:sz w:val="20"/>
                <w:szCs w:val="20"/>
              </w:rPr>
              <w:t>Tłumienie zakłóceń naziemnych (topograficznych)</w:t>
            </w:r>
          </w:p>
        </w:tc>
        <w:tc>
          <w:tcPr>
            <w:tcW w:w="2139" w:type="dxa"/>
            <w:vAlign w:val="center"/>
          </w:tcPr>
          <w:p w14:paraId="5C84AD7F" w14:textId="77777777" w:rsidR="009D1485" w:rsidRPr="009D1485" w:rsidRDefault="009D1485" w:rsidP="009D1485">
            <w:pPr>
              <w:jc w:val="center"/>
              <w:rPr>
                <w:rFonts w:cstheme="minorHAnsi"/>
                <w:sz w:val="20"/>
                <w:szCs w:val="20"/>
              </w:rPr>
            </w:pPr>
            <w:r w:rsidRPr="009D1485">
              <w:rPr>
                <w:rFonts w:cstheme="minorHAnsi"/>
                <w:sz w:val="20"/>
                <w:szCs w:val="20"/>
              </w:rPr>
              <w:t>Wybór i odrzucenie ech zakłóceń naziemnych</w:t>
            </w:r>
          </w:p>
        </w:tc>
      </w:tr>
      <w:tr w:rsidR="009D1485" w:rsidRPr="009D1485" w14:paraId="5B04354D" w14:textId="77777777" w:rsidTr="009D1485">
        <w:trPr>
          <w:trHeight w:val="284"/>
          <w:jc w:val="center"/>
        </w:trPr>
        <w:tc>
          <w:tcPr>
            <w:tcW w:w="645" w:type="dxa"/>
            <w:vAlign w:val="center"/>
          </w:tcPr>
          <w:p w14:paraId="5B991FEC" w14:textId="77777777" w:rsidR="009D1485" w:rsidRPr="009D1485" w:rsidRDefault="009D1485" w:rsidP="009D1485">
            <w:pPr>
              <w:jc w:val="center"/>
              <w:rPr>
                <w:rFonts w:cstheme="minorHAnsi"/>
                <w:sz w:val="20"/>
                <w:szCs w:val="20"/>
              </w:rPr>
            </w:pPr>
            <w:r w:rsidRPr="009D1485">
              <w:rPr>
                <w:rFonts w:cstheme="minorHAnsi"/>
                <w:sz w:val="20"/>
                <w:szCs w:val="20"/>
              </w:rPr>
              <w:t>11.</w:t>
            </w:r>
          </w:p>
        </w:tc>
        <w:tc>
          <w:tcPr>
            <w:tcW w:w="6425" w:type="dxa"/>
            <w:vAlign w:val="center"/>
          </w:tcPr>
          <w:p w14:paraId="1C6A8DC2" w14:textId="77777777" w:rsidR="009D1485" w:rsidRPr="009D1485" w:rsidRDefault="009D1485" w:rsidP="009D1485">
            <w:pPr>
              <w:rPr>
                <w:rFonts w:cstheme="minorHAnsi"/>
                <w:sz w:val="20"/>
                <w:szCs w:val="20"/>
              </w:rPr>
            </w:pPr>
            <w:r w:rsidRPr="009D1485">
              <w:rPr>
                <w:rFonts w:cstheme="minorHAnsi"/>
                <w:sz w:val="20"/>
                <w:szCs w:val="20"/>
              </w:rPr>
              <w:t xml:space="preserve">Zamocowanie anteny radaru meteorologicznego i elementów składowych zgodne z poniższym punktem </w:t>
            </w:r>
            <w:r w:rsidRPr="009D1485">
              <w:rPr>
                <w:rFonts w:cstheme="minorHAnsi"/>
                <w:b/>
                <w:bCs/>
                <w:sz w:val="20"/>
                <w:szCs w:val="20"/>
              </w:rPr>
              <w:t>ZAMOCOWANIE ANTENY RADARU METEOROLOGICZNEGO, JEDNOSTKI PRZETWARZANIA SYGNA-ŁU I TORÓW KABLOWYCH</w:t>
            </w:r>
          </w:p>
        </w:tc>
        <w:tc>
          <w:tcPr>
            <w:tcW w:w="2139" w:type="dxa"/>
            <w:vAlign w:val="center"/>
          </w:tcPr>
          <w:p w14:paraId="3ECD09F8" w14:textId="77777777" w:rsidR="009D1485" w:rsidRPr="009D1485" w:rsidRDefault="009D1485" w:rsidP="009D1485">
            <w:pPr>
              <w:jc w:val="center"/>
              <w:rPr>
                <w:rFonts w:cstheme="minorHAnsi"/>
                <w:sz w:val="20"/>
                <w:szCs w:val="20"/>
              </w:rPr>
            </w:pPr>
            <w:r w:rsidRPr="009D1485">
              <w:rPr>
                <w:rFonts w:cstheme="minorHAnsi"/>
                <w:sz w:val="20"/>
                <w:szCs w:val="20"/>
              </w:rPr>
              <w:t>1 zestaw</w:t>
            </w:r>
          </w:p>
        </w:tc>
      </w:tr>
      <w:tr w:rsidR="009D1485" w:rsidRPr="009D1485" w14:paraId="2F4AE42C" w14:textId="77777777" w:rsidTr="009D1485">
        <w:trPr>
          <w:trHeight w:val="284"/>
          <w:jc w:val="center"/>
        </w:trPr>
        <w:tc>
          <w:tcPr>
            <w:tcW w:w="9209" w:type="dxa"/>
            <w:gridSpan w:val="3"/>
            <w:shd w:val="clear" w:color="auto" w:fill="F2F2F2" w:themeFill="background1" w:themeFillShade="F2"/>
            <w:vAlign w:val="center"/>
          </w:tcPr>
          <w:p w14:paraId="4B7DAC61" w14:textId="77777777" w:rsidR="009D1485" w:rsidRPr="009D1485" w:rsidRDefault="009D1485" w:rsidP="009D1485">
            <w:pPr>
              <w:autoSpaceDE w:val="0"/>
              <w:autoSpaceDN w:val="0"/>
              <w:adjustRightInd w:val="0"/>
              <w:jc w:val="center"/>
              <w:rPr>
                <w:rFonts w:eastAsia="Calibri" w:cstheme="minorHAnsi"/>
                <w:b/>
                <w:bCs/>
                <w:sz w:val="20"/>
                <w:szCs w:val="20"/>
              </w:rPr>
            </w:pPr>
            <w:r w:rsidRPr="009D1485">
              <w:rPr>
                <w:rFonts w:eastAsia="Calibri" w:cstheme="minorHAnsi"/>
                <w:b/>
                <w:bCs/>
              </w:rPr>
              <w:t>OPROGRAMOWANIE DO WIZUALIZACJI DANYCH RADARU METEOROLOGICZNEGO – 1 SZT.</w:t>
            </w:r>
          </w:p>
        </w:tc>
      </w:tr>
      <w:tr w:rsidR="009D1485" w:rsidRPr="009D1485" w14:paraId="6B6EAF1E" w14:textId="77777777" w:rsidTr="009D1485">
        <w:trPr>
          <w:trHeight w:val="284"/>
          <w:jc w:val="center"/>
        </w:trPr>
        <w:tc>
          <w:tcPr>
            <w:tcW w:w="645" w:type="dxa"/>
            <w:vAlign w:val="center"/>
          </w:tcPr>
          <w:p w14:paraId="67204B24" w14:textId="77777777" w:rsidR="009D1485" w:rsidRPr="009D1485" w:rsidRDefault="009D1485" w:rsidP="009D1485">
            <w:pPr>
              <w:jc w:val="center"/>
              <w:rPr>
                <w:rFonts w:cstheme="minorHAnsi"/>
                <w:sz w:val="20"/>
                <w:szCs w:val="20"/>
              </w:rPr>
            </w:pPr>
            <w:r w:rsidRPr="009D1485">
              <w:rPr>
                <w:rFonts w:cstheme="minorHAnsi"/>
                <w:sz w:val="20"/>
                <w:szCs w:val="20"/>
              </w:rPr>
              <w:t>1.</w:t>
            </w:r>
          </w:p>
        </w:tc>
        <w:tc>
          <w:tcPr>
            <w:tcW w:w="6425" w:type="dxa"/>
            <w:vAlign w:val="center"/>
          </w:tcPr>
          <w:p w14:paraId="5CEF9824" w14:textId="77777777" w:rsidR="009D1485" w:rsidRPr="009D1485" w:rsidRDefault="009D1485" w:rsidP="009D1485">
            <w:pPr>
              <w:rPr>
                <w:rFonts w:cstheme="minorHAnsi"/>
                <w:sz w:val="20"/>
                <w:szCs w:val="20"/>
              </w:rPr>
            </w:pPr>
            <w:r w:rsidRPr="009D1485">
              <w:rPr>
                <w:rFonts w:cstheme="minorHAnsi"/>
                <w:sz w:val="20"/>
                <w:szCs w:val="20"/>
              </w:rPr>
              <w:t>Oprogramowanie do wizualizacji i archiwizacji danych z radaru meteorologicznego</w:t>
            </w:r>
          </w:p>
        </w:tc>
        <w:tc>
          <w:tcPr>
            <w:tcW w:w="2139" w:type="dxa"/>
            <w:vAlign w:val="center"/>
          </w:tcPr>
          <w:p w14:paraId="6EAC84C7" w14:textId="77777777" w:rsidR="009D1485" w:rsidRPr="009D1485" w:rsidRDefault="009D1485" w:rsidP="009D1485">
            <w:pPr>
              <w:jc w:val="center"/>
              <w:rPr>
                <w:rFonts w:cstheme="minorHAnsi"/>
                <w:sz w:val="20"/>
                <w:szCs w:val="20"/>
              </w:rPr>
            </w:pPr>
            <w:r w:rsidRPr="009D1485">
              <w:rPr>
                <w:rFonts w:cstheme="minorHAnsi"/>
                <w:sz w:val="20"/>
                <w:szCs w:val="20"/>
              </w:rPr>
              <w:t>1 szt.</w:t>
            </w:r>
          </w:p>
        </w:tc>
      </w:tr>
      <w:tr w:rsidR="009D1485" w:rsidRPr="009D1485" w14:paraId="4CF1DE73" w14:textId="77777777" w:rsidTr="009D1485">
        <w:trPr>
          <w:trHeight w:val="284"/>
          <w:jc w:val="center"/>
        </w:trPr>
        <w:tc>
          <w:tcPr>
            <w:tcW w:w="645" w:type="dxa"/>
            <w:vAlign w:val="center"/>
          </w:tcPr>
          <w:p w14:paraId="1040F03D" w14:textId="77777777" w:rsidR="009D1485" w:rsidRPr="009D1485" w:rsidRDefault="009D1485" w:rsidP="009D1485">
            <w:pPr>
              <w:jc w:val="center"/>
              <w:rPr>
                <w:rFonts w:cstheme="minorHAnsi"/>
                <w:sz w:val="20"/>
                <w:szCs w:val="20"/>
              </w:rPr>
            </w:pPr>
            <w:r w:rsidRPr="009D1485">
              <w:rPr>
                <w:rFonts w:cstheme="minorHAnsi"/>
                <w:sz w:val="20"/>
                <w:szCs w:val="20"/>
              </w:rPr>
              <w:t>2.</w:t>
            </w:r>
          </w:p>
        </w:tc>
        <w:tc>
          <w:tcPr>
            <w:tcW w:w="6425" w:type="dxa"/>
            <w:vAlign w:val="center"/>
          </w:tcPr>
          <w:p w14:paraId="264CFBA6" w14:textId="77777777" w:rsidR="009D1485" w:rsidRPr="009D1485" w:rsidRDefault="009D1485" w:rsidP="009D1485">
            <w:pPr>
              <w:ind w:firstLine="16"/>
              <w:rPr>
                <w:rFonts w:cstheme="minorHAnsi"/>
                <w:sz w:val="20"/>
                <w:szCs w:val="20"/>
              </w:rPr>
            </w:pPr>
            <w:r w:rsidRPr="009D1485">
              <w:rPr>
                <w:rFonts w:cstheme="minorHAnsi"/>
                <w:sz w:val="20"/>
                <w:szCs w:val="20"/>
              </w:rPr>
              <w:t>Oprogramowanie ma zapewnić:</w:t>
            </w:r>
          </w:p>
          <w:p w14:paraId="725EDE93" w14:textId="77777777" w:rsidR="009D1485" w:rsidRPr="009D1485" w:rsidRDefault="009D1485" w:rsidP="00050C9A">
            <w:pPr>
              <w:numPr>
                <w:ilvl w:val="0"/>
                <w:numId w:val="207"/>
              </w:numPr>
              <w:contextualSpacing/>
              <w:rPr>
                <w:rFonts w:cstheme="minorHAnsi"/>
                <w:sz w:val="20"/>
                <w:szCs w:val="20"/>
              </w:rPr>
            </w:pPr>
            <w:r w:rsidRPr="009D1485">
              <w:rPr>
                <w:rFonts w:cstheme="minorHAnsi"/>
                <w:sz w:val="20"/>
                <w:szCs w:val="20"/>
              </w:rPr>
              <w:t>przetwarzanie danych z radaru meteorologicznego;</w:t>
            </w:r>
          </w:p>
          <w:p w14:paraId="3C8DB459" w14:textId="77777777" w:rsidR="009D1485" w:rsidRPr="009D1485" w:rsidRDefault="009D1485" w:rsidP="00050C9A">
            <w:pPr>
              <w:numPr>
                <w:ilvl w:val="0"/>
                <w:numId w:val="207"/>
              </w:numPr>
              <w:contextualSpacing/>
              <w:rPr>
                <w:rFonts w:cstheme="minorHAnsi"/>
                <w:sz w:val="20"/>
                <w:szCs w:val="20"/>
              </w:rPr>
            </w:pPr>
            <w:r w:rsidRPr="009D1485">
              <w:rPr>
                <w:rFonts w:cstheme="minorHAnsi"/>
                <w:sz w:val="20"/>
                <w:szCs w:val="20"/>
              </w:rPr>
              <w:t>tworzenie kopi zapasowych;</w:t>
            </w:r>
          </w:p>
          <w:p w14:paraId="234C996B" w14:textId="77777777" w:rsidR="009D1485" w:rsidRPr="009D1485" w:rsidRDefault="009D1485" w:rsidP="00050C9A">
            <w:pPr>
              <w:numPr>
                <w:ilvl w:val="0"/>
                <w:numId w:val="207"/>
              </w:numPr>
              <w:contextualSpacing/>
              <w:rPr>
                <w:rFonts w:cstheme="minorHAnsi"/>
                <w:sz w:val="20"/>
                <w:szCs w:val="20"/>
              </w:rPr>
            </w:pPr>
            <w:r w:rsidRPr="009D1485">
              <w:rPr>
                <w:rFonts w:cstheme="minorHAnsi"/>
                <w:sz w:val="20"/>
                <w:szCs w:val="20"/>
              </w:rPr>
              <w:t>archiwizację zobrazowania;</w:t>
            </w:r>
          </w:p>
          <w:p w14:paraId="4CA6649A" w14:textId="77777777" w:rsidR="009D1485" w:rsidRPr="009D1485" w:rsidRDefault="009D1485" w:rsidP="00050C9A">
            <w:pPr>
              <w:numPr>
                <w:ilvl w:val="0"/>
                <w:numId w:val="207"/>
              </w:numPr>
              <w:contextualSpacing/>
              <w:rPr>
                <w:rFonts w:cstheme="minorHAnsi"/>
                <w:sz w:val="20"/>
                <w:szCs w:val="20"/>
              </w:rPr>
            </w:pPr>
            <w:r w:rsidRPr="009D1485">
              <w:rPr>
                <w:rFonts w:cstheme="minorHAnsi"/>
                <w:sz w:val="20"/>
                <w:szCs w:val="20"/>
              </w:rPr>
              <w:t>analizę i wykrywanie szkwałów;</w:t>
            </w:r>
          </w:p>
          <w:p w14:paraId="266E53C5" w14:textId="77777777" w:rsidR="009D1485" w:rsidRPr="009D1485" w:rsidRDefault="009D1485" w:rsidP="00050C9A">
            <w:pPr>
              <w:numPr>
                <w:ilvl w:val="0"/>
                <w:numId w:val="207"/>
              </w:numPr>
              <w:contextualSpacing/>
              <w:rPr>
                <w:rFonts w:cstheme="minorHAnsi"/>
                <w:sz w:val="20"/>
                <w:szCs w:val="20"/>
              </w:rPr>
            </w:pPr>
            <w:r w:rsidRPr="009D1485">
              <w:rPr>
                <w:rFonts w:cstheme="minorHAnsi"/>
                <w:sz w:val="20"/>
                <w:szCs w:val="20"/>
              </w:rPr>
              <w:t>realizację funkcji alarmowania.</w:t>
            </w:r>
          </w:p>
        </w:tc>
        <w:tc>
          <w:tcPr>
            <w:tcW w:w="2139" w:type="dxa"/>
            <w:vAlign w:val="center"/>
          </w:tcPr>
          <w:p w14:paraId="71906EA7" w14:textId="77777777" w:rsidR="009D1485" w:rsidRPr="009D1485" w:rsidRDefault="009D1485" w:rsidP="009D1485">
            <w:pPr>
              <w:jc w:val="center"/>
              <w:rPr>
                <w:rFonts w:cstheme="minorHAnsi"/>
                <w:sz w:val="20"/>
                <w:szCs w:val="20"/>
              </w:rPr>
            </w:pPr>
            <w:r w:rsidRPr="009D1485">
              <w:rPr>
                <w:rFonts w:cstheme="minorHAnsi"/>
                <w:sz w:val="20"/>
                <w:szCs w:val="20"/>
              </w:rPr>
              <w:t>Zapewnia</w:t>
            </w:r>
          </w:p>
        </w:tc>
      </w:tr>
      <w:tr w:rsidR="009D1485" w:rsidRPr="009D1485" w14:paraId="42383A26" w14:textId="77777777" w:rsidTr="009D1485">
        <w:trPr>
          <w:trHeight w:val="284"/>
          <w:jc w:val="center"/>
        </w:trPr>
        <w:tc>
          <w:tcPr>
            <w:tcW w:w="645" w:type="dxa"/>
            <w:vAlign w:val="center"/>
          </w:tcPr>
          <w:p w14:paraId="75EFBD43" w14:textId="77777777" w:rsidR="009D1485" w:rsidRPr="009D1485" w:rsidRDefault="009D1485" w:rsidP="009D1485">
            <w:pPr>
              <w:jc w:val="center"/>
              <w:rPr>
                <w:rFonts w:cstheme="minorHAnsi"/>
                <w:sz w:val="20"/>
                <w:szCs w:val="20"/>
              </w:rPr>
            </w:pPr>
            <w:r w:rsidRPr="009D1485">
              <w:rPr>
                <w:rFonts w:cstheme="minorHAnsi"/>
                <w:sz w:val="20"/>
                <w:szCs w:val="20"/>
              </w:rPr>
              <w:t>3.</w:t>
            </w:r>
          </w:p>
        </w:tc>
        <w:tc>
          <w:tcPr>
            <w:tcW w:w="6425" w:type="dxa"/>
            <w:vAlign w:val="center"/>
          </w:tcPr>
          <w:p w14:paraId="093CAB3B" w14:textId="77777777" w:rsidR="009D1485" w:rsidRPr="009D1485" w:rsidRDefault="009D1485" w:rsidP="009D1485">
            <w:pPr>
              <w:ind w:left="22" w:hanging="22"/>
              <w:rPr>
                <w:rFonts w:cstheme="minorHAnsi"/>
                <w:sz w:val="20"/>
                <w:szCs w:val="20"/>
              </w:rPr>
            </w:pPr>
            <w:r w:rsidRPr="009D1485">
              <w:rPr>
                <w:rFonts w:cstheme="minorHAnsi"/>
                <w:sz w:val="20"/>
                <w:szCs w:val="20"/>
              </w:rPr>
              <w:t>Oprogramowanie jest integralna częścią radaru meteorologicznego</w:t>
            </w:r>
          </w:p>
        </w:tc>
        <w:tc>
          <w:tcPr>
            <w:tcW w:w="2139" w:type="dxa"/>
            <w:vAlign w:val="center"/>
          </w:tcPr>
          <w:p w14:paraId="77819B85" w14:textId="77777777" w:rsidR="009D1485" w:rsidRPr="009D1485" w:rsidRDefault="009D1485" w:rsidP="009D1485">
            <w:pPr>
              <w:jc w:val="center"/>
              <w:rPr>
                <w:rFonts w:cstheme="minorHAnsi"/>
                <w:sz w:val="20"/>
                <w:szCs w:val="20"/>
              </w:rPr>
            </w:pPr>
            <w:r w:rsidRPr="009D1485">
              <w:rPr>
                <w:rFonts w:cstheme="minorHAnsi"/>
                <w:sz w:val="20"/>
                <w:szCs w:val="20"/>
              </w:rPr>
              <w:t>Zapewnia</w:t>
            </w:r>
          </w:p>
        </w:tc>
      </w:tr>
      <w:tr w:rsidR="009D1485" w:rsidRPr="009D1485" w14:paraId="76482DF5" w14:textId="77777777" w:rsidTr="009D1485">
        <w:trPr>
          <w:trHeight w:val="284"/>
          <w:jc w:val="center"/>
        </w:trPr>
        <w:tc>
          <w:tcPr>
            <w:tcW w:w="9209" w:type="dxa"/>
            <w:gridSpan w:val="3"/>
            <w:shd w:val="clear" w:color="auto" w:fill="F2F2F2" w:themeFill="background1" w:themeFillShade="F2"/>
            <w:vAlign w:val="center"/>
          </w:tcPr>
          <w:p w14:paraId="021B8EF6" w14:textId="77777777" w:rsidR="009D1485" w:rsidRPr="009D1485" w:rsidRDefault="009D1485" w:rsidP="009D1485">
            <w:pPr>
              <w:jc w:val="center"/>
              <w:rPr>
                <w:rFonts w:cstheme="minorHAnsi"/>
                <w:b/>
                <w:bCs/>
              </w:rPr>
            </w:pPr>
            <w:r w:rsidRPr="009D1485">
              <w:rPr>
                <w:rFonts w:cstheme="minorHAnsi"/>
                <w:b/>
                <w:bCs/>
              </w:rPr>
              <w:t>MONITORY INTERAKTYWNE (STANOWISKA ZOBRAZOWANIA) – 2 SZT.</w:t>
            </w:r>
          </w:p>
        </w:tc>
      </w:tr>
      <w:tr w:rsidR="009D1485" w:rsidRPr="009D1485" w14:paraId="73FDD587" w14:textId="77777777" w:rsidTr="009D1485">
        <w:trPr>
          <w:trHeight w:val="284"/>
          <w:jc w:val="center"/>
        </w:trPr>
        <w:tc>
          <w:tcPr>
            <w:tcW w:w="645" w:type="dxa"/>
            <w:vAlign w:val="center"/>
          </w:tcPr>
          <w:p w14:paraId="4A1811DB" w14:textId="77777777" w:rsidR="009D1485" w:rsidRPr="009D1485" w:rsidRDefault="009D1485" w:rsidP="009D1485">
            <w:pPr>
              <w:jc w:val="center"/>
              <w:rPr>
                <w:rFonts w:cstheme="minorHAnsi"/>
                <w:sz w:val="20"/>
                <w:szCs w:val="20"/>
              </w:rPr>
            </w:pPr>
            <w:r w:rsidRPr="009D1485">
              <w:rPr>
                <w:rFonts w:cstheme="minorHAnsi"/>
                <w:sz w:val="20"/>
                <w:szCs w:val="20"/>
              </w:rPr>
              <w:t>1.</w:t>
            </w:r>
          </w:p>
        </w:tc>
        <w:tc>
          <w:tcPr>
            <w:tcW w:w="6425" w:type="dxa"/>
            <w:vAlign w:val="center"/>
          </w:tcPr>
          <w:p w14:paraId="1871E716" w14:textId="77777777" w:rsidR="009D1485" w:rsidRPr="009D1485" w:rsidRDefault="009D1485" w:rsidP="009D1485">
            <w:pPr>
              <w:rPr>
                <w:rFonts w:cstheme="minorHAnsi"/>
                <w:sz w:val="20"/>
                <w:szCs w:val="20"/>
              </w:rPr>
            </w:pPr>
            <w:r w:rsidRPr="009D1485">
              <w:rPr>
                <w:rFonts w:cstheme="minorHAnsi"/>
                <w:sz w:val="20"/>
                <w:szCs w:val="20"/>
              </w:rPr>
              <w:t>Aktywna tablica monitor interaktywny</w:t>
            </w:r>
          </w:p>
        </w:tc>
        <w:tc>
          <w:tcPr>
            <w:tcW w:w="2139" w:type="dxa"/>
            <w:vAlign w:val="center"/>
          </w:tcPr>
          <w:p w14:paraId="64BAF960" w14:textId="77777777" w:rsidR="009D1485" w:rsidRPr="009D1485" w:rsidRDefault="009D1485" w:rsidP="009D1485">
            <w:pPr>
              <w:jc w:val="center"/>
              <w:rPr>
                <w:rFonts w:cstheme="minorHAnsi"/>
                <w:sz w:val="20"/>
                <w:szCs w:val="20"/>
              </w:rPr>
            </w:pPr>
            <w:r w:rsidRPr="009D1485">
              <w:rPr>
                <w:rFonts w:cstheme="minorHAnsi"/>
                <w:sz w:val="20"/>
                <w:szCs w:val="20"/>
              </w:rPr>
              <w:t>2 zestawy</w:t>
            </w:r>
          </w:p>
        </w:tc>
      </w:tr>
      <w:tr w:rsidR="009D1485" w:rsidRPr="009D1485" w14:paraId="7FA80859" w14:textId="77777777" w:rsidTr="009D1485">
        <w:trPr>
          <w:trHeight w:val="284"/>
          <w:jc w:val="center"/>
        </w:trPr>
        <w:tc>
          <w:tcPr>
            <w:tcW w:w="645" w:type="dxa"/>
            <w:vAlign w:val="center"/>
          </w:tcPr>
          <w:p w14:paraId="6BF58D55" w14:textId="77777777" w:rsidR="009D1485" w:rsidRPr="009D1485" w:rsidRDefault="009D1485" w:rsidP="009D1485">
            <w:pPr>
              <w:jc w:val="center"/>
              <w:rPr>
                <w:rFonts w:cstheme="minorHAnsi"/>
                <w:sz w:val="20"/>
                <w:szCs w:val="20"/>
              </w:rPr>
            </w:pPr>
            <w:r w:rsidRPr="009D1485">
              <w:rPr>
                <w:rFonts w:cstheme="minorHAnsi"/>
                <w:sz w:val="20"/>
                <w:szCs w:val="20"/>
              </w:rPr>
              <w:t>2.</w:t>
            </w:r>
          </w:p>
        </w:tc>
        <w:tc>
          <w:tcPr>
            <w:tcW w:w="6425" w:type="dxa"/>
            <w:vAlign w:val="center"/>
          </w:tcPr>
          <w:p w14:paraId="463BE84B" w14:textId="77777777" w:rsidR="009D1485" w:rsidRPr="009D1485" w:rsidRDefault="009D1485" w:rsidP="009D1485">
            <w:pPr>
              <w:rPr>
                <w:rFonts w:cstheme="minorHAnsi"/>
                <w:sz w:val="20"/>
                <w:szCs w:val="20"/>
              </w:rPr>
            </w:pPr>
            <w:r w:rsidRPr="009D1485">
              <w:rPr>
                <w:rFonts w:cstheme="minorHAnsi"/>
                <w:sz w:val="20"/>
                <w:szCs w:val="20"/>
              </w:rPr>
              <w:t xml:space="preserve">Rozmiar - Ekran 4K wzmocniona powłoka 7H (Mohs) </w:t>
            </w:r>
          </w:p>
        </w:tc>
        <w:tc>
          <w:tcPr>
            <w:tcW w:w="2139" w:type="dxa"/>
            <w:vAlign w:val="center"/>
          </w:tcPr>
          <w:p w14:paraId="034B6D2D" w14:textId="77777777" w:rsidR="009D1485" w:rsidRPr="009D1485" w:rsidRDefault="009D1485" w:rsidP="009D1485">
            <w:pPr>
              <w:jc w:val="center"/>
              <w:rPr>
                <w:rFonts w:cstheme="minorHAnsi"/>
                <w:sz w:val="20"/>
                <w:szCs w:val="20"/>
              </w:rPr>
            </w:pPr>
            <w:r w:rsidRPr="009D1485">
              <w:rPr>
                <w:rFonts w:cstheme="minorHAnsi"/>
                <w:sz w:val="20"/>
                <w:szCs w:val="20"/>
              </w:rPr>
              <w:t>65”</w:t>
            </w:r>
          </w:p>
        </w:tc>
      </w:tr>
      <w:tr w:rsidR="009D1485" w:rsidRPr="009D1485" w14:paraId="64782316" w14:textId="77777777" w:rsidTr="009D1485">
        <w:trPr>
          <w:trHeight w:val="284"/>
          <w:jc w:val="center"/>
        </w:trPr>
        <w:tc>
          <w:tcPr>
            <w:tcW w:w="645" w:type="dxa"/>
            <w:vAlign w:val="center"/>
          </w:tcPr>
          <w:p w14:paraId="6C553698" w14:textId="77777777" w:rsidR="009D1485" w:rsidRPr="009D1485" w:rsidRDefault="009D1485" w:rsidP="009D1485">
            <w:pPr>
              <w:jc w:val="center"/>
              <w:rPr>
                <w:rFonts w:cstheme="minorHAnsi"/>
                <w:sz w:val="20"/>
                <w:szCs w:val="20"/>
              </w:rPr>
            </w:pPr>
            <w:r w:rsidRPr="009D1485">
              <w:rPr>
                <w:rFonts w:cstheme="minorHAnsi"/>
                <w:sz w:val="20"/>
                <w:szCs w:val="20"/>
              </w:rPr>
              <w:t>3.</w:t>
            </w:r>
          </w:p>
        </w:tc>
        <w:tc>
          <w:tcPr>
            <w:tcW w:w="6425" w:type="dxa"/>
            <w:vAlign w:val="center"/>
          </w:tcPr>
          <w:p w14:paraId="1C1C4428" w14:textId="77777777" w:rsidR="009D1485" w:rsidRPr="009D1485" w:rsidRDefault="009D1485" w:rsidP="009D1485">
            <w:pPr>
              <w:rPr>
                <w:rFonts w:cstheme="minorHAnsi"/>
                <w:sz w:val="20"/>
                <w:szCs w:val="20"/>
              </w:rPr>
            </w:pPr>
            <w:r w:rsidRPr="009D1485">
              <w:rPr>
                <w:rFonts w:cstheme="minorHAnsi"/>
                <w:sz w:val="20"/>
                <w:szCs w:val="20"/>
              </w:rPr>
              <w:t>Model ekranu</w:t>
            </w:r>
          </w:p>
        </w:tc>
        <w:tc>
          <w:tcPr>
            <w:tcW w:w="2139" w:type="dxa"/>
            <w:vAlign w:val="center"/>
          </w:tcPr>
          <w:p w14:paraId="036F6B68" w14:textId="77777777" w:rsidR="009D1485" w:rsidRPr="009D1485" w:rsidRDefault="009D1485" w:rsidP="009D1485">
            <w:pPr>
              <w:jc w:val="center"/>
              <w:rPr>
                <w:rFonts w:cstheme="minorHAnsi"/>
                <w:sz w:val="20"/>
                <w:szCs w:val="20"/>
              </w:rPr>
            </w:pPr>
            <w:r w:rsidRPr="009D1485">
              <w:rPr>
                <w:rFonts w:cstheme="minorHAnsi"/>
                <w:sz w:val="20"/>
                <w:szCs w:val="20"/>
              </w:rPr>
              <w:t>D-LED</w:t>
            </w:r>
          </w:p>
        </w:tc>
      </w:tr>
      <w:tr w:rsidR="009D1485" w:rsidRPr="009D1485" w14:paraId="0E85AE20" w14:textId="77777777" w:rsidTr="009D1485">
        <w:trPr>
          <w:trHeight w:val="284"/>
          <w:jc w:val="center"/>
        </w:trPr>
        <w:tc>
          <w:tcPr>
            <w:tcW w:w="645" w:type="dxa"/>
            <w:vAlign w:val="center"/>
          </w:tcPr>
          <w:p w14:paraId="6FE6E692" w14:textId="77777777" w:rsidR="009D1485" w:rsidRPr="009D1485" w:rsidRDefault="009D1485" w:rsidP="009D1485">
            <w:pPr>
              <w:jc w:val="center"/>
              <w:rPr>
                <w:rFonts w:cstheme="minorHAnsi"/>
                <w:sz w:val="20"/>
                <w:szCs w:val="20"/>
              </w:rPr>
            </w:pPr>
            <w:r w:rsidRPr="009D1485">
              <w:rPr>
                <w:rFonts w:cstheme="minorHAnsi"/>
                <w:sz w:val="20"/>
                <w:szCs w:val="20"/>
              </w:rPr>
              <w:t>4.</w:t>
            </w:r>
          </w:p>
        </w:tc>
        <w:tc>
          <w:tcPr>
            <w:tcW w:w="6425" w:type="dxa"/>
            <w:vAlign w:val="center"/>
          </w:tcPr>
          <w:p w14:paraId="0828583E" w14:textId="77777777" w:rsidR="009D1485" w:rsidRPr="009D1485" w:rsidRDefault="009D1485" w:rsidP="009D1485">
            <w:pPr>
              <w:rPr>
                <w:rFonts w:cstheme="minorHAnsi"/>
                <w:sz w:val="20"/>
                <w:szCs w:val="20"/>
              </w:rPr>
            </w:pPr>
            <w:r w:rsidRPr="009D1485">
              <w:rPr>
                <w:rFonts w:cstheme="minorHAnsi"/>
                <w:sz w:val="20"/>
                <w:szCs w:val="20"/>
              </w:rPr>
              <w:t xml:space="preserve">Rozdzielczość </w:t>
            </w:r>
          </w:p>
        </w:tc>
        <w:tc>
          <w:tcPr>
            <w:tcW w:w="2139" w:type="dxa"/>
            <w:vAlign w:val="center"/>
          </w:tcPr>
          <w:p w14:paraId="0ECDF6E7" w14:textId="77777777" w:rsidR="009D1485" w:rsidRPr="009D1485" w:rsidRDefault="009D1485" w:rsidP="009D1485">
            <w:pPr>
              <w:jc w:val="center"/>
              <w:rPr>
                <w:rFonts w:cstheme="minorHAnsi"/>
                <w:sz w:val="20"/>
                <w:szCs w:val="20"/>
              </w:rPr>
            </w:pPr>
            <w:r w:rsidRPr="009D1485">
              <w:rPr>
                <w:rFonts w:cstheme="minorHAnsi"/>
                <w:sz w:val="20"/>
                <w:szCs w:val="20"/>
              </w:rPr>
              <w:t>4K</w:t>
            </w:r>
          </w:p>
        </w:tc>
      </w:tr>
      <w:tr w:rsidR="009D1485" w:rsidRPr="009D1485" w14:paraId="6B7BD5F4" w14:textId="77777777" w:rsidTr="009D1485">
        <w:trPr>
          <w:trHeight w:val="284"/>
          <w:jc w:val="center"/>
        </w:trPr>
        <w:tc>
          <w:tcPr>
            <w:tcW w:w="645" w:type="dxa"/>
            <w:vAlign w:val="center"/>
          </w:tcPr>
          <w:p w14:paraId="3975A990" w14:textId="77777777" w:rsidR="009D1485" w:rsidRPr="009D1485" w:rsidRDefault="009D1485" w:rsidP="009D1485">
            <w:pPr>
              <w:jc w:val="center"/>
              <w:rPr>
                <w:rFonts w:cstheme="minorHAnsi"/>
                <w:sz w:val="20"/>
                <w:szCs w:val="20"/>
              </w:rPr>
            </w:pPr>
            <w:r w:rsidRPr="009D1485">
              <w:rPr>
                <w:rFonts w:cstheme="minorHAnsi"/>
                <w:sz w:val="20"/>
                <w:szCs w:val="20"/>
              </w:rPr>
              <w:t>5.</w:t>
            </w:r>
          </w:p>
        </w:tc>
        <w:tc>
          <w:tcPr>
            <w:tcW w:w="6425" w:type="dxa"/>
            <w:vAlign w:val="center"/>
          </w:tcPr>
          <w:p w14:paraId="71F6CC08" w14:textId="77777777" w:rsidR="009D1485" w:rsidRPr="009D1485" w:rsidRDefault="009D1485" w:rsidP="009D1485">
            <w:pPr>
              <w:rPr>
                <w:rFonts w:cstheme="minorHAnsi"/>
                <w:sz w:val="20"/>
                <w:szCs w:val="20"/>
              </w:rPr>
            </w:pPr>
            <w:r w:rsidRPr="009D1485">
              <w:rPr>
                <w:rFonts w:cstheme="minorHAnsi"/>
                <w:sz w:val="20"/>
                <w:szCs w:val="20"/>
              </w:rPr>
              <w:t xml:space="preserve">Precyzja </w:t>
            </w:r>
          </w:p>
        </w:tc>
        <w:tc>
          <w:tcPr>
            <w:tcW w:w="2139" w:type="dxa"/>
            <w:vAlign w:val="center"/>
          </w:tcPr>
          <w:p w14:paraId="23FE3D21" w14:textId="77777777" w:rsidR="009D1485" w:rsidRPr="009D1485" w:rsidRDefault="009D1485" w:rsidP="009D1485">
            <w:pPr>
              <w:jc w:val="center"/>
              <w:rPr>
                <w:rFonts w:cstheme="minorHAnsi"/>
                <w:sz w:val="20"/>
                <w:szCs w:val="20"/>
              </w:rPr>
            </w:pPr>
            <w:r w:rsidRPr="009D1485">
              <w:rPr>
                <w:rFonts w:cstheme="minorHAnsi"/>
                <w:sz w:val="20"/>
                <w:szCs w:val="20"/>
              </w:rPr>
              <w:t>±1 mm</w:t>
            </w:r>
          </w:p>
        </w:tc>
      </w:tr>
      <w:tr w:rsidR="009D1485" w:rsidRPr="009D1485" w14:paraId="563AB388" w14:textId="77777777" w:rsidTr="009D1485">
        <w:trPr>
          <w:trHeight w:val="284"/>
          <w:jc w:val="center"/>
        </w:trPr>
        <w:tc>
          <w:tcPr>
            <w:tcW w:w="645" w:type="dxa"/>
            <w:vAlign w:val="center"/>
          </w:tcPr>
          <w:p w14:paraId="08CBEFF9" w14:textId="77777777" w:rsidR="009D1485" w:rsidRPr="009D1485" w:rsidRDefault="009D1485" w:rsidP="009D1485">
            <w:pPr>
              <w:jc w:val="center"/>
              <w:rPr>
                <w:rFonts w:cstheme="minorHAnsi"/>
                <w:sz w:val="20"/>
                <w:szCs w:val="20"/>
              </w:rPr>
            </w:pPr>
            <w:r w:rsidRPr="009D1485">
              <w:rPr>
                <w:rFonts w:cstheme="minorHAnsi"/>
                <w:sz w:val="20"/>
                <w:szCs w:val="20"/>
              </w:rPr>
              <w:t>6.</w:t>
            </w:r>
          </w:p>
        </w:tc>
        <w:tc>
          <w:tcPr>
            <w:tcW w:w="6425" w:type="dxa"/>
            <w:vAlign w:val="center"/>
          </w:tcPr>
          <w:p w14:paraId="12C1E087" w14:textId="77777777" w:rsidR="009D1485" w:rsidRPr="009D1485" w:rsidRDefault="009D1485" w:rsidP="009D1485">
            <w:pPr>
              <w:rPr>
                <w:rFonts w:cstheme="minorHAnsi"/>
                <w:sz w:val="20"/>
                <w:szCs w:val="20"/>
              </w:rPr>
            </w:pPr>
            <w:r w:rsidRPr="009D1485">
              <w:rPr>
                <w:rFonts w:cstheme="minorHAnsi"/>
                <w:sz w:val="20"/>
                <w:szCs w:val="20"/>
              </w:rPr>
              <w:t>Wielodotykowy</w:t>
            </w:r>
          </w:p>
        </w:tc>
        <w:tc>
          <w:tcPr>
            <w:tcW w:w="2139" w:type="dxa"/>
            <w:vAlign w:val="center"/>
          </w:tcPr>
          <w:p w14:paraId="32CF4FF2" w14:textId="77777777" w:rsidR="009D1485" w:rsidRPr="009D1485" w:rsidRDefault="009D1485" w:rsidP="009D1485">
            <w:pPr>
              <w:jc w:val="center"/>
              <w:rPr>
                <w:rFonts w:cstheme="minorHAnsi"/>
                <w:sz w:val="20"/>
                <w:szCs w:val="20"/>
              </w:rPr>
            </w:pPr>
            <w:r w:rsidRPr="009D1485">
              <w:rPr>
                <w:rFonts w:cstheme="minorHAnsi"/>
                <w:sz w:val="20"/>
                <w:szCs w:val="20"/>
              </w:rPr>
              <w:t>20 punktów</w:t>
            </w:r>
          </w:p>
        </w:tc>
      </w:tr>
      <w:tr w:rsidR="009D1485" w:rsidRPr="009D1485" w14:paraId="27EE4982" w14:textId="77777777" w:rsidTr="009D1485">
        <w:trPr>
          <w:trHeight w:val="284"/>
          <w:jc w:val="center"/>
        </w:trPr>
        <w:tc>
          <w:tcPr>
            <w:tcW w:w="645" w:type="dxa"/>
            <w:vAlign w:val="center"/>
          </w:tcPr>
          <w:p w14:paraId="25064039" w14:textId="77777777" w:rsidR="009D1485" w:rsidRPr="009D1485" w:rsidRDefault="009D1485" w:rsidP="009D1485">
            <w:pPr>
              <w:jc w:val="center"/>
              <w:rPr>
                <w:rFonts w:cstheme="minorHAnsi"/>
                <w:sz w:val="20"/>
                <w:szCs w:val="20"/>
              </w:rPr>
            </w:pPr>
            <w:r w:rsidRPr="009D1485">
              <w:rPr>
                <w:rFonts w:cstheme="minorHAnsi"/>
                <w:sz w:val="20"/>
                <w:szCs w:val="20"/>
              </w:rPr>
              <w:t>7.</w:t>
            </w:r>
          </w:p>
        </w:tc>
        <w:tc>
          <w:tcPr>
            <w:tcW w:w="6425" w:type="dxa"/>
            <w:vAlign w:val="center"/>
          </w:tcPr>
          <w:p w14:paraId="7BDAA00C" w14:textId="77777777" w:rsidR="009D1485" w:rsidRPr="009D1485" w:rsidRDefault="009D1485" w:rsidP="009D1485">
            <w:pPr>
              <w:rPr>
                <w:rFonts w:cstheme="minorHAnsi"/>
                <w:sz w:val="20"/>
                <w:szCs w:val="20"/>
              </w:rPr>
            </w:pPr>
            <w:r w:rsidRPr="009D1485">
              <w:rPr>
                <w:rFonts w:cstheme="minorHAnsi"/>
                <w:sz w:val="20"/>
                <w:szCs w:val="20"/>
              </w:rPr>
              <w:t>Optyczny filtr niebieskiego światła (powłoka antyodblaskowa)</w:t>
            </w:r>
          </w:p>
        </w:tc>
        <w:tc>
          <w:tcPr>
            <w:tcW w:w="2139" w:type="dxa"/>
            <w:vAlign w:val="center"/>
          </w:tcPr>
          <w:p w14:paraId="0D3AE84B" w14:textId="77777777" w:rsidR="009D1485" w:rsidRPr="009D1485" w:rsidRDefault="009D1485" w:rsidP="009D1485">
            <w:pPr>
              <w:jc w:val="center"/>
              <w:rPr>
                <w:rFonts w:cstheme="minorHAnsi"/>
                <w:sz w:val="20"/>
                <w:szCs w:val="20"/>
              </w:rPr>
            </w:pPr>
            <w:r w:rsidRPr="009D1485">
              <w:rPr>
                <w:rFonts w:cstheme="minorHAnsi"/>
                <w:sz w:val="20"/>
                <w:szCs w:val="20"/>
              </w:rPr>
              <w:t>Tak</w:t>
            </w:r>
          </w:p>
        </w:tc>
      </w:tr>
      <w:tr w:rsidR="009D1485" w:rsidRPr="009D1485" w14:paraId="592061ED" w14:textId="77777777" w:rsidTr="009D1485">
        <w:trPr>
          <w:trHeight w:val="284"/>
          <w:jc w:val="center"/>
        </w:trPr>
        <w:tc>
          <w:tcPr>
            <w:tcW w:w="645" w:type="dxa"/>
            <w:vAlign w:val="center"/>
          </w:tcPr>
          <w:p w14:paraId="7B86C5E8" w14:textId="77777777" w:rsidR="009D1485" w:rsidRPr="009D1485" w:rsidRDefault="009D1485" w:rsidP="009D1485">
            <w:pPr>
              <w:jc w:val="center"/>
              <w:rPr>
                <w:rFonts w:cstheme="minorHAnsi"/>
                <w:sz w:val="20"/>
                <w:szCs w:val="20"/>
              </w:rPr>
            </w:pPr>
            <w:r w:rsidRPr="009D1485">
              <w:rPr>
                <w:rFonts w:cstheme="minorHAnsi"/>
                <w:sz w:val="20"/>
                <w:szCs w:val="20"/>
              </w:rPr>
              <w:t>8.</w:t>
            </w:r>
          </w:p>
        </w:tc>
        <w:tc>
          <w:tcPr>
            <w:tcW w:w="6425" w:type="dxa"/>
            <w:vAlign w:val="center"/>
          </w:tcPr>
          <w:p w14:paraId="7C6352A2" w14:textId="77777777" w:rsidR="009D1485" w:rsidRPr="009D1485" w:rsidRDefault="009D1485" w:rsidP="009D1485">
            <w:pPr>
              <w:rPr>
                <w:rFonts w:cstheme="minorHAnsi"/>
                <w:sz w:val="20"/>
                <w:szCs w:val="20"/>
              </w:rPr>
            </w:pPr>
            <w:r w:rsidRPr="009D1485">
              <w:rPr>
                <w:rFonts w:cstheme="minorHAnsi"/>
                <w:sz w:val="20"/>
                <w:szCs w:val="20"/>
              </w:rPr>
              <w:t xml:space="preserve">Komputer OPS </w:t>
            </w:r>
          </w:p>
        </w:tc>
        <w:tc>
          <w:tcPr>
            <w:tcW w:w="2139" w:type="dxa"/>
            <w:vAlign w:val="center"/>
          </w:tcPr>
          <w:p w14:paraId="09660CB6" w14:textId="77777777" w:rsidR="009D1485" w:rsidRPr="009D1485" w:rsidRDefault="009D1485" w:rsidP="009D1485">
            <w:pPr>
              <w:jc w:val="center"/>
              <w:rPr>
                <w:rFonts w:cstheme="minorHAnsi"/>
                <w:sz w:val="20"/>
                <w:szCs w:val="20"/>
              </w:rPr>
            </w:pPr>
            <w:r w:rsidRPr="009D1485">
              <w:rPr>
                <w:rFonts w:cstheme="minorHAnsi"/>
                <w:sz w:val="20"/>
                <w:szCs w:val="20"/>
              </w:rPr>
              <w:t>Co najmniej I7-8700,</w:t>
            </w:r>
          </w:p>
          <w:p w14:paraId="2B025F56" w14:textId="77777777" w:rsidR="009D1485" w:rsidRPr="009D1485" w:rsidRDefault="009D1485" w:rsidP="009D1485">
            <w:pPr>
              <w:jc w:val="center"/>
              <w:rPr>
                <w:rFonts w:cstheme="minorHAnsi"/>
                <w:sz w:val="20"/>
                <w:szCs w:val="20"/>
              </w:rPr>
            </w:pPr>
            <w:r w:rsidRPr="009D1485">
              <w:rPr>
                <w:rFonts w:cstheme="minorHAnsi"/>
                <w:sz w:val="20"/>
                <w:szCs w:val="20"/>
              </w:rPr>
              <w:t>16 GB RAM, co najmniej 256 GB SSD,</w:t>
            </w:r>
          </w:p>
          <w:p w14:paraId="15102915" w14:textId="77777777" w:rsidR="009D1485" w:rsidRPr="009D1485" w:rsidRDefault="009D1485" w:rsidP="009D1485">
            <w:pPr>
              <w:jc w:val="center"/>
              <w:rPr>
                <w:rFonts w:cstheme="minorHAnsi"/>
                <w:sz w:val="20"/>
                <w:szCs w:val="20"/>
              </w:rPr>
            </w:pPr>
            <w:r w:rsidRPr="009D1485">
              <w:rPr>
                <w:rFonts w:cstheme="minorHAnsi"/>
                <w:sz w:val="20"/>
                <w:szCs w:val="20"/>
              </w:rPr>
              <w:t>4K60,</w:t>
            </w:r>
          </w:p>
          <w:p w14:paraId="2804BF01" w14:textId="5AC92C79" w:rsidR="009D1485" w:rsidRPr="009D1485" w:rsidRDefault="009D1485" w:rsidP="009977EC">
            <w:pPr>
              <w:jc w:val="center"/>
              <w:rPr>
                <w:rFonts w:cstheme="minorHAnsi"/>
                <w:sz w:val="20"/>
                <w:szCs w:val="20"/>
              </w:rPr>
            </w:pPr>
            <w:r w:rsidRPr="009D1485">
              <w:rPr>
                <w:rFonts w:cstheme="minorHAnsi"/>
                <w:sz w:val="20"/>
                <w:szCs w:val="20"/>
              </w:rPr>
              <w:t>Windows</w:t>
            </w:r>
            <w:r w:rsidR="009977EC">
              <w:rPr>
                <w:rFonts w:cstheme="minorHAnsi"/>
                <w:sz w:val="20"/>
                <w:szCs w:val="20"/>
              </w:rPr>
              <w:t xml:space="preserve"> </w:t>
            </w:r>
            <w:r w:rsidRPr="009D1485">
              <w:rPr>
                <w:rFonts w:cstheme="minorHAnsi"/>
                <w:sz w:val="20"/>
                <w:szCs w:val="20"/>
              </w:rPr>
              <w:t xml:space="preserve"> </w:t>
            </w:r>
            <w:r w:rsidR="009977EC">
              <w:rPr>
                <w:rFonts w:cstheme="minorHAnsi"/>
                <w:sz w:val="20"/>
                <w:szCs w:val="20"/>
              </w:rPr>
              <w:t>11</w:t>
            </w:r>
          </w:p>
        </w:tc>
      </w:tr>
      <w:tr w:rsidR="009D1485" w:rsidRPr="009D1485" w14:paraId="5B80EAF4" w14:textId="77777777" w:rsidTr="009D1485">
        <w:trPr>
          <w:trHeight w:val="284"/>
          <w:jc w:val="center"/>
        </w:trPr>
        <w:tc>
          <w:tcPr>
            <w:tcW w:w="645" w:type="dxa"/>
            <w:vAlign w:val="center"/>
          </w:tcPr>
          <w:p w14:paraId="4A59B5C3" w14:textId="77777777" w:rsidR="009D1485" w:rsidRPr="009D1485" w:rsidRDefault="009D1485" w:rsidP="009D1485">
            <w:pPr>
              <w:jc w:val="center"/>
              <w:rPr>
                <w:rFonts w:cstheme="minorHAnsi"/>
                <w:sz w:val="20"/>
                <w:szCs w:val="20"/>
              </w:rPr>
            </w:pPr>
            <w:r w:rsidRPr="009D1485">
              <w:rPr>
                <w:rFonts w:cstheme="minorHAnsi"/>
                <w:sz w:val="20"/>
                <w:szCs w:val="20"/>
              </w:rPr>
              <w:t>9.</w:t>
            </w:r>
          </w:p>
        </w:tc>
        <w:tc>
          <w:tcPr>
            <w:tcW w:w="6425" w:type="dxa"/>
            <w:vAlign w:val="center"/>
          </w:tcPr>
          <w:p w14:paraId="6E9ECC8F" w14:textId="77777777" w:rsidR="009D1485" w:rsidRPr="009D1485" w:rsidRDefault="009D1485" w:rsidP="009D1485">
            <w:pPr>
              <w:rPr>
                <w:rFonts w:cstheme="minorHAnsi"/>
                <w:sz w:val="20"/>
                <w:szCs w:val="20"/>
              </w:rPr>
            </w:pPr>
            <w:r w:rsidRPr="009D1485">
              <w:rPr>
                <w:rFonts w:cstheme="minorHAnsi"/>
                <w:sz w:val="20"/>
                <w:szCs w:val="20"/>
              </w:rPr>
              <w:t>Uchwyt na ścianę do 65 ‘’</w:t>
            </w:r>
          </w:p>
        </w:tc>
        <w:tc>
          <w:tcPr>
            <w:tcW w:w="2139" w:type="dxa"/>
            <w:vAlign w:val="center"/>
          </w:tcPr>
          <w:p w14:paraId="5D1A782B" w14:textId="77777777" w:rsidR="009D1485" w:rsidRPr="009D1485" w:rsidRDefault="009D1485" w:rsidP="009D1485">
            <w:pPr>
              <w:jc w:val="center"/>
              <w:rPr>
                <w:rFonts w:cstheme="minorHAnsi"/>
                <w:sz w:val="20"/>
                <w:szCs w:val="20"/>
              </w:rPr>
            </w:pPr>
            <w:r w:rsidRPr="009D1485">
              <w:rPr>
                <w:rFonts w:cstheme="minorHAnsi"/>
                <w:sz w:val="20"/>
                <w:szCs w:val="20"/>
              </w:rPr>
              <w:t>1 szt./ zestaw</w:t>
            </w:r>
          </w:p>
        </w:tc>
      </w:tr>
      <w:tr w:rsidR="009D1485" w:rsidRPr="009D1485" w14:paraId="00A97CE2" w14:textId="77777777" w:rsidTr="009D1485">
        <w:trPr>
          <w:trHeight w:val="284"/>
          <w:jc w:val="center"/>
        </w:trPr>
        <w:tc>
          <w:tcPr>
            <w:tcW w:w="645" w:type="dxa"/>
            <w:vAlign w:val="center"/>
          </w:tcPr>
          <w:p w14:paraId="7BC26A9A" w14:textId="77777777" w:rsidR="009D1485" w:rsidRPr="009D1485" w:rsidRDefault="009D1485" w:rsidP="009D1485">
            <w:pPr>
              <w:jc w:val="center"/>
              <w:rPr>
                <w:rFonts w:cstheme="minorHAnsi"/>
                <w:sz w:val="20"/>
                <w:szCs w:val="20"/>
              </w:rPr>
            </w:pPr>
            <w:r w:rsidRPr="009D1485">
              <w:rPr>
                <w:rFonts w:cstheme="minorHAnsi"/>
                <w:sz w:val="20"/>
                <w:szCs w:val="20"/>
              </w:rPr>
              <w:t>10.</w:t>
            </w:r>
          </w:p>
        </w:tc>
        <w:tc>
          <w:tcPr>
            <w:tcW w:w="6425" w:type="dxa"/>
            <w:vAlign w:val="center"/>
          </w:tcPr>
          <w:p w14:paraId="6C809F96" w14:textId="77777777" w:rsidR="009D1485" w:rsidRPr="009D1485" w:rsidRDefault="009D1485" w:rsidP="009D1485">
            <w:pPr>
              <w:rPr>
                <w:rFonts w:cstheme="minorHAnsi"/>
                <w:sz w:val="20"/>
                <w:szCs w:val="20"/>
              </w:rPr>
            </w:pPr>
            <w:r w:rsidRPr="009D1485">
              <w:rPr>
                <w:rFonts w:cstheme="minorHAnsi"/>
                <w:sz w:val="20"/>
                <w:szCs w:val="20"/>
              </w:rPr>
              <w:t>Rolling stand do 65”</w:t>
            </w:r>
          </w:p>
        </w:tc>
        <w:tc>
          <w:tcPr>
            <w:tcW w:w="2139" w:type="dxa"/>
            <w:vAlign w:val="center"/>
          </w:tcPr>
          <w:p w14:paraId="1D773142" w14:textId="77777777" w:rsidR="009D1485" w:rsidRPr="009D1485" w:rsidRDefault="009D1485" w:rsidP="009D1485">
            <w:pPr>
              <w:jc w:val="center"/>
              <w:rPr>
                <w:rFonts w:cstheme="minorHAnsi"/>
                <w:sz w:val="20"/>
                <w:szCs w:val="20"/>
              </w:rPr>
            </w:pPr>
            <w:r w:rsidRPr="009D1485">
              <w:rPr>
                <w:rFonts w:cstheme="minorHAnsi"/>
                <w:sz w:val="20"/>
                <w:szCs w:val="20"/>
              </w:rPr>
              <w:t>1 szt./Opcja do trenażera morskich systemów radiolokacyjnych</w:t>
            </w:r>
          </w:p>
        </w:tc>
      </w:tr>
      <w:tr w:rsidR="009D1485" w:rsidRPr="009D1485" w14:paraId="6D1564D6" w14:textId="77777777" w:rsidTr="009D1485">
        <w:trPr>
          <w:trHeight w:val="284"/>
          <w:jc w:val="center"/>
        </w:trPr>
        <w:tc>
          <w:tcPr>
            <w:tcW w:w="645" w:type="dxa"/>
            <w:vAlign w:val="center"/>
          </w:tcPr>
          <w:p w14:paraId="01289DA8" w14:textId="77777777" w:rsidR="009D1485" w:rsidRPr="009D1485" w:rsidRDefault="009D1485" w:rsidP="009D1485">
            <w:pPr>
              <w:jc w:val="center"/>
              <w:rPr>
                <w:rFonts w:cstheme="minorHAnsi"/>
                <w:sz w:val="20"/>
                <w:szCs w:val="20"/>
              </w:rPr>
            </w:pPr>
            <w:r w:rsidRPr="009D1485">
              <w:rPr>
                <w:rFonts w:cstheme="minorHAnsi"/>
                <w:sz w:val="20"/>
                <w:szCs w:val="20"/>
              </w:rPr>
              <w:t>11.</w:t>
            </w:r>
          </w:p>
        </w:tc>
        <w:tc>
          <w:tcPr>
            <w:tcW w:w="6425" w:type="dxa"/>
            <w:vAlign w:val="center"/>
          </w:tcPr>
          <w:p w14:paraId="0E34E850" w14:textId="77777777" w:rsidR="009D1485" w:rsidRPr="009D1485" w:rsidRDefault="009D1485" w:rsidP="009D1485">
            <w:pPr>
              <w:rPr>
                <w:rFonts w:cstheme="minorHAnsi"/>
                <w:sz w:val="20"/>
                <w:szCs w:val="20"/>
              </w:rPr>
            </w:pPr>
            <w:r w:rsidRPr="009D1485">
              <w:rPr>
                <w:rFonts w:cstheme="minorHAnsi"/>
                <w:sz w:val="20"/>
                <w:szCs w:val="20"/>
              </w:rPr>
              <w:t>Pióro</w:t>
            </w:r>
          </w:p>
        </w:tc>
        <w:tc>
          <w:tcPr>
            <w:tcW w:w="2139" w:type="dxa"/>
            <w:vAlign w:val="center"/>
          </w:tcPr>
          <w:p w14:paraId="1EC0FF78" w14:textId="77777777" w:rsidR="009D1485" w:rsidRPr="009D1485" w:rsidRDefault="009D1485" w:rsidP="009D1485">
            <w:pPr>
              <w:jc w:val="center"/>
              <w:rPr>
                <w:rFonts w:cstheme="minorHAnsi"/>
                <w:sz w:val="20"/>
                <w:szCs w:val="20"/>
              </w:rPr>
            </w:pPr>
            <w:r w:rsidRPr="009D1485">
              <w:rPr>
                <w:rFonts w:cstheme="minorHAnsi"/>
                <w:sz w:val="20"/>
                <w:szCs w:val="20"/>
              </w:rPr>
              <w:t>2 szt./zestaw</w:t>
            </w:r>
          </w:p>
        </w:tc>
      </w:tr>
      <w:tr w:rsidR="009D1485" w:rsidRPr="009D1485" w14:paraId="1AAFF5C0" w14:textId="77777777" w:rsidTr="009D1485">
        <w:trPr>
          <w:trHeight w:val="284"/>
          <w:jc w:val="center"/>
        </w:trPr>
        <w:tc>
          <w:tcPr>
            <w:tcW w:w="645" w:type="dxa"/>
            <w:vAlign w:val="center"/>
          </w:tcPr>
          <w:p w14:paraId="68CA5DD0" w14:textId="77777777" w:rsidR="009D1485" w:rsidRPr="009D1485" w:rsidRDefault="009D1485" w:rsidP="009D1485">
            <w:pPr>
              <w:jc w:val="center"/>
              <w:rPr>
                <w:rFonts w:cstheme="minorHAnsi"/>
                <w:sz w:val="20"/>
                <w:szCs w:val="20"/>
              </w:rPr>
            </w:pPr>
            <w:r w:rsidRPr="009D1485">
              <w:rPr>
                <w:rFonts w:cstheme="minorHAnsi"/>
                <w:sz w:val="20"/>
                <w:szCs w:val="20"/>
              </w:rPr>
              <w:lastRenderedPageBreak/>
              <w:t>12.</w:t>
            </w:r>
          </w:p>
        </w:tc>
        <w:tc>
          <w:tcPr>
            <w:tcW w:w="6425" w:type="dxa"/>
            <w:vAlign w:val="center"/>
          </w:tcPr>
          <w:p w14:paraId="367DE4BB" w14:textId="77777777" w:rsidR="009D1485" w:rsidRPr="009D1485" w:rsidRDefault="009D1485" w:rsidP="009D1485">
            <w:pPr>
              <w:rPr>
                <w:rFonts w:cstheme="minorHAnsi"/>
                <w:sz w:val="20"/>
                <w:szCs w:val="20"/>
              </w:rPr>
            </w:pPr>
            <w:r w:rsidRPr="009D1485">
              <w:rPr>
                <w:rFonts w:cstheme="minorHAnsi"/>
                <w:sz w:val="20"/>
                <w:szCs w:val="20"/>
              </w:rPr>
              <w:t>Kamera</w:t>
            </w:r>
          </w:p>
        </w:tc>
        <w:tc>
          <w:tcPr>
            <w:tcW w:w="2139" w:type="dxa"/>
            <w:vAlign w:val="center"/>
          </w:tcPr>
          <w:p w14:paraId="16BCB08E" w14:textId="77777777" w:rsidR="009D1485" w:rsidRPr="009D1485" w:rsidRDefault="009D1485" w:rsidP="009D1485">
            <w:pPr>
              <w:jc w:val="center"/>
              <w:rPr>
                <w:rFonts w:cstheme="minorHAnsi"/>
                <w:sz w:val="20"/>
                <w:szCs w:val="20"/>
              </w:rPr>
            </w:pPr>
            <w:r w:rsidRPr="009D1485">
              <w:rPr>
                <w:rFonts w:cstheme="minorHAnsi"/>
                <w:sz w:val="20"/>
                <w:szCs w:val="20"/>
              </w:rPr>
              <w:t>1800 linii,</w:t>
            </w:r>
          </w:p>
          <w:p w14:paraId="5FCDEA29" w14:textId="77777777" w:rsidR="009D1485" w:rsidRPr="009D1485" w:rsidRDefault="009D1485" w:rsidP="009D1485">
            <w:pPr>
              <w:jc w:val="center"/>
              <w:rPr>
                <w:rFonts w:cstheme="minorHAnsi"/>
                <w:sz w:val="20"/>
                <w:szCs w:val="20"/>
              </w:rPr>
            </w:pPr>
            <w:r w:rsidRPr="009D1485">
              <w:rPr>
                <w:rFonts w:cstheme="minorHAnsi"/>
                <w:sz w:val="20"/>
                <w:szCs w:val="20"/>
              </w:rPr>
              <w:t>Kąt 80°,</w:t>
            </w:r>
          </w:p>
          <w:p w14:paraId="799D1808" w14:textId="77777777" w:rsidR="009D1485" w:rsidRPr="009D1485" w:rsidRDefault="009D1485" w:rsidP="009D1485">
            <w:pPr>
              <w:jc w:val="center"/>
              <w:rPr>
                <w:rFonts w:cstheme="minorHAnsi"/>
                <w:sz w:val="20"/>
                <w:szCs w:val="20"/>
              </w:rPr>
            </w:pPr>
            <w:r w:rsidRPr="009D1485">
              <w:rPr>
                <w:rFonts w:cstheme="minorHAnsi"/>
                <w:sz w:val="20"/>
                <w:szCs w:val="20"/>
              </w:rPr>
              <w:t>2x zoom cyfrowy</w:t>
            </w:r>
          </w:p>
        </w:tc>
      </w:tr>
      <w:tr w:rsidR="009D1485" w:rsidRPr="009D1485" w14:paraId="5B432202" w14:textId="77777777" w:rsidTr="009D1485">
        <w:trPr>
          <w:trHeight w:val="284"/>
          <w:jc w:val="center"/>
        </w:trPr>
        <w:tc>
          <w:tcPr>
            <w:tcW w:w="645" w:type="dxa"/>
            <w:vAlign w:val="center"/>
          </w:tcPr>
          <w:p w14:paraId="6B73908D" w14:textId="77777777" w:rsidR="009D1485" w:rsidRPr="009D1485" w:rsidRDefault="009D1485" w:rsidP="009D1485">
            <w:pPr>
              <w:jc w:val="center"/>
              <w:rPr>
                <w:rFonts w:cstheme="minorHAnsi"/>
                <w:sz w:val="20"/>
                <w:szCs w:val="20"/>
              </w:rPr>
            </w:pPr>
            <w:r w:rsidRPr="009D1485">
              <w:rPr>
                <w:rFonts w:cstheme="minorHAnsi"/>
                <w:sz w:val="20"/>
                <w:szCs w:val="20"/>
              </w:rPr>
              <w:t>13.</w:t>
            </w:r>
          </w:p>
        </w:tc>
        <w:tc>
          <w:tcPr>
            <w:tcW w:w="6425" w:type="dxa"/>
            <w:vAlign w:val="center"/>
          </w:tcPr>
          <w:p w14:paraId="4B7D6E34" w14:textId="77777777" w:rsidR="009D1485" w:rsidRPr="009D1485" w:rsidRDefault="009D1485" w:rsidP="009D1485">
            <w:pPr>
              <w:rPr>
                <w:rFonts w:cstheme="minorHAnsi"/>
                <w:sz w:val="20"/>
                <w:szCs w:val="20"/>
              </w:rPr>
            </w:pPr>
            <w:r w:rsidRPr="009D1485">
              <w:rPr>
                <w:rFonts w:cstheme="minorHAnsi"/>
                <w:sz w:val="20"/>
                <w:szCs w:val="20"/>
              </w:rPr>
              <w:t>Głośniki szerokopasmowe</w:t>
            </w:r>
          </w:p>
        </w:tc>
        <w:tc>
          <w:tcPr>
            <w:tcW w:w="2139" w:type="dxa"/>
            <w:vAlign w:val="center"/>
          </w:tcPr>
          <w:p w14:paraId="25F999D5" w14:textId="77777777" w:rsidR="009D1485" w:rsidRPr="009D1485" w:rsidRDefault="009D1485" w:rsidP="009D1485">
            <w:pPr>
              <w:jc w:val="center"/>
              <w:rPr>
                <w:rFonts w:cstheme="minorHAnsi"/>
                <w:sz w:val="20"/>
                <w:szCs w:val="20"/>
              </w:rPr>
            </w:pPr>
            <w:r w:rsidRPr="009D1485">
              <w:rPr>
                <w:rFonts w:cstheme="minorHAnsi"/>
                <w:sz w:val="20"/>
                <w:szCs w:val="20"/>
              </w:rPr>
              <w:t xml:space="preserve">80 </w:t>
            </w:r>
            <w:proofErr w:type="spellStart"/>
            <w:r w:rsidRPr="009D1485">
              <w:rPr>
                <w:rFonts w:cstheme="minorHAnsi"/>
                <w:sz w:val="20"/>
                <w:szCs w:val="20"/>
              </w:rPr>
              <w:t>Hz</w:t>
            </w:r>
            <w:proofErr w:type="spellEnd"/>
            <w:r w:rsidRPr="009D1485">
              <w:rPr>
                <w:rFonts w:cstheme="minorHAnsi"/>
                <w:sz w:val="20"/>
                <w:szCs w:val="20"/>
              </w:rPr>
              <w:t xml:space="preserve"> – 20 kHz</w:t>
            </w:r>
          </w:p>
          <w:p w14:paraId="738F4B28" w14:textId="77777777" w:rsidR="009D1485" w:rsidRPr="009D1485" w:rsidRDefault="009D1485" w:rsidP="009D1485">
            <w:pPr>
              <w:jc w:val="center"/>
              <w:rPr>
                <w:rFonts w:cstheme="minorHAnsi"/>
                <w:sz w:val="20"/>
                <w:szCs w:val="20"/>
              </w:rPr>
            </w:pPr>
            <w:r w:rsidRPr="009D1485">
              <w:rPr>
                <w:rFonts w:cstheme="minorHAnsi"/>
                <w:sz w:val="20"/>
                <w:szCs w:val="20"/>
              </w:rPr>
              <w:t>Stereo</w:t>
            </w:r>
          </w:p>
        </w:tc>
      </w:tr>
      <w:tr w:rsidR="009D1485" w:rsidRPr="009D1485" w14:paraId="50912FE9" w14:textId="77777777" w:rsidTr="009D1485">
        <w:trPr>
          <w:trHeight w:val="284"/>
          <w:jc w:val="center"/>
        </w:trPr>
        <w:tc>
          <w:tcPr>
            <w:tcW w:w="645" w:type="dxa"/>
            <w:vAlign w:val="center"/>
          </w:tcPr>
          <w:p w14:paraId="397C96E5" w14:textId="77777777" w:rsidR="009D1485" w:rsidRPr="009D1485" w:rsidRDefault="009D1485" w:rsidP="009D1485">
            <w:pPr>
              <w:jc w:val="center"/>
              <w:rPr>
                <w:rFonts w:cstheme="minorHAnsi"/>
                <w:sz w:val="20"/>
                <w:szCs w:val="20"/>
              </w:rPr>
            </w:pPr>
            <w:r w:rsidRPr="009D1485">
              <w:rPr>
                <w:rFonts w:cstheme="minorHAnsi"/>
                <w:sz w:val="20"/>
                <w:szCs w:val="20"/>
              </w:rPr>
              <w:t>14.</w:t>
            </w:r>
          </w:p>
        </w:tc>
        <w:tc>
          <w:tcPr>
            <w:tcW w:w="6425" w:type="dxa"/>
            <w:vAlign w:val="center"/>
          </w:tcPr>
          <w:p w14:paraId="7BB5A5CE" w14:textId="77777777" w:rsidR="009D1485" w:rsidRPr="009D1485" w:rsidRDefault="009D1485" w:rsidP="009D1485">
            <w:pPr>
              <w:rPr>
                <w:rFonts w:cstheme="minorHAnsi"/>
                <w:sz w:val="20"/>
                <w:szCs w:val="20"/>
              </w:rPr>
            </w:pPr>
            <w:r w:rsidRPr="009D1485">
              <w:rPr>
                <w:rFonts w:cstheme="minorHAnsi"/>
                <w:sz w:val="20"/>
                <w:szCs w:val="20"/>
              </w:rPr>
              <w:t>Mikrofon</w:t>
            </w:r>
          </w:p>
        </w:tc>
        <w:tc>
          <w:tcPr>
            <w:tcW w:w="2139" w:type="dxa"/>
            <w:vAlign w:val="center"/>
          </w:tcPr>
          <w:p w14:paraId="02A6CF25" w14:textId="77777777" w:rsidR="009D1485" w:rsidRPr="009D1485" w:rsidRDefault="009D1485" w:rsidP="009D1485">
            <w:pPr>
              <w:jc w:val="center"/>
              <w:rPr>
                <w:rFonts w:cstheme="minorHAnsi"/>
                <w:sz w:val="20"/>
                <w:szCs w:val="20"/>
              </w:rPr>
            </w:pPr>
            <w:r w:rsidRPr="009D1485">
              <w:rPr>
                <w:rFonts w:cstheme="minorHAnsi"/>
                <w:sz w:val="20"/>
                <w:szCs w:val="20"/>
              </w:rPr>
              <w:t>Odległość odbioru - dźwięku</w:t>
            </w:r>
            <w:r w:rsidRPr="009D1485">
              <w:rPr>
                <w:rFonts w:cstheme="minorHAnsi"/>
                <w:sz w:val="20"/>
                <w:szCs w:val="20"/>
              </w:rPr>
              <w:tab/>
              <w:t>12 m,</w:t>
            </w:r>
          </w:p>
          <w:p w14:paraId="546562EE" w14:textId="77777777" w:rsidR="009D1485" w:rsidRPr="009D1485" w:rsidRDefault="009D1485" w:rsidP="009D1485">
            <w:pPr>
              <w:jc w:val="center"/>
              <w:rPr>
                <w:rFonts w:cstheme="minorHAnsi"/>
                <w:sz w:val="20"/>
                <w:szCs w:val="20"/>
              </w:rPr>
            </w:pPr>
            <w:r w:rsidRPr="009D1485">
              <w:rPr>
                <w:rFonts w:cstheme="minorHAnsi"/>
                <w:sz w:val="20"/>
                <w:szCs w:val="20"/>
              </w:rPr>
              <w:t>Kąt odbioru dźwięku - 180° do przodu</w:t>
            </w:r>
          </w:p>
        </w:tc>
      </w:tr>
      <w:tr w:rsidR="009D1485" w:rsidRPr="009D1485" w14:paraId="7C4BC864" w14:textId="77777777" w:rsidTr="009D1485">
        <w:trPr>
          <w:trHeight w:val="284"/>
          <w:jc w:val="center"/>
        </w:trPr>
        <w:tc>
          <w:tcPr>
            <w:tcW w:w="645" w:type="dxa"/>
            <w:vAlign w:val="center"/>
          </w:tcPr>
          <w:p w14:paraId="6CE7DA41" w14:textId="77777777" w:rsidR="009D1485" w:rsidRPr="009D1485" w:rsidRDefault="009D1485" w:rsidP="009D1485">
            <w:pPr>
              <w:jc w:val="center"/>
              <w:rPr>
                <w:rFonts w:cstheme="minorHAnsi"/>
                <w:sz w:val="20"/>
                <w:szCs w:val="20"/>
              </w:rPr>
            </w:pPr>
            <w:r w:rsidRPr="009D1485">
              <w:rPr>
                <w:rFonts w:cstheme="minorHAnsi"/>
                <w:sz w:val="20"/>
                <w:szCs w:val="20"/>
              </w:rPr>
              <w:t>15.</w:t>
            </w:r>
          </w:p>
        </w:tc>
        <w:tc>
          <w:tcPr>
            <w:tcW w:w="6425" w:type="dxa"/>
            <w:vAlign w:val="center"/>
          </w:tcPr>
          <w:p w14:paraId="15ACDCF0" w14:textId="77777777" w:rsidR="009D1485" w:rsidRPr="009D1485" w:rsidRDefault="009D1485" w:rsidP="009D1485">
            <w:pPr>
              <w:rPr>
                <w:rFonts w:cstheme="minorHAnsi"/>
                <w:sz w:val="20"/>
                <w:szCs w:val="20"/>
              </w:rPr>
            </w:pPr>
            <w:r w:rsidRPr="009D1485">
              <w:rPr>
                <w:rFonts w:cstheme="minorHAnsi"/>
                <w:sz w:val="20"/>
                <w:szCs w:val="20"/>
              </w:rPr>
              <w:t>Rozszerzone funkcje mikrofonu - Eliminacja echa, tłumienie szumów, automatyczna regulacja wzmocnienia (AGC) i mikrofony zewnętrzne</w:t>
            </w:r>
          </w:p>
        </w:tc>
        <w:tc>
          <w:tcPr>
            <w:tcW w:w="2139" w:type="dxa"/>
            <w:vAlign w:val="center"/>
          </w:tcPr>
          <w:p w14:paraId="23A49744" w14:textId="77777777" w:rsidR="009D1485" w:rsidRPr="009D1485" w:rsidRDefault="009D1485" w:rsidP="009D1485">
            <w:pPr>
              <w:jc w:val="center"/>
              <w:rPr>
                <w:rFonts w:cstheme="minorHAnsi"/>
                <w:sz w:val="20"/>
                <w:szCs w:val="20"/>
              </w:rPr>
            </w:pPr>
            <w:r w:rsidRPr="009D1485">
              <w:rPr>
                <w:rFonts w:cstheme="minorHAnsi"/>
                <w:sz w:val="20"/>
                <w:szCs w:val="20"/>
              </w:rPr>
              <w:t>Tak</w:t>
            </w:r>
          </w:p>
        </w:tc>
      </w:tr>
      <w:tr w:rsidR="009D1485" w:rsidRPr="009D1485" w14:paraId="7E64E087" w14:textId="77777777" w:rsidTr="009D1485">
        <w:trPr>
          <w:trHeight w:val="284"/>
          <w:jc w:val="center"/>
        </w:trPr>
        <w:tc>
          <w:tcPr>
            <w:tcW w:w="645" w:type="dxa"/>
            <w:vAlign w:val="center"/>
          </w:tcPr>
          <w:p w14:paraId="0253A97B" w14:textId="77777777" w:rsidR="009D1485" w:rsidRPr="009D1485" w:rsidRDefault="009D1485" w:rsidP="009D1485">
            <w:pPr>
              <w:jc w:val="center"/>
              <w:rPr>
                <w:rFonts w:cstheme="minorHAnsi"/>
                <w:sz w:val="20"/>
                <w:szCs w:val="20"/>
              </w:rPr>
            </w:pPr>
            <w:r w:rsidRPr="009D1485">
              <w:rPr>
                <w:rFonts w:cstheme="minorHAnsi"/>
                <w:sz w:val="20"/>
                <w:szCs w:val="20"/>
              </w:rPr>
              <w:t>16.</w:t>
            </w:r>
          </w:p>
        </w:tc>
        <w:tc>
          <w:tcPr>
            <w:tcW w:w="6425" w:type="dxa"/>
            <w:vAlign w:val="center"/>
          </w:tcPr>
          <w:p w14:paraId="5E997E9E" w14:textId="77777777" w:rsidR="009D1485" w:rsidRPr="009D1485" w:rsidRDefault="009D1485" w:rsidP="009D1485">
            <w:pPr>
              <w:rPr>
                <w:rFonts w:cstheme="minorHAnsi"/>
                <w:sz w:val="20"/>
                <w:szCs w:val="20"/>
              </w:rPr>
            </w:pPr>
            <w:r w:rsidRPr="009D1485">
              <w:rPr>
                <w:rFonts w:cstheme="minorHAnsi"/>
                <w:sz w:val="20"/>
                <w:szCs w:val="20"/>
              </w:rPr>
              <w:t>Porty</w:t>
            </w:r>
          </w:p>
        </w:tc>
        <w:tc>
          <w:tcPr>
            <w:tcW w:w="2139" w:type="dxa"/>
            <w:vAlign w:val="center"/>
          </w:tcPr>
          <w:p w14:paraId="419B5050" w14:textId="77777777" w:rsidR="009D1485" w:rsidRPr="009D1485" w:rsidRDefault="009D1485" w:rsidP="009D1485">
            <w:pPr>
              <w:jc w:val="center"/>
              <w:rPr>
                <w:rFonts w:cstheme="minorHAnsi"/>
                <w:sz w:val="20"/>
                <w:szCs w:val="20"/>
              </w:rPr>
            </w:pPr>
            <w:r w:rsidRPr="009D1485">
              <w:rPr>
                <w:rFonts w:cstheme="minorHAnsi"/>
                <w:sz w:val="20"/>
                <w:szCs w:val="20"/>
              </w:rPr>
              <w:t>Zapewniające połączenie z serwerem do prezentacji obrazu radaru meteorologicznego</w:t>
            </w:r>
          </w:p>
        </w:tc>
      </w:tr>
      <w:tr w:rsidR="009D1485" w:rsidRPr="009D1485" w14:paraId="2E9B74D3" w14:textId="77777777" w:rsidTr="009D1485">
        <w:trPr>
          <w:trHeight w:val="284"/>
          <w:jc w:val="center"/>
        </w:trPr>
        <w:tc>
          <w:tcPr>
            <w:tcW w:w="9209" w:type="dxa"/>
            <w:gridSpan w:val="3"/>
            <w:shd w:val="clear" w:color="auto" w:fill="F2F2F2" w:themeFill="background1" w:themeFillShade="F2"/>
            <w:vAlign w:val="center"/>
          </w:tcPr>
          <w:p w14:paraId="7F06A894" w14:textId="77777777" w:rsidR="009D1485" w:rsidRPr="009D1485" w:rsidRDefault="009D1485" w:rsidP="009D1485">
            <w:pPr>
              <w:jc w:val="center"/>
              <w:rPr>
                <w:rFonts w:cstheme="minorHAnsi"/>
                <w:b/>
                <w:bCs/>
              </w:rPr>
            </w:pPr>
            <w:r w:rsidRPr="009D1485">
              <w:rPr>
                <w:rFonts w:cstheme="minorHAnsi"/>
                <w:b/>
                <w:bCs/>
              </w:rPr>
              <w:t xml:space="preserve">SERWER </w:t>
            </w:r>
          </w:p>
          <w:p w14:paraId="3D7E3A9D" w14:textId="77777777" w:rsidR="009D1485" w:rsidRPr="009D1485" w:rsidRDefault="009D1485" w:rsidP="009D1485">
            <w:pPr>
              <w:jc w:val="center"/>
              <w:rPr>
                <w:rFonts w:cstheme="minorHAnsi"/>
                <w:b/>
                <w:bCs/>
              </w:rPr>
            </w:pPr>
            <w:r w:rsidRPr="009D1485">
              <w:rPr>
                <w:rFonts w:cstheme="minorHAnsi"/>
                <w:b/>
                <w:bCs/>
              </w:rPr>
              <w:t>(SZAFA RACK, KOMPUTER PRZEMYSŁOWY Z WYSUWANA KLAWIATURĄ I EKRANEM) – 1 SZT.</w:t>
            </w:r>
          </w:p>
        </w:tc>
      </w:tr>
      <w:tr w:rsidR="009D1485" w:rsidRPr="009D1485" w14:paraId="30CB1751" w14:textId="77777777" w:rsidTr="009D1485">
        <w:trPr>
          <w:trHeight w:val="284"/>
          <w:jc w:val="center"/>
        </w:trPr>
        <w:tc>
          <w:tcPr>
            <w:tcW w:w="645" w:type="dxa"/>
            <w:vAlign w:val="center"/>
          </w:tcPr>
          <w:p w14:paraId="1CDD89B0" w14:textId="77777777" w:rsidR="009D1485" w:rsidRPr="009D1485" w:rsidRDefault="009D1485" w:rsidP="009D1485">
            <w:pPr>
              <w:jc w:val="center"/>
              <w:rPr>
                <w:rFonts w:cstheme="minorHAnsi"/>
                <w:sz w:val="20"/>
                <w:szCs w:val="20"/>
              </w:rPr>
            </w:pPr>
            <w:r w:rsidRPr="009D1485">
              <w:rPr>
                <w:rFonts w:cstheme="minorHAnsi"/>
                <w:sz w:val="20"/>
                <w:szCs w:val="20"/>
              </w:rPr>
              <w:t>1.</w:t>
            </w:r>
          </w:p>
        </w:tc>
        <w:tc>
          <w:tcPr>
            <w:tcW w:w="6425" w:type="dxa"/>
            <w:vAlign w:val="center"/>
          </w:tcPr>
          <w:p w14:paraId="79F7DFE7" w14:textId="77777777" w:rsidR="009D1485" w:rsidRPr="009D1485" w:rsidRDefault="009D1485" w:rsidP="009D1485">
            <w:pPr>
              <w:rPr>
                <w:rFonts w:cstheme="minorHAnsi"/>
                <w:sz w:val="20"/>
                <w:szCs w:val="20"/>
              </w:rPr>
            </w:pPr>
            <w:r w:rsidRPr="009D1485">
              <w:rPr>
                <w:rFonts w:cstheme="minorHAnsi"/>
                <w:sz w:val="20"/>
                <w:szCs w:val="20"/>
              </w:rPr>
              <w:t xml:space="preserve">Szafa </w:t>
            </w:r>
            <w:proofErr w:type="spellStart"/>
            <w:r w:rsidRPr="009D1485">
              <w:rPr>
                <w:rFonts w:cstheme="minorHAnsi"/>
                <w:sz w:val="20"/>
                <w:szCs w:val="20"/>
              </w:rPr>
              <w:t>rack</w:t>
            </w:r>
            <w:proofErr w:type="spellEnd"/>
            <w:r w:rsidRPr="009D1485">
              <w:rPr>
                <w:rFonts w:cstheme="minorHAnsi"/>
                <w:sz w:val="20"/>
                <w:szCs w:val="20"/>
              </w:rPr>
              <w:t xml:space="preserve"> – 19</w:t>
            </w:r>
            <w:r w:rsidRPr="00CE0A36">
              <w:rPr>
                <w:rFonts w:cstheme="minorHAnsi"/>
                <w:sz w:val="20"/>
                <w:szCs w:val="20"/>
              </w:rPr>
              <w:t>” (Model jak zastosowany w laboratorium METOC do stacji meteorologicznej)</w:t>
            </w:r>
          </w:p>
        </w:tc>
        <w:tc>
          <w:tcPr>
            <w:tcW w:w="2139" w:type="dxa"/>
            <w:vAlign w:val="center"/>
          </w:tcPr>
          <w:p w14:paraId="35559F40" w14:textId="77777777" w:rsidR="009D1485" w:rsidRPr="009D1485" w:rsidRDefault="009D1485" w:rsidP="009D1485">
            <w:pPr>
              <w:jc w:val="center"/>
              <w:rPr>
                <w:rFonts w:cstheme="minorHAnsi"/>
                <w:sz w:val="20"/>
                <w:szCs w:val="20"/>
              </w:rPr>
            </w:pPr>
            <w:r w:rsidRPr="009D1485">
              <w:rPr>
                <w:rFonts w:cstheme="minorHAnsi"/>
                <w:sz w:val="20"/>
                <w:szCs w:val="20"/>
              </w:rPr>
              <w:t>1 zestaw</w:t>
            </w:r>
          </w:p>
        </w:tc>
      </w:tr>
      <w:tr w:rsidR="009D1485" w:rsidRPr="009D1485" w14:paraId="7D4EE8A6" w14:textId="77777777" w:rsidTr="009D1485">
        <w:trPr>
          <w:trHeight w:val="284"/>
          <w:jc w:val="center"/>
        </w:trPr>
        <w:tc>
          <w:tcPr>
            <w:tcW w:w="645" w:type="dxa"/>
            <w:vAlign w:val="center"/>
          </w:tcPr>
          <w:p w14:paraId="7A4A59AF" w14:textId="77777777" w:rsidR="009D1485" w:rsidRPr="009D1485" w:rsidRDefault="009D1485" w:rsidP="009D1485">
            <w:pPr>
              <w:jc w:val="center"/>
              <w:rPr>
                <w:rFonts w:cstheme="minorHAnsi"/>
                <w:sz w:val="20"/>
                <w:szCs w:val="20"/>
              </w:rPr>
            </w:pPr>
            <w:r w:rsidRPr="009D1485">
              <w:rPr>
                <w:rFonts w:cstheme="minorHAnsi"/>
                <w:sz w:val="20"/>
                <w:szCs w:val="20"/>
              </w:rPr>
              <w:t>2.</w:t>
            </w:r>
          </w:p>
        </w:tc>
        <w:tc>
          <w:tcPr>
            <w:tcW w:w="6425" w:type="dxa"/>
            <w:vAlign w:val="center"/>
          </w:tcPr>
          <w:p w14:paraId="115F97EC" w14:textId="77777777" w:rsidR="009D1485" w:rsidRPr="009D1485" w:rsidRDefault="009D1485" w:rsidP="009D1485">
            <w:pPr>
              <w:rPr>
                <w:rFonts w:cstheme="minorHAnsi"/>
                <w:sz w:val="20"/>
                <w:szCs w:val="20"/>
              </w:rPr>
            </w:pPr>
            <w:r w:rsidRPr="009D1485">
              <w:rPr>
                <w:rFonts w:cstheme="minorHAnsi"/>
                <w:sz w:val="20"/>
                <w:szCs w:val="20"/>
              </w:rPr>
              <w:t xml:space="preserve">Wysokowydajny komputer przemysłowy przeznaczony do </w:t>
            </w:r>
            <w:r w:rsidRPr="009D1485">
              <w:rPr>
                <w:rFonts w:cstheme="minorHAnsi"/>
                <w:b/>
                <w:bCs/>
                <w:sz w:val="20"/>
                <w:szCs w:val="20"/>
              </w:rPr>
              <w:t>ciągłej pracy</w:t>
            </w:r>
            <w:r w:rsidRPr="009D1485">
              <w:rPr>
                <w:rFonts w:cstheme="minorHAnsi"/>
                <w:sz w:val="20"/>
                <w:szCs w:val="20"/>
              </w:rPr>
              <w:t xml:space="preserve"> z jednostką przekazywania sygnału radaru meteorologicznego, obrazowania oraz przekazu zobrazowania na monitory interaktywne i Internetu - </w:t>
            </w:r>
            <w:r w:rsidRPr="009D1485">
              <w:rPr>
                <w:rFonts w:cstheme="minorHAnsi"/>
                <w:b/>
                <w:bCs/>
                <w:sz w:val="20"/>
                <w:szCs w:val="20"/>
              </w:rPr>
              <w:t>Serwer</w:t>
            </w:r>
          </w:p>
        </w:tc>
        <w:tc>
          <w:tcPr>
            <w:tcW w:w="2139" w:type="dxa"/>
            <w:vAlign w:val="center"/>
          </w:tcPr>
          <w:p w14:paraId="1B53EA44" w14:textId="77777777" w:rsidR="009D1485" w:rsidRPr="009D1485" w:rsidRDefault="009D1485" w:rsidP="009D1485">
            <w:pPr>
              <w:jc w:val="center"/>
              <w:rPr>
                <w:rFonts w:cstheme="minorHAnsi"/>
                <w:sz w:val="20"/>
                <w:szCs w:val="20"/>
              </w:rPr>
            </w:pPr>
            <w:r w:rsidRPr="009D1485">
              <w:rPr>
                <w:rFonts w:cstheme="minorHAnsi"/>
                <w:sz w:val="20"/>
                <w:szCs w:val="20"/>
              </w:rPr>
              <w:t>1 element (konsola – komputer, monitor LCD-19”, klawiatura, mysz)</w:t>
            </w:r>
          </w:p>
        </w:tc>
      </w:tr>
      <w:tr w:rsidR="009D1485" w:rsidRPr="009D1485" w14:paraId="221CE952" w14:textId="77777777" w:rsidTr="009D1485">
        <w:trPr>
          <w:trHeight w:val="284"/>
          <w:jc w:val="center"/>
        </w:trPr>
        <w:tc>
          <w:tcPr>
            <w:tcW w:w="645" w:type="dxa"/>
            <w:vAlign w:val="center"/>
          </w:tcPr>
          <w:p w14:paraId="5740201D" w14:textId="77777777" w:rsidR="009D1485" w:rsidRPr="009D1485" w:rsidRDefault="009D1485" w:rsidP="009D1485">
            <w:pPr>
              <w:jc w:val="center"/>
              <w:rPr>
                <w:rFonts w:cstheme="minorHAnsi"/>
                <w:sz w:val="20"/>
                <w:szCs w:val="20"/>
              </w:rPr>
            </w:pPr>
            <w:r w:rsidRPr="009D1485">
              <w:rPr>
                <w:rFonts w:cstheme="minorHAnsi"/>
                <w:sz w:val="20"/>
                <w:szCs w:val="20"/>
              </w:rPr>
              <w:t>3.</w:t>
            </w:r>
          </w:p>
        </w:tc>
        <w:tc>
          <w:tcPr>
            <w:tcW w:w="6425" w:type="dxa"/>
            <w:vAlign w:val="center"/>
          </w:tcPr>
          <w:p w14:paraId="521CE375" w14:textId="77777777" w:rsidR="009D1485" w:rsidRPr="009D1485" w:rsidRDefault="009D1485" w:rsidP="009D1485">
            <w:pPr>
              <w:rPr>
                <w:rFonts w:cstheme="minorHAnsi"/>
                <w:sz w:val="20"/>
                <w:szCs w:val="20"/>
              </w:rPr>
            </w:pPr>
            <w:r w:rsidRPr="009D1485">
              <w:rPr>
                <w:rFonts w:cstheme="minorHAnsi"/>
                <w:sz w:val="20"/>
                <w:szCs w:val="20"/>
              </w:rPr>
              <w:t>Czas zbierania i archiwizacji danych</w:t>
            </w:r>
          </w:p>
        </w:tc>
        <w:tc>
          <w:tcPr>
            <w:tcW w:w="2139" w:type="dxa"/>
            <w:vAlign w:val="center"/>
          </w:tcPr>
          <w:p w14:paraId="394EE110" w14:textId="77777777" w:rsidR="009D1485" w:rsidRPr="009D1485" w:rsidRDefault="009D1485" w:rsidP="009D1485">
            <w:pPr>
              <w:jc w:val="center"/>
              <w:rPr>
                <w:rFonts w:cstheme="minorHAnsi"/>
                <w:sz w:val="20"/>
                <w:szCs w:val="20"/>
              </w:rPr>
            </w:pPr>
            <w:r w:rsidRPr="009D1485">
              <w:rPr>
                <w:rFonts w:cstheme="minorHAnsi"/>
                <w:sz w:val="20"/>
                <w:szCs w:val="20"/>
              </w:rPr>
              <w:t>Co najmniej 5 lat</w:t>
            </w:r>
          </w:p>
        </w:tc>
      </w:tr>
      <w:tr w:rsidR="009D1485" w:rsidRPr="009D1485" w14:paraId="05ECB6D7" w14:textId="77777777" w:rsidTr="009D1485">
        <w:trPr>
          <w:trHeight w:val="284"/>
          <w:jc w:val="center"/>
        </w:trPr>
        <w:tc>
          <w:tcPr>
            <w:tcW w:w="645" w:type="dxa"/>
            <w:vAlign w:val="center"/>
          </w:tcPr>
          <w:p w14:paraId="4A2FC5B5" w14:textId="77777777" w:rsidR="009D1485" w:rsidRPr="009D1485" w:rsidRDefault="009D1485" w:rsidP="009D1485">
            <w:pPr>
              <w:jc w:val="center"/>
              <w:rPr>
                <w:rFonts w:cstheme="minorHAnsi"/>
                <w:sz w:val="20"/>
                <w:szCs w:val="20"/>
              </w:rPr>
            </w:pPr>
            <w:r w:rsidRPr="009D1485">
              <w:rPr>
                <w:rFonts w:cstheme="minorHAnsi"/>
                <w:sz w:val="20"/>
                <w:szCs w:val="20"/>
              </w:rPr>
              <w:t>4.</w:t>
            </w:r>
          </w:p>
        </w:tc>
        <w:tc>
          <w:tcPr>
            <w:tcW w:w="6425" w:type="dxa"/>
            <w:vAlign w:val="center"/>
          </w:tcPr>
          <w:p w14:paraId="25C07F35" w14:textId="77777777" w:rsidR="009D1485" w:rsidRPr="009D1485" w:rsidRDefault="009D1485" w:rsidP="009D1485">
            <w:pPr>
              <w:rPr>
                <w:rFonts w:cstheme="minorHAnsi"/>
                <w:sz w:val="20"/>
                <w:szCs w:val="20"/>
              </w:rPr>
            </w:pPr>
            <w:r w:rsidRPr="009D1485">
              <w:rPr>
                <w:rFonts w:cstheme="minorHAnsi"/>
                <w:sz w:val="20"/>
                <w:szCs w:val="20"/>
              </w:rPr>
              <w:t xml:space="preserve">Przekaz sygnału wizualizacji danych z radaru meteorologicznego na monitory interaktywne i do Internetu </w:t>
            </w:r>
          </w:p>
        </w:tc>
        <w:tc>
          <w:tcPr>
            <w:tcW w:w="2139" w:type="dxa"/>
            <w:vAlign w:val="center"/>
          </w:tcPr>
          <w:p w14:paraId="64DCCE8C" w14:textId="77777777" w:rsidR="009D1485" w:rsidRPr="009D1485" w:rsidRDefault="009D1485" w:rsidP="009D1485">
            <w:pPr>
              <w:ind w:left="-113"/>
              <w:jc w:val="center"/>
              <w:rPr>
                <w:rFonts w:cstheme="minorHAnsi"/>
                <w:sz w:val="20"/>
                <w:szCs w:val="20"/>
              </w:rPr>
            </w:pPr>
            <w:r w:rsidRPr="009D1485">
              <w:rPr>
                <w:rFonts w:cstheme="minorHAnsi"/>
                <w:sz w:val="20"/>
                <w:szCs w:val="20"/>
              </w:rPr>
              <w:t>Integracja komputera z monitorami interaktywnymi</w:t>
            </w:r>
          </w:p>
        </w:tc>
      </w:tr>
      <w:tr w:rsidR="009D1485" w:rsidRPr="009D1485" w14:paraId="58E1F99C" w14:textId="77777777" w:rsidTr="009D1485">
        <w:trPr>
          <w:trHeight w:val="284"/>
          <w:jc w:val="center"/>
        </w:trPr>
        <w:tc>
          <w:tcPr>
            <w:tcW w:w="645" w:type="dxa"/>
            <w:vAlign w:val="center"/>
          </w:tcPr>
          <w:p w14:paraId="652F11BF" w14:textId="77777777" w:rsidR="009D1485" w:rsidRPr="009D1485" w:rsidRDefault="009D1485" w:rsidP="009D1485">
            <w:pPr>
              <w:jc w:val="center"/>
              <w:rPr>
                <w:rFonts w:cstheme="minorHAnsi"/>
                <w:sz w:val="20"/>
                <w:szCs w:val="20"/>
              </w:rPr>
            </w:pPr>
            <w:r w:rsidRPr="009D1485">
              <w:rPr>
                <w:rFonts w:cstheme="minorHAnsi"/>
                <w:sz w:val="20"/>
                <w:szCs w:val="20"/>
              </w:rPr>
              <w:t>5.</w:t>
            </w:r>
          </w:p>
        </w:tc>
        <w:tc>
          <w:tcPr>
            <w:tcW w:w="6425" w:type="dxa"/>
            <w:vAlign w:val="center"/>
          </w:tcPr>
          <w:p w14:paraId="59C8BCB4" w14:textId="77777777" w:rsidR="009D1485" w:rsidRPr="009D1485" w:rsidRDefault="009D1485" w:rsidP="009D1485">
            <w:pPr>
              <w:rPr>
                <w:rFonts w:cstheme="minorHAnsi"/>
                <w:sz w:val="20"/>
                <w:szCs w:val="20"/>
              </w:rPr>
            </w:pPr>
            <w:r w:rsidRPr="009D1485">
              <w:rPr>
                <w:rFonts w:cstheme="minorHAnsi"/>
                <w:sz w:val="20"/>
                <w:szCs w:val="20"/>
              </w:rPr>
              <w:t xml:space="preserve">Serwer zasilany z układu zasilania (układ zasilania i podtrzymania zasilania w szafie </w:t>
            </w:r>
            <w:proofErr w:type="spellStart"/>
            <w:r w:rsidRPr="009D1485">
              <w:rPr>
                <w:rFonts w:cstheme="minorHAnsi"/>
                <w:sz w:val="20"/>
                <w:szCs w:val="20"/>
              </w:rPr>
              <w:t>rack</w:t>
            </w:r>
            <w:proofErr w:type="spellEnd"/>
            <w:r w:rsidRPr="009D1485">
              <w:rPr>
                <w:rFonts w:cstheme="minorHAnsi"/>
                <w:sz w:val="20"/>
                <w:szCs w:val="20"/>
              </w:rPr>
              <w:t>)</w:t>
            </w:r>
          </w:p>
        </w:tc>
        <w:tc>
          <w:tcPr>
            <w:tcW w:w="2139" w:type="dxa"/>
            <w:vAlign w:val="center"/>
          </w:tcPr>
          <w:p w14:paraId="04FC29F3" w14:textId="77777777" w:rsidR="009D1485" w:rsidRPr="009D1485" w:rsidRDefault="009D1485" w:rsidP="009D1485">
            <w:pPr>
              <w:ind w:left="-113"/>
              <w:jc w:val="center"/>
              <w:rPr>
                <w:rFonts w:cstheme="minorHAnsi"/>
                <w:sz w:val="20"/>
                <w:szCs w:val="20"/>
              </w:rPr>
            </w:pPr>
            <w:r w:rsidRPr="009D1485">
              <w:rPr>
                <w:rFonts w:cstheme="minorHAnsi"/>
                <w:sz w:val="20"/>
                <w:szCs w:val="20"/>
              </w:rPr>
              <w:t>Ciągłe zasilanie i podtrzymanie zasilania</w:t>
            </w:r>
          </w:p>
        </w:tc>
      </w:tr>
      <w:tr w:rsidR="009D1485" w:rsidRPr="009D1485" w14:paraId="40C1BCC0" w14:textId="77777777" w:rsidTr="009D1485">
        <w:trPr>
          <w:trHeight w:val="284"/>
          <w:jc w:val="center"/>
        </w:trPr>
        <w:tc>
          <w:tcPr>
            <w:tcW w:w="9209" w:type="dxa"/>
            <w:gridSpan w:val="3"/>
            <w:shd w:val="clear" w:color="auto" w:fill="F2F2F2" w:themeFill="background1" w:themeFillShade="F2"/>
            <w:vAlign w:val="center"/>
          </w:tcPr>
          <w:p w14:paraId="7031C78F" w14:textId="77777777" w:rsidR="009D1485" w:rsidRPr="009D1485" w:rsidRDefault="009D1485" w:rsidP="009D1485">
            <w:pPr>
              <w:autoSpaceDE w:val="0"/>
              <w:autoSpaceDN w:val="0"/>
              <w:adjustRightInd w:val="0"/>
              <w:jc w:val="center"/>
              <w:rPr>
                <w:rFonts w:eastAsia="Calibri" w:cstheme="minorHAnsi"/>
                <w:b/>
                <w:bCs/>
              </w:rPr>
            </w:pPr>
            <w:r w:rsidRPr="009D1485">
              <w:rPr>
                <w:rFonts w:eastAsia="Calibri" w:cstheme="minorHAnsi"/>
                <w:b/>
                <w:bCs/>
              </w:rPr>
              <w:t>UKŁAD ZASILANIA – 1 SZT.</w:t>
            </w:r>
          </w:p>
        </w:tc>
      </w:tr>
      <w:tr w:rsidR="009D1485" w:rsidRPr="009D1485" w14:paraId="11CFDA75" w14:textId="77777777" w:rsidTr="009D1485">
        <w:trPr>
          <w:trHeight w:val="284"/>
          <w:jc w:val="center"/>
        </w:trPr>
        <w:tc>
          <w:tcPr>
            <w:tcW w:w="645" w:type="dxa"/>
            <w:vAlign w:val="center"/>
          </w:tcPr>
          <w:p w14:paraId="6372D8B5" w14:textId="77777777" w:rsidR="009D1485" w:rsidRPr="009D1485" w:rsidRDefault="009D1485" w:rsidP="009D1485">
            <w:pPr>
              <w:jc w:val="center"/>
              <w:rPr>
                <w:rFonts w:cstheme="minorHAnsi"/>
                <w:sz w:val="20"/>
                <w:szCs w:val="20"/>
              </w:rPr>
            </w:pPr>
            <w:r w:rsidRPr="009D1485">
              <w:rPr>
                <w:rFonts w:cstheme="minorHAnsi"/>
                <w:sz w:val="20"/>
                <w:szCs w:val="20"/>
              </w:rPr>
              <w:t>1.</w:t>
            </w:r>
          </w:p>
        </w:tc>
        <w:tc>
          <w:tcPr>
            <w:tcW w:w="6425" w:type="dxa"/>
            <w:vAlign w:val="center"/>
          </w:tcPr>
          <w:p w14:paraId="47F0721E" w14:textId="77777777" w:rsidR="009D1485" w:rsidRPr="009D1485" w:rsidRDefault="009D1485" w:rsidP="009D1485">
            <w:pPr>
              <w:rPr>
                <w:rFonts w:cstheme="minorHAnsi"/>
                <w:sz w:val="20"/>
                <w:szCs w:val="20"/>
              </w:rPr>
            </w:pPr>
            <w:r w:rsidRPr="009D1485">
              <w:rPr>
                <w:rFonts w:cstheme="minorHAnsi"/>
                <w:sz w:val="20"/>
                <w:szCs w:val="20"/>
              </w:rPr>
              <w:t xml:space="preserve">Układ zasilania przeznaczony do zabezpieczenia pracy ciągłej radaru meteorologicznego wraz z układem podtrzymania zasilania w przypadku krótkotrwałego braku zasilania umiejscowionym w szafie </w:t>
            </w:r>
            <w:proofErr w:type="spellStart"/>
            <w:r w:rsidRPr="009D1485">
              <w:rPr>
                <w:rFonts w:cstheme="minorHAnsi"/>
                <w:sz w:val="20"/>
                <w:szCs w:val="20"/>
              </w:rPr>
              <w:t>rack</w:t>
            </w:r>
            <w:proofErr w:type="spellEnd"/>
          </w:p>
        </w:tc>
        <w:tc>
          <w:tcPr>
            <w:tcW w:w="2139" w:type="dxa"/>
            <w:vAlign w:val="center"/>
          </w:tcPr>
          <w:p w14:paraId="6E56C4FC" w14:textId="77777777" w:rsidR="009D1485" w:rsidRPr="009D1485" w:rsidRDefault="009D1485" w:rsidP="009D1485">
            <w:pPr>
              <w:jc w:val="center"/>
              <w:rPr>
                <w:rFonts w:cstheme="minorHAnsi"/>
                <w:sz w:val="20"/>
                <w:szCs w:val="20"/>
              </w:rPr>
            </w:pPr>
            <w:r w:rsidRPr="009D1485">
              <w:rPr>
                <w:rFonts w:cstheme="minorHAnsi"/>
                <w:sz w:val="20"/>
                <w:szCs w:val="20"/>
              </w:rPr>
              <w:t>1 zestaw</w:t>
            </w:r>
          </w:p>
        </w:tc>
      </w:tr>
      <w:tr w:rsidR="009D1485" w:rsidRPr="009D1485" w14:paraId="1028A0EA" w14:textId="77777777" w:rsidTr="009D1485">
        <w:trPr>
          <w:trHeight w:val="284"/>
          <w:jc w:val="center"/>
        </w:trPr>
        <w:tc>
          <w:tcPr>
            <w:tcW w:w="645" w:type="dxa"/>
            <w:vAlign w:val="center"/>
          </w:tcPr>
          <w:p w14:paraId="6DFC64FC" w14:textId="77777777" w:rsidR="009D1485" w:rsidRPr="009D1485" w:rsidRDefault="009D1485" w:rsidP="009D1485">
            <w:pPr>
              <w:jc w:val="center"/>
              <w:rPr>
                <w:rFonts w:cstheme="minorHAnsi"/>
                <w:sz w:val="20"/>
                <w:szCs w:val="20"/>
              </w:rPr>
            </w:pPr>
            <w:r w:rsidRPr="009D1485">
              <w:rPr>
                <w:rFonts w:cstheme="minorHAnsi"/>
                <w:sz w:val="20"/>
                <w:szCs w:val="20"/>
              </w:rPr>
              <w:t>2.</w:t>
            </w:r>
          </w:p>
        </w:tc>
        <w:tc>
          <w:tcPr>
            <w:tcW w:w="6425" w:type="dxa"/>
            <w:vAlign w:val="center"/>
          </w:tcPr>
          <w:p w14:paraId="06BB1761" w14:textId="77777777" w:rsidR="009D1485" w:rsidRPr="009D1485" w:rsidRDefault="009D1485" w:rsidP="009D1485">
            <w:pPr>
              <w:rPr>
                <w:rFonts w:cstheme="minorHAnsi"/>
                <w:sz w:val="20"/>
                <w:szCs w:val="20"/>
              </w:rPr>
            </w:pPr>
            <w:r w:rsidRPr="009D1485">
              <w:rPr>
                <w:rFonts w:cstheme="minorHAnsi"/>
                <w:sz w:val="20"/>
                <w:szCs w:val="20"/>
              </w:rPr>
              <w:t>Rodzaj pracy układu</w:t>
            </w:r>
          </w:p>
        </w:tc>
        <w:tc>
          <w:tcPr>
            <w:tcW w:w="2139" w:type="dxa"/>
            <w:vAlign w:val="center"/>
          </w:tcPr>
          <w:p w14:paraId="527C9338" w14:textId="77777777" w:rsidR="009D1485" w:rsidRPr="009D1485" w:rsidRDefault="009D1485" w:rsidP="009D1485">
            <w:pPr>
              <w:jc w:val="center"/>
              <w:rPr>
                <w:rFonts w:cstheme="minorHAnsi"/>
                <w:sz w:val="20"/>
                <w:szCs w:val="20"/>
              </w:rPr>
            </w:pPr>
            <w:r w:rsidRPr="009D1485">
              <w:rPr>
                <w:rFonts w:cstheme="minorHAnsi"/>
                <w:sz w:val="20"/>
                <w:szCs w:val="20"/>
              </w:rPr>
              <w:t>Ciągły</w:t>
            </w:r>
          </w:p>
        </w:tc>
      </w:tr>
      <w:tr w:rsidR="009D1485" w:rsidRPr="009D1485" w14:paraId="5789360A" w14:textId="77777777" w:rsidTr="009D1485">
        <w:trPr>
          <w:trHeight w:val="284"/>
          <w:jc w:val="center"/>
        </w:trPr>
        <w:tc>
          <w:tcPr>
            <w:tcW w:w="645" w:type="dxa"/>
            <w:vAlign w:val="center"/>
          </w:tcPr>
          <w:p w14:paraId="01B1F51F" w14:textId="77777777" w:rsidR="009D1485" w:rsidRPr="009D1485" w:rsidRDefault="009D1485" w:rsidP="009D1485">
            <w:pPr>
              <w:jc w:val="center"/>
              <w:rPr>
                <w:rFonts w:cstheme="minorHAnsi"/>
                <w:sz w:val="20"/>
                <w:szCs w:val="20"/>
              </w:rPr>
            </w:pPr>
            <w:r w:rsidRPr="009D1485">
              <w:rPr>
                <w:rFonts w:cstheme="minorHAnsi"/>
                <w:sz w:val="20"/>
                <w:szCs w:val="20"/>
              </w:rPr>
              <w:t>3.</w:t>
            </w:r>
          </w:p>
        </w:tc>
        <w:tc>
          <w:tcPr>
            <w:tcW w:w="6425" w:type="dxa"/>
            <w:vAlign w:val="center"/>
          </w:tcPr>
          <w:p w14:paraId="23155E03" w14:textId="77777777" w:rsidR="009D1485" w:rsidRPr="009D1485" w:rsidRDefault="009D1485" w:rsidP="009D1485">
            <w:pPr>
              <w:rPr>
                <w:rFonts w:cstheme="minorHAnsi"/>
                <w:sz w:val="20"/>
                <w:szCs w:val="20"/>
              </w:rPr>
            </w:pPr>
            <w:r w:rsidRPr="009D1485">
              <w:rPr>
                <w:rFonts w:cstheme="minorHAnsi"/>
                <w:sz w:val="20"/>
                <w:szCs w:val="20"/>
              </w:rPr>
              <w:t xml:space="preserve">Napięcie zasilania </w:t>
            </w:r>
          </w:p>
        </w:tc>
        <w:tc>
          <w:tcPr>
            <w:tcW w:w="2139" w:type="dxa"/>
            <w:vAlign w:val="center"/>
          </w:tcPr>
          <w:p w14:paraId="05C451F7" w14:textId="77777777" w:rsidR="009D1485" w:rsidRPr="009D1485" w:rsidRDefault="009D1485" w:rsidP="009D1485">
            <w:pPr>
              <w:jc w:val="center"/>
              <w:rPr>
                <w:rFonts w:cstheme="minorHAnsi"/>
                <w:sz w:val="20"/>
                <w:szCs w:val="20"/>
              </w:rPr>
            </w:pPr>
            <w:r w:rsidRPr="009D1485">
              <w:rPr>
                <w:rFonts w:cstheme="minorHAnsi"/>
                <w:sz w:val="20"/>
                <w:szCs w:val="20"/>
              </w:rPr>
              <w:t>230V/220V AC</w:t>
            </w:r>
          </w:p>
        </w:tc>
      </w:tr>
      <w:tr w:rsidR="009D1485" w:rsidRPr="009D1485" w14:paraId="07846ACB" w14:textId="77777777" w:rsidTr="009D1485">
        <w:trPr>
          <w:trHeight w:val="284"/>
          <w:jc w:val="center"/>
        </w:trPr>
        <w:tc>
          <w:tcPr>
            <w:tcW w:w="645" w:type="dxa"/>
            <w:vAlign w:val="center"/>
          </w:tcPr>
          <w:p w14:paraId="45EAF825" w14:textId="77777777" w:rsidR="009D1485" w:rsidRPr="009D1485" w:rsidRDefault="009D1485" w:rsidP="009D1485">
            <w:pPr>
              <w:jc w:val="center"/>
              <w:rPr>
                <w:rFonts w:cstheme="minorHAnsi"/>
                <w:sz w:val="20"/>
                <w:szCs w:val="20"/>
              </w:rPr>
            </w:pPr>
            <w:r w:rsidRPr="009D1485">
              <w:rPr>
                <w:rFonts w:cstheme="minorHAnsi"/>
                <w:sz w:val="20"/>
                <w:szCs w:val="20"/>
              </w:rPr>
              <w:t>4.</w:t>
            </w:r>
          </w:p>
        </w:tc>
        <w:tc>
          <w:tcPr>
            <w:tcW w:w="6425" w:type="dxa"/>
            <w:vAlign w:val="center"/>
          </w:tcPr>
          <w:p w14:paraId="623E8D77" w14:textId="77777777" w:rsidR="009D1485" w:rsidRPr="009D1485" w:rsidRDefault="009D1485" w:rsidP="009D1485">
            <w:pPr>
              <w:rPr>
                <w:rFonts w:cstheme="minorHAnsi"/>
                <w:sz w:val="20"/>
                <w:szCs w:val="20"/>
              </w:rPr>
            </w:pPr>
            <w:r w:rsidRPr="009D1485">
              <w:rPr>
                <w:rFonts w:cstheme="minorHAnsi"/>
                <w:sz w:val="20"/>
                <w:szCs w:val="20"/>
              </w:rPr>
              <w:t xml:space="preserve">Napięcie wyjścia </w:t>
            </w:r>
          </w:p>
        </w:tc>
        <w:tc>
          <w:tcPr>
            <w:tcW w:w="2139" w:type="dxa"/>
            <w:vAlign w:val="center"/>
          </w:tcPr>
          <w:p w14:paraId="14C5E8E6" w14:textId="77777777" w:rsidR="009D1485" w:rsidRPr="009D1485" w:rsidRDefault="009D1485" w:rsidP="009D1485">
            <w:pPr>
              <w:jc w:val="center"/>
              <w:rPr>
                <w:rFonts w:cstheme="minorHAnsi"/>
                <w:sz w:val="20"/>
                <w:szCs w:val="20"/>
              </w:rPr>
            </w:pPr>
            <w:r w:rsidRPr="009D1485">
              <w:rPr>
                <w:rFonts w:cstheme="minorHAnsi"/>
                <w:sz w:val="20"/>
                <w:szCs w:val="20"/>
              </w:rPr>
              <w:t>Zgodne z potrzebami urządzeń</w:t>
            </w:r>
          </w:p>
        </w:tc>
      </w:tr>
      <w:tr w:rsidR="009D1485" w:rsidRPr="009D1485" w14:paraId="59A4C582" w14:textId="77777777" w:rsidTr="009D1485">
        <w:trPr>
          <w:trHeight w:val="284"/>
          <w:jc w:val="center"/>
        </w:trPr>
        <w:tc>
          <w:tcPr>
            <w:tcW w:w="645" w:type="dxa"/>
            <w:vAlign w:val="center"/>
          </w:tcPr>
          <w:p w14:paraId="7E0199CD" w14:textId="77777777" w:rsidR="009D1485" w:rsidRPr="009D1485" w:rsidRDefault="009D1485" w:rsidP="009D1485">
            <w:pPr>
              <w:jc w:val="center"/>
              <w:rPr>
                <w:rFonts w:cstheme="minorHAnsi"/>
                <w:sz w:val="20"/>
                <w:szCs w:val="20"/>
              </w:rPr>
            </w:pPr>
            <w:r w:rsidRPr="009D1485">
              <w:rPr>
                <w:rFonts w:cstheme="minorHAnsi"/>
                <w:sz w:val="20"/>
                <w:szCs w:val="20"/>
              </w:rPr>
              <w:t>5.</w:t>
            </w:r>
          </w:p>
        </w:tc>
        <w:tc>
          <w:tcPr>
            <w:tcW w:w="6425" w:type="dxa"/>
            <w:vAlign w:val="center"/>
          </w:tcPr>
          <w:p w14:paraId="1E76462F" w14:textId="77777777" w:rsidR="009D1485" w:rsidRPr="009D1485" w:rsidRDefault="009D1485" w:rsidP="009D1485">
            <w:pPr>
              <w:rPr>
                <w:rFonts w:cstheme="minorHAnsi"/>
                <w:sz w:val="20"/>
                <w:szCs w:val="20"/>
              </w:rPr>
            </w:pPr>
            <w:r w:rsidRPr="009D1485">
              <w:rPr>
                <w:rFonts w:cstheme="minorHAnsi"/>
                <w:sz w:val="20"/>
                <w:szCs w:val="20"/>
              </w:rPr>
              <w:t>Czas podtrzymania zasilania (zasilanie rezerwowe bezprzerwowe - UPS)</w:t>
            </w:r>
          </w:p>
        </w:tc>
        <w:tc>
          <w:tcPr>
            <w:tcW w:w="2139" w:type="dxa"/>
            <w:vAlign w:val="center"/>
          </w:tcPr>
          <w:p w14:paraId="3A6F4487" w14:textId="77777777" w:rsidR="009D1485" w:rsidRPr="009D1485" w:rsidRDefault="009D1485" w:rsidP="009D1485">
            <w:pPr>
              <w:jc w:val="center"/>
              <w:rPr>
                <w:rFonts w:cstheme="minorHAnsi"/>
                <w:sz w:val="20"/>
                <w:szCs w:val="20"/>
              </w:rPr>
            </w:pPr>
            <w:r w:rsidRPr="009D1485">
              <w:rPr>
                <w:rFonts w:cstheme="minorHAnsi"/>
                <w:sz w:val="20"/>
                <w:szCs w:val="20"/>
              </w:rPr>
              <w:t>4 godz.</w:t>
            </w:r>
          </w:p>
        </w:tc>
      </w:tr>
      <w:tr w:rsidR="009D1485" w:rsidRPr="009D1485" w14:paraId="2FA9619A" w14:textId="77777777" w:rsidTr="009D1485">
        <w:trPr>
          <w:trHeight w:val="284"/>
          <w:jc w:val="center"/>
        </w:trPr>
        <w:tc>
          <w:tcPr>
            <w:tcW w:w="645" w:type="dxa"/>
            <w:vAlign w:val="center"/>
          </w:tcPr>
          <w:p w14:paraId="2139FD98" w14:textId="77777777" w:rsidR="009D1485" w:rsidRPr="009D1485" w:rsidRDefault="009D1485" w:rsidP="009D1485">
            <w:pPr>
              <w:jc w:val="center"/>
              <w:rPr>
                <w:rFonts w:cstheme="minorHAnsi"/>
                <w:sz w:val="20"/>
                <w:szCs w:val="20"/>
              </w:rPr>
            </w:pPr>
            <w:r w:rsidRPr="009D1485">
              <w:rPr>
                <w:rFonts w:cstheme="minorHAnsi"/>
                <w:sz w:val="20"/>
                <w:szCs w:val="20"/>
              </w:rPr>
              <w:t>6.</w:t>
            </w:r>
          </w:p>
        </w:tc>
        <w:tc>
          <w:tcPr>
            <w:tcW w:w="6425" w:type="dxa"/>
            <w:vAlign w:val="center"/>
          </w:tcPr>
          <w:p w14:paraId="48C2833D" w14:textId="77777777" w:rsidR="009D1485" w:rsidRPr="009D1485" w:rsidRDefault="009D1485" w:rsidP="009D1485">
            <w:pPr>
              <w:rPr>
                <w:rFonts w:cstheme="minorHAnsi"/>
                <w:sz w:val="20"/>
                <w:szCs w:val="20"/>
              </w:rPr>
            </w:pPr>
            <w:r w:rsidRPr="009D1485">
              <w:rPr>
                <w:rFonts w:cstheme="minorHAnsi"/>
                <w:sz w:val="20"/>
                <w:szCs w:val="20"/>
              </w:rPr>
              <w:t>Maksymalna moc obciążenia wyjścia układu</w:t>
            </w:r>
          </w:p>
        </w:tc>
        <w:tc>
          <w:tcPr>
            <w:tcW w:w="2139" w:type="dxa"/>
            <w:vAlign w:val="center"/>
          </w:tcPr>
          <w:p w14:paraId="69319EE3" w14:textId="77777777" w:rsidR="009D1485" w:rsidRPr="009D1485" w:rsidRDefault="009D1485" w:rsidP="009D1485">
            <w:pPr>
              <w:jc w:val="center"/>
              <w:rPr>
                <w:rFonts w:cstheme="minorHAnsi"/>
                <w:sz w:val="20"/>
                <w:szCs w:val="20"/>
              </w:rPr>
            </w:pPr>
            <w:r w:rsidRPr="009D1485">
              <w:rPr>
                <w:rFonts w:cstheme="minorHAnsi"/>
                <w:sz w:val="20"/>
                <w:szCs w:val="20"/>
              </w:rPr>
              <w:t>Dopasowana do zapotrzebowania energetycznego radaru meteorologicznego i pozostałych urządzeń</w:t>
            </w:r>
          </w:p>
        </w:tc>
      </w:tr>
      <w:tr w:rsidR="009D1485" w:rsidRPr="009D1485" w14:paraId="446965A8" w14:textId="77777777" w:rsidTr="009D1485">
        <w:trPr>
          <w:trHeight w:val="284"/>
          <w:jc w:val="center"/>
        </w:trPr>
        <w:tc>
          <w:tcPr>
            <w:tcW w:w="645" w:type="dxa"/>
            <w:vAlign w:val="center"/>
          </w:tcPr>
          <w:p w14:paraId="10122372" w14:textId="77777777" w:rsidR="009D1485" w:rsidRPr="009D1485" w:rsidRDefault="009D1485" w:rsidP="009D1485">
            <w:pPr>
              <w:jc w:val="center"/>
              <w:rPr>
                <w:rFonts w:cstheme="minorHAnsi"/>
                <w:sz w:val="20"/>
                <w:szCs w:val="20"/>
              </w:rPr>
            </w:pPr>
            <w:r w:rsidRPr="009D1485">
              <w:rPr>
                <w:rFonts w:cstheme="minorHAnsi"/>
                <w:sz w:val="20"/>
                <w:szCs w:val="20"/>
              </w:rPr>
              <w:t>7.</w:t>
            </w:r>
          </w:p>
        </w:tc>
        <w:tc>
          <w:tcPr>
            <w:tcW w:w="6425" w:type="dxa"/>
            <w:vAlign w:val="center"/>
          </w:tcPr>
          <w:p w14:paraId="22E67F5E" w14:textId="77777777" w:rsidR="009D1485" w:rsidRPr="009D1485" w:rsidRDefault="009D1485" w:rsidP="009D1485">
            <w:pPr>
              <w:rPr>
                <w:rFonts w:cstheme="minorHAnsi"/>
                <w:sz w:val="20"/>
                <w:szCs w:val="20"/>
              </w:rPr>
            </w:pPr>
            <w:r w:rsidRPr="009D1485">
              <w:rPr>
                <w:rFonts w:cstheme="minorHAnsi"/>
                <w:sz w:val="20"/>
                <w:szCs w:val="20"/>
              </w:rPr>
              <w:t>Miejsce montażu układu</w:t>
            </w:r>
          </w:p>
        </w:tc>
        <w:tc>
          <w:tcPr>
            <w:tcW w:w="2139" w:type="dxa"/>
            <w:vAlign w:val="center"/>
          </w:tcPr>
          <w:p w14:paraId="7FB10067" w14:textId="77777777" w:rsidR="009D1485" w:rsidRPr="009D1485" w:rsidRDefault="009D1485" w:rsidP="009D1485">
            <w:pPr>
              <w:jc w:val="center"/>
              <w:rPr>
                <w:rFonts w:cstheme="minorHAnsi"/>
                <w:sz w:val="20"/>
                <w:szCs w:val="20"/>
              </w:rPr>
            </w:pPr>
            <w:r w:rsidRPr="009D1485">
              <w:rPr>
                <w:rFonts w:cstheme="minorHAnsi"/>
                <w:sz w:val="20"/>
                <w:szCs w:val="20"/>
              </w:rPr>
              <w:t xml:space="preserve">Skrzynia </w:t>
            </w:r>
            <w:proofErr w:type="spellStart"/>
            <w:r w:rsidRPr="009D1485">
              <w:rPr>
                <w:rFonts w:cstheme="minorHAnsi"/>
                <w:sz w:val="20"/>
                <w:szCs w:val="20"/>
              </w:rPr>
              <w:t>rack</w:t>
            </w:r>
            <w:proofErr w:type="spellEnd"/>
            <w:r w:rsidRPr="009D1485">
              <w:rPr>
                <w:rFonts w:cstheme="minorHAnsi"/>
                <w:sz w:val="20"/>
                <w:szCs w:val="20"/>
              </w:rPr>
              <w:t xml:space="preserve"> w laboratorium METOC</w:t>
            </w:r>
          </w:p>
        </w:tc>
      </w:tr>
      <w:tr w:rsidR="009D1485" w:rsidRPr="009D1485" w14:paraId="26BA24EA" w14:textId="77777777" w:rsidTr="009D1485">
        <w:trPr>
          <w:trHeight w:val="284"/>
          <w:jc w:val="center"/>
        </w:trPr>
        <w:tc>
          <w:tcPr>
            <w:tcW w:w="645" w:type="dxa"/>
            <w:vAlign w:val="center"/>
          </w:tcPr>
          <w:p w14:paraId="1A6DA9C9" w14:textId="77777777" w:rsidR="009D1485" w:rsidRPr="009D1485" w:rsidRDefault="009D1485" w:rsidP="009D1485">
            <w:pPr>
              <w:jc w:val="center"/>
              <w:rPr>
                <w:rFonts w:cstheme="minorHAnsi"/>
                <w:sz w:val="20"/>
                <w:szCs w:val="20"/>
              </w:rPr>
            </w:pPr>
            <w:r w:rsidRPr="009D1485">
              <w:rPr>
                <w:rFonts w:cstheme="minorHAnsi"/>
                <w:sz w:val="20"/>
                <w:szCs w:val="20"/>
              </w:rPr>
              <w:t xml:space="preserve">8. </w:t>
            </w:r>
          </w:p>
        </w:tc>
        <w:tc>
          <w:tcPr>
            <w:tcW w:w="6425" w:type="dxa"/>
            <w:vAlign w:val="center"/>
          </w:tcPr>
          <w:p w14:paraId="7C174FFE" w14:textId="77777777" w:rsidR="009D1485" w:rsidRPr="009D1485" w:rsidRDefault="009D1485" w:rsidP="009D1485">
            <w:pPr>
              <w:rPr>
                <w:rFonts w:cstheme="minorHAnsi"/>
                <w:sz w:val="20"/>
                <w:szCs w:val="20"/>
              </w:rPr>
            </w:pPr>
            <w:r w:rsidRPr="009D1485">
              <w:rPr>
                <w:rFonts w:cstheme="minorHAnsi"/>
                <w:sz w:val="20"/>
                <w:szCs w:val="20"/>
              </w:rPr>
              <w:t xml:space="preserve">Samoczynne, bez udziału obsługi przejścia na zasilanie </w:t>
            </w:r>
          </w:p>
        </w:tc>
        <w:tc>
          <w:tcPr>
            <w:tcW w:w="2139" w:type="dxa"/>
            <w:vAlign w:val="center"/>
          </w:tcPr>
          <w:p w14:paraId="2564CA85" w14:textId="77777777" w:rsidR="009D1485" w:rsidRPr="009D1485" w:rsidRDefault="009D1485" w:rsidP="009D1485">
            <w:pPr>
              <w:jc w:val="center"/>
              <w:rPr>
                <w:rFonts w:cstheme="minorHAnsi"/>
                <w:sz w:val="20"/>
                <w:szCs w:val="20"/>
              </w:rPr>
            </w:pPr>
            <w:r w:rsidRPr="009D1485">
              <w:rPr>
                <w:rFonts w:cstheme="minorHAnsi"/>
                <w:sz w:val="20"/>
                <w:szCs w:val="20"/>
              </w:rPr>
              <w:t>Przejścia w obydwie strony</w:t>
            </w:r>
          </w:p>
        </w:tc>
      </w:tr>
      <w:tr w:rsidR="009D1485" w:rsidRPr="009D1485" w14:paraId="6E4BED86" w14:textId="77777777" w:rsidTr="009D1485">
        <w:trPr>
          <w:trHeight w:val="284"/>
          <w:jc w:val="center"/>
        </w:trPr>
        <w:tc>
          <w:tcPr>
            <w:tcW w:w="645" w:type="dxa"/>
            <w:vAlign w:val="center"/>
          </w:tcPr>
          <w:p w14:paraId="4E26DB41" w14:textId="77777777" w:rsidR="009D1485" w:rsidRPr="009D1485" w:rsidRDefault="009D1485" w:rsidP="009D1485">
            <w:pPr>
              <w:jc w:val="center"/>
              <w:rPr>
                <w:rFonts w:cstheme="minorHAnsi"/>
                <w:sz w:val="20"/>
                <w:szCs w:val="20"/>
              </w:rPr>
            </w:pPr>
            <w:r w:rsidRPr="009D1485">
              <w:rPr>
                <w:rFonts w:cstheme="minorHAnsi"/>
                <w:sz w:val="20"/>
                <w:szCs w:val="20"/>
              </w:rPr>
              <w:lastRenderedPageBreak/>
              <w:t>9.</w:t>
            </w:r>
          </w:p>
        </w:tc>
        <w:tc>
          <w:tcPr>
            <w:tcW w:w="6425" w:type="dxa"/>
            <w:vAlign w:val="center"/>
          </w:tcPr>
          <w:p w14:paraId="43B639EF" w14:textId="77777777" w:rsidR="009D1485" w:rsidRPr="009D1485" w:rsidRDefault="009D1485" w:rsidP="009D1485">
            <w:pPr>
              <w:rPr>
                <w:rFonts w:cstheme="minorHAnsi"/>
                <w:sz w:val="20"/>
                <w:szCs w:val="20"/>
              </w:rPr>
            </w:pPr>
            <w:r w:rsidRPr="009D1485">
              <w:rPr>
                <w:rFonts w:cstheme="minorHAnsi"/>
                <w:sz w:val="20"/>
                <w:szCs w:val="20"/>
              </w:rPr>
              <w:t>Włączanie i wyłączanie zasilania w laboratorium METOC</w:t>
            </w:r>
          </w:p>
        </w:tc>
        <w:tc>
          <w:tcPr>
            <w:tcW w:w="2139" w:type="dxa"/>
            <w:vAlign w:val="center"/>
          </w:tcPr>
          <w:p w14:paraId="40D96030" w14:textId="77777777" w:rsidR="009D1485" w:rsidRPr="009D1485" w:rsidRDefault="009D1485" w:rsidP="009D1485">
            <w:pPr>
              <w:jc w:val="center"/>
              <w:rPr>
                <w:rFonts w:cstheme="minorHAnsi"/>
                <w:sz w:val="20"/>
                <w:szCs w:val="20"/>
              </w:rPr>
            </w:pPr>
            <w:r w:rsidRPr="009D1485">
              <w:rPr>
                <w:rFonts w:cstheme="minorHAnsi"/>
                <w:sz w:val="20"/>
                <w:szCs w:val="20"/>
              </w:rPr>
              <w:t>Sieć 230V/220V AC</w:t>
            </w:r>
          </w:p>
        </w:tc>
      </w:tr>
      <w:tr w:rsidR="009D1485" w:rsidRPr="009D1485" w14:paraId="555D1B57" w14:textId="77777777" w:rsidTr="009D1485">
        <w:trPr>
          <w:trHeight w:val="284"/>
          <w:jc w:val="center"/>
        </w:trPr>
        <w:tc>
          <w:tcPr>
            <w:tcW w:w="9209" w:type="dxa"/>
            <w:gridSpan w:val="3"/>
            <w:shd w:val="clear" w:color="auto" w:fill="F2F2F2" w:themeFill="background1" w:themeFillShade="F2"/>
            <w:vAlign w:val="center"/>
          </w:tcPr>
          <w:p w14:paraId="71E41095" w14:textId="77777777" w:rsidR="009D1485" w:rsidRPr="009D1485" w:rsidRDefault="009D1485" w:rsidP="009D1485">
            <w:pPr>
              <w:autoSpaceDE w:val="0"/>
              <w:autoSpaceDN w:val="0"/>
              <w:adjustRightInd w:val="0"/>
              <w:jc w:val="center"/>
              <w:rPr>
                <w:rFonts w:eastAsia="Calibri" w:cstheme="minorHAnsi"/>
                <w:b/>
                <w:bCs/>
              </w:rPr>
            </w:pPr>
            <w:r w:rsidRPr="009D1485">
              <w:rPr>
                <w:rFonts w:eastAsia="Calibri" w:cstheme="minorHAnsi"/>
                <w:b/>
                <w:bCs/>
              </w:rPr>
              <w:t>ZAMOCOWANIE ANTENY RADARU METEOROLOGICZNEGO, JEDNOSTKI PRZETWARZANIA SYGNAŁU I TORÓW KABLOWYCH – 1 SZT.</w:t>
            </w:r>
          </w:p>
        </w:tc>
      </w:tr>
      <w:tr w:rsidR="009D1485" w:rsidRPr="009D1485" w14:paraId="600A46C1" w14:textId="77777777" w:rsidTr="009D1485">
        <w:trPr>
          <w:trHeight w:val="284"/>
          <w:jc w:val="center"/>
        </w:trPr>
        <w:tc>
          <w:tcPr>
            <w:tcW w:w="645" w:type="dxa"/>
            <w:vAlign w:val="center"/>
          </w:tcPr>
          <w:p w14:paraId="6FEEB224" w14:textId="77777777" w:rsidR="009D1485" w:rsidRPr="009D1485" w:rsidRDefault="009D1485" w:rsidP="009D1485">
            <w:pPr>
              <w:jc w:val="center"/>
              <w:rPr>
                <w:rFonts w:cstheme="minorHAnsi"/>
                <w:sz w:val="20"/>
                <w:szCs w:val="20"/>
              </w:rPr>
            </w:pPr>
            <w:r w:rsidRPr="009D1485">
              <w:rPr>
                <w:rFonts w:cstheme="minorHAnsi"/>
                <w:sz w:val="20"/>
                <w:szCs w:val="20"/>
              </w:rPr>
              <w:t>1.</w:t>
            </w:r>
          </w:p>
        </w:tc>
        <w:tc>
          <w:tcPr>
            <w:tcW w:w="6425" w:type="dxa"/>
            <w:vAlign w:val="center"/>
          </w:tcPr>
          <w:p w14:paraId="3335119B" w14:textId="77777777" w:rsidR="009D1485" w:rsidRPr="009D1485" w:rsidRDefault="009D1485" w:rsidP="009D1485">
            <w:pPr>
              <w:rPr>
                <w:rFonts w:cstheme="minorHAnsi"/>
                <w:sz w:val="20"/>
                <w:szCs w:val="20"/>
              </w:rPr>
            </w:pPr>
            <w:r w:rsidRPr="009D1485">
              <w:rPr>
                <w:rFonts w:cstheme="minorHAnsi"/>
                <w:sz w:val="20"/>
                <w:szCs w:val="20"/>
              </w:rPr>
              <w:t xml:space="preserve">Zamocowanie anteny radaru meteorologicznego (maszt na dachu budynku nr 10) i jednostki przetwarzania sygnału (poddasze strych budynku nr 10) nad trenażerem morskich systemów radiolokacyjnych. Podstawa montażowa pod antenę radaru na dachu musi zostać zaprojektowana i wykonana zapewniając bezpieczeństwo jego pracy w każdych warunkach pogodowych oraz obsługę, serwisowanie i ewentualne naprawy. Realizacja projektu podstawy montażowej anteny, jednostki przetwarzania sygnału i torów kablowych musi być poprzedzona wizją lokalną w powyższych przestrzeniach w uzgodnieniu z Zamawiającym. </w:t>
            </w:r>
          </w:p>
        </w:tc>
        <w:tc>
          <w:tcPr>
            <w:tcW w:w="2139" w:type="dxa"/>
            <w:vAlign w:val="center"/>
          </w:tcPr>
          <w:p w14:paraId="15F12AF9" w14:textId="77777777" w:rsidR="009D1485" w:rsidRPr="009D1485" w:rsidRDefault="009D1485" w:rsidP="009D1485">
            <w:pPr>
              <w:jc w:val="center"/>
              <w:rPr>
                <w:rFonts w:cstheme="minorHAnsi"/>
                <w:sz w:val="20"/>
                <w:szCs w:val="20"/>
              </w:rPr>
            </w:pPr>
            <w:r w:rsidRPr="009D1485">
              <w:rPr>
                <w:rFonts w:cstheme="minorHAnsi"/>
                <w:sz w:val="20"/>
                <w:szCs w:val="20"/>
              </w:rPr>
              <w:t>1 zestaw</w:t>
            </w:r>
          </w:p>
        </w:tc>
      </w:tr>
    </w:tbl>
    <w:p w14:paraId="11EC2550" w14:textId="77777777" w:rsidR="009D1485" w:rsidRPr="00C100A8" w:rsidRDefault="009D1485" w:rsidP="009D1485">
      <w:pPr>
        <w:numPr>
          <w:ilvl w:val="0"/>
          <w:numId w:val="167"/>
        </w:numPr>
        <w:spacing w:after="120" w:line="240" w:lineRule="auto"/>
        <w:ind w:left="284" w:hanging="284"/>
        <w:contextualSpacing/>
        <w:rPr>
          <w:rFonts w:ascii="Times New Roman" w:hAnsi="Times New Roman" w:cs="Times New Roman"/>
          <w:b/>
          <w:bCs/>
          <w:sz w:val="24"/>
          <w:szCs w:val="24"/>
        </w:rPr>
      </w:pPr>
      <w:r w:rsidRPr="00C100A8">
        <w:rPr>
          <w:rFonts w:ascii="Times New Roman" w:hAnsi="Times New Roman" w:cs="Times New Roman"/>
          <w:b/>
          <w:bCs/>
          <w:sz w:val="24"/>
          <w:szCs w:val="24"/>
        </w:rPr>
        <w:t>Wymogi dotyczące gwarancji i serwisu gwarancyjnego oraz pogwarancyjnego.</w:t>
      </w:r>
    </w:p>
    <w:p w14:paraId="2B60207E" w14:textId="77777777" w:rsidR="009D1485" w:rsidRPr="00C100A8" w:rsidRDefault="009D1485" w:rsidP="009D1485">
      <w:pPr>
        <w:spacing w:after="0" w:line="240" w:lineRule="auto"/>
        <w:ind w:left="284"/>
        <w:contextualSpacing/>
        <w:jc w:val="both"/>
        <w:rPr>
          <w:rFonts w:ascii="Times New Roman" w:eastAsia="Calibri" w:hAnsi="Times New Roman" w:cs="Times New Roman"/>
          <w:sz w:val="24"/>
          <w:szCs w:val="24"/>
        </w:rPr>
      </w:pPr>
      <w:r w:rsidRPr="00C100A8">
        <w:rPr>
          <w:rFonts w:ascii="Times New Roman" w:eastAsia="Times New Roman" w:hAnsi="Times New Roman" w:cs="Times New Roman"/>
          <w:iCs/>
          <w:sz w:val="24"/>
          <w:szCs w:val="24"/>
          <w:lang w:eastAsia="pl-PL"/>
        </w:rPr>
        <w:t xml:space="preserve">Minimalny okres gwarancji na całość przedmiotu zamówienia wynosi 12 miesięcy. Maksymalny okres gwarancji na całość zamówienia będzie określony na podstawie złożonych ofert wykonawców. Okres zamówienia jest jednym z trzech kryteriów oceny ofert. </w:t>
      </w:r>
      <w:r w:rsidRPr="00C100A8">
        <w:rPr>
          <w:rFonts w:ascii="Times New Roman" w:eastAsia="Calibri" w:hAnsi="Times New Roman" w:cs="Times New Roman"/>
          <w:sz w:val="24"/>
          <w:szCs w:val="24"/>
        </w:rPr>
        <w:t>Wykonawca zapewni obsługę serwisową wszystkich elementów systemu, po zakończeniu okresu gwarancyjnego przez okres min. 5 lat od daty zakończenia gwarancji producenta.</w:t>
      </w:r>
    </w:p>
    <w:p w14:paraId="101F708C" w14:textId="77777777" w:rsidR="009D1485" w:rsidRPr="00C100A8" w:rsidRDefault="009D1485" w:rsidP="009D1485">
      <w:pPr>
        <w:numPr>
          <w:ilvl w:val="0"/>
          <w:numId w:val="167"/>
        </w:numPr>
        <w:spacing w:after="0" w:line="240" w:lineRule="auto"/>
        <w:ind w:left="284" w:hanging="284"/>
        <w:contextualSpacing/>
        <w:jc w:val="both"/>
        <w:rPr>
          <w:rFonts w:ascii="Times New Roman" w:eastAsia="Times New Roman" w:hAnsi="Times New Roman" w:cs="Times New Roman"/>
          <w:iCs/>
          <w:sz w:val="24"/>
          <w:szCs w:val="24"/>
          <w:lang w:eastAsia="pl-PL"/>
        </w:rPr>
      </w:pPr>
      <w:r w:rsidRPr="00C100A8">
        <w:rPr>
          <w:rFonts w:ascii="Times New Roman" w:hAnsi="Times New Roman" w:cs="Times New Roman"/>
          <w:b/>
          <w:bCs/>
          <w:sz w:val="24"/>
          <w:szCs w:val="24"/>
        </w:rPr>
        <w:t>Terminy i forma dostarczenia (dostawy).</w:t>
      </w:r>
    </w:p>
    <w:p w14:paraId="40C26F32" w14:textId="212D54AC" w:rsidR="009D1485" w:rsidRPr="00C100A8" w:rsidRDefault="009D1485" w:rsidP="009D1485">
      <w:pPr>
        <w:spacing w:after="0" w:line="240" w:lineRule="auto"/>
        <w:ind w:left="284"/>
        <w:contextualSpacing/>
        <w:jc w:val="both"/>
        <w:rPr>
          <w:rFonts w:ascii="Times New Roman" w:eastAsia="Times New Roman" w:hAnsi="Times New Roman" w:cs="Times New Roman"/>
          <w:iCs/>
          <w:sz w:val="24"/>
          <w:szCs w:val="24"/>
          <w:lang w:eastAsia="pl-PL"/>
        </w:rPr>
      </w:pPr>
      <w:r w:rsidRPr="00C100A8">
        <w:rPr>
          <w:rFonts w:ascii="Times New Roman" w:eastAsia="Times New Roman" w:hAnsi="Times New Roman" w:cs="Times New Roman"/>
          <w:iCs/>
          <w:sz w:val="24"/>
          <w:szCs w:val="24"/>
          <w:lang w:eastAsia="pl-PL"/>
        </w:rPr>
        <w:t xml:space="preserve">Dostawa, montaż i integracja wszystkich komponentów zintegrowanego stanowiska radaru meteorologicznego w terminie do </w:t>
      </w:r>
      <w:r w:rsidRPr="00C100A8">
        <w:rPr>
          <w:rFonts w:ascii="Times New Roman" w:eastAsia="Times New Roman" w:hAnsi="Times New Roman" w:cs="Times New Roman"/>
          <w:b/>
          <w:bCs/>
          <w:iCs/>
          <w:sz w:val="24"/>
          <w:szCs w:val="24"/>
          <w:lang w:eastAsia="pl-PL"/>
        </w:rPr>
        <w:t>60 dni od daty podpisania umowy.</w:t>
      </w:r>
      <w:r w:rsidRPr="00C100A8">
        <w:rPr>
          <w:rFonts w:ascii="Times New Roman" w:eastAsia="Times New Roman" w:hAnsi="Times New Roman" w:cs="Times New Roman"/>
          <w:iCs/>
          <w:sz w:val="24"/>
          <w:szCs w:val="24"/>
          <w:lang w:eastAsia="pl-PL"/>
        </w:rPr>
        <w:t xml:space="preserve"> </w:t>
      </w:r>
    </w:p>
    <w:p w14:paraId="258D4E69" w14:textId="77777777" w:rsidR="004C2B1E" w:rsidRPr="00C100A8" w:rsidRDefault="004C2B1E" w:rsidP="003E0484">
      <w:pPr>
        <w:spacing w:before="120" w:after="200" w:line="276" w:lineRule="auto"/>
        <w:rPr>
          <w:rFonts w:ascii="Times New Roman" w:eastAsia="MS Mincho" w:hAnsi="Times New Roman" w:cs="Times New Roman"/>
          <w:sz w:val="24"/>
          <w:szCs w:val="24"/>
        </w:rPr>
      </w:pPr>
    </w:p>
    <w:p w14:paraId="7548195A" w14:textId="77777777" w:rsidR="009D1485" w:rsidRDefault="009D1485" w:rsidP="003E0484">
      <w:pPr>
        <w:spacing w:before="120" w:after="200" w:line="276" w:lineRule="auto"/>
        <w:rPr>
          <w:rFonts w:ascii="Times New Roman" w:eastAsia="MS Mincho" w:hAnsi="Times New Roman" w:cs="Times New Roman"/>
        </w:rPr>
      </w:pPr>
    </w:p>
    <w:p w14:paraId="6A0178CB" w14:textId="77777777" w:rsidR="009D1485" w:rsidRDefault="009D1485" w:rsidP="003E0484">
      <w:pPr>
        <w:spacing w:before="120" w:after="200" w:line="276" w:lineRule="auto"/>
        <w:rPr>
          <w:rFonts w:ascii="Times New Roman" w:eastAsia="MS Mincho" w:hAnsi="Times New Roman" w:cs="Times New Roman"/>
        </w:rPr>
      </w:pPr>
    </w:p>
    <w:p w14:paraId="5584018D" w14:textId="77777777" w:rsidR="009D1485" w:rsidRPr="00E2538B" w:rsidRDefault="009D1485" w:rsidP="003E0484">
      <w:pPr>
        <w:spacing w:before="120" w:after="200" w:line="276" w:lineRule="auto"/>
        <w:rPr>
          <w:rFonts w:ascii="Times New Roman" w:eastAsia="MS Mincho" w:hAnsi="Times New Roman" w:cs="Times New Roman"/>
        </w:rPr>
      </w:pPr>
    </w:p>
    <w:p w14:paraId="30BCD0EE" w14:textId="77777777" w:rsidR="004C2B1E" w:rsidRDefault="004C2B1E" w:rsidP="00E62A1E">
      <w:pPr>
        <w:spacing w:after="0" w:line="240" w:lineRule="auto"/>
        <w:ind w:left="6373"/>
        <w:jc w:val="right"/>
        <w:rPr>
          <w:rFonts w:ascii="Times New Roman" w:hAnsi="Times New Roman" w:cs="Times New Roman"/>
          <w:b/>
          <w:i/>
          <w:u w:val="single"/>
        </w:rPr>
        <w:sectPr w:rsidR="004C2B1E" w:rsidSect="00593C8D">
          <w:type w:val="continuous"/>
          <w:pgSz w:w="11906" w:h="16838" w:code="9"/>
          <w:pgMar w:top="1440" w:right="851" w:bottom="1440" w:left="1985" w:header="709" w:footer="709" w:gutter="0"/>
          <w:cols w:space="708"/>
          <w:docGrid w:linePitch="360"/>
        </w:sectPr>
      </w:pPr>
    </w:p>
    <w:p w14:paraId="54D9ABD3" w14:textId="77777777" w:rsidR="00C100A8" w:rsidRDefault="00C100A8" w:rsidP="00E62A1E">
      <w:pPr>
        <w:spacing w:after="0" w:line="240" w:lineRule="auto"/>
        <w:ind w:left="6373"/>
        <w:jc w:val="right"/>
        <w:rPr>
          <w:rFonts w:ascii="Times New Roman" w:hAnsi="Times New Roman" w:cs="Times New Roman"/>
          <w:b/>
          <w:i/>
          <w:u w:val="single"/>
        </w:rPr>
      </w:pPr>
    </w:p>
    <w:p w14:paraId="3DA1A80D" w14:textId="77777777" w:rsidR="00C100A8" w:rsidRDefault="00C100A8" w:rsidP="00E62A1E">
      <w:pPr>
        <w:spacing w:after="0" w:line="240" w:lineRule="auto"/>
        <w:ind w:left="6373"/>
        <w:jc w:val="right"/>
        <w:rPr>
          <w:rFonts w:ascii="Times New Roman" w:hAnsi="Times New Roman" w:cs="Times New Roman"/>
          <w:b/>
          <w:i/>
          <w:u w:val="single"/>
        </w:rPr>
      </w:pPr>
    </w:p>
    <w:p w14:paraId="7DB8D1DC" w14:textId="77777777" w:rsidR="00C100A8" w:rsidRDefault="00C100A8" w:rsidP="00E62A1E">
      <w:pPr>
        <w:spacing w:after="0" w:line="240" w:lineRule="auto"/>
        <w:ind w:left="6373"/>
        <w:jc w:val="right"/>
        <w:rPr>
          <w:rFonts w:ascii="Times New Roman" w:hAnsi="Times New Roman" w:cs="Times New Roman"/>
          <w:b/>
          <w:i/>
          <w:u w:val="single"/>
        </w:rPr>
      </w:pPr>
    </w:p>
    <w:p w14:paraId="3657EEA4" w14:textId="77777777" w:rsidR="00C100A8" w:rsidRDefault="00C100A8" w:rsidP="00E62A1E">
      <w:pPr>
        <w:spacing w:after="0" w:line="240" w:lineRule="auto"/>
        <w:ind w:left="6373"/>
        <w:jc w:val="right"/>
        <w:rPr>
          <w:rFonts w:ascii="Times New Roman" w:hAnsi="Times New Roman" w:cs="Times New Roman"/>
          <w:b/>
          <w:i/>
          <w:u w:val="single"/>
        </w:rPr>
      </w:pPr>
    </w:p>
    <w:p w14:paraId="666ADE05" w14:textId="77777777" w:rsidR="00C100A8" w:rsidRDefault="00C100A8" w:rsidP="00E62A1E">
      <w:pPr>
        <w:spacing w:after="0" w:line="240" w:lineRule="auto"/>
        <w:ind w:left="6373"/>
        <w:jc w:val="right"/>
        <w:rPr>
          <w:rFonts w:ascii="Times New Roman" w:hAnsi="Times New Roman" w:cs="Times New Roman"/>
          <w:b/>
          <w:i/>
          <w:u w:val="single"/>
        </w:rPr>
      </w:pPr>
    </w:p>
    <w:p w14:paraId="2CD45ADB" w14:textId="77777777" w:rsidR="00C100A8" w:rsidRDefault="00C100A8" w:rsidP="00E62A1E">
      <w:pPr>
        <w:spacing w:after="0" w:line="240" w:lineRule="auto"/>
        <w:ind w:left="6373"/>
        <w:jc w:val="right"/>
        <w:rPr>
          <w:rFonts w:ascii="Times New Roman" w:hAnsi="Times New Roman" w:cs="Times New Roman"/>
          <w:b/>
          <w:i/>
          <w:u w:val="single"/>
        </w:rPr>
      </w:pPr>
    </w:p>
    <w:p w14:paraId="69AE52C1" w14:textId="77777777" w:rsidR="00C100A8" w:rsidRDefault="00C100A8" w:rsidP="00E62A1E">
      <w:pPr>
        <w:spacing w:after="0" w:line="240" w:lineRule="auto"/>
        <w:ind w:left="6373"/>
        <w:jc w:val="right"/>
        <w:rPr>
          <w:rFonts w:ascii="Times New Roman" w:hAnsi="Times New Roman" w:cs="Times New Roman"/>
          <w:b/>
          <w:i/>
          <w:u w:val="single"/>
        </w:rPr>
      </w:pPr>
    </w:p>
    <w:p w14:paraId="5FA9B617" w14:textId="77777777" w:rsidR="00C100A8" w:rsidRDefault="00C100A8" w:rsidP="00E62A1E">
      <w:pPr>
        <w:spacing w:after="0" w:line="240" w:lineRule="auto"/>
        <w:ind w:left="6373"/>
        <w:jc w:val="right"/>
        <w:rPr>
          <w:rFonts w:ascii="Times New Roman" w:hAnsi="Times New Roman" w:cs="Times New Roman"/>
          <w:b/>
          <w:i/>
          <w:u w:val="single"/>
        </w:rPr>
      </w:pPr>
    </w:p>
    <w:p w14:paraId="0CBB737D" w14:textId="77777777" w:rsidR="00C100A8" w:rsidRDefault="00C100A8" w:rsidP="00E62A1E">
      <w:pPr>
        <w:spacing w:after="0" w:line="240" w:lineRule="auto"/>
        <w:ind w:left="6373"/>
        <w:jc w:val="right"/>
        <w:rPr>
          <w:rFonts w:ascii="Times New Roman" w:hAnsi="Times New Roman" w:cs="Times New Roman"/>
          <w:b/>
          <w:i/>
          <w:u w:val="single"/>
        </w:rPr>
      </w:pPr>
    </w:p>
    <w:p w14:paraId="0E4A41CE" w14:textId="77777777" w:rsidR="00C100A8" w:rsidRDefault="00C100A8" w:rsidP="00E62A1E">
      <w:pPr>
        <w:spacing w:after="0" w:line="240" w:lineRule="auto"/>
        <w:ind w:left="6373"/>
        <w:jc w:val="right"/>
        <w:rPr>
          <w:rFonts w:ascii="Times New Roman" w:hAnsi="Times New Roman" w:cs="Times New Roman"/>
          <w:b/>
          <w:i/>
          <w:u w:val="single"/>
        </w:rPr>
      </w:pPr>
    </w:p>
    <w:p w14:paraId="51CB2293" w14:textId="77777777" w:rsidR="00C100A8" w:rsidRDefault="00C100A8" w:rsidP="00E62A1E">
      <w:pPr>
        <w:spacing w:after="0" w:line="240" w:lineRule="auto"/>
        <w:ind w:left="6373"/>
        <w:jc w:val="right"/>
        <w:rPr>
          <w:rFonts w:ascii="Times New Roman" w:hAnsi="Times New Roman" w:cs="Times New Roman"/>
          <w:b/>
          <w:i/>
          <w:u w:val="single"/>
        </w:rPr>
      </w:pPr>
    </w:p>
    <w:p w14:paraId="78FA37B7" w14:textId="77777777" w:rsidR="00C100A8" w:rsidRDefault="00C100A8" w:rsidP="00E62A1E">
      <w:pPr>
        <w:spacing w:after="0" w:line="240" w:lineRule="auto"/>
        <w:ind w:left="6373"/>
        <w:jc w:val="right"/>
        <w:rPr>
          <w:rFonts w:ascii="Times New Roman" w:hAnsi="Times New Roman" w:cs="Times New Roman"/>
          <w:b/>
          <w:i/>
          <w:u w:val="single"/>
        </w:rPr>
      </w:pPr>
    </w:p>
    <w:p w14:paraId="32387146" w14:textId="77777777" w:rsidR="00C100A8" w:rsidRDefault="00C100A8" w:rsidP="00E62A1E">
      <w:pPr>
        <w:spacing w:after="0" w:line="240" w:lineRule="auto"/>
        <w:ind w:left="6373"/>
        <w:jc w:val="right"/>
        <w:rPr>
          <w:rFonts w:ascii="Times New Roman" w:hAnsi="Times New Roman" w:cs="Times New Roman"/>
          <w:b/>
          <w:i/>
          <w:u w:val="single"/>
        </w:rPr>
      </w:pPr>
    </w:p>
    <w:p w14:paraId="3A5E65C5" w14:textId="77777777" w:rsidR="00C100A8" w:rsidRDefault="00C100A8" w:rsidP="00E62A1E">
      <w:pPr>
        <w:spacing w:after="0" w:line="240" w:lineRule="auto"/>
        <w:ind w:left="6373"/>
        <w:jc w:val="right"/>
        <w:rPr>
          <w:rFonts w:ascii="Times New Roman" w:hAnsi="Times New Roman" w:cs="Times New Roman"/>
          <w:b/>
          <w:i/>
          <w:u w:val="single"/>
        </w:rPr>
      </w:pPr>
    </w:p>
    <w:p w14:paraId="5272FA27" w14:textId="77777777" w:rsidR="00C100A8" w:rsidRDefault="00C100A8" w:rsidP="00E62A1E">
      <w:pPr>
        <w:spacing w:after="0" w:line="240" w:lineRule="auto"/>
        <w:ind w:left="6373"/>
        <w:jc w:val="right"/>
        <w:rPr>
          <w:rFonts w:ascii="Times New Roman" w:hAnsi="Times New Roman" w:cs="Times New Roman"/>
          <w:b/>
          <w:i/>
          <w:u w:val="single"/>
        </w:rPr>
      </w:pPr>
    </w:p>
    <w:p w14:paraId="1FF37DDD" w14:textId="77777777" w:rsidR="00C100A8" w:rsidRDefault="00C100A8" w:rsidP="00E62A1E">
      <w:pPr>
        <w:spacing w:after="0" w:line="240" w:lineRule="auto"/>
        <w:ind w:left="6373"/>
        <w:jc w:val="right"/>
        <w:rPr>
          <w:rFonts w:ascii="Times New Roman" w:hAnsi="Times New Roman" w:cs="Times New Roman"/>
          <w:b/>
          <w:i/>
          <w:u w:val="single"/>
        </w:rPr>
      </w:pPr>
    </w:p>
    <w:p w14:paraId="5B305D00" w14:textId="77777777" w:rsidR="00C100A8" w:rsidRDefault="00C100A8" w:rsidP="00E62A1E">
      <w:pPr>
        <w:spacing w:after="0" w:line="240" w:lineRule="auto"/>
        <w:ind w:left="6373"/>
        <w:jc w:val="right"/>
        <w:rPr>
          <w:rFonts w:ascii="Times New Roman" w:hAnsi="Times New Roman" w:cs="Times New Roman"/>
          <w:b/>
          <w:i/>
          <w:u w:val="single"/>
        </w:rPr>
      </w:pPr>
    </w:p>
    <w:p w14:paraId="696CC168" w14:textId="77777777" w:rsidR="00C100A8" w:rsidRDefault="00C100A8" w:rsidP="00E62A1E">
      <w:pPr>
        <w:spacing w:after="0" w:line="240" w:lineRule="auto"/>
        <w:ind w:left="6373"/>
        <w:jc w:val="right"/>
        <w:rPr>
          <w:rFonts w:ascii="Times New Roman" w:hAnsi="Times New Roman" w:cs="Times New Roman"/>
          <w:b/>
          <w:i/>
          <w:u w:val="single"/>
        </w:rPr>
      </w:pPr>
    </w:p>
    <w:p w14:paraId="0C44AF04" w14:textId="77777777" w:rsidR="00C100A8" w:rsidRDefault="00C100A8" w:rsidP="00E62A1E">
      <w:pPr>
        <w:spacing w:after="0" w:line="240" w:lineRule="auto"/>
        <w:ind w:left="6373"/>
        <w:jc w:val="right"/>
        <w:rPr>
          <w:rFonts w:ascii="Times New Roman" w:hAnsi="Times New Roman" w:cs="Times New Roman"/>
          <w:b/>
          <w:i/>
          <w:u w:val="single"/>
        </w:rPr>
      </w:pPr>
    </w:p>
    <w:p w14:paraId="41FAE613" w14:textId="77777777" w:rsidR="00C100A8" w:rsidRDefault="00C100A8" w:rsidP="00E62A1E">
      <w:pPr>
        <w:spacing w:after="0" w:line="240" w:lineRule="auto"/>
        <w:ind w:left="6373"/>
        <w:jc w:val="right"/>
        <w:rPr>
          <w:rFonts w:ascii="Times New Roman" w:hAnsi="Times New Roman" w:cs="Times New Roman"/>
          <w:b/>
          <w:i/>
          <w:u w:val="single"/>
        </w:rPr>
      </w:pPr>
    </w:p>
    <w:p w14:paraId="51593487" w14:textId="77777777" w:rsidR="00C100A8" w:rsidRDefault="00C100A8" w:rsidP="00E62A1E">
      <w:pPr>
        <w:spacing w:after="0" w:line="240" w:lineRule="auto"/>
        <w:ind w:left="6373"/>
        <w:jc w:val="right"/>
        <w:rPr>
          <w:rFonts w:ascii="Times New Roman" w:hAnsi="Times New Roman" w:cs="Times New Roman"/>
          <w:b/>
          <w:i/>
          <w:u w:val="single"/>
        </w:rPr>
      </w:pPr>
    </w:p>
    <w:p w14:paraId="6640FFC6" w14:textId="77777777" w:rsidR="00C100A8" w:rsidRDefault="00C100A8" w:rsidP="00E62A1E">
      <w:pPr>
        <w:spacing w:after="0" w:line="240" w:lineRule="auto"/>
        <w:ind w:left="6373"/>
        <w:jc w:val="right"/>
        <w:rPr>
          <w:rFonts w:ascii="Times New Roman" w:hAnsi="Times New Roman" w:cs="Times New Roman"/>
          <w:b/>
          <w:i/>
          <w:u w:val="single"/>
        </w:rPr>
      </w:pPr>
    </w:p>
    <w:p w14:paraId="66A13BE0" w14:textId="77777777" w:rsidR="00C100A8" w:rsidRDefault="00C100A8" w:rsidP="00E62A1E">
      <w:pPr>
        <w:spacing w:after="0" w:line="240" w:lineRule="auto"/>
        <w:ind w:left="6373"/>
        <w:jc w:val="right"/>
        <w:rPr>
          <w:rFonts w:ascii="Times New Roman" w:hAnsi="Times New Roman" w:cs="Times New Roman"/>
          <w:b/>
          <w:i/>
          <w:u w:val="single"/>
        </w:rPr>
      </w:pPr>
    </w:p>
    <w:p w14:paraId="5519AFD4" w14:textId="3905DB5A"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3</w:t>
      </w:r>
    </w:p>
    <w:p w14:paraId="23C8CF09" w14:textId="316B6A8E" w:rsidR="00BC5664" w:rsidRPr="00BC5664" w:rsidRDefault="00BD4713" w:rsidP="00D654D2">
      <w:pPr>
        <w:spacing w:after="0" w:line="240" w:lineRule="auto"/>
        <w:ind w:left="3289" w:right="3238"/>
        <w:jc w:val="center"/>
        <w:rPr>
          <w:rFonts w:ascii="Times New Roman" w:hAnsi="Times New Roman" w:cs="Times New Roman"/>
        </w:rPr>
      </w:pPr>
      <w:r w:rsidRPr="00B00B65">
        <w:rPr>
          <w:rFonts w:ascii="Times New Roman" w:eastAsia="Calibri" w:hAnsi="Times New Roman" w:cs="Times New Roman"/>
          <w:b/>
          <w:bCs/>
          <w:sz w:val="24"/>
          <w:szCs w:val="24"/>
        </w:rPr>
        <w:t xml:space="preserve">                     </w:t>
      </w:r>
      <w:r w:rsidRPr="00B00B65">
        <w:rPr>
          <w:rFonts w:ascii="Times New Roman" w:eastAsia="Calibri" w:hAnsi="Times New Roman" w:cs="Times New Roman"/>
          <w:b/>
          <w:bCs/>
          <w:sz w:val="24"/>
          <w:szCs w:val="24"/>
        </w:rPr>
        <w:tab/>
      </w:r>
    </w:p>
    <w:p w14:paraId="20DE6A15" w14:textId="77777777" w:rsidR="00EB59C9" w:rsidRPr="00EB59C9" w:rsidRDefault="00EB59C9" w:rsidP="00EB59C9">
      <w:pPr>
        <w:suppressAutoHyphens/>
        <w:spacing w:after="0" w:line="240" w:lineRule="auto"/>
        <w:ind w:left="6372" w:firstLine="708"/>
        <w:rPr>
          <w:rFonts w:ascii="Times New Roman" w:eastAsia="Times New Roman" w:hAnsi="Times New Roman" w:cs="Times New Roman"/>
          <w:sz w:val="24"/>
          <w:szCs w:val="24"/>
        </w:rPr>
      </w:pPr>
      <w:r w:rsidRPr="00EB59C9">
        <w:rPr>
          <w:rFonts w:ascii="Times New Roman" w:hAnsi="Times New Roman" w:cs="Times New Roman"/>
        </w:rPr>
        <w:t xml:space="preserve">                   </w:t>
      </w:r>
      <w:r w:rsidRPr="00EB59C9">
        <w:rPr>
          <w:rFonts w:ascii="Times New Roman" w:hAnsi="Times New Roman"/>
          <w:b/>
          <w:bCs/>
          <w:sz w:val="24"/>
          <w:szCs w:val="24"/>
        </w:rPr>
        <w:t>(projekt)</w:t>
      </w:r>
    </w:p>
    <w:p w14:paraId="0F9869F2" w14:textId="77777777" w:rsidR="00EB59C9" w:rsidRPr="00EB59C9" w:rsidRDefault="00EB59C9" w:rsidP="00EB59C9">
      <w:pPr>
        <w:spacing w:after="0" w:line="240" w:lineRule="auto"/>
        <w:ind w:left="6373"/>
        <w:jc w:val="right"/>
        <w:rPr>
          <w:rFonts w:ascii="Times New Roman" w:hAnsi="Times New Roman" w:cs="Times New Roman"/>
          <w:b/>
          <w:i/>
          <w:u w:val="single"/>
        </w:rPr>
      </w:pPr>
    </w:p>
    <w:p w14:paraId="652512DF" w14:textId="77777777" w:rsidR="00EB59C9" w:rsidRPr="00EB59C9" w:rsidRDefault="00EB59C9" w:rsidP="00EB59C9">
      <w:pPr>
        <w:spacing w:after="0" w:line="240" w:lineRule="auto"/>
        <w:ind w:left="3289" w:right="3238"/>
        <w:jc w:val="center"/>
        <w:rPr>
          <w:rFonts w:ascii="Times New Roman" w:eastAsia="Times New Roman" w:hAnsi="Times New Roman" w:cs="Times New Roman"/>
          <w:b/>
          <w:bCs/>
          <w:sz w:val="24"/>
          <w:szCs w:val="24"/>
        </w:rPr>
      </w:pPr>
      <w:r w:rsidRPr="00EB59C9">
        <w:rPr>
          <w:rFonts w:ascii="Times New Roman" w:hAnsi="Times New Roman"/>
          <w:b/>
          <w:bCs/>
          <w:sz w:val="24"/>
          <w:szCs w:val="24"/>
        </w:rPr>
        <w:t xml:space="preserve">                     </w:t>
      </w:r>
      <w:r w:rsidRPr="00EB59C9">
        <w:rPr>
          <w:rFonts w:ascii="Times New Roman" w:hAnsi="Times New Roman"/>
          <w:b/>
          <w:bCs/>
          <w:sz w:val="24"/>
          <w:szCs w:val="24"/>
        </w:rPr>
        <w:tab/>
      </w:r>
    </w:p>
    <w:p w14:paraId="5A51EA6C"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UMOWA nr ……………………..</w:t>
      </w:r>
    </w:p>
    <w:p w14:paraId="139B2347" w14:textId="77777777" w:rsidR="00EB59C9" w:rsidRPr="00303A2C" w:rsidRDefault="00EB59C9" w:rsidP="00EB59C9">
      <w:pPr>
        <w:spacing w:after="0" w:line="240" w:lineRule="auto"/>
        <w:jc w:val="both"/>
        <w:rPr>
          <w:rFonts w:ascii="Times New Roman" w:hAnsi="Times New Roman" w:cs="Times New Roman"/>
        </w:rPr>
      </w:pPr>
    </w:p>
    <w:p w14:paraId="41A51FCD"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zawarta w Gdyni w dniu złożenia ostatniego kwalifikowanego podpisu elektronicznego przez Strony pomiędzy:</w:t>
      </w:r>
    </w:p>
    <w:p w14:paraId="76C1E079" w14:textId="77777777" w:rsidR="00EB59C9" w:rsidRPr="00303A2C" w:rsidRDefault="00EB59C9" w:rsidP="00EB59C9">
      <w:pPr>
        <w:spacing w:after="0" w:line="240" w:lineRule="auto"/>
        <w:jc w:val="both"/>
        <w:rPr>
          <w:rFonts w:ascii="Times New Roman" w:hAnsi="Times New Roman" w:cs="Times New Roman"/>
        </w:rPr>
      </w:pPr>
    </w:p>
    <w:p w14:paraId="06CD7C78"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b/>
          <w:bCs/>
        </w:rPr>
        <w:t>Akademią Marynarki Wojennej im. Bohaterów Westerplatte</w:t>
      </w:r>
      <w:r w:rsidRPr="00303A2C">
        <w:rPr>
          <w:rFonts w:ascii="Times New Roman" w:hAnsi="Times New Roman" w:cs="Times New Roman"/>
        </w:rPr>
        <w:t xml:space="preserve"> w Gdyni, ul. inż. J. Śmidowicza 69, 81-127 Gdynia, NIP 586-010-46-93, Regon 190064136, </w:t>
      </w:r>
    </w:p>
    <w:p w14:paraId="142CBA79"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 xml:space="preserve">w  imieniu i na rzecz której działa:                                                                                       </w:t>
      </w:r>
    </w:p>
    <w:p w14:paraId="12FA7440"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b/>
          <w:bCs/>
        </w:rPr>
        <w:t>Rektor - Komendant  -  kontradmirał  prof. dr hab. Tomasz SZUBRYCHT,</w:t>
      </w:r>
      <w:bookmarkStart w:id="15" w:name="_GoBack"/>
      <w:bookmarkEnd w:id="15"/>
    </w:p>
    <w:p w14:paraId="2D4A68E2"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 xml:space="preserve">zwaną w dalszej części niniejszej Umowy „ZAMAWIAJĄCYM”, </w:t>
      </w:r>
    </w:p>
    <w:p w14:paraId="1AA67155" w14:textId="77777777" w:rsidR="00EB59C9" w:rsidRPr="00303A2C" w:rsidRDefault="00EB59C9" w:rsidP="00EB59C9">
      <w:pPr>
        <w:spacing w:after="0" w:line="240" w:lineRule="auto"/>
        <w:jc w:val="both"/>
        <w:rPr>
          <w:rFonts w:ascii="Times New Roman" w:hAnsi="Times New Roman" w:cs="Times New Roman"/>
          <w:b/>
          <w:bCs/>
        </w:rPr>
      </w:pPr>
    </w:p>
    <w:p w14:paraId="7E568B70" w14:textId="77777777" w:rsidR="00EB59C9" w:rsidRPr="00303A2C" w:rsidRDefault="00EB59C9" w:rsidP="00EB59C9">
      <w:pPr>
        <w:spacing w:after="0" w:line="240" w:lineRule="auto"/>
        <w:jc w:val="both"/>
        <w:rPr>
          <w:rFonts w:ascii="Times New Roman" w:hAnsi="Times New Roman" w:cs="Times New Roman"/>
          <w:b/>
          <w:bCs/>
        </w:rPr>
      </w:pPr>
      <w:r w:rsidRPr="00303A2C">
        <w:rPr>
          <w:rFonts w:ascii="Times New Roman" w:hAnsi="Times New Roman" w:cs="Times New Roman"/>
          <w:b/>
          <w:bCs/>
        </w:rPr>
        <w:t xml:space="preserve">a </w:t>
      </w:r>
    </w:p>
    <w:p w14:paraId="5930456A" w14:textId="77777777" w:rsidR="00EB59C9" w:rsidRPr="00303A2C" w:rsidRDefault="00EB59C9" w:rsidP="00EB59C9">
      <w:pPr>
        <w:spacing w:after="0" w:line="240" w:lineRule="auto"/>
        <w:jc w:val="both"/>
        <w:rPr>
          <w:rFonts w:ascii="Times New Roman" w:hAnsi="Times New Roman" w:cs="Times New Roman"/>
        </w:rPr>
      </w:pPr>
    </w:p>
    <w:p w14:paraId="2BE3EBEB"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w:t>
      </w:r>
    </w:p>
    <w:p w14:paraId="61DE6C3D"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z siedzibą w ……………………, kod pocztowy .………….., ul. ……………………………………...,</w:t>
      </w:r>
    </w:p>
    <w:p w14:paraId="2CEB4025"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zarejestrowanym w ……………………, będącym płatnikiem VAT, nr NIP ………………………….., Regon: ………………………,  reprezentowanym przez:</w:t>
      </w:r>
    </w:p>
    <w:p w14:paraId="58089911"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w:t>
      </w:r>
    </w:p>
    <w:p w14:paraId="5CE501E8"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zwanym w dalszej części niniejszej Umowy „WYKONAWCĄ”.</w:t>
      </w:r>
    </w:p>
    <w:p w14:paraId="58870E3A" w14:textId="77777777" w:rsidR="00EB59C9" w:rsidRPr="00303A2C" w:rsidRDefault="00EB59C9" w:rsidP="00EB59C9">
      <w:pPr>
        <w:spacing w:after="0" w:line="240" w:lineRule="auto"/>
        <w:jc w:val="both"/>
        <w:rPr>
          <w:rFonts w:ascii="Times New Roman" w:hAnsi="Times New Roman" w:cs="Times New Roman"/>
        </w:rPr>
      </w:pPr>
    </w:p>
    <w:p w14:paraId="5039A4F4"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 xml:space="preserve">W wyniku rozstrzygnięcia postępowania nr ………………………………….. prowadzonego w trybie </w:t>
      </w:r>
      <w:r w:rsidRPr="00303A2C">
        <w:rPr>
          <w:rFonts w:ascii="Times New Roman" w:hAnsi="Times New Roman" w:cs="Times New Roman"/>
          <w:i/>
          <w:iCs/>
        </w:rPr>
        <w:t>przetargu nieograniczonego</w:t>
      </w:r>
      <w:r w:rsidRPr="00303A2C">
        <w:rPr>
          <w:rFonts w:ascii="Times New Roman" w:hAnsi="Times New Roman" w:cs="Times New Roman"/>
        </w:rPr>
        <w:t>, dokonanego przez Zamawiającego na podstawie art. 132 ustawy z dnia 11 września 2019 r. Prawo zamówień publicznych (</w:t>
      </w:r>
      <w:proofErr w:type="spellStart"/>
      <w:r w:rsidRPr="00303A2C">
        <w:rPr>
          <w:rFonts w:ascii="Times New Roman" w:hAnsi="Times New Roman" w:cs="Times New Roman"/>
        </w:rPr>
        <w:t>t.j</w:t>
      </w:r>
      <w:proofErr w:type="spellEnd"/>
      <w:r w:rsidRPr="00303A2C">
        <w:rPr>
          <w:rFonts w:ascii="Times New Roman" w:hAnsi="Times New Roman" w:cs="Times New Roman"/>
        </w:rPr>
        <w:t xml:space="preserve">. Dz.U. z 2022 r. poz. 1710 z </w:t>
      </w:r>
      <w:proofErr w:type="spellStart"/>
      <w:r w:rsidRPr="00303A2C">
        <w:rPr>
          <w:rFonts w:ascii="Times New Roman" w:hAnsi="Times New Roman" w:cs="Times New Roman"/>
        </w:rPr>
        <w:t>późn</w:t>
      </w:r>
      <w:proofErr w:type="spellEnd"/>
      <w:r w:rsidRPr="00303A2C">
        <w:rPr>
          <w:rFonts w:ascii="Times New Roman" w:hAnsi="Times New Roman" w:cs="Times New Roman"/>
        </w:rPr>
        <w:t xml:space="preserve">. zm.), na wykonanie zadania pn. </w:t>
      </w:r>
      <w:r w:rsidRPr="00303A2C">
        <w:rPr>
          <w:rFonts w:ascii="Times New Roman" w:hAnsi="Times New Roman" w:cs="Times New Roman"/>
          <w:b/>
          <w:bCs/>
        </w:rPr>
        <w:t xml:space="preserve">…………………………………………….., </w:t>
      </w:r>
      <w:r w:rsidRPr="00303A2C">
        <w:rPr>
          <w:rFonts w:ascii="Times New Roman" w:hAnsi="Times New Roman" w:cs="Times New Roman"/>
        </w:rPr>
        <w:t>została zawarta Umowa o następującej treści:</w:t>
      </w:r>
    </w:p>
    <w:p w14:paraId="4E7A1555" w14:textId="77777777" w:rsidR="00EB59C9" w:rsidRPr="00303A2C" w:rsidRDefault="00EB59C9" w:rsidP="00EB59C9">
      <w:pPr>
        <w:spacing w:after="0" w:line="240" w:lineRule="auto"/>
        <w:jc w:val="both"/>
        <w:rPr>
          <w:rFonts w:ascii="Times New Roman" w:hAnsi="Times New Roman" w:cs="Times New Roman"/>
        </w:rPr>
      </w:pPr>
    </w:p>
    <w:p w14:paraId="3C913EE9"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1</w:t>
      </w:r>
    </w:p>
    <w:p w14:paraId="2B27531A" w14:textId="77777777" w:rsidR="00EB59C9" w:rsidRPr="00303A2C" w:rsidRDefault="00EB59C9" w:rsidP="00EB59C9">
      <w:pPr>
        <w:spacing w:after="0" w:line="240" w:lineRule="auto"/>
        <w:jc w:val="center"/>
        <w:rPr>
          <w:rFonts w:ascii="Times New Roman" w:hAnsi="Times New Roman" w:cs="Times New Roman"/>
        </w:rPr>
      </w:pPr>
      <w:r w:rsidRPr="00303A2C">
        <w:rPr>
          <w:rFonts w:ascii="Times New Roman" w:hAnsi="Times New Roman" w:cs="Times New Roman"/>
          <w:b/>
          <w:bCs/>
        </w:rPr>
        <w:t>Przedmiot umowy</w:t>
      </w:r>
    </w:p>
    <w:p w14:paraId="180F3541" w14:textId="77777777" w:rsidR="00593C8D"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 xml:space="preserve">Przedmiotem umowy, dalej zwanej Umową, jest przeniesienie przez Wykonawcę na rzecz Zamawiającego prawa własności </w:t>
      </w:r>
      <w:r w:rsidRPr="00303A2C">
        <w:rPr>
          <w:rFonts w:ascii="Times New Roman" w:hAnsi="Times New Roman" w:cs="Times New Roman"/>
          <w:b/>
        </w:rPr>
        <w:t>zintegrowanego stanowiska radaru meteorologicznego oraz jego dostawa do</w:t>
      </w:r>
      <w:r w:rsidRPr="00303A2C">
        <w:rPr>
          <w:rFonts w:ascii="Times New Roman" w:hAnsi="Times New Roman" w:cs="Times New Roman"/>
        </w:rPr>
        <w:t xml:space="preserve"> </w:t>
      </w:r>
      <w:r w:rsidRPr="00303A2C">
        <w:rPr>
          <w:rFonts w:ascii="Times New Roman" w:hAnsi="Times New Roman" w:cs="Times New Roman"/>
          <w:b/>
          <w:bCs/>
        </w:rPr>
        <w:t xml:space="preserve">laboratorium meteorologiczno-oceanograficznego METOC Akademii Marynarki Wojennej </w:t>
      </w:r>
      <w:r w:rsidRPr="00303A2C">
        <w:rPr>
          <w:rFonts w:ascii="Times New Roman" w:hAnsi="Times New Roman" w:cs="Times New Roman"/>
        </w:rPr>
        <w:t xml:space="preserve">w ramach zadania pn.: </w:t>
      </w:r>
      <w:r w:rsidRPr="00303A2C">
        <w:rPr>
          <w:rFonts w:ascii="Times New Roman" w:eastAsia="Calibri" w:hAnsi="Times New Roman" w:cs="Times New Roman"/>
          <w:b/>
          <w:bCs/>
        </w:rPr>
        <w:t>……………………….</w:t>
      </w:r>
      <w:r w:rsidRPr="00303A2C">
        <w:rPr>
          <w:rFonts w:ascii="Times New Roman" w:hAnsi="Times New Roman" w:cs="Times New Roman"/>
        </w:rPr>
        <w:t xml:space="preserve">zgodnie z Częścią I Specyfikacji Warunków Zamówienia postępowania nr.....................) wraz z załącznikami (łącznie zwanej SWZ), stanowiącą </w:t>
      </w:r>
      <w:r w:rsidRPr="00303A2C">
        <w:rPr>
          <w:rFonts w:ascii="Times New Roman" w:hAnsi="Times New Roman" w:cs="Times New Roman"/>
          <w:b/>
          <w:bCs/>
        </w:rPr>
        <w:t>załącznik nr 1</w:t>
      </w:r>
      <w:r w:rsidRPr="00303A2C">
        <w:rPr>
          <w:rFonts w:ascii="Times New Roman" w:hAnsi="Times New Roman" w:cs="Times New Roman"/>
        </w:rPr>
        <w:t xml:space="preserve"> do niniejszej Umowy.  </w:t>
      </w:r>
    </w:p>
    <w:p w14:paraId="053B804E" w14:textId="77777777" w:rsidR="00593C8D"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 xml:space="preserve">Zamawiający powierza, a Wykonawca przyjmuje do wykonania przedmiot Umowy określony </w:t>
      </w:r>
      <w:r w:rsidRPr="00303A2C">
        <w:rPr>
          <w:rFonts w:ascii="Times New Roman" w:hAnsi="Times New Roman" w:cs="Times New Roman"/>
        </w:rPr>
        <w:br/>
      </w:r>
      <w:r w:rsidRPr="00303A2C">
        <w:rPr>
          <w:rFonts w:ascii="Times New Roman" w:hAnsi="Times New Roman" w:cs="Times New Roman"/>
          <w:bCs/>
        </w:rPr>
        <w:t>w</w:t>
      </w:r>
      <w:r w:rsidRPr="00303A2C">
        <w:rPr>
          <w:rFonts w:ascii="Times New Roman" w:hAnsi="Times New Roman" w:cs="Times New Roman"/>
          <w:b/>
          <w:bCs/>
        </w:rPr>
        <w:t xml:space="preserve"> ust.1</w:t>
      </w:r>
      <w:r w:rsidRPr="00303A2C">
        <w:rPr>
          <w:rFonts w:ascii="Times New Roman" w:hAnsi="Times New Roman" w:cs="Times New Roman"/>
        </w:rPr>
        <w:t>.</w:t>
      </w:r>
    </w:p>
    <w:p w14:paraId="0F9E9758" w14:textId="49A3EC35" w:rsidR="00EB59C9"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 xml:space="preserve">Wykonawca zobowiązuje się dostarczyć </w:t>
      </w:r>
      <w:r w:rsidRPr="00303A2C">
        <w:rPr>
          <w:rFonts w:ascii="Times New Roman" w:hAnsi="Times New Roman" w:cs="Times New Roman"/>
          <w:b/>
          <w:bCs/>
        </w:rPr>
        <w:t xml:space="preserve">zintegrowane stanowisko radaru meteorologicznego </w:t>
      </w:r>
      <w:r w:rsidRPr="00303A2C">
        <w:rPr>
          <w:rFonts w:ascii="Times New Roman" w:hAnsi="Times New Roman" w:cs="Times New Roman"/>
        </w:rPr>
        <w:t xml:space="preserve">zgodnie ze wskazaniami Części I SWZ oraz ofertą Wykonawcy, stanowiącą </w:t>
      </w:r>
      <w:r w:rsidRPr="00303A2C">
        <w:rPr>
          <w:rFonts w:ascii="Times New Roman" w:hAnsi="Times New Roman" w:cs="Times New Roman"/>
          <w:b/>
          <w:bCs/>
        </w:rPr>
        <w:t>załącznik nr 2</w:t>
      </w:r>
      <w:r w:rsidRPr="00303A2C">
        <w:rPr>
          <w:rFonts w:ascii="Times New Roman" w:hAnsi="Times New Roman" w:cs="Times New Roman"/>
        </w:rPr>
        <w:t xml:space="preserve"> do Umowy. </w:t>
      </w:r>
    </w:p>
    <w:p w14:paraId="5220C15E" w14:textId="77777777" w:rsidR="00EB59C9"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Dostarczony przedmiot Umowy musi być fabrycznie nowy, wyprodukowany w 2023 r., nieużywany, sprawny i nie może być przedmiotem praw ani zobowiązań osób trzecich.</w:t>
      </w:r>
    </w:p>
    <w:p w14:paraId="4DA7080B" w14:textId="77777777" w:rsidR="00EB59C9"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 xml:space="preserve">Umowa obejmuje dostarczenie przedmiotu Umowy oraz jego rozładunek, montaż, integrację, uruchomienie,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o jakim mowa w </w:t>
      </w:r>
      <w:r w:rsidRPr="00303A2C">
        <w:rPr>
          <w:rFonts w:ascii="Times New Roman" w:hAnsi="Times New Roman" w:cs="Times New Roman"/>
          <w:b/>
          <w:bCs/>
        </w:rPr>
        <w:t>§ 2 ust. 10</w:t>
      </w:r>
      <w:r w:rsidRPr="00303A2C">
        <w:rPr>
          <w:rFonts w:ascii="Times New Roman" w:hAnsi="Times New Roman" w:cs="Times New Roman"/>
        </w:rPr>
        <w:t>.</w:t>
      </w:r>
    </w:p>
    <w:p w14:paraId="1BEC601F" w14:textId="77777777" w:rsidR="00EB59C9"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WYKONAWCA</w:t>
      </w:r>
      <w:r w:rsidRPr="00303A2C">
        <w:rPr>
          <w:rFonts w:ascii="Times New Roman" w:hAnsi="Times New Roman" w:cs="Times New Roman"/>
          <w:b/>
          <w:bCs/>
        </w:rPr>
        <w:t xml:space="preserve"> </w:t>
      </w:r>
      <w:r w:rsidRPr="00303A2C">
        <w:rPr>
          <w:rFonts w:ascii="Times New Roman" w:hAnsi="Times New Roman" w:cs="Times New Roman"/>
        </w:rPr>
        <w:t xml:space="preserve">dokona przeglądu pomieszczenia laboratorium meteorologiczno-oceanograficznego METOC, trenażera morskich systemów radiolokacyjnych oraz przestrzeni dachu </w:t>
      </w:r>
      <w:r w:rsidRPr="00303A2C">
        <w:rPr>
          <w:rFonts w:ascii="Times New Roman" w:hAnsi="Times New Roman" w:cs="Times New Roman"/>
        </w:rPr>
        <w:lastRenderedPageBreak/>
        <w:t>z podstawą do montażu anteny radaru meteorologicznego, pomieszczeń strychów w celach wykonania podstawy montażowej anteny radaru oraz torów kablowych, które będą znajdowały się na dachu budynku powyżej trenażera morskich systemów radiolokacyjnych (budynek nr 10) oraz strychach budynków 7 i 10. Podstawa montażowa pod antenę radaru na dachu musi zostać zaprojektowane i wykonana zapewniając bezpieczeństwo jego pracy w każdych warunkach pogodowych oraz obsługę, serwisowanie i ewentualne naprawy. Realizacja projektu podstawy montażowej anteny musi być poprzedzona wizją lokalną w powyższych przestrzeniach w uzgodnieniu z ZAMAWIAJĄCYM.</w:t>
      </w:r>
    </w:p>
    <w:p w14:paraId="56303BBC" w14:textId="77777777" w:rsidR="00EB59C9"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WYKONAWCA wykona projekt rozmieszczenia i montażu urządzeń i torów kablowych w laboratorium meteorologiczno-oceanograficznym METOC (budynek 7) i pomieszczeniu trenażera morskich systemów radiolokacyjnych (budynek 10), przestrzeniach strychów i na dachu budynku 10 po wstępnej wizji lokalnej w uzgodnieniu i zgodnie ze wskazaniami obsługi laboratorium.</w:t>
      </w:r>
    </w:p>
    <w:p w14:paraId="13707729" w14:textId="77777777" w:rsidR="00EB59C9" w:rsidRPr="00303A2C" w:rsidRDefault="00EB59C9" w:rsidP="00593C8D">
      <w:pPr>
        <w:pStyle w:val="Akapitzlist"/>
        <w:numPr>
          <w:ilvl w:val="6"/>
          <w:numId w:val="19"/>
        </w:numPr>
        <w:pBdr>
          <w:top w:val="nil"/>
          <w:left w:val="nil"/>
          <w:bottom w:val="nil"/>
          <w:right w:val="nil"/>
          <w:between w:val="nil"/>
          <w:bar w:val="nil"/>
        </w:pBdr>
        <w:tabs>
          <w:tab w:val="clear" w:pos="0"/>
        </w:tabs>
        <w:spacing w:after="0" w:line="240" w:lineRule="auto"/>
        <w:ind w:left="284"/>
        <w:jc w:val="both"/>
        <w:rPr>
          <w:rFonts w:ascii="Times New Roman" w:hAnsi="Times New Roman" w:cs="Times New Roman"/>
        </w:rPr>
      </w:pPr>
      <w:r w:rsidRPr="00303A2C">
        <w:rPr>
          <w:rFonts w:ascii="Times New Roman" w:hAnsi="Times New Roman" w:cs="Times New Roman"/>
        </w:rPr>
        <w:t>Przedmiot Umowy obejmuje także szkolenie operatorów sprzętu (5 osób).</w:t>
      </w:r>
    </w:p>
    <w:p w14:paraId="5C982DE5" w14:textId="77777777" w:rsidR="00EB59C9" w:rsidRPr="00303A2C" w:rsidRDefault="00EB59C9" w:rsidP="00EB59C9">
      <w:pPr>
        <w:spacing w:after="0" w:line="240" w:lineRule="auto"/>
        <w:rPr>
          <w:rFonts w:ascii="Times New Roman" w:hAnsi="Times New Roman" w:cs="Times New Roman"/>
        </w:rPr>
      </w:pPr>
    </w:p>
    <w:p w14:paraId="55258767"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2</w:t>
      </w:r>
    </w:p>
    <w:p w14:paraId="1BC852C3"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Termin, sposób i miejsce wykonania umowy</w:t>
      </w:r>
    </w:p>
    <w:p w14:paraId="6F1BBC3B"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Termin wykonania Umowy wynosi - </w:t>
      </w:r>
      <w:r w:rsidRPr="00303A2C">
        <w:rPr>
          <w:rFonts w:ascii="Times New Roman" w:hAnsi="Times New Roman" w:cs="Times New Roman"/>
          <w:b/>
        </w:rPr>
        <w:t>do dnia 30 listopada 2023 r.</w:t>
      </w:r>
      <w:r w:rsidRPr="00303A2C">
        <w:rPr>
          <w:rFonts w:ascii="Times New Roman" w:hAnsi="Times New Roman" w:cs="Times New Roman"/>
        </w:rPr>
        <w:t xml:space="preserve"> W przypadku dokonania zmian Umowy na podstawie § 7 termin jej wykonania nie może ulec zmianie. </w:t>
      </w:r>
    </w:p>
    <w:p w14:paraId="161128E2"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Dostawa zintegrowanego stanowiska radaru meteorologicznego nastąpi kosztem i staraniem </w:t>
      </w:r>
      <w:r w:rsidRPr="00303A2C">
        <w:rPr>
          <w:rFonts w:ascii="Times New Roman" w:hAnsi="Times New Roman" w:cs="Times New Roman"/>
          <w:b/>
          <w:bCs/>
        </w:rPr>
        <w:t>laboratorium meteorologiczno-oceanograficznego METOC</w:t>
      </w:r>
      <w:r w:rsidRPr="00303A2C">
        <w:rPr>
          <w:rFonts w:ascii="Times New Roman" w:hAnsi="Times New Roman" w:cs="Times New Roman"/>
        </w:rPr>
        <w:t xml:space="preserve"> Akademii Marynarki Wojennej z siedzibą w Gdyni, kod pocztowy 81-127, ul. inż. J. Śmidowicza 69.</w:t>
      </w:r>
    </w:p>
    <w:p w14:paraId="2B5A2CE9"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Rozładunek oraz rozmieszczenie </w:t>
      </w:r>
      <w:r w:rsidRPr="00303A2C">
        <w:rPr>
          <w:rFonts w:ascii="Times New Roman" w:hAnsi="Times New Roman" w:cs="Times New Roman"/>
          <w:b/>
          <w:bCs/>
        </w:rPr>
        <w:t>zintegrowanego stanowiska radaru meteorologicznego</w:t>
      </w:r>
      <w:r w:rsidRPr="00303A2C">
        <w:rPr>
          <w:rFonts w:ascii="Times New Roman" w:hAnsi="Times New Roman" w:cs="Times New Roman"/>
        </w:rPr>
        <w:t xml:space="preserve"> odbędzie się kosztem i staraniem Wykonawcy przy pomocy pracowników Wykonawcy w miejscach wskazanych przez Zamawiającego.</w:t>
      </w:r>
    </w:p>
    <w:p w14:paraId="3D79B312"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00D79DDF"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Dostawy należy prowadzić w sposób niezakłócający działalności Akademii i ustalony </w:t>
      </w:r>
      <w:r w:rsidRPr="00303A2C">
        <w:rPr>
          <w:rFonts w:ascii="Times New Roman" w:hAnsi="Times New Roman" w:cs="Times New Roman"/>
        </w:rPr>
        <w:br/>
        <w:t xml:space="preserve">z Kierownikiem laboratorium meteorologiczno-oceanograficznego METOC, zwany dalej jako „Kierownik”. Wykonawca poinformuje Zamawiającego oraz Kierownika telefonicznie i  drogą elektroniczną o terminie dostawy z wyprzedzeniem minimum </w:t>
      </w:r>
      <w:r w:rsidRPr="00303A2C">
        <w:rPr>
          <w:rFonts w:ascii="Times New Roman" w:hAnsi="Times New Roman" w:cs="Times New Roman"/>
          <w:b/>
          <w:bCs/>
        </w:rPr>
        <w:t>5</w:t>
      </w:r>
      <w:r w:rsidRPr="00303A2C">
        <w:rPr>
          <w:rFonts w:ascii="Times New Roman" w:hAnsi="Times New Roman" w:cs="Times New Roman"/>
        </w:rPr>
        <w:t xml:space="preserve"> dni roboczych. </w:t>
      </w:r>
    </w:p>
    <w:p w14:paraId="6AD02FCD"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303A2C">
        <w:rPr>
          <w:rFonts w:ascii="Times New Roman" w:hAnsi="Times New Roman" w:cs="Times New Roman"/>
        </w:rPr>
        <w:br/>
        <w:t>i przepustki samochodowej.</w:t>
      </w:r>
    </w:p>
    <w:p w14:paraId="4FC6C9BA"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Wykonawca oświadcza, że zapoznał się z obowiązującymi u Zamawiającego zasadami organizacji systemu </w:t>
      </w:r>
      <w:proofErr w:type="spellStart"/>
      <w:r w:rsidRPr="00303A2C">
        <w:rPr>
          <w:rFonts w:ascii="Times New Roman" w:hAnsi="Times New Roman" w:cs="Times New Roman"/>
        </w:rPr>
        <w:t>przepustkowego</w:t>
      </w:r>
      <w:proofErr w:type="spellEnd"/>
      <w:r w:rsidRPr="00303A2C">
        <w:rPr>
          <w:rFonts w:ascii="Times New Roman" w:hAnsi="Times New Roman" w:cs="Times New Roman"/>
        </w:rPr>
        <w:t xml:space="preserve"> i zobowiązuje się ich przestrzegać. Wykonawca odpowiada za przestrzeganie zasad systemu </w:t>
      </w:r>
      <w:proofErr w:type="spellStart"/>
      <w:r w:rsidRPr="00303A2C">
        <w:rPr>
          <w:rFonts w:ascii="Times New Roman" w:hAnsi="Times New Roman" w:cs="Times New Roman"/>
        </w:rPr>
        <w:t>przepustkowego</w:t>
      </w:r>
      <w:proofErr w:type="spellEnd"/>
      <w:r w:rsidRPr="00303A2C">
        <w:rPr>
          <w:rFonts w:ascii="Times New Roman" w:hAnsi="Times New Roman" w:cs="Times New Roman"/>
        </w:rPr>
        <w:t xml:space="preserve"> przez jego pracowników. </w:t>
      </w:r>
    </w:p>
    <w:p w14:paraId="1835CC80"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303A2C">
        <w:rPr>
          <w:rFonts w:ascii="Times New Roman" w:hAnsi="Times New Roman" w:cs="Times New Roman"/>
          <w:b/>
          <w:bCs/>
        </w:rPr>
        <w:t>ust. 2,</w:t>
      </w:r>
      <w:r w:rsidRPr="00303A2C">
        <w:rPr>
          <w:rFonts w:ascii="Times New Roman" w:hAnsi="Times New Roman" w:cs="Times New Roman"/>
        </w:rPr>
        <w:t xml:space="preserve"> zgodnie z procedurami obowiązującymi u Zamawiającego.</w:t>
      </w:r>
    </w:p>
    <w:p w14:paraId="62F2FB80"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Wraz z przedmiotem Umowy Wykonawca wyda Zamawiającemu dokumenty, o których mowa </w:t>
      </w:r>
      <w:r w:rsidRPr="00303A2C">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1EA755C3"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Z czynności odbioru przedstawiciele stron (Wykonawca lub upoważniony pracownik Wykonawcy oraz Zamawiający lub upoważniony przez Zamawiającego pracownik Akademii) sporządzą protokół zdawczo-odbiorczy. Odbiór uważa się za dokonany, jeżeli protokół zdawczo-</w:t>
      </w:r>
      <w:r w:rsidRPr="00303A2C">
        <w:rPr>
          <w:rFonts w:ascii="Times New Roman" w:hAnsi="Times New Roman" w:cs="Times New Roman"/>
        </w:rPr>
        <w:lastRenderedPageBreak/>
        <w:t xml:space="preserve">odbiorczy będzie podpisany przez obie strony bez zastrzeżeń. Wzór protokołu zdawczo-odbiorczego stanowi </w:t>
      </w:r>
      <w:r w:rsidRPr="00303A2C">
        <w:rPr>
          <w:rFonts w:ascii="Times New Roman" w:hAnsi="Times New Roman" w:cs="Times New Roman"/>
          <w:b/>
          <w:bCs/>
        </w:rPr>
        <w:t>załącznik nr 3</w:t>
      </w:r>
      <w:r w:rsidRPr="00303A2C">
        <w:rPr>
          <w:rFonts w:ascii="Times New Roman" w:hAnsi="Times New Roman" w:cs="Times New Roman"/>
        </w:rPr>
        <w:t xml:space="preserve"> do niniejszej Umowy. </w:t>
      </w:r>
    </w:p>
    <w:p w14:paraId="1491E1C6"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Jeżeli w trakcie odbioru zostaną stwierdzone wady i/lub usterki nie 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303A2C">
        <w:rPr>
          <w:rFonts w:ascii="Times New Roman" w:hAnsi="Times New Roman" w:cs="Times New Roman"/>
          <w:i/>
          <w:iCs/>
        </w:rPr>
        <w:t>.</w:t>
      </w:r>
    </w:p>
    <w:p w14:paraId="3B8F2ACB"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7E697A9E" w14:textId="77777777" w:rsidR="00EB59C9" w:rsidRPr="00303A2C" w:rsidRDefault="00EB59C9" w:rsidP="00EB59C9">
      <w:pPr>
        <w:numPr>
          <w:ilvl w:val="0"/>
          <w:numId w:val="210"/>
        </w:numPr>
        <w:pBdr>
          <w:top w:val="nil"/>
          <w:left w:val="nil"/>
          <w:bottom w:val="nil"/>
          <w:right w:val="nil"/>
          <w:between w:val="nil"/>
          <w:bar w:val="nil"/>
        </w:pBdr>
        <w:tabs>
          <w:tab w:val="left" w:pos="588"/>
        </w:tabs>
        <w:spacing w:after="0" w:line="240" w:lineRule="auto"/>
        <w:ind w:left="587" w:hanging="426"/>
        <w:jc w:val="both"/>
        <w:rPr>
          <w:rFonts w:ascii="Times New Roman" w:hAnsi="Times New Roman" w:cs="Times New Roman"/>
        </w:rPr>
      </w:pPr>
      <w:r w:rsidRPr="00303A2C">
        <w:rPr>
          <w:rFonts w:ascii="Times New Roman" w:hAnsi="Times New Roman" w:cs="Times New Roman"/>
        </w:rPr>
        <w:t xml:space="preserve">Po usunięciu przez Wykonawcę na własny koszt wad i/lub usterek nie dających się usunąć na miejscu, zgłosi on Zamawiającemu fakt ich usunięcia a Zamawiający po stwierdzeniu prawidłowego wykonania dokona odbioru przedmiotu Umowy. Do ponownego odbioru zastosowanie znajdują postanowienia </w:t>
      </w:r>
      <w:r w:rsidRPr="00303A2C">
        <w:rPr>
          <w:rFonts w:ascii="Times New Roman" w:hAnsi="Times New Roman" w:cs="Times New Roman"/>
          <w:b/>
          <w:bCs/>
        </w:rPr>
        <w:t>ust. 2-12</w:t>
      </w:r>
      <w:r w:rsidRPr="00303A2C">
        <w:rPr>
          <w:rFonts w:ascii="Times New Roman" w:hAnsi="Times New Roman" w:cs="Times New Roman"/>
        </w:rPr>
        <w:t xml:space="preserve">. </w:t>
      </w:r>
    </w:p>
    <w:p w14:paraId="2F920D8A" w14:textId="77777777" w:rsidR="00EB59C9" w:rsidRPr="00303A2C" w:rsidRDefault="00EB59C9" w:rsidP="00EB59C9">
      <w:pPr>
        <w:numPr>
          <w:ilvl w:val="0"/>
          <w:numId w:val="210"/>
        </w:numPr>
        <w:pBdr>
          <w:top w:val="nil"/>
          <w:left w:val="nil"/>
          <w:bottom w:val="nil"/>
          <w:right w:val="nil"/>
          <w:between w:val="nil"/>
          <w:bar w:val="nil"/>
        </w:pBdr>
        <w:tabs>
          <w:tab w:val="left" w:pos="588"/>
        </w:tabs>
        <w:autoSpaceDE w:val="0"/>
        <w:autoSpaceDN w:val="0"/>
        <w:adjustRightInd w:val="0"/>
        <w:spacing w:after="0" w:line="240" w:lineRule="auto"/>
        <w:ind w:left="587" w:hanging="426"/>
        <w:jc w:val="both"/>
        <w:rPr>
          <w:rFonts w:ascii="Times New Roman" w:eastAsia="Calibri" w:hAnsi="Times New Roman" w:cs="Times New Roman"/>
        </w:rPr>
      </w:pPr>
      <w:r w:rsidRPr="00303A2C">
        <w:rPr>
          <w:rFonts w:ascii="Times New Roman" w:eastAsia="Calibri" w:hAnsi="Times New Roman" w:cs="Times New Roman"/>
        </w:rPr>
        <w:t xml:space="preserve">Wykonawca zapewni </w:t>
      </w:r>
      <w:r w:rsidRPr="00303A2C">
        <w:rPr>
          <w:rFonts w:ascii="Times New Roman" w:eastAsia="Calibri" w:hAnsi="Times New Roman" w:cs="Times New Roman"/>
          <w:b/>
          <w:bCs/>
        </w:rPr>
        <w:t>szkolenie operatorów</w:t>
      </w:r>
      <w:r w:rsidRPr="00303A2C">
        <w:rPr>
          <w:rFonts w:ascii="Times New Roman" w:eastAsia="Calibri" w:hAnsi="Times New Roman" w:cs="Times New Roman"/>
        </w:rPr>
        <w:t xml:space="preserve"> (5 osób) urządzeń będących przedmiotem umowy. Koszty związane z przeprowadzeniem szkolenia pokrywa Wykonawca. Szkolenie będzie przeprowadzone w Akademii Marynarki Wojennej. Wykonawca przygotuje, sporządzi i dostarczy pełną dokumentację do szkolenia w języku polskim w liczbie 5 egzemplarzy (w wersji wydrukowanej i obłożonej oraz w wersji cyfrowej na nośniku cyfrowym). Szkolenie musi być przeprowadzone przez producenta lub zespół/firmę posiadającą akredytację producenta. Szkolenie prowadzone w formie teoretycznej i praktycznej (razem część teoretyczna i praktyczna – 1 dzień), w języku polskim. Szkolenie i dokumentacja muszą obejmować minimum następujące zagadnienia i obszary:</w:t>
      </w:r>
    </w:p>
    <w:p w14:paraId="111E30A4" w14:textId="77777777" w:rsidR="00EB59C9" w:rsidRPr="00303A2C" w:rsidRDefault="00EB59C9" w:rsidP="00EB59C9">
      <w:pPr>
        <w:spacing w:after="0" w:line="240" w:lineRule="auto"/>
        <w:ind w:left="851"/>
        <w:jc w:val="both"/>
        <w:rPr>
          <w:rFonts w:ascii="Times New Roman" w:hAnsi="Times New Roman" w:cs="Times New Roman"/>
        </w:rPr>
      </w:pPr>
      <w:r w:rsidRPr="00303A2C">
        <w:rPr>
          <w:rFonts w:ascii="Times New Roman" w:hAnsi="Times New Roman" w:cs="Times New Roman"/>
        </w:rPr>
        <w:t>- budowę, zasadę działania i sterowania urządzeniami będącymi przedmiotem umowy</w:t>
      </w:r>
    </w:p>
    <w:p w14:paraId="4E3CBE52" w14:textId="77777777" w:rsidR="00EB59C9" w:rsidRPr="00303A2C" w:rsidRDefault="00EB59C9" w:rsidP="00EB59C9">
      <w:pPr>
        <w:spacing w:after="0" w:line="240" w:lineRule="auto"/>
        <w:ind w:left="851"/>
        <w:jc w:val="both"/>
        <w:rPr>
          <w:rFonts w:ascii="Times New Roman" w:hAnsi="Times New Roman" w:cs="Times New Roman"/>
        </w:rPr>
      </w:pPr>
      <w:r w:rsidRPr="00303A2C">
        <w:rPr>
          <w:rFonts w:ascii="Times New Roman" w:hAnsi="Times New Roman" w:cs="Times New Roman"/>
        </w:rPr>
        <w:t>- obsługa wszystkich elementów stanowiska;</w:t>
      </w:r>
    </w:p>
    <w:p w14:paraId="0B5E3937" w14:textId="77777777" w:rsidR="00EB59C9" w:rsidRPr="00303A2C" w:rsidRDefault="00EB59C9" w:rsidP="00EB59C9">
      <w:pPr>
        <w:spacing w:after="0" w:line="240" w:lineRule="auto"/>
        <w:ind w:left="851"/>
        <w:jc w:val="both"/>
        <w:rPr>
          <w:rFonts w:ascii="Times New Roman" w:hAnsi="Times New Roman" w:cs="Times New Roman"/>
        </w:rPr>
      </w:pPr>
      <w:r w:rsidRPr="00303A2C">
        <w:rPr>
          <w:rFonts w:ascii="Times New Roman" w:hAnsi="Times New Roman" w:cs="Times New Roman"/>
        </w:rPr>
        <w:t xml:space="preserve">- konfiguracja ustawień dla wszystkich elementów; </w:t>
      </w:r>
    </w:p>
    <w:p w14:paraId="38C5BC43" w14:textId="77777777" w:rsidR="00EB59C9" w:rsidRPr="00303A2C" w:rsidRDefault="00EB59C9" w:rsidP="00EB59C9">
      <w:pPr>
        <w:spacing w:after="0" w:line="240" w:lineRule="auto"/>
        <w:ind w:left="851"/>
        <w:jc w:val="both"/>
        <w:rPr>
          <w:rFonts w:ascii="Times New Roman" w:hAnsi="Times New Roman" w:cs="Times New Roman"/>
        </w:rPr>
      </w:pPr>
      <w:r w:rsidRPr="00303A2C">
        <w:rPr>
          <w:rFonts w:ascii="Times New Roman" w:hAnsi="Times New Roman" w:cs="Times New Roman"/>
        </w:rPr>
        <w:t>- zasady wykonywania przeglądów i konserwacji urządzeń;</w:t>
      </w:r>
    </w:p>
    <w:p w14:paraId="14D4228B" w14:textId="77777777" w:rsidR="00EB59C9" w:rsidRPr="00303A2C" w:rsidRDefault="00EB59C9" w:rsidP="00EB59C9">
      <w:pPr>
        <w:spacing w:after="0" w:line="240" w:lineRule="auto"/>
        <w:ind w:left="851"/>
        <w:jc w:val="both"/>
        <w:rPr>
          <w:rFonts w:ascii="Times New Roman" w:hAnsi="Times New Roman" w:cs="Times New Roman"/>
        </w:rPr>
      </w:pPr>
      <w:r w:rsidRPr="00303A2C">
        <w:rPr>
          <w:rFonts w:ascii="Times New Roman" w:hAnsi="Times New Roman" w:cs="Times New Roman"/>
        </w:rPr>
        <w:t>- rejestracja danych;</w:t>
      </w:r>
    </w:p>
    <w:p w14:paraId="293DFDEC" w14:textId="77777777" w:rsidR="00EB59C9" w:rsidRPr="00303A2C" w:rsidRDefault="00EB59C9" w:rsidP="00EB59C9">
      <w:pPr>
        <w:spacing w:after="0" w:line="240" w:lineRule="auto"/>
        <w:ind w:left="851"/>
        <w:jc w:val="both"/>
        <w:rPr>
          <w:rFonts w:ascii="Times New Roman" w:hAnsi="Times New Roman" w:cs="Times New Roman"/>
        </w:rPr>
      </w:pPr>
      <w:r w:rsidRPr="00303A2C">
        <w:rPr>
          <w:rFonts w:ascii="Times New Roman" w:hAnsi="Times New Roman" w:cs="Times New Roman"/>
        </w:rPr>
        <w:t>- wykonanie kalibracji urządzeń – jeśli producent określi taką konieczność.</w:t>
      </w:r>
    </w:p>
    <w:p w14:paraId="4A430EE4" w14:textId="77777777" w:rsidR="00EB59C9" w:rsidRPr="00303A2C" w:rsidRDefault="00EB59C9" w:rsidP="00EB59C9">
      <w:pPr>
        <w:numPr>
          <w:ilvl w:val="0"/>
          <w:numId w:val="210"/>
        </w:numPr>
        <w:tabs>
          <w:tab w:val="left" w:pos="426"/>
          <w:tab w:val="left" w:pos="588"/>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Plan szkolenia zawierający powyższe obszary tematyczne należy przedstawić do akceptacji przedstawicielowi AMW na co najmniej 3 dni przed planowaną datą rozpoczęcia szkolenia. Po zakończeniu szkolenia Przedstawiciel producenta wystawi imienne certyfikaty dla uczestników. </w:t>
      </w:r>
    </w:p>
    <w:p w14:paraId="099F1799" w14:textId="77777777" w:rsidR="00EB59C9" w:rsidRPr="00303A2C" w:rsidRDefault="00EB59C9" w:rsidP="00EB59C9">
      <w:pPr>
        <w:spacing w:after="0" w:line="240" w:lineRule="auto"/>
        <w:rPr>
          <w:rFonts w:ascii="Times New Roman" w:hAnsi="Times New Roman" w:cs="Times New Roman"/>
        </w:rPr>
      </w:pPr>
    </w:p>
    <w:p w14:paraId="37590919"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3</w:t>
      </w:r>
    </w:p>
    <w:p w14:paraId="6DBEC69E"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Wartość Umowy i warunki płatności</w:t>
      </w:r>
    </w:p>
    <w:p w14:paraId="4AD680A0" w14:textId="2A416BAD" w:rsidR="00EB59C9" w:rsidRPr="00303A2C" w:rsidRDefault="00EB59C9" w:rsidP="00EB59C9">
      <w:pPr>
        <w:numPr>
          <w:ilvl w:val="0"/>
          <w:numId w:val="211"/>
        </w:numPr>
        <w:pBdr>
          <w:top w:val="nil"/>
          <w:left w:val="nil"/>
          <w:bottom w:val="nil"/>
          <w:right w:val="nil"/>
          <w:between w:val="nil"/>
          <w:bar w:val="nil"/>
        </w:pBdr>
        <w:spacing w:after="0" w:line="240" w:lineRule="auto"/>
        <w:ind w:left="357" w:hanging="357"/>
        <w:jc w:val="both"/>
        <w:rPr>
          <w:rFonts w:ascii="Times New Roman" w:hAnsi="Times New Roman" w:cs="Times New Roman"/>
        </w:rPr>
      </w:pPr>
      <w:r w:rsidRPr="00303A2C">
        <w:rPr>
          <w:rFonts w:ascii="Times New Roman" w:hAnsi="Times New Roman" w:cs="Times New Roman"/>
        </w:rPr>
        <w:t xml:space="preserve">Za wykonanie przedmiotu Umowy Wykonawcy przysługuje wynagrodzenie w łącznej </w:t>
      </w:r>
      <w:r w:rsidR="00593C8D" w:rsidRPr="00303A2C">
        <w:rPr>
          <w:rFonts w:ascii="Times New Roman" w:hAnsi="Times New Roman" w:cs="Times New Roman"/>
        </w:rPr>
        <w:t>wysokości</w:t>
      </w:r>
      <w:r w:rsidRPr="00303A2C">
        <w:rPr>
          <w:rFonts w:ascii="Times New Roman" w:hAnsi="Times New Roman" w:cs="Times New Roman"/>
        </w:rPr>
        <w:t xml:space="preserve"> ……………………………………… zł netto (słownie: …………………………………….), wraz z należnym podatkiem VAT w stawce …….. % i </w:t>
      </w:r>
      <w:r w:rsidR="00593C8D" w:rsidRPr="00303A2C">
        <w:rPr>
          <w:rFonts w:ascii="Times New Roman" w:hAnsi="Times New Roman" w:cs="Times New Roman"/>
        </w:rPr>
        <w:t>wysokości</w:t>
      </w:r>
      <w:r w:rsidRPr="00303A2C">
        <w:rPr>
          <w:rFonts w:ascii="Times New Roman" w:hAnsi="Times New Roman" w:cs="Times New Roman"/>
        </w:rPr>
        <w:t xml:space="preserve"> .......…………………………………. (słownie:…………………...................), tj. ..……………………....... zł brutto (słownie: ………… ……………………………….. ). </w:t>
      </w:r>
    </w:p>
    <w:p w14:paraId="22116340"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 xml:space="preserve">Cena ……………………….……………………. objętych Umową nie ulegnie zmianie w okresie obowiązywania Umowy. </w:t>
      </w:r>
    </w:p>
    <w:p w14:paraId="10196206"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303A2C">
        <w:rPr>
          <w:rFonts w:ascii="Times New Roman" w:hAnsi="Times New Roman" w:cs="Times New Roman"/>
          <w:b/>
          <w:bCs/>
        </w:rPr>
        <w:t>§ 2 ust. 10</w:t>
      </w:r>
      <w:r w:rsidRPr="00303A2C">
        <w:rPr>
          <w:rFonts w:ascii="Times New Roman" w:hAnsi="Times New Roman" w:cs="Times New Roman"/>
        </w:rPr>
        <w:t xml:space="preserve"> – wystawiony dla Akademii, na podstawie formularza cenowego, zgodnie </w:t>
      </w:r>
      <w:r w:rsidRPr="00303A2C">
        <w:rPr>
          <w:rFonts w:ascii="Times New Roman" w:hAnsi="Times New Roman" w:cs="Times New Roman"/>
        </w:rPr>
        <w:br/>
        <w:t xml:space="preserve">z ofertą Wykonawcy, stanowiącą </w:t>
      </w:r>
      <w:r w:rsidRPr="00303A2C">
        <w:rPr>
          <w:rFonts w:ascii="Times New Roman" w:hAnsi="Times New Roman" w:cs="Times New Roman"/>
          <w:b/>
          <w:bCs/>
        </w:rPr>
        <w:t>załącznik nr 2</w:t>
      </w:r>
      <w:r w:rsidRPr="00303A2C">
        <w:rPr>
          <w:rFonts w:ascii="Times New Roman" w:hAnsi="Times New Roman" w:cs="Times New Roman"/>
        </w:rPr>
        <w:t xml:space="preserve"> do Umowy.</w:t>
      </w:r>
    </w:p>
    <w:p w14:paraId="38D23681"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 xml:space="preserve">Wynagrodzenie będzie płatne na rachunek bankowy Wykonawcy wskazany na fakturze VAT, </w:t>
      </w:r>
      <w:r w:rsidRPr="00303A2C">
        <w:rPr>
          <w:rFonts w:ascii="Times New Roman" w:hAnsi="Times New Roman" w:cs="Times New Roman"/>
        </w:rPr>
        <w:br/>
        <w:t xml:space="preserve">w terminie 14 dni od dnia doręczenia Zamawiającemu, którego dane opisano </w:t>
      </w:r>
      <w:r w:rsidRPr="00303A2C">
        <w:rPr>
          <w:rFonts w:ascii="Times New Roman" w:hAnsi="Times New Roman" w:cs="Times New Roman"/>
          <w:b/>
          <w:bCs/>
        </w:rPr>
        <w:t>w ust.</w:t>
      </w:r>
      <w:r w:rsidRPr="00303A2C">
        <w:rPr>
          <w:rFonts w:ascii="Times New Roman" w:hAnsi="Times New Roman" w:cs="Times New Roman"/>
        </w:rPr>
        <w:t xml:space="preserve"> </w:t>
      </w:r>
      <w:r w:rsidRPr="00303A2C">
        <w:rPr>
          <w:rFonts w:ascii="Times New Roman" w:hAnsi="Times New Roman" w:cs="Times New Roman"/>
          <w:b/>
        </w:rPr>
        <w:t>6</w:t>
      </w:r>
      <w:r w:rsidRPr="00303A2C">
        <w:rPr>
          <w:rFonts w:ascii="Times New Roman" w:hAnsi="Times New Roman" w:cs="Times New Roman"/>
        </w:rPr>
        <w:t xml:space="preserve"> poniżej, prawidłowo wystawionej faktury. </w:t>
      </w:r>
    </w:p>
    <w:p w14:paraId="7381C0C9"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i/>
          <w:iCs/>
        </w:rPr>
      </w:pPr>
      <w:r w:rsidRPr="00303A2C">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53CDDBA0"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lastRenderedPageBreak/>
        <w:t xml:space="preserve">Fakturę należy wystawić na poniższe dane: </w:t>
      </w:r>
    </w:p>
    <w:p w14:paraId="1B6F65AA" w14:textId="77777777" w:rsidR="00EB59C9" w:rsidRPr="00303A2C" w:rsidRDefault="00EB59C9" w:rsidP="00EB59C9">
      <w:pPr>
        <w:spacing w:after="0" w:line="240" w:lineRule="auto"/>
        <w:ind w:left="1069"/>
        <w:jc w:val="both"/>
        <w:rPr>
          <w:rFonts w:ascii="Times New Roman" w:hAnsi="Times New Roman" w:cs="Times New Roman"/>
        </w:rPr>
      </w:pPr>
      <w:r w:rsidRPr="00303A2C">
        <w:rPr>
          <w:rFonts w:ascii="Times New Roman" w:hAnsi="Times New Roman" w:cs="Times New Roman"/>
        </w:rPr>
        <w:t>Akademia Marynarki Wojennej im. Bohaterów Westerplatte</w:t>
      </w:r>
    </w:p>
    <w:p w14:paraId="1B9BEAC0" w14:textId="77777777" w:rsidR="00EB59C9" w:rsidRPr="00303A2C" w:rsidRDefault="00EB59C9" w:rsidP="00EB59C9">
      <w:pPr>
        <w:spacing w:after="0" w:line="240" w:lineRule="auto"/>
        <w:ind w:left="1069"/>
        <w:jc w:val="both"/>
        <w:rPr>
          <w:rFonts w:ascii="Times New Roman" w:hAnsi="Times New Roman" w:cs="Times New Roman"/>
        </w:rPr>
      </w:pPr>
      <w:r w:rsidRPr="00303A2C">
        <w:rPr>
          <w:rFonts w:ascii="Times New Roman" w:hAnsi="Times New Roman" w:cs="Times New Roman"/>
        </w:rPr>
        <w:t>ul. inż. Śmidowicza 69, 81 – 127 Gdynia</w:t>
      </w:r>
    </w:p>
    <w:p w14:paraId="47897FDF" w14:textId="77777777" w:rsidR="00EB59C9" w:rsidRPr="00303A2C" w:rsidRDefault="00EB59C9" w:rsidP="00EB59C9">
      <w:pPr>
        <w:spacing w:after="0" w:line="240" w:lineRule="auto"/>
        <w:ind w:left="1069"/>
        <w:jc w:val="both"/>
        <w:rPr>
          <w:rFonts w:ascii="Times New Roman" w:hAnsi="Times New Roman" w:cs="Times New Roman"/>
          <w:u w:color="FF0000"/>
        </w:rPr>
      </w:pPr>
      <w:r w:rsidRPr="00303A2C">
        <w:rPr>
          <w:rFonts w:ascii="Times New Roman" w:hAnsi="Times New Roman" w:cs="Times New Roman"/>
        </w:rPr>
        <w:t>NIP 586-010-46-93</w:t>
      </w:r>
    </w:p>
    <w:p w14:paraId="00FB69BA"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 xml:space="preserve">Za datę zapłaty wynagrodzenia Wykonawcy uważa się datę obciążenia rachunku Zamawiającego. </w:t>
      </w:r>
    </w:p>
    <w:p w14:paraId="4813C4A2" w14:textId="77777777" w:rsidR="00EB59C9" w:rsidRPr="00303A2C" w:rsidRDefault="00EB59C9" w:rsidP="00EB59C9">
      <w:pPr>
        <w:numPr>
          <w:ilvl w:val="0"/>
          <w:numId w:val="21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W przypadku zwłoki w dokonaniu płatności Wykonawca może obciążyć Zamawiającego ustawowymi odsetkami.</w:t>
      </w:r>
    </w:p>
    <w:p w14:paraId="396B604E" w14:textId="77777777" w:rsidR="00EB59C9" w:rsidRPr="00303A2C" w:rsidRDefault="00EB59C9" w:rsidP="00EB59C9">
      <w:pPr>
        <w:spacing w:after="0" w:line="240" w:lineRule="auto"/>
        <w:ind w:left="360"/>
        <w:contextualSpacing/>
        <w:jc w:val="both"/>
        <w:rPr>
          <w:rFonts w:ascii="Times New Roman" w:hAnsi="Times New Roman" w:cs="Times New Roman"/>
        </w:rPr>
      </w:pPr>
    </w:p>
    <w:p w14:paraId="675A7364"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4</w:t>
      </w:r>
    </w:p>
    <w:p w14:paraId="1409A21E"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Kary umowne</w:t>
      </w:r>
    </w:p>
    <w:p w14:paraId="509D03C2"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 xml:space="preserve">Zamawiający zastrzega sobie stosowanie kar umownych w następujących przypadkach: </w:t>
      </w:r>
    </w:p>
    <w:p w14:paraId="32A5FF6C" w14:textId="77777777" w:rsidR="00EB59C9" w:rsidRPr="00303A2C" w:rsidRDefault="00EB59C9" w:rsidP="00EB59C9">
      <w:pPr>
        <w:numPr>
          <w:ilvl w:val="0"/>
          <w:numId w:val="221"/>
        </w:numPr>
        <w:pBdr>
          <w:top w:val="nil"/>
          <w:left w:val="nil"/>
          <w:bottom w:val="nil"/>
          <w:right w:val="nil"/>
          <w:between w:val="nil"/>
          <w:bar w:val="nil"/>
        </w:pBdr>
        <w:spacing w:after="0" w:line="240" w:lineRule="auto"/>
        <w:contextualSpacing/>
        <w:jc w:val="both"/>
        <w:rPr>
          <w:rFonts w:ascii="Times New Roman" w:hAnsi="Times New Roman" w:cs="Times New Roman"/>
        </w:rPr>
      </w:pPr>
      <w:r w:rsidRPr="00303A2C">
        <w:rPr>
          <w:rFonts w:ascii="Times New Roman" w:hAnsi="Times New Roman" w:cs="Times New Roman"/>
        </w:rPr>
        <w:t xml:space="preserve">za zwłokę z tytułu nieterminowej realizacji przedmiotu zamówienia – w wysokości 0,1% wynagrodzenia umownego </w:t>
      </w:r>
      <w:r w:rsidRPr="00303A2C">
        <w:rPr>
          <w:rFonts w:ascii="Times New Roman" w:hAnsi="Times New Roman" w:cs="Times New Roman"/>
          <w:i/>
          <w:iCs/>
        </w:rPr>
        <w:t>netto</w:t>
      </w:r>
      <w:r w:rsidRPr="00303A2C">
        <w:rPr>
          <w:rFonts w:ascii="Times New Roman" w:hAnsi="Times New Roman" w:cs="Times New Roman"/>
        </w:rPr>
        <w:t xml:space="preserve">, określonego w </w:t>
      </w:r>
      <w:r w:rsidRPr="00303A2C">
        <w:rPr>
          <w:rFonts w:ascii="Times New Roman" w:hAnsi="Times New Roman" w:cs="Times New Roman"/>
          <w:b/>
          <w:bCs/>
        </w:rPr>
        <w:t>§ 3 ust. 1,</w:t>
      </w:r>
      <w:r w:rsidRPr="00303A2C">
        <w:rPr>
          <w:rFonts w:ascii="Times New Roman" w:hAnsi="Times New Roman" w:cs="Times New Roman"/>
        </w:rPr>
        <w:t xml:space="preserve">  za każdy dzień zwłoki. Zamawiający może odstąpić od Umowy z winy Wykonawcy lub dalej naliczać karę umowną w wysokości 0,1% wynagrodzenia umownego </w:t>
      </w:r>
      <w:r w:rsidRPr="00303A2C">
        <w:rPr>
          <w:rFonts w:ascii="Times New Roman" w:hAnsi="Times New Roman" w:cs="Times New Roman"/>
          <w:i/>
          <w:iCs/>
        </w:rPr>
        <w:t>netto</w:t>
      </w:r>
      <w:r w:rsidRPr="00303A2C">
        <w:rPr>
          <w:rFonts w:ascii="Times New Roman" w:hAnsi="Times New Roman" w:cs="Times New Roman"/>
        </w:rPr>
        <w:t xml:space="preserve"> za każdy dzień opóźnienia do wysokości 10% wynagrodzenia umownego netto,</w:t>
      </w:r>
    </w:p>
    <w:p w14:paraId="254492D3" w14:textId="77777777" w:rsidR="00EB59C9" w:rsidRPr="00303A2C" w:rsidRDefault="00EB59C9" w:rsidP="00EB59C9">
      <w:pPr>
        <w:numPr>
          <w:ilvl w:val="0"/>
          <w:numId w:val="221"/>
        </w:numPr>
        <w:pBdr>
          <w:top w:val="nil"/>
          <w:left w:val="nil"/>
          <w:bottom w:val="nil"/>
          <w:right w:val="nil"/>
          <w:between w:val="nil"/>
          <w:bar w:val="nil"/>
        </w:pBdr>
        <w:tabs>
          <w:tab w:val="left" w:pos="1276"/>
          <w:tab w:val="left" w:pos="1985"/>
          <w:tab w:val="left" w:pos="8992"/>
        </w:tabs>
        <w:spacing w:after="0" w:line="240" w:lineRule="auto"/>
        <w:jc w:val="both"/>
        <w:rPr>
          <w:rFonts w:ascii="Times New Roman" w:hAnsi="Times New Roman" w:cs="Times New Roman"/>
        </w:rPr>
      </w:pPr>
      <w:r w:rsidRPr="00303A2C">
        <w:rPr>
          <w:rFonts w:ascii="Times New Roman" w:hAnsi="Times New Roman" w:cs="Times New Roman"/>
        </w:rPr>
        <w:t xml:space="preserve">za niewykonanie Umowy w zakresie zamówienia, rozwiązanie lub odstąpienie od Umowy przez którąkolwiek ze Stron, z przyczyn leżących po stronie Wykonawcy – w wysokości 10% wynagrodzenia umownego </w:t>
      </w:r>
      <w:r w:rsidRPr="00303A2C">
        <w:rPr>
          <w:rFonts w:ascii="Times New Roman" w:hAnsi="Times New Roman" w:cs="Times New Roman"/>
          <w:i/>
          <w:iCs/>
        </w:rPr>
        <w:t>netto</w:t>
      </w:r>
      <w:r w:rsidRPr="00303A2C">
        <w:rPr>
          <w:rFonts w:ascii="Times New Roman" w:hAnsi="Times New Roman" w:cs="Times New Roman"/>
        </w:rPr>
        <w:t xml:space="preserve"> określonego w </w:t>
      </w:r>
      <w:r w:rsidRPr="00303A2C">
        <w:rPr>
          <w:rFonts w:ascii="Times New Roman" w:hAnsi="Times New Roman" w:cs="Times New Roman"/>
          <w:b/>
          <w:bCs/>
        </w:rPr>
        <w:t>§ 3 ust. 1</w:t>
      </w:r>
      <w:r w:rsidRPr="00303A2C">
        <w:rPr>
          <w:rFonts w:ascii="Times New Roman" w:hAnsi="Times New Roman" w:cs="Times New Roman"/>
        </w:rPr>
        <w:t>,</w:t>
      </w:r>
    </w:p>
    <w:p w14:paraId="52C17228" w14:textId="77777777" w:rsidR="00EB59C9" w:rsidRPr="00303A2C" w:rsidRDefault="00EB59C9" w:rsidP="00EB59C9">
      <w:pPr>
        <w:spacing w:after="0" w:line="240" w:lineRule="auto"/>
        <w:ind w:left="910"/>
        <w:jc w:val="both"/>
        <w:rPr>
          <w:rFonts w:ascii="Times New Roman" w:hAnsi="Times New Roman" w:cs="Times New Roman"/>
        </w:rPr>
      </w:pPr>
      <w:r w:rsidRPr="00303A2C">
        <w:rPr>
          <w:rFonts w:ascii="Times New Roman" w:hAnsi="Times New Roman" w:cs="Times New Roman"/>
        </w:rPr>
        <w:t xml:space="preserve">3)  za zwłokę z tytułu nieterminowej realizacji obowiązków wynikających z gwarancji i rękojmi – w wysokości 0,1% wynagrodzenia umownego </w:t>
      </w:r>
      <w:r w:rsidRPr="00303A2C">
        <w:rPr>
          <w:rFonts w:ascii="Times New Roman" w:hAnsi="Times New Roman" w:cs="Times New Roman"/>
          <w:i/>
          <w:iCs/>
        </w:rPr>
        <w:t>netto</w:t>
      </w:r>
      <w:r w:rsidRPr="00303A2C">
        <w:rPr>
          <w:rFonts w:ascii="Times New Roman" w:hAnsi="Times New Roman" w:cs="Times New Roman"/>
        </w:rPr>
        <w:t xml:space="preserve">, określonego w </w:t>
      </w:r>
      <w:r w:rsidRPr="00303A2C">
        <w:rPr>
          <w:rFonts w:ascii="Times New Roman" w:hAnsi="Times New Roman" w:cs="Times New Roman"/>
          <w:b/>
          <w:bCs/>
        </w:rPr>
        <w:t>§ 3 ust. 1,</w:t>
      </w:r>
      <w:r w:rsidRPr="00303A2C">
        <w:rPr>
          <w:rFonts w:ascii="Times New Roman" w:hAnsi="Times New Roman" w:cs="Times New Roman"/>
        </w:rPr>
        <w:t xml:space="preserve"> za każdy dzień zwłoki ponad termin określony w § 6 ust. 8 i ust. 11 pkt 1 Umowy.    </w:t>
      </w:r>
    </w:p>
    <w:p w14:paraId="624549A3" w14:textId="77777777" w:rsidR="00EB59C9" w:rsidRPr="00303A2C" w:rsidRDefault="00EB59C9" w:rsidP="00EB59C9">
      <w:pPr>
        <w:numPr>
          <w:ilvl w:val="0"/>
          <w:numId w:val="214"/>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1726DBA4"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 xml:space="preserve">Wykonawca zastrzega sobie prawo do naliczania kary umownej w wysokości 10% wynagrodzenia umownego </w:t>
      </w:r>
      <w:r w:rsidRPr="00303A2C">
        <w:rPr>
          <w:rFonts w:ascii="Times New Roman" w:hAnsi="Times New Roman" w:cs="Times New Roman"/>
          <w:i/>
          <w:iCs/>
        </w:rPr>
        <w:t>netto</w:t>
      </w:r>
      <w:r w:rsidRPr="00303A2C">
        <w:rPr>
          <w:rFonts w:ascii="Times New Roman" w:hAnsi="Times New Roman" w:cs="Times New Roman"/>
        </w:rPr>
        <w:t xml:space="preserve"> za odstąpienie Zamawiającego od Umowy z przyczyn leżących po stronie Zamawiającego, z wyłączeniem okoliczności, o których mowa w </w:t>
      </w:r>
      <w:r w:rsidRPr="00303A2C">
        <w:rPr>
          <w:rFonts w:ascii="Times New Roman" w:hAnsi="Times New Roman" w:cs="Times New Roman"/>
          <w:b/>
          <w:bCs/>
        </w:rPr>
        <w:t>§ 5 ust. 1</w:t>
      </w:r>
      <w:r w:rsidRPr="00303A2C">
        <w:rPr>
          <w:rFonts w:ascii="Times New Roman" w:hAnsi="Times New Roman" w:cs="Times New Roman"/>
        </w:rPr>
        <w:t xml:space="preserve"> niniejszej Umowy.</w:t>
      </w:r>
    </w:p>
    <w:p w14:paraId="48C4EBDC"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Wykonawca nie ponosi odpowiedzialności za opóźnienia lub nie dojście do skutku dostawy, jeżeli jest to wywołane “siłą wyższą”.</w:t>
      </w:r>
    </w:p>
    <w:p w14:paraId="45992320"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Jako „siła wyższa” uznane zostają: klęski żywiołowe, huragan, powódź, katastrofy transportowe, pożar, eksplozje, wojna, strajk i inne nadzwyczajne wydarzenia, których zaistnienie leży poza zasięgiem i kontrolą układających się Stron.</w:t>
      </w:r>
    </w:p>
    <w:p w14:paraId="1EE5520D"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 xml:space="preserve">Kary umowne będą potrącane z wynagrodzenia, o którym mowa w </w:t>
      </w:r>
      <w:r w:rsidRPr="00303A2C">
        <w:rPr>
          <w:rFonts w:ascii="Times New Roman" w:hAnsi="Times New Roman" w:cs="Times New Roman"/>
          <w:b/>
          <w:bCs/>
        </w:rPr>
        <w:t xml:space="preserve">§ 3 ust. 1, </w:t>
      </w:r>
      <w:r w:rsidRPr="00303A2C">
        <w:rPr>
          <w:rFonts w:ascii="Times New Roman" w:hAnsi="Times New Roman" w:cs="Times New Roman"/>
        </w:rPr>
        <w:t xml:space="preserve">wynikającego </w:t>
      </w:r>
      <w:r w:rsidRPr="00303A2C">
        <w:rPr>
          <w:rFonts w:ascii="Times New Roman" w:hAnsi="Times New Roman" w:cs="Times New Roman"/>
        </w:rPr>
        <w:br/>
        <w:t>z faktury, bez potrzeby uzyskiwania dodatkowej zgody Wykonawcy. Wykonawca wyraża zgodę na takie potrącenia i oświadcza, że to wyrażenie zgody nie jest obarczone żadną wadą oświadczenia woli.</w:t>
      </w:r>
    </w:p>
    <w:p w14:paraId="5E8984E1"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5CBB8281" w14:textId="77777777" w:rsidR="00EB59C9" w:rsidRPr="00303A2C" w:rsidRDefault="00EB59C9" w:rsidP="00EB59C9">
      <w:pPr>
        <w:numPr>
          <w:ilvl w:val="0"/>
          <w:numId w:val="213"/>
        </w:numPr>
        <w:pBdr>
          <w:top w:val="nil"/>
          <w:left w:val="nil"/>
          <w:bottom w:val="nil"/>
          <w:right w:val="nil"/>
          <w:between w:val="nil"/>
          <w:bar w:val="nil"/>
        </w:pBdr>
        <w:spacing w:after="0" w:line="240" w:lineRule="auto"/>
        <w:ind w:left="720" w:hanging="360"/>
        <w:jc w:val="both"/>
        <w:rPr>
          <w:rFonts w:ascii="Times New Roman" w:hAnsi="Times New Roman" w:cs="Times New Roman"/>
        </w:rPr>
      </w:pPr>
      <w:r w:rsidRPr="00303A2C">
        <w:rPr>
          <w:rFonts w:ascii="Times New Roman" w:hAnsi="Times New Roman" w:cs="Times New Roman"/>
        </w:rPr>
        <w:t xml:space="preserve">Łączna maksymalna wysokość kar umownych, których może dochodzić każda ze Stron nie może przekroczyć 40% wynagrodzenia umownego </w:t>
      </w:r>
      <w:r w:rsidRPr="00303A2C">
        <w:rPr>
          <w:rFonts w:ascii="Times New Roman" w:hAnsi="Times New Roman" w:cs="Times New Roman"/>
          <w:i/>
          <w:iCs/>
        </w:rPr>
        <w:t>netto</w:t>
      </w:r>
      <w:r w:rsidRPr="00303A2C">
        <w:rPr>
          <w:rFonts w:ascii="Times New Roman" w:hAnsi="Times New Roman" w:cs="Times New Roman"/>
        </w:rPr>
        <w:t>.</w:t>
      </w:r>
    </w:p>
    <w:p w14:paraId="208A75BE" w14:textId="77777777" w:rsidR="00EB59C9" w:rsidRPr="00303A2C" w:rsidRDefault="00EB59C9" w:rsidP="00EB59C9">
      <w:pPr>
        <w:spacing w:after="0" w:line="240" w:lineRule="auto"/>
        <w:jc w:val="center"/>
        <w:rPr>
          <w:rFonts w:ascii="Times New Roman" w:hAnsi="Times New Roman" w:cs="Times New Roman"/>
        </w:rPr>
      </w:pPr>
    </w:p>
    <w:p w14:paraId="7AD3BC8E"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5</w:t>
      </w:r>
    </w:p>
    <w:p w14:paraId="27F59F2E"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Odstąpienie od Umowy / rozwiązanie Umowy</w:t>
      </w:r>
    </w:p>
    <w:p w14:paraId="14E86A7A" w14:textId="77777777" w:rsidR="00EB59C9" w:rsidRPr="00303A2C" w:rsidRDefault="00EB59C9" w:rsidP="00EB59C9">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334977BA" w14:textId="77777777" w:rsidR="00EB59C9" w:rsidRPr="00303A2C" w:rsidRDefault="00EB59C9" w:rsidP="00EB59C9">
      <w:pPr>
        <w:numPr>
          <w:ilvl w:val="0"/>
          <w:numId w:val="22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 xml:space="preserve">nie dotrzymanie terminów, o których mowa w </w:t>
      </w:r>
      <w:r w:rsidRPr="00303A2C">
        <w:rPr>
          <w:rFonts w:ascii="Times New Roman" w:hAnsi="Times New Roman" w:cs="Times New Roman"/>
          <w:b/>
          <w:bCs/>
        </w:rPr>
        <w:t>§ 2 ust. 1</w:t>
      </w:r>
      <w:r w:rsidRPr="00303A2C">
        <w:rPr>
          <w:rFonts w:ascii="Times New Roman" w:hAnsi="Times New Roman" w:cs="Times New Roman"/>
        </w:rPr>
        <w:t xml:space="preserve"> Umowy lub</w:t>
      </w:r>
    </w:p>
    <w:p w14:paraId="2482F742" w14:textId="77777777" w:rsidR="00EB59C9" w:rsidRPr="00303A2C" w:rsidRDefault="00EB59C9" w:rsidP="00EB59C9">
      <w:pPr>
        <w:numPr>
          <w:ilvl w:val="0"/>
          <w:numId w:val="222"/>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w przypadku, gdy Wykonawca dostarcza produkt nie odpowiadający cechom technicznym określonym w „Opisie przedmiotu zamówienia”.</w:t>
      </w:r>
    </w:p>
    <w:p w14:paraId="4F546CE7" w14:textId="77777777" w:rsidR="00EB59C9" w:rsidRPr="00303A2C" w:rsidRDefault="00EB59C9" w:rsidP="00EB59C9">
      <w:pPr>
        <w:widowControl w:val="0"/>
        <w:numPr>
          <w:ilvl w:val="0"/>
          <w:numId w:val="230"/>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after="0" w:line="240" w:lineRule="auto"/>
        <w:contextualSpacing/>
        <w:jc w:val="both"/>
        <w:rPr>
          <w:rFonts w:ascii="Times New Roman" w:hAnsi="Times New Roman" w:cs="Times New Roman"/>
          <w14:textOutline w14:w="0" w14:cap="flat" w14:cmpd="sng" w14:algn="ctr">
            <w14:noFill/>
            <w14:prstDash w14:val="solid"/>
            <w14:bevel/>
          </w14:textOutline>
        </w:rPr>
      </w:pPr>
      <w:r w:rsidRPr="00303A2C">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4E2B028" w14:textId="77777777" w:rsidR="00EB59C9" w:rsidRPr="00303A2C" w:rsidRDefault="00EB59C9" w:rsidP="00EB59C9">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lastRenderedPageBreak/>
        <w:t>Oprócz wypadków określonych w ust. 1 niniejszego paragrafu, Zamawiającemu przysługuje prawo odstąpienia od Umowy w następujących sytuacjach:</w:t>
      </w:r>
    </w:p>
    <w:p w14:paraId="378CF15B" w14:textId="77777777" w:rsidR="00EB59C9" w:rsidRPr="00303A2C" w:rsidRDefault="00EB59C9" w:rsidP="00EB59C9">
      <w:pPr>
        <w:numPr>
          <w:ilvl w:val="1"/>
          <w:numId w:val="230"/>
        </w:numPr>
        <w:pBdr>
          <w:top w:val="nil"/>
          <w:left w:val="nil"/>
          <w:bottom w:val="nil"/>
          <w:right w:val="nil"/>
          <w:between w:val="nil"/>
          <w:bar w:val="nil"/>
        </w:pBdr>
        <w:suppressAutoHyphens/>
        <w:spacing w:after="0" w:line="240" w:lineRule="auto"/>
        <w:ind w:left="709" w:hanging="278"/>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140F98" w14:textId="77777777" w:rsidR="00EB59C9" w:rsidRPr="00303A2C" w:rsidRDefault="00EB59C9" w:rsidP="00EB59C9">
      <w:pPr>
        <w:numPr>
          <w:ilvl w:val="1"/>
          <w:numId w:val="230"/>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5DA70465" w14:textId="77777777" w:rsidR="00EB59C9" w:rsidRPr="00303A2C" w:rsidRDefault="00EB59C9" w:rsidP="00EB59C9">
      <w:pPr>
        <w:numPr>
          <w:ilvl w:val="0"/>
          <w:numId w:val="223"/>
        </w:numPr>
        <w:pBdr>
          <w:top w:val="nil"/>
          <w:left w:val="nil"/>
          <w:bottom w:val="nil"/>
          <w:right w:val="nil"/>
          <w:between w:val="nil"/>
          <w:bar w:val="nil"/>
        </w:pBdr>
        <w:tabs>
          <w:tab w:val="left" w:pos="993"/>
        </w:tabs>
        <w:suppressAutoHyphens/>
        <w:spacing w:after="0" w:line="240" w:lineRule="auto"/>
        <w:contextualSpacing/>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 xml:space="preserve">dokonano zmiany Umowy z naruszeniem art. 454 i art. 455 ustawy </w:t>
      </w:r>
      <w:proofErr w:type="spellStart"/>
      <w:r w:rsidRPr="00303A2C">
        <w:rPr>
          <w:rFonts w:ascii="Times New Roman" w:hAnsi="Times New Roman" w:cs="Times New Roman"/>
          <w14:textOutline w14:w="12700" w14:cap="flat" w14:cmpd="sng" w14:algn="ctr">
            <w14:noFill/>
            <w14:prstDash w14:val="solid"/>
            <w14:miter w14:lim="400000"/>
          </w14:textOutline>
        </w:rPr>
        <w:t>Pzp</w:t>
      </w:r>
      <w:proofErr w:type="spellEnd"/>
      <w:r w:rsidRPr="00303A2C">
        <w:rPr>
          <w:rFonts w:ascii="Times New Roman" w:hAnsi="Times New Roman" w:cs="Times New Roman"/>
          <w14:textOutline w14:w="12700" w14:cap="flat" w14:cmpd="sng" w14:algn="ctr">
            <w14:noFill/>
            <w14:prstDash w14:val="solid"/>
            <w14:miter w14:lim="400000"/>
          </w14:textOutline>
        </w:rPr>
        <w:t>,</w:t>
      </w:r>
    </w:p>
    <w:p w14:paraId="6B609026" w14:textId="77777777" w:rsidR="00EB59C9" w:rsidRPr="00303A2C" w:rsidRDefault="00EB59C9" w:rsidP="00EB59C9">
      <w:pPr>
        <w:numPr>
          <w:ilvl w:val="0"/>
          <w:numId w:val="223"/>
        </w:numPr>
        <w:pBdr>
          <w:top w:val="nil"/>
          <w:left w:val="nil"/>
          <w:bottom w:val="nil"/>
          <w:right w:val="nil"/>
          <w:between w:val="nil"/>
          <w:bar w:val="nil"/>
        </w:pBdr>
        <w:tabs>
          <w:tab w:val="left" w:pos="993"/>
        </w:tabs>
        <w:suppressAutoHyphens/>
        <w:spacing w:after="0" w:line="240" w:lineRule="auto"/>
        <w:contextualSpacing/>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 xml:space="preserve">wykonawca w chwili zawarcia Umowy podlegał wykluczeniu na podstawie art. 108 ustawy </w:t>
      </w:r>
      <w:proofErr w:type="spellStart"/>
      <w:r w:rsidRPr="00303A2C">
        <w:rPr>
          <w:rFonts w:ascii="Times New Roman" w:hAnsi="Times New Roman" w:cs="Times New Roman"/>
          <w14:textOutline w14:w="12700" w14:cap="flat" w14:cmpd="sng" w14:algn="ctr">
            <w14:noFill/>
            <w14:prstDash w14:val="solid"/>
            <w14:miter w14:lim="400000"/>
          </w14:textOutline>
        </w:rPr>
        <w:t>Pzp</w:t>
      </w:r>
      <w:proofErr w:type="spellEnd"/>
      <w:r w:rsidRPr="00303A2C">
        <w:rPr>
          <w:rFonts w:ascii="Times New Roman" w:hAnsi="Times New Roman" w:cs="Times New Roman"/>
          <w14:textOutline w14:w="12700" w14:cap="flat" w14:cmpd="sng" w14:algn="ctr">
            <w14:noFill/>
            <w14:prstDash w14:val="solid"/>
            <w14:miter w14:lim="400000"/>
          </w14:textOutline>
        </w:rPr>
        <w:t>,</w:t>
      </w:r>
    </w:p>
    <w:p w14:paraId="7286EC80" w14:textId="77777777" w:rsidR="00EB59C9" w:rsidRPr="00303A2C" w:rsidRDefault="00EB59C9" w:rsidP="00EB59C9">
      <w:pPr>
        <w:numPr>
          <w:ilvl w:val="0"/>
          <w:numId w:val="223"/>
        </w:numPr>
        <w:pBdr>
          <w:top w:val="nil"/>
          <w:left w:val="nil"/>
          <w:bottom w:val="nil"/>
          <w:right w:val="nil"/>
          <w:between w:val="nil"/>
          <w:bar w:val="nil"/>
        </w:pBdr>
        <w:tabs>
          <w:tab w:val="left" w:pos="993"/>
        </w:tabs>
        <w:suppressAutoHyphens/>
        <w:spacing w:after="0" w:line="240" w:lineRule="auto"/>
        <w:contextualSpacing/>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D2BDD84" w14:textId="77777777" w:rsidR="00EB59C9" w:rsidRPr="00303A2C" w:rsidRDefault="00EB59C9" w:rsidP="00EB59C9">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56DDE3E6" w14:textId="77777777" w:rsidR="00EB59C9" w:rsidRPr="00303A2C" w:rsidRDefault="00EB59C9" w:rsidP="00EB59C9">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303A2C">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197CCB52" w14:textId="77777777" w:rsidR="00EB59C9" w:rsidRPr="00303A2C" w:rsidRDefault="00EB59C9" w:rsidP="00EB59C9">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303A2C">
        <w:rPr>
          <w:rFonts w:ascii="Times New Roman" w:hAnsi="Times New Roman" w:cs="Times New Roman"/>
        </w:rPr>
        <w:t xml:space="preserve">Zamawiającemu przysługuje prawo rozwiązania Umowy w trybie natychmiastowym </w:t>
      </w:r>
      <w:r w:rsidRPr="00303A2C">
        <w:rPr>
          <w:rFonts w:ascii="Times New Roman" w:hAnsi="Times New Roman" w:cs="Times New Roman"/>
        </w:rPr>
        <w:br/>
        <w:t>w przypadku rażącego naruszenia przez Wykonawcę jej postanowień.</w:t>
      </w:r>
    </w:p>
    <w:p w14:paraId="6390B751" w14:textId="77777777" w:rsidR="00EB59C9" w:rsidRPr="00303A2C" w:rsidRDefault="00EB59C9" w:rsidP="00EB59C9">
      <w:pPr>
        <w:spacing w:after="0" w:line="240" w:lineRule="auto"/>
        <w:jc w:val="center"/>
        <w:rPr>
          <w:rFonts w:ascii="Times New Roman" w:hAnsi="Times New Roman" w:cs="Times New Roman"/>
          <w:b/>
          <w:bCs/>
        </w:rPr>
      </w:pPr>
    </w:p>
    <w:p w14:paraId="41D596E9"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6</w:t>
      </w:r>
    </w:p>
    <w:p w14:paraId="3A0B457B"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Warunki gwarancji i rękojmi</w:t>
      </w:r>
    </w:p>
    <w:p w14:paraId="5D755B8B" w14:textId="77777777" w:rsidR="00EB59C9" w:rsidRPr="00303A2C" w:rsidRDefault="00EB59C9" w:rsidP="00EB59C9">
      <w:pPr>
        <w:numPr>
          <w:ilvl w:val="0"/>
          <w:numId w:val="224"/>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Wykonawca gwarantuje, że każdy egzemplarz dostarczonego przedmiotu zamówienia jest wolny od wad fizycznych, prawnych oraz posiada cechy zgodne z cechami określonymi w jego specyfikacji technicznej. </w:t>
      </w:r>
    </w:p>
    <w:p w14:paraId="7A45D7DB" w14:textId="77777777" w:rsidR="00EB59C9" w:rsidRPr="00303A2C" w:rsidRDefault="00EB59C9" w:rsidP="00EB59C9">
      <w:pPr>
        <w:numPr>
          <w:ilvl w:val="0"/>
          <w:numId w:val="224"/>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Na przedmiot zamówienia dostarczony na podstawie niniejszej Umowy Wykonawca udziela </w:t>
      </w:r>
      <w:r w:rsidRPr="00303A2C">
        <w:rPr>
          <w:rFonts w:ascii="Times New Roman" w:hAnsi="Times New Roman" w:cs="Times New Roman"/>
          <w:b/>
          <w:bCs/>
        </w:rPr>
        <w:t>gwarancji</w:t>
      </w:r>
      <w:r w:rsidRPr="00303A2C">
        <w:rPr>
          <w:rFonts w:ascii="Times New Roman" w:hAnsi="Times New Roman" w:cs="Times New Roman"/>
        </w:rPr>
        <w:t xml:space="preserve"> </w:t>
      </w:r>
      <w:r w:rsidRPr="00303A2C">
        <w:rPr>
          <w:rFonts w:ascii="Times New Roman" w:hAnsi="Times New Roman" w:cs="Times New Roman"/>
          <w:b/>
          <w:bCs/>
        </w:rPr>
        <w:t>na okres …...</w:t>
      </w:r>
      <w:r w:rsidRPr="00303A2C">
        <w:rPr>
          <w:rFonts w:ascii="Times New Roman" w:hAnsi="Times New Roman" w:cs="Times New Roman"/>
        </w:rPr>
        <w:t xml:space="preserve"> </w:t>
      </w:r>
      <w:r w:rsidRPr="00303A2C">
        <w:rPr>
          <w:rFonts w:ascii="Times New Roman" w:hAnsi="Times New Roman" w:cs="Times New Roman"/>
          <w:b/>
          <w:bCs/>
        </w:rPr>
        <w:t>miesięcy</w:t>
      </w:r>
      <w:r w:rsidRPr="00303A2C">
        <w:rPr>
          <w:rFonts w:ascii="Times New Roman" w:hAnsi="Times New Roman" w:cs="Times New Roman"/>
        </w:rPr>
        <w:t>, licząc od daty podpisania protokołu zdawczo-odbiorczego bez zastrzeżeń przez przedstawicieli Wykonawcy i przedstawicieli Zamawiającego.</w:t>
      </w:r>
    </w:p>
    <w:p w14:paraId="6476F021" w14:textId="77777777" w:rsidR="00EB59C9" w:rsidRPr="00303A2C" w:rsidRDefault="00EB59C9" w:rsidP="00EB59C9">
      <w:pPr>
        <w:numPr>
          <w:ilvl w:val="0"/>
          <w:numId w:val="224"/>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41E720B1" w14:textId="77777777" w:rsidR="00EB59C9" w:rsidRPr="00303A2C" w:rsidRDefault="00EB59C9" w:rsidP="00EB59C9">
      <w:pPr>
        <w:numPr>
          <w:ilvl w:val="0"/>
          <w:numId w:val="224"/>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Utrata roszczeń z tytułu wad fizycznych i prawnych nie następuje mimo upływu terminu gwarancji, jeżeli Wykonawca wadę zataił. </w:t>
      </w:r>
    </w:p>
    <w:p w14:paraId="5ADE060F" w14:textId="77777777" w:rsidR="00EB59C9" w:rsidRPr="00303A2C" w:rsidRDefault="00EB59C9" w:rsidP="00EB59C9">
      <w:pPr>
        <w:numPr>
          <w:ilvl w:val="0"/>
          <w:numId w:val="224"/>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129B4C89" w14:textId="77777777" w:rsidR="00EB59C9" w:rsidRPr="00303A2C" w:rsidRDefault="00EB59C9" w:rsidP="00EB59C9">
      <w:pPr>
        <w:numPr>
          <w:ilvl w:val="0"/>
          <w:numId w:val="216"/>
        </w:numPr>
        <w:pBdr>
          <w:top w:val="nil"/>
          <w:left w:val="nil"/>
          <w:bottom w:val="nil"/>
          <w:right w:val="nil"/>
          <w:between w:val="nil"/>
          <w:bar w:val="nil"/>
        </w:pBdr>
        <w:spacing w:after="0" w:line="240" w:lineRule="auto"/>
        <w:ind w:left="851"/>
        <w:jc w:val="both"/>
        <w:rPr>
          <w:rFonts w:ascii="Times New Roman" w:hAnsi="Times New Roman" w:cs="Times New Roman"/>
        </w:rPr>
      </w:pPr>
      <w:r w:rsidRPr="00303A2C">
        <w:rPr>
          <w:rFonts w:ascii="Times New Roman" w:hAnsi="Times New Roman" w:cs="Times New Roman"/>
        </w:rPr>
        <w:t>stanowi własność osoby trzeciej, albo jeżeli jest obciążony prawem osoby trzeciej,</w:t>
      </w:r>
    </w:p>
    <w:p w14:paraId="6AD3EA80" w14:textId="77777777" w:rsidR="00EB59C9" w:rsidRPr="00303A2C" w:rsidRDefault="00EB59C9" w:rsidP="00EB59C9">
      <w:pPr>
        <w:numPr>
          <w:ilvl w:val="0"/>
          <w:numId w:val="216"/>
        </w:numPr>
        <w:pBdr>
          <w:top w:val="nil"/>
          <w:left w:val="nil"/>
          <w:bottom w:val="nil"/>
          <w:right w:val="nil"/>
          <w:between w:val="nil"/>
          <w:bar w:val="nil"/>
        </w:pBdr>
        <w:spacing w:after="0" w:line="240" w:lineRule="auto"/>
        <w:ind w:left="850" w:hanging="357"/>
        <w:jc w:val="both"/>
        <w:rPr>
          <w:rFonts w:ascii="Times New Roman" w:hAnsi="Times New Roman" w:cs="Times New Roman"/>
        </w:rPr>
      </w:pPr>
      <w:r w:rsidRPr="00303A2C">
        <w:rPr>
          <w:rFonts w:ascii="Times New Roman" w:hAnsi="Times New Roman" w:cs="Times New Roman"/>
        </w:rPr>
        <w:t xml:space="preserve">ma wadę zmniejszającą jego wartość lub użyteczność wynikającą z przeznaczenia, nie ma właściwości wymaganych przez Zamawiającego, albo jeżeli dostarczono go w stanie </w:t>
      </w:r>
      <w:r w:rsidRPr="00303A2C">
        <w:rPr>
          <w:rFonts w:ascii="Times New Roman" w:hAnsi="Times New Roman" w:cs="Times New Roman"/>
        </w:rPr>
        <w:br/>
        <w:t>niekompletnym.</w:t>
      </w:r>
    </w:p>
    <w:p w14:paraId="5ED81C52"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23C35E51"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19060BD1"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180001DB"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lastRenderedPageBreak/>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5353F97C"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bookmarkStart w:id="16" w:name="_Ref405533460"/>
    </w:p>
    <w:p w14:paraId="5796FC76"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W przypadku stwierdzenia w okresie gwarancji wad fizycznych i prawnych </w:t>
      </w:r>
      <w:r w:rsidRPr="00303A2C">
        <w:rPr>
          <w:rFonts w:ascii="Times New Roman" w:hAnsi="Times New Roman" w:cs="Times New Roman"/>
        </w:rPr>
        <w:br/>
        <w:t>w dostarczonym przedmiocie zamówienia Wykonawca:</w:t>
      </w:r>
      <w:bookmarkEnd w:id="16"/>
    </w:p>
    <w:p w14:paraId="566022B7" w14:textId="77777777" w:rsidR="00EB59C9" w:rsidRPr="00303A2C" w:rsidRDefault="00EB59C9" w:rsidP="00EB59C9">
      <w:pPr>
        <w:numPr>
          <w:ilvl w:val="0"/>
          <w:numId w:val="227"/>
        </w:numPr>
        <w:pBdr>
          <w:top w:val="nil"/>
          <w:left w:val="nil"/>
          <w:bottom w:val="nil"/>
          <w:right w:val="nil"/>
          <w:between w:val="nil"/>
          <w:bar w:val="nil"/>
        </w:pBdr>
        <w:spacing w:after="0" w:line="240" w:lineRule="auto"/>
        <w:ind w:left="851"/>
        <w:jc w:val="both"/>
        <w:rPr>
          <w:rFonts w:ascii="Times New Roman" w:hAnsi="Times New Roman" w:cs="Times New Roman"/>
        </w:rPr>
      </w:pPr>
      <w:bookmarkStart w:id="17" w:name="_Ref405533542"/>
      <w:r w:rsidRPr="00303A2C">
        <w:rPr>
          <w:rFonts w:ascii="Times New Roman" w:hAnsi="Times New Roman" w:cs="Times New Roman"/>
        </w:rPr>
        <w:t>usunie wady fizyczne i prawne przedmiotu zamówienia w terminie 7 dni licząc od daty otrzymania reklamacji</w:t>
      </w:r>
      <w:bookmarkEnd w:id="17"/>
      <w:r w:rsidRPr="00303A2C">
        <w:rPr>
          <w:rFonts w:ascii="Times New Roman" w:hAnsi="Times New Roman" w:cs="Times New Roman"/>
        </w:rPr>
        <w:t>/zgłoszenia, (przyjmowanie zgłoszeń w dni robocze telefonicznie, faksem, e-mail, strona internetowa) a jeżeli wady, usterki lub uszkodzenia uniemożliwiają pracę lub stanowią zagrożenie dla zdrowia obsługi termin nie może być dłuższy niż 7 dni,</w:t>
      </w:r>
    </w:p>
    <w:p w14:paraId="4120BD3E" w14:textId="77777777" w:rsidR="00EB59C9" w:rsidRPr="00303A2C" w:rsidRDefault="00EB59C9" w:rsidP="00EB59C9">
      <w:pPr>
        <w:numPr>
          <w:ilvl w:val="0"/>
          <w:numId w:val="227"/>
        </w:numPr>
        <w:pBdr>
          <w:top w:val="nil"/>
          <w:left w:val="nil"/>
          <w:bottom w:val="nil"/>
          <w:right w:val="nil"/>
          <w:between w:val="nil"/>
          <w:bar w:val="nil"/>
        </w:pBdr>
        <w:spacing w:after="0" w:line="240" w:lineRule="auto"/>
        <w:ind w:left="851"/>
        <w:jc w:val="both"/>
        <w:rPr>
          <w:rFonts w:ascii="Times New Roman" w:hAnsi="Times New Roman" w:cs="Times New Roman"/>
        </w:rPr>
      </w:pPr>
      <w:r w:rsidRPr="00303A2C">
        <w:rPr>
          <w:rFonts w:ascii="Times New Roman" w:hAnsi="Times New Roman" w:cs="Times New Roman"/>
        </w:rPr>
        <w:t>przedłuży termin gwarancji o czas, w ciągu którego wskutek wad przedmiotu zamówienia objętego gwarancją uprawniony z gwarancji nie mógł z niego korzystać,</w:t>
      </w:r>
      <w:bookmarkStart w:id="18" w:name="_Ref405533634"/>
      <w:bookmarkEnd w:id="18"/>
    </w:p>
    <w:p w14:paraId="2008C98B" w14:textId="77777777" w:rsidR="00EB59C9" w:rsidRPr="00303A2C" w:rsidRDefault="00EB59C9" w:rsidP="00EB59C9">
      <w:pPr>
        <w:numPr>
          <w:ilvl w:val="0"/>
          <w:numId w:val="227"/>
        </w:numPr>
        <w:pBdr>
          <w:top w:val="nil"/>
          <w:left w:val="nil"/>
          <w:bottom w:val="nil"/>
          <w:right w:val="nil"/>
          <w:between w:val="nil"/>
          <w:bar w:val="nil"/>
        </w:pBdr>
        <w:spacing w:after="0" w:line="240" w:lineRule="auto"/>
        <w:ind w:left="851"/>
        <w:jc w:val="both"/>
        <w:rPr>
          <w:rFonts w:ascii="Times New Roman" w:hAnsi="Times New Roman" w:cs="Times New Roman"/>
        </w:rPr>
      </w:pPr>
      <w:r w:rsidRPr="00303A2C">
        <w:rPr>
          <w:rFonts w:ascii="Times New Roman" w:hAnsi="Times New Roman" w:cs="Times New Roman"/>
        </w:rPr>
        <w:t>dokona stosownych zapisów w karcie gwarancyjnej dotyczących zakresu wykonanych napraw oraz zmiany okresu udzielonej gwarancji,</w:t>
      </w:r>
    </w:p>
    <w:p w14:paraId="0C28A10E" w14:textId="77777777" w:rsidR="00EB59C9" w:rsidRPr="00303A2C" w:rsidRDefault="00EB59C9" w:rsidP="00EB59C9">
      <w:pPr>
        <w:numPr>
          <w:ilvl w:val="0"/>
          <w:numId w:val="227"/>
        </w:numPr>
        <w:pBdr>
          <w:top w:val="nil"/>
          <w:left w:val="nil"/>
          <w:bottom w:val="nil"/>
          <w:right w:val="nil"/>
          <w:between w:val="nil"/>
          <w:bar w:val="nil"/>
        </w:pBdr>
        <w:spacing w:after="0" w:line="240" w:lineRule="auto"/>
        <w:ind w:left="851"/>
        <w:jc w:val="both"/>
        <w:rPr>
          <w:rFonts w:ascii="Times New Roman" w:hAnsi="Times New Roman" w:cs="Times New Roman"/>
        </w:rPr>
      </w:pPr>
      <w:r w:rsidRPr="00303A2C">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0DB75B79"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4E3CEC13" w14:textId="77777777" w:rsidR="00EB59C9" w:rsidRPr="00303A2C" w:rsidRDefault="00EB59C9" w:rsidP="00EB59C9">
      <w:pPr>
        <w:numPr>
          <w:ilvl w:val="0"/>
          <w:numId w:val="224"/>
        </w:numPr>
        <w:pBdr>
          <w:top w:val="nil"/>
          <w:left w:val="nil"/>
          <w:bottom w:val="nil"/>
          <w:right w:val="nil"/>
          <w:between w:val="nil"/>
          <w:bar w:val="nil"/>
        </w:pBdr>
        <w:tabs>
          <w:tab w:val="left" w:pos="426"/>
        </w:tabs>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W przypadku braku usunięcia wad fizycznych i prawnych w wyznaczonym w </w:t>
      </w:r>
      <w:r w:rsidRPr="00303A2C">
        <w:rPr>
          <w:rFonts w:ascii="Times New Roman" w:hAnsi="Times New Roman" w:cs="Times New Roman"/>
          <w:b/>
          <w:bCs/>
        </w:rPr>
        <w:t>ust. 11</w:t>
      </w:r>
      <w:r w:rsidRPr="00303A2C">
        <w:rPr>
          <w:rFonts w:ascii="Times New Roman" w:hAnsi="Times New Roman" w:cs="Times New Roman"/>
          <w:b/>
          <w:bCs/>
          <w:color w:val="FF0000"/>
        </w:rPr>
        <w:t xml:space="preserve"> </w:t>
      </w:r>
      <w:r w:rsidRPr="00303A2C">
        <w:rPr>
          <w:rFonts w:ascii="Times New Roman" w:hAnsi="Times New Roman" w:cs="Times New Roman"/>
          <w:b/>
          <w:bCs/>
        </w:rPr>
        <w:t>pkt 1</w:t>
      </w:r>
      <w:r w:rsidRPr="00303A2C">
        <w:rPr>
          <w:rFonts w:ascii="Times New Roman" w:hAnsi="Times New Roman" w:cs="Times New Roman"/>
        </w:rPr>
        <w:t>) terminie, Zamawiający może dokonać naprawy zastępczej na koszt i ryzyko Wykonawcy bez konieczności uzyskiwania upoważnienia sądu na co Wykonawca niniejszym wyraża zgodę.</w:t>
      </w:r>
    </w:p>
    <w:p w14:paraId="12397ACF" w14:textId="77777777" w:rsidR="00EB59C9" w:rsidRPr="00303A2C" w:rsidRDefault="00EB59C9" w:rsidP="00EB59C9">
      <w:pPr>
        <w:spacing w:after="0" w:line="240" w:lineRule="auto"/>
        <w:rPr>
          <w:rFonts w:ascii="Times New Roman" w:hAnsi="Times New Roman" w:cs="Times New Roman"/>
        </w:rPr>
      </w:pPr>
    </w:p>
    <w:p w14:paraId="42290BE0"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7</w:t>
      </w:r>
    </w:p>
    <w:p w14:paraId="3BB95E73"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Zmiana Umowy</w:t>
      </w:r>
    </w:p>
    <w:p w14:paraId="516945F5" w14:textId="77777777" w:rsidR="00EB59C9" w:rsidRPr="00303A2C" w:rsidRDefault="00EB59C9" w:rsidP="00EB59C9">
      <w:pPr>
        <w:numPr>
          <w:ilvl w:val="0"/>
          <w:numId w:val="218"/>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4EAD9C39" w14:textId="77777777" w:rsidR="00EB59C9" w:rsidRPr="00303A2C" w:rsidRDefault="00EB59C9" w:rsidP="00EB59C9">
      <w:pPr>
        <w:numPr>
          <w:ilvl w:val="0"/>
          <w:numId w:val="225"/>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303A2C">
        <w:rPr>
          <w:rFonts w:ascii="Times New Roman" w:hAnsi="Times New Roman" w:cs="Times New Roman"/>
        </w:rPr>
        <w:t xml:space="preserve">zmiana harmonogramu realizacji, terminów płatności lub sposobu realizacji Umowy </w:t>
      </w:r>
      <w:r w:rsidRPr="00303A2C">
        <w:rPr>
          <w:rFonts w:ascii="Times New Roman" w:hAnsi="Times New Roman" w:cs="Times New Roman"/>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754F16D6" w14:textId="77777777" w:rsidR="00EB59C9" w:rsidRPr="00303A2C" w:rsidRDefault="00EB59C9" w:rsidP="00EB59C9">
      <w:pPr>
        <w:numPr>
          <w:ilvl w:val="0"/>
          <w:numId w:val="225"/>
        </w:numPr>
        <w:pBdr>
          <w:top w:val="nil"/>
          <w:left w:val="nil"/>
          <w:bottom w:val="nil"/>
          <w:right w:val="nil"/>
          <w:between w:val="nil"/>
          <w:bar w:val="nil"/>
        </w:pBdr>
        <w:spacing w:after="0" w:line="240" w:lineRule="auto"/>
        <w:ind w:left="851" w:hanging="425"/>
        <w:contextualSpacing/>
        <w:jc w:val="both"/>
        <w:rPr>
          <w:rFonts w:ascii="Times New Roman" w:hAnsi="Times New Roman" w:cs="Times New Roman"/>
        </w:rPr>
      </w:pPr>
      <w:r w:rsidRPr="00303A2C">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762C11AA" w14:textId="77777777" w:rsidR="00EB59C9" w:rsidRPr="00303A2C" w:rsidRDefault="00EB59C9" w:rsidP="00EB59C9">
      <w:pPr>
        <w:numPr>
          <w:ilvl w:val="0"/>
          <w:numId w:val="218"/>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303A2C">
        <w:rPr>
          <w:rFonts w:ascii="Times New Roman" w:hAnsi="Times New Roman" w:cs="Times New Roman"/>
          <w:b/>
          <w:bCs/>
        </w:rPr>
        <w:t xml:space="preserve">§ 2 ust. 1 </w:t>
      </w:r>
      <w:r w:rsidRPr="00303A2C">
        <w:rPr>
          <w:rFonts w:ascii="Times New Roman" w:hAnsi="Times New Roman" w:cs="Times New Roman"/>
        </w:rPr>
        <w:t>nie może ulec zmianie.</w:t>
      </w:r>
    </w:p>
    <w:p w14:paraId="13AEA5C4" w14:textId="77777777" w:rsidR="00EB59C9" w:rsidRPr="00303A2C" w:rsidRDefault="00EB59C9" w:rsidP="00EB59C9">
      <w:pPr>
        <w:spacing w:after="0" w:line="240" w:lineRule="auto"/>
        <w:ind w:left="426" w:hanging="426"/>
        <w:rPr>
          <w:rFonts w:ascii="Times New Roman" w:hAnsi="Times New Roman" w:cs="Times New Roman"/>
          <w:b/>
          <w:bCs/>
        </w:rPr>
      </w:pPr>
    </w:p>
    <w:p w14:paraId="2E19FF2F"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8</w:t>
      </w:r>
    </w:p>
    <w:p w14:paraId="365F83A5" w14:textId="77777777" w:rsidR="00EB59C9" w:rsidRPr="00303A2C" w:rsidRDefault="00EB59C9" w:rsidP="00EB59C9">
      <w:pPr>
        <w:numPr>
          <w:ilvl w:val="0"/>
          <w:numId w:val="219"/>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Osobą upoważnioną do kontaktów w sprawie realizacji Umowy ze strony Zamawiającego jest: ………………………………………….. tel. …………....., e-mail: ………………………..…….., </w:t>
      </w:r>
    </w:p>
    <w:p w14:paraId="094A150E" w14:textId="77777777" w:rsidR="00EB59C9" w:rsidRPr="00303A2C" w:rsidRDefault="00EB59C9" w:rsidP="00EB59C9">
      <w:pPr>
        <w:numPr>
          <w:ilvl w:val="0"/>
          <w:numId w:val="219"/>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Osobą upoważnioną do kontaktów ze strony Wykonawcy jest: ………………………………….. tel. ………….……….., e-mail: ……………………..…………… </w:t>
      </w:r>
    </w:p>
    <w:p w14:paraId="7A1671D4" w14:textId="77777777" w:rsidR="00EB59C9" w:rsidRPr="00303A2C" w:rsidRDefault="00EB59C9" w:rsidP="00EB59C9">
      <w:pPr>
        <w:spacing w:after="0" w:line="240" w:lineRule="auto"/>
        <w:jc w:val="both"/>
        <w:rPr>
          <w:rFonts w:ascii="Times New Roman" w:hAnsi="Times New Roman" w:cs="Times New Roman"/>
        </w:rPr>
      </w:pPr>
    </w:p>
    <w:p w14:paraId="4A19D79D"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 9</w:t>
      </w:r>
    </w:p>
    <w:p w14:paraId="5C7176C7"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Postanowienia końcowe</w:t>
      </w:r>
    </w:p>
    <w:p w14:paraId="07E69AD8"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lastRenderedPageBreak/>
        <w:t xml:space="preserve">W sprawach nieuregulowanych niniejszą Umową mają w szczególności zastosowanie przepisy Kodeksu Cywilnego. </w:t>
      </w:r>
    </w:p>
    <w:p w14:paraId="34CF0F2F"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Wszystkie zmiany niniejszej Umowy wymagają formy pisemnej pod rygorem nieważności. </w:t>
      </w:r>
    </w:p>
    <w:p w14:paraId="06865931"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Wykonawca nie ma prawa do przeniesienia praw i obowiązków wynikających z niniejszej Umowy na inny podmiot, bez zgody Zamawiającego.</w:t>
      </w:r>
    </w:p>
    <w:p w14:paraId="6B185B7B"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Spory wynikłe na tle niniejszej Umowy będą rozstrzygane przez sąd właściwy dla siedziby Zamawiającego. </w:t>
      </w:r>
    </w:p>
    <w:p w14:paraId="207A5DBE"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Strony zobowiązane są do informowania się o zmianach teleadresowych pod rygorem skutku doręczenia korespondencji. </w:t>
      </w:r>
    </w:p>
    <w:p w14:paraId="116B16C5"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 xml:space="preserve">Umowa zostaje zawarta w formie elektronicznej poprzez opatrzenie składanego oświadczenia woli kwalifikowanym podpisem elektronicznym. </w:t>
      </w:r>
    </w:p>
    <w:p w14:paraId="545547C0" w14:textId="77777777" w:rsidR="00EB59C9" w:rsidRPr="00303A2C" w:rsidRDefault="00EB59C9" w:rsidP="00EB59C9">
      <w:pPr>
        <w:numPr>
          <w:ilvl w:val="0"/>
          <w:numId w:val="220"/>
        </w:numPr>
        <w:pBdr>
          <w:top w:val="nil"/>
          <w:left w:val="nil"/>
          <w:bottom w:val="nil"/>
          <w:right w:val="nil"/>
          <w:between w:val="nil"/>
          <w:bar w:val="nil"/>
        </w:pBdr>
        <w:spacing w:after="0" w:line="240" w:lineRule="auto"/>
        <w:ind w:left="426" w:hanging="426"/>
        <w:contextualSpacing/>
        <w:jc w:val="both"/>
        <w:rPr>
          <w:rFonts w:ascii="Times New Roman" w:hAnsi="Times New Roman" w:cs="Times New Roman"/>
        </w:rPr>
      </w:pPr>
      <w:r w:rsidRPr="00303A2C">
        <w:rPr>
          <w:rFonts w:ascii="Times New Roman" w:hAnsi="Times New Roman" w:cs="Times New Roman"/>
        </w:rPr>
        <w:t>Załączniki stanowią integralną część Umowy.</w:t>
      </w:r>
    </w:p>
    <w:p w14:paraId="66AE75D4" w14:textId="77777777" w:rsidR="00EB59C9" w:rsidRPr="00303A2C" w:rsidRDefault="00EB59C9" w:rsidP="00EB59C9">
      <w:pPr>
        <w:spacing w:after="0" w:line="240" w:lineRule="auto"/>
        <w:jc w:val="both"/>
        <w:rPr>
          <w:rFonts w:ascii="Times New Roman" w:hAnsi="Times New Roman" w:cs="Times New Roman"/>
        </w:rPr>
      </w:pPr>
    </w:p>
    <w:p w14:paraId="4DEB2121" w14:textId="77777777" w:rsidR="00EB59C9" w:rsidRPr="00303A2C" w:rsidRDefault="00EB59C9" w:rsidP="00EB59C9">
      <w:pPr>
        <w:spacing w:after="0" w:line="240" w:lineRule="auto"/>
        <w:jc w:val="both"/>
        <w:rPr>
          <w:rFonts w:ascii="Times New Roman" w:hAnsi="Times New Roman" w:cs="Times New Roman"/>
        </w:rPr>
      </w:pPr>
      <w:r w:rsidRPr="00303A2C">
        <w:rPr>
          <w:rFonts w:ascii="Times New Roman" w:hAnsi="Times New Roman" w:cs="Times New Roman"/>
        </w:rPr>
        <w:t xml:space="preserve">Załączniki: </w:t>
      </w:r>
    </w:p>
    <w:p w14:paraId="5062C408" w14:textId="77777777" w:rsidR="00EB59C9" w:rsidRPr="00303A2C" w:rsidRDefault="00EB59C9" w:rsidP="00EB59C9">
      <w:pPr>
        <w:pBdr>
          <w:top w:val="nil"/>
          <w:left w:val="nil"/>
          <w:bottom w:val="nil"/>
          <w:right w:val="nil"/>
          <w:between w:val="nil"/>
          <w:bar w:val="nil"/>
        </w:pBdr>
        <w:spacing w:after="0" w:line="240" w:lineRule="auto"/>
        <w:ind w:left="360"/>
        <w:jc w:val="both"/>
        <w:rPr>
          <w:rFonts w:ascii="Times New Roman" w:hAnsi="Times New Roman" w:cs="Times New Roman"/>
        </w:rPr>
      </w:pPr>
      <w:r w:rsidRPr="00303A2C">
        <w:rPr>
          <w:rFonts w:ascii="Times New Roman" w:hAnsi="Times New Roman" w:cs="Times New Roman"/>
        </w:rPr>
        <w:t xml:space="preserve">1.   Specyfikacja Warunków Zamówienia z załącznikami. </w:t>
      </w:r>
    </w:p>
    <w:p w14:paraId="780746F6"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r w:rsidRPr="00303A2C">
        <w:rPr>
          <w:rFonts w:ascii="Times New Roman" w:hAnsi="Times New Roman" w:cs="Times New Roman"/>
        </w:rPr>
        <w:t xml:space="preserve">2.   Oferta Wykonawcy. </w:t>
      </w:r>
    </w:p>
    <w:p w14:paraId="4A3A4653"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r w:rsidRPr="00303A2C">
        <w:rPr>
          <w:rFonts w:ascii="Times New Roman" w:hAnsi="Times New Roman" w:cs="Times New Roman"/>
        </w:rPr>
        <w:t>3.    Protokół zdawczo-odbiorczy – wzór.</w:t>
      </w:r>
    </w:p>
    <w:p w14:paraId="38A8BAD7"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p>
    <w:p w14:paraId="3C149808"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p>
    <w:p w14:paraId="7D194125"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p>
    <w:p w14:paraId="4CE52B44"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p>
    <w:p w14:paraId="0EB9AF3D" w14:textId="77777777" w:rsidR="00EB59C9" w:rsidRPr="00303A2C" w:rsidRDefault="00EB59C9" w:rsidP="00EB59C9">
      <w:pPr>
        <w:pBdr>
          <w:top w:val="nil"/>
          <w:left w:val="nil"/>
          <w:bottom w:val="nil"/>
          <w:right w:val="nil"/>
          <w:between w:val="nil"/>
          <w:bar w:val="nil"/>
        </w:pBdr>
        <w:spacing w:after="0" w:line="240" w:lineRule="auto"/>
        <w:ind w:left="360"/>
        <w:contextualSpacing/>
        <w:jc w:val="both"/>
        <w:rPr>
          <w:rFonts w:ascii="Times New Roman" w:hAnsi="Times New Roman" w:cs="Times New Roman"/>
        </w:rPr>
      </w:pPr>
    </w:p>
    <w:p w14:paraId="04848158" w14:textId="77777777" w:rsidR="00EB59C9" w:rsidRPr="00303A2C" w:rsidRDefault="00EB59C9" w:rsidP="00EB59C9">
      <w:pPr>
        <w:spacing w:after="0" w:line="240" w:lineRule="auto"/>
        <w:jc w:val="center"/>
        <w:rPr>
          <w:rFonts w:ascii="Times New Roman" w:hAnsi="Times New Roman" w:cs="Times New Roman"/>
        </w:rPr>
      </w:pPr>
    </w:p>
    <w:p w14:paraId="6A62B9B3" w14:textId="77777777" w:rsidR="00EB59C9" w:rsidRPr="00303A2C" w:rsidRDefault="00EB59C9" w:rsidP="00EB59C9">
      <w:pPr>
        <w:spacing w:after="0" w:line="240" w:lineRule="auto"/>
        <w:jc w:val="center"/>
        <w:rPr>
          <w:rFonts w:ascii="Times New Roman" w:hAnsi="Times New Roman" w:cs="Times New Roman"/>
          <w:b/>
          <w:bCs/>
        </w:rPr>
      </w:pPr>
      <w:r w:rsidRPr="00303A2C">
        <w:rPr>
          <w:rFonts w:ascii="Times New Roman" w:hAnsi="Times New Roman" w:cs="Times New Roman"/>
          <w:b/>
          <w:bCs/>
        </w:rPr>
        <w:t>ZAMAWIAJĄCY                                                               WYKONAWCA</w:t>
      </w:r>
    </w:p>
    <w:p w14:paraId="687AF2B9" w14:textId="77777777" w:rsidR="00EB59C9" w:rsidRPr="00303A2C" w:rsidRDefault="00EB59C9" w:rsidP="00EB59C9">
      <w:pPr>
        <w:spacing w:after="0" w:line="240" w:lineRule="auto"/>
        <w:jc w:val="center"/>
        <w:rPr>
          <w:rFonts w:ascii="Times New Roman" w:hAnsi="Times New Roman" w:cs="Times New Roman"/>
        </w:rPr>
      </w:pPr>
    </w:p>
    <w:p w14:paraId="4FBE9639" w14:textId="77777777" w:rsidR="00EB59C9" w:rsidRPr="00303A2C" w:rsidRDefault="00EB59C9" w:rsidP="00EB59C9">
      <w:pPr>
        <w:spacing w:after="0" w:line="240" w:lineRule="auto"/>
        <w:jc w:val="center"/>
        <w:rPr>
          <w:rFonts w:ascii="Times New Roman" w:hAnsi="Times New Roman" w:cs="Times New Roman"/>
        </w:rPr>
      </w:pPr>
      <w:r w:rsidRPr="00303A2C">
        <w:rPr>
          <w:rFonts w:ascii="Times New Roman" w:hAnsi="Times New Roman" w:cs="Times New Roman"/>
        </w:rPr>
        <w:t xml:space="preserve">…………………………………………     </w:t>
      </w:r>
      <w:r w:rsidRPr="00303A2C">
        <w:rPr>
          <w:rFonts w:ascii="Times New Roman" w:hAnsi="Times New Roman" w:cs="Times New Roman"/>
        </w:rPr>
        <w:tab/>
        <w:t xml:space="preserve">          …………………………………………</w:t>
      </w:r>
    </w:p>
    <w:p w14:paraId="5D95DB94" w14:textId="77777777" w:rsidR="00EB59C9" w:rsidRPr="00EB59C9" w:rsidRDefault="00EB59C9" w:rsidP="00EB59C9"/>
    <w:p w14:paraId="035E88D1" w14:textId="5B2FA584" w:rsidR="00E2538B" w:rsidRPr="0006364C" w:rsidRDefault="00E2538B" w:rsidP="00C100A8">
      <w:pPr>
        <w:spacing w:after="80" w:line="240" w:lineRule="auto"/>
        <w:jc w:val="center"/>
        <w:rPr>
          <w:rFonts w:ascii="Times New Roman" w:eastAsia="Arial Unicode MS" w:hAnsi="Times New Roman" w:cs="Times New Roman"/>
          <w:u w:color="000000"/>
          <w:bdr w:val="nil"/>
          <w:lang w:eastAsia="pl-PL"/>
        </w:rPr>
      </w:pPr>
      <w:r w:rsidRPr="0006364C">
        <w:rPr>
          <w:rFonts w:ascii="Times New Roman" w:eastAsia="Calibri" w:hAnsi="Times New Roman" w:cs="Times New Roman"/>
          <w:b/>
          <w:bCs/>
          <w:sz w:val="24"/>
          <w:szCs w:val="24"/>
        </w:rPr>
        <w:tab/>
      </w:r>
      <w:r w:rsidRPr="0006364C">
        <w:rPr>
          <w:rFonts w:ascii="Times New Roman" w:eastAsia="Arial Unicode MS" w:hAnsi="Times New Roman" w:cs="Times New Roman"/>
          <w:u w:color="000000"/>
          <w:bdr w:val="nil"/>
          <w:lang w:eastAsia="pl-PL"/>
        </w:rPr>
        <w:t xml:space="preserve"> </w:t>
      </w:r>
    </w:p>
    <w:p w14:paraId="5CB376EA"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eastAsia="pl-PL"/>
        </w:rPr>
      </w:pPr>
    </w:p>
    <w:p w14:paraId="6BE5E9AA" w14:textId="77777777" w:rsidR="00E2538B" w:rsidRPr="0006364C" w:rsidRDefault="00E2538B" w:rsidP="00E2538B">
      <w:pPr>
        <w:pBdr>
          <w:top w:val="nil"/>
          <w:left w:val="nil"/>
          <w:bottom w:val="nil"/>
          <w:right w:val="nil"/>
          <w:between w:val="nil"/>
          <w:bar w:val="nil"/>
        </w:pBdr>
        <w:spacing w:after="0"/>
        <w:ind w:left="567"/>
        <w:rPr>
          <w:rFonts w:ascii="Times New Roman" w:eastAsia="Arial Unicode MS" w:hAnsi="Times New Roman" w:cs="Times New Roman"/>
          <w:color w:val="000000"/>
          <w:sz w:val="24"/>
          <w:szCs w:val="24"/>
          <w:u w:color="000000"/>
          <w:bdr w:val="nil"/>
          <w:lang w:eastAsia="pl-PL"/>
        </w:rPr>
      </w:pPr>
    </w:p>
    <w:p w14:paraId="6E4205DB" w14:textId="77777777" w:rsidR="00E2538B" w:rsidRPr="0006364C" w:rsidRDefault="00E2538B" w:rsidP="00E2538B">
      <w:pPr>
        <w:pBdr>
          <w:top w:val="nil"/>
          <w:left w:val="nil"/>
          <w:bottom w:val="nil"/>
          <w:right w:val="nil"/>
          <w:between w:val="nil"/>
          <w:bar w:val="nil"/>
        </w:pBdr>
        <w:spacing w:after="0"/>
        <w:ind w:left="567"/>
        <w:rPr>
          <w:rFonts w:ascii="Times New Roman" w:eastAsia="Arial Unicode MS" w:hAnsi="Times New Roman" w:cs="Times New Roman"/>
          <w:color w:val="000000"/>
          <w:sz w:val="24"/>
          <w:szCs w:val="24"/>
          <w:u w:color="000000"/>
          <w:bdr w:val="nil"/>
          <w:lang w:eastAsia="pl-PL"/>
        </w:rPr>
      </w:pPr>
    </w:p>
    <w:p w14:paraId="75E7A05C" w14:textId="77777777" w:rsidR="00E2538B" w:rsidRPr="0006364C" w:rsidRDefault="00E2538B" w:rsidP="00E2538B">
      <w:pPr>
        <w:pBdr>
          <w:top w:val="nil"/>
          <w:left w:val="nil"/>
          <w:bottom w:val="nil"/>
          <w:right w:val="nil"/>
          <w:between w:val="nil"/>
          <w:bar w:val="nil"/>
        </w:pBdr>
        <w:spacing w:after="0"/>
        <w:ind w:left="567"/>
        <w:rPr>
          <w:rFonts w:ascii="Times New Roman" w:eastAsia="Arial Unicode MS" w:hAnsi="Times New Roman" w:cs="Times New Roman"/>
          <w:color w:val="000000"/>
          <w:sz w:val="24"/>
          <w:szCs w:val="24"/>
          <w:u w:color="000000"/>
          <w:bdr w:val="nil"/>
          <w:lang w:eastAsia="pl-PL"/>
        </w:rPr>
      </w:pPr>
    </w:p>
    <w:p w14:paraId="51FFE8B9" w14:textId="77777777" w:rsidR="00E2538B" w:rsidRPr="0006364C" w:rsidRDefault="00E2538B" w:rsidP="00E2538B"/>
    <w:p w14:paraId="26907B93"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0FE1786B"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57D55552"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2E370A53" w14:textId="2FFEC425" w:rsidR="00D47BDA" w:rsidRDefault="00D47BDA" w:rsidP="005C7EF9">
      <w:pPr>
        <w:spacing w:after="0" w:line="240" w:lineRule="auto"/>
        <w:ind w:left="6373"/>
        <w:jc w:val="right"/>
        <w:rPr>
          <w:rFonts w:ascii="Times New Roman" w:hAnsi="Times New Roman" w:cs="Times New Roman"/>
          <w:b/>
          <w:i/>
          <w:u w:val="single"/>
        </w:rPr>
      </w:pPr>
    </w:p>
    <w:p w14:paraId="5BB792E9" w14:textId="2C8BDBD3" w:rsidR="00216746" w:rsidRDefault="00216746" w:rsidP="005C7EF9">
      <w:pPr>
        <w:spacing w:after="0" w:line="240" w:lineRule="auto"/>
        <w:ind w:left="6373"/>
        <w:jc w:val="right"/>
        <w:rPr>
          <w:rFonts w:ascii="Times New Roman" w:hAnsi="Times New Roman" w:cs="Times New Roman"/>
          <w:b/>
          <w:i/>
          <w:u w:val="single"/>
        </w:rPr>
      </w:pPr>
    </w:p>
    <w:p w14:paraId="0C7CE5B4" w14:textId="76BC97D6" w:rsidR="00216746" w:rsidRDefault="00216746" w:rsidP="005C7EF9">
      <w:pPr>
        <w:spacing w:after="0" w:line="240" w:lineRule="auto"/>
        <w:ind w:left="6373"/>
        <w:jc w:val="right"/>
        <w:rPr>
          <w:rFonts w:ascii="Times New Roman" w:hAnsi="Times New Roman" w:cs="Times New Roman"/>
          <w:b/>
          <w:i/>
          <w:u w:val="single"/>
        </w:rPr>
      </w:pPr>
    </w:p>
    <w:p w14:paraId="3C19E7A0" w14:textId="48D7BAC5" w:rsidR="00E2538B" w:rsidRDefault="00E2538B" w:rsidP="005C7EF9">
      <w:pPr>
        <w:spacing w:after="0" w:line="240" w:lineRule="auto"/>
        <w:ind w:left="6373"/>
        <w:jc w:val="right"/>
        <w:rPr>
          <w:rFonts w:ascii="Times New Roman" w:hAnsi="Times New Roman" w:cs="Times New Roman"/>
          <w:b/>
          <w:i/>
          <w:u w:val="single"/>
        </w:rPr>
      </w:pPr>
    </w:p>
    <w:p w14:paraId="1724E2A6" w14:textId="7D17ADED" w:rsidR="00E2538B" w:rsidRDefault="00E2538B" w:rsidP="005C7EF9">
      <w:pPr>
        <w:spacing w:after="0" w:line="240" w:lineRule="auto"/>
        <w:ind w:left="6373"/>
        <w:jc w:val="right"/>
        <w:rPr>
          <w:rFonts w:ascii="Times New Roman" w:hAnsi="Times New Roman" w:cs="Times New Roman"/>
          <w:b/>
          <w:i/>
          <w:u w:val="single"/>
        </w:rPr>
      </w:pPr>
    </w:p>
    <w:p w14:paraId="10786313" w14:textId="757D7AAF" w:rsidR="00E2538B" w:rsidRDefault="00E2538B" w:rsidP="005C7EF9">
      <w:pPr>
        <w:spacing w:after="0" w:line="240" w:lineRule="auto"/>
        <w:ind w:left="6373"/>
        <w:jc w:val="right"/>
        <w:rPr>
          <w:rFonts w:ascii="Times New Roman" w:hAnsi="Times New Roman" w:cs="Times New Roman"/>
          <w:b/>
          <w:i/>
          <w:u w:val="single"/>
        </w:rPr>
      </w:pPr>
    </w:p>
    <w:p w14:paraId="69D880E9" w14:textId="31D655DE" w:rsidR="00E2538B" w:rsidRDefault="00E2538B" w:rsidP="005C7EF9">
      <w:pPr>
        <w:spacing w:after="0" w:line="240" w:lineRule="auto"/>
        <w:ind w:left="6373"/>
        <w:jc w:val="right"/>
        <w:rPr>
          <w:rFonts w:ascii="Times New Roman" w:hAnsi="Times New Roman" w:cs="Times New Roman"/>
          <w:b/>
          <w:i/>
          <w:u w:val="single"/>
        </w:rPr>
      </w:pPr>
    </w:p>
    <w:p w14:paraId="06A8FCB8" w14:textId="1BF3D4DF" w:rsidR="00E2538B" w:rsidRDefault="00E2538B" w:rsidP="005C7EF9">
      <w:pPr>
        <w:spacing w:after="0" w:line="240" w:lineRule="auto"/>
        <w:ind w:left="6373"/>
        <w:jc w:val="right"/>
        <w:rPr>
          <w:rFonts w:ascii="Times New Roman" w:hAnsi="Times New Roman" w:cs="Times New Roman"/>
          <w:b/>
          <w:i/>
          <w:u w:val="single"/>
        </w:rPr>
      </w:pPr>
    </w:p>
    <w:p w14:paraId="743A2110" w14:textId="75134989" w:rsidR="00E2538B" w:rsidRDefault="00E2538B" w:rsidP="005C7EF9">
      <w:pPr>
        <w:spacing w:after="0" w:line="240" w:lineRule="auto"/>
        <w:ind w:left="6373"/>
        <w:jc w:val="right"/>
        <w:rPr>
          <w:rFonts w:ascii="Times New Roman" w:hAnsi="Times New Roman" w:cs="Times New Roman"/>
          <w:b/>
          <w:i/>
          <w:u w:val="single"/>
        </w:rPr>
      </w:pPr>
    </w:p>
    <w:p w14:paraId="3C294E3D" w14:textId="77777777" w:rsidR="00FF3C2F" w:rsidRDefault="00FF3C2F" w:rsidP="005C7EF9">
      <w:pPr>
        <w:spacing w:after="0" w:line="240" w:lineRule="auto"/>
        <w:ind w:left="6373"/>
        <w:jc w:val="right"/>
        <w:rPr>
          <w:rFonts w:ascii="Times New Roman" w:hAnsi="Times New Roman" w:cs="Times New Roman"/>
          <w:b/>
          <w:i/>
          <w:u w:val="single"/>
        </w:rPr>
      </w:pPr>
    </w:p>
    <w:p w14:paraId="17AB4431" w14:textId="77777777" w:rsidR="00FF3C2F" w:rsidRDefault="00FF3C2F" w:rsidP="005C7EF9">
      <w:pPr>
        <w:spacing w:after="0" w:line="240" w:lineRule="auto"/>
        <w:ind w:left="6373"/>
        <w:jc w:val="right"/>
        <w:rPr>
          <w:rFonts w:ascii="Times New Roman" w:hAnsi="Times New Roman" w:cs="Times New Roman"/>
          <w:b/>
          <w:i/>
          <w:u w:val="single"/>
        </w:rPr>
      </w:pPr>
    </w:p>
    <w:p w14:paraId="576F8A5D" w14:textId="77777777" w:rsidR="00CC03DE" w:rsidRDefault="00CC03DE" w:rsidP="005C7EF9">
      <w:pPr>
        <w:spacing w:after="0" w:line="240" w:lineRule="auto"/>
        <w:ind w:left="6373"/>
        <w:jc w:val="right"/>
        <w:rPr>
          <w:rFonts w:ascii="Times New Roman" w:hAnsi="Times New Roman" w:cs="Times New Roman"/>
          <w:b/>
          <w:i/>
          <w:u w:val="single"/>
        </w:rPr>
      </w:pPr>
    </w:p>
    <w:p w14:paraId="6D1C046C" w14:textId="77777777" w:rsidR="00CC03DE" w:rsidRDefault="00CC03DE" w:rsidP="005C7EF9">
      <w:pPr>
        <w:spacing w:after="0" w:line="240" w:lineRule="auto"/>
        <w:ind w:left="6373"/>
        <w:jc w:val="right"/>
        <w:rPr>
          <w:rFonts w:ascii="Times New Roman" w:hAnsi="Times New Roman" w:cs="Times New Roman"/>
          <w:b/>
          <w:i/>
          <w:u w:val="single"/>
        </w:rPr>
      </w:pPr>
    </w:p>
    <w:p w14:paraId="66E29FFD" w14:textId="77777777" w:rsidR="00CC03DE" w:rsidRDefault="00CC03DE" w:rsidP="005C7EF9">
      <w:pPr>
        <w:spacing w:after="0" w:line="240" w:lineRule="auto"/>
        <w:ind w:left="6373"/>
        <w:jc w:val="right"/>
        <w:rPr>
          <w:rFonts w:ascii="Times New Roman" w:hAnsi="Times New Roman" w:cs="Times New Roman"/>
          <w:b/>
          <w:i/>
          <w:u w:val="single"/>
        </w:rPr>
      </w:pPr>
    </w:p>
    <w:p w14:paraId="1F209763" w14:textId="77777777" w:rsidR="00CC03DE" w:rsidRDefault="00CC03DE" w:rsidP="005C7EF9">
      <w:pPr>
        <w:spacing w:after="0" w:line="240" w:lineRule="auto"/>
        <w:ind w:left="6373"/>
        <w:jc w:val="right"/>
        <w:rPr>
          <w:rFonts w:ascii="Times New Roman" w:hAnsi="Times New Roman" w:cs="Times New Roman"/>
          <w:b/>
          <w:i/>
          <w:u w:val="single"/>
        </w:rPr>
      </w:pPr>
    </w:p>
    <w:p w14:paraId="405C68B6" w14:textId="77777777" w:rsidR="00CC03DE" w:rsidRDefault="00CC03DE" w:rsidP="005C7EF9">
      <w:pPr>
        <w:spacing w:after="0" w:line="240" w:lineRule="auto"/>
        <w:ind w:left="6373"/>
        <w:jc w:val="right"/>
        <w:rPr>
          <w:rFonts w:ascii="Times New Roman" w:hAnsi="Times New Roman" w:cs="Times New Roman"/>
          <w:b/>
          <w:i/>
          <w:u w:val="single"/>
        </w:rPr>
      </w:pPr>
    </w:p>
    <w:p w14:paraId="3429ED5A" w14:textId="77777777" w:rsidR="00CC03DE" w:rsidRDefault="00CC03DE" w:rsidP="005C7EF9">
      <w:pPr>
        <w:spacing w:after="0" w:line="240" w:lineRule="auto"/>
        <w:ind w:left="6373"/>
        <w:jc w:val="right"/>
        <w:rPr>
          <w:rFonts w:ascii="Times New Roman" w:hAnsi="Times New Roman" w:cs="Times New Roman"/>
          <w:b/>
          <w:i/>
          <w:u w:val="single"/>
        </w:rPr>
      </w:pPr>
    </w:p>
    <w:p w14:paraId="47836A5D" w14:textId="77777777" w:rsidR="00CC03DE" w:rsidRDefault="00CC03DE" w:rsidP="005C7EF9">
      <w:pPr>
        <w:spacing w:after="0" w:line="240" w:lineRule="auto"/>
        <w:ind w:left="6373"/>
        <w:jc w:val="right"/>
        <w:rPr>
          <w:rFonts w:ascii="Times New Roman" w:hAnsi="Times New Roman" w:cs="Times New Roman"/>
          <w:b/>
          <w:i/>
          <w:u w:val="single"/>
        </w:rPr>
      </w:pPr>
    </w:p>
    <w:p w14:paraId="1794555E" w14:textId="77777777" w:rsidR="00CC03DE" w:rsidRDefault="00CC03DE" w:rsidP="005C7EF9">
      <w:pPr>
        <w:spacing w:after="0" w:line="240" w:lineRule="auto"/>
        <w:ind w:left="6373"/>
        <w:jc w:val="right"/>
        <w:rPr>
          <w:rFonts w:ascii="Times New Roman" w:hAnsi="Times New Roman" w:cs="Times New Roman"/>
          <w:b/>
          <w:i/>
          <w:u w:val="single"/>
        </w:rPr>
      </w:pPr>
    </w:p>
    <w:p w14:paraId="4091C7AA" w14:textId="09E4AE78"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678C59B5" w:rsidR="005C7EF9" w:rsidRPr="00B00B65" w:rsidRDefault="005C7EF9" w:rsidP="000A3B2E">
      <w:pPr>
        <w:spacing w:after="0" w:line="360" w:lineRule="auto"/>
        <w:ind w:firstLine="709"/>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Pr="00B00B65">
        <w:rPr>
          <w:rFonts w:ascii="Times New Roman" w:hAnsi="Times New Roman" w:cs="Times New Roman"/>
          <w:b/>
          <w:i/>
        </w:rPr>
        <w:t>„</w:t>
      </w:r>
      <w:r w:rsidR="00EE7441">
        <w:rPr>
          <w:rFonts w:ascii="Times New Roman" w:hAnsi="Times New Roman" w:cs="Times New Roman"/>
          <w:b/>
          <w:i/>
        </w:rPr>
        <w:t>D</w:t>
      </w:r>
      <w:r w:rsidR="00EE7441" w:rsidRPr="0060253C">
        <w:rPr>
          <w:rFonts w:ascii="Times New Roman" w:eastAsia="Calibri" w:hAnsi="Times New Roman" w:cs="Times New Roman"/>
          <w:b/>
          <w:bCs/>
        </w:rPr>
        <w:t xml:space="preserve">ostawa,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00E2538B">
        <w:rPr>
          <w:rFonts w:ascii="Times New Roman" w:hAnsi="Times New Roman" w:cs="Times New Roman"/>
          <w:b/>
          <w:i/>
        </w:rPr>
        <w:t>”</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C100A8">
        <w:rPr>
          <w:rFonts w:ascii="Times New Roman" w:eastAsia="Times New Roman" w:hAnsi="Times New Roman" w:cs="Times New Roman"/>
          <w:b/>
          <w:lang w:eastAsia="pl-PL"/>
        </w:rPr>
        <w:t>59</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00C100A8">
        <w:rPr>
          <w:rFonts w:ascii="Times New Roman" w:hAnsi="Times New Roman" w:cs="Times New Roman"/>
        </w:rPr>
        <w:t>2</w:t>
      </w:r>
      <w:r w:rsidRPr="00B00B65">
        <w:rPr>
          <w:rFonts w:ascii="Times New Roman" w:hAnsi="Times New Roman" w:cs="Times New Roman"/>
        </w:rPr>
        <w:t xml:space="preserve"> r. poz. </w:t>
      </w:r>
      <w:r w:rsidR="00304F38">
        <w:rPr>
          <w:rFonts w:ascii="Times New Roman" w:hAnsi="Times New Roman" w:cs="Times New Roman"/>
        </w:rPr>
        <w:t>1710</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6D5F9AF8" w14:textId="77777777" w:rsidR="00FF3C2F" w:rsidRDefault="00FF3C2F" w:rsidP="005F4595">
      <w:pPr>
        <w:ind w:left="6372"/>
        <w:jc w:val="right"/>
        <w:rPr>
          <w:rFonts w:ascii="Times New Roman" w:hAnsi="Times New Roman" w:cs="Times New Roman"/>
          <w:b/>
          <w:i/>
          <w:u w:val="single"/>
        </w:rPr>
      </w:pPr>
    </w:p>
    <w:p w14:paraId="07C92092" w14:textId="77777777" w:rsidR="00FF3C2F" w:rsidRDefault="00FF3C2F" w:rsidP="005F4595">
      <w:pPr>
        <w:ind w:left="6372"/>
        <w:jc w:val="right"/>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B00B65" w:rsidRDefault="005F4595" w:rsidP="005F4595">
      <w:pPr>
        <w:spacing w:after="120" w:line="360" w:lineRule="auto"/>
        <w:jc w:val="center"/>
        <w:rPr>
          <w:rFonts w:ascii="Times New Roman" w:hAnsi="Times New Roman" w:cs="Times New Roman"/>
          <w:b/>
          <w:u w:val="single"/>
        </w:rPr>
      </w:pPr>
      <w:r w:rsidRPr="00B00B65">
        <w:rPr>
          <w:rFonts w:ascii="Times New Roman" w:hAnsi="Times New Roman" w:cs="Times New Roman"/>
          <w:b/>
          <w:u w:val="single"/>
        </w:rPr>
        <w:t>Oświadczenia wykonawcy/</w:t>
      </w:r>
      <w:r w:rsidRPr="00303A2C">
        <w:rPr>
          <w:rFonts w:ascii="Times New Roman" w:hAnsi="Times New Roman" w:cs="Times New Roman"/>
          <w:u w:val="single"/>
        </w:rPr>
        <w:t>wykonawcy wspólnie ubiegającego się o udzielenie zamówienia</w:t>
      </w:r>
      <w:r w:rsidRPr="00B00B65">
        <w:rPr>
          <w:rFonts w:ascii="Times New Roman" w:hAnsi="Times New Roman" w:cs="Times New Roman"/>
          <w:b/>
          <w:u w:val="single"/>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5149786C" w:rsidR="005F4595" w:rsidRPr="00B00B65" w:rsidRDefault="005F4595" w:rsidP="005F4595">
      <w:pPr>
        <w:spacing w:before="240" w:after="0" w:line="360" w:lineRule="auto"/>
        <w:ind w:firstLine="709"/>
        <w:jc w:val="both"/>
        <w:rPr>
          <w:rFonts w:ascii="Times New Roman" w:hAnsi="Times New Roman" w:cs="Times New Roman"/>
          <w:sz w:val="20"/>
          <w:szCs w:val="20"/>
        </w:rPr>
      </w:pPr>
      <w:r w:rsidRPr="00B00B65">
        <w:rPr>
          <w:rFonts w:ascii="Times New Roman" w:hAnsi="Times New Roman" w:cs="Times New Roman"/>
          <w:sz w:val="21"/>
          <w:szCs w:val="21"/>
        </w:rPr>
        <w:t xml:space="preserve">Na potrzeby postępowania o udzielenie zamówienia publicznego </w:t>
      </w:r>
      <w:r w:rsidRPr="00B00B65">
        <w:rPr>
          <w:rFonts w:ascii="Times New Roman" w:hAnsi="Times New Roman" w:cs="Times New Roman"/>
          <w:sz w:val="21"/>
          <w:szCs w:val="21"/>
        </w:rPr>
        <w:br/>
        <w:t xml:space="preserve">pn. </w:t>
      </w:r>
      <w:r w:rsidR="00C100A8" w:rsidRPr="00594A01">
        <w:rPr>
          <w:rFonts w:ascii="Times New Roman" w:hAnsi="Times New Roman" w:cs="Times New Roman"/>
          <w:b/>
          <w:sz w:val="21"/>
          <w:szCs w:val="21"/>
        </w:rPr>
        <w:t>„</w:t>
      </w:r>
      <w:r w:rsidR="00EE7441" w:rsidRPr="00594A01">
        <w:rPr>
          <w:rFonts w:ascii="Times New Roman" w:hAnsi="Times New Roman" w:cs="Times New Roman"/>
          <w:b/>
          <w:sz w:val="21"/>
          <w:szCs w:val="21"/>
        </w:rPr>
        <w:t>D</w:t>
      </w:r>
      <w:r w:rsidR="00EE7441" w:rsidRPr="0060253C">
        <w:rPr>
          <w:rFonts w:ascii="Times New Roman" w:eastAsia="Calibri" w:hAnsi="Times New Roman" w:cs="Times New Roman"/>
          <w:b/>
          <w:bCs/>
        </w:rPr>
        <w:t xml:space="preserve">ostawa,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00C100A8">
        <w:rPr>
          <w:rFonts w:ascii="Times New Roman" w:eastAsia="Calibri" w:hAnsi="Times New Roman" w:cs="Times New Roman"/>
          <w:b/>
          <w:bCs/>
        </w:rPr>
        <w:t>”</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C100A8">
        <w:rPr>
          <w:rFonts w:ascii="Times New Roman" w:hAnsi="Times New Roman" w:cs="Times New Roman"/>
          <w:b/>
          <w:i/>
        </w:rPr>
        <w:t>59</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2C1C91">
      <w:pPr>
        <w:pStyle w:val="Akapitzlist"/>
        <w:numPr>
          <w:ilvl w:val="0"/>
          <w:numId w:val="169"/>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2C1C91">
      <w:pPr>
        <w:pStyle w:val="NormalnyWeb"/>
        <w:numPr>
          <w:ilvl w:val="0"/>
          <w:numId w:val="169"/>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20"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20"/>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21" w:name="_Hlk99005462"/>
      <w:r w:rsidRPr="00B00B65">
        <w:rPr>
          <w:rFonts w:ascii="Times New Roman" w:hAnsi="Times New Roman" w:cs="Times New Roman"/>
          <w:i/>
          <w:sz w:val="16"/>
          <w:szCs w:val="16"/>
        </w:rPr>
        <w:t xml:space="preserve">(wskazać </w:t>
      </w:r>
      <w:bookmarkEnd w:id="21"/>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22"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22"/>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23" w:name="_Hlk102639179"/>
      <w:r w:rsidRPr="00B00B65">
        <w:rPr>
          <w:rFonts w:ascii="Times New Roman" w:hAnsi="Times New Roman" w:cs="Times New Roman"/>
          <w:i/>
          <w:sz w:val="16"/>
          <w:szCs w:val="16"/>
        </w:rPr>
        <w:t xml:space="preserve">kwalifikowany podpis elektroniczny </w:t>
      </w:r>
      <w:bookmarkEnd w:id="23"/>
    </w:p>
    <w:p w14:paraId="37C5A5A1" w14:textId="77777777" w:rsidR="005F4595" w:rsidRPr="00B00B65" w:rsidRDefault="005F4595" w:rsidP="005F4595">
      <w:pPr>
        <w:spacing w:line="360" w:lineRule="auto"/>
        <w:jc w:val="both"/>
        <w:rPr>
          <w:rFonts w:ascii="Times New Roman" w:hAnsi="Times New Roman" w:cs="Times New Roman"/>
          <w:i/>
          <w:sz w:val="16"/>
          <w:szCs w:val="16"/>
        </w:rPr>
      </w:pPr>
    </w:p>
    <w:p w14:paraId="1FAFA52A" w14:textId="77777777" w:rsidR="001E482A" w:rsidRPr="00B00B65" w:rsidRDefault="001E482A" w:rsidP="005C7EF9">
      <w:pPr>
        <w:tabs>
          <w:tab w:val="left" w:pos="7980"/>
        </w:tabs>
        <w:rPr>
          <w:rFonts w:ascii="Times New Roman" w:hAnsi="Times New Roman" w:cs="Times New Roman"/>
          <w:b/>
          <w:i/>
          <w:u w:val="single"/>
        </w:rPr>
      </w:pPr>
    </w:p>
    <w:p w14:paraId="27D6B073" w14:textId="77777777" w:rsidR="00E827D2" w:rsidRPr="00B00B65" w:rsidRDefault="00E827D2" w:rsidP="005C7EF9">
      <w:pPr>
        <w:tabs>
          <w:tab w:val="left" w:pos="7980"/>
        </w:tabs>
        <w:rPr>
          <w:rFonts w:ascii="Times New Roman" w:hAnsi="Times New Roman" w:cs="Times New Roman"/>
          <w:b/>
          <w:i/>
          <w:u w:val="single"/>
        </w:rPr>
      </w:pPr>
    </w:p>
    <w:p w14:paraId="723BF3B5" w14:textId="77777777" w:rsidR="00E827D2" w:rsidRPr="00B00B65" w:rsidRDefault="00E827D2" w:rsidP="005C7EF9">
      <w:pPr>
        <w:tabs>
          <w:tab w:val="left" w:pos="7980"/>
        </w:tabs>
        <w:rPr>
          <w:rFonts w:ascii="Times New Roman" w:hAnsi="Times New Roman" w:cs="Times New Roman"/>
          <w:b/>
          <w:i/>
          <w:u w:val="single"/>
        </w:rPr>
      </w:pPr>
    </w:p>
    <w:p w14:paraId="01014EFC" w14:textId="77777777" w:rsidR="00E827D2" w:rsidRPr="00B00B65" w:rsidRDefault="00E827D2" w:rsidP="005C7EF9">
      <w:pPr>
        <w:tabs>
          <w:tab w:val="left" w:pos="7980"/>
        </w:tabs>
        <w:rPr>
          <w:rFonts w:ascii="Times New Roman" w:hAnsi="Times New Roman" w:cs="Times New Roman"/>
          <w:b/>
          <w:i/>
          <w:u w:val="single"/>
        </w:rPr>
      </w:pPr>
    </w:p>
    <w:p w14:paraId="2B8877AD" w14:textId="77777777" w:rsidR="00E827D2" w:rsidRPr="00B00B65" w:rsidRDefault="00E827D2" w:rsidP="005C7EF9">
      <w:pPr>
        <w:tabs>
          <w:tab w:val="left" w:pos="7980"/>
        </w:tabs>
        <w:rPr>
          <w:rFonts w:ascii="Times New Roman" w:hAnsi="Times New Roman" w:cs="Times New Roman"/>
          <w:b/>
          <w:i/>
          <w:u w:val="single"/>
        </w:rPr>
      </w:pPr>
    </w:p>
    <w:p w14:paraId="6AF0DF88" w14:textId="544A6B34" w:rsidR="001B0723" w:rsidRPr="00B00B65"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lastRenderedPageBreak/>
        <w:t>Wykonawca:</w:t>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14DA441D" w14:textId="77777777" w:rsidR="001B0723" w:rsidRPr="00B00B65" w:rsidRDefault="001B0723" w:rsidP="009D3A7B">
      <w:pPr>
        <w:spacing w:after="0" w:line="24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9D3A7B">
      <w:pPr>
        <w:spacing w:after="0" w:line="240" w:lineRule="auto"/>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75227FF" w14:textId="77777777" w:rsidR="001B0723" w:rsidRPr="00B00B65" w:rsidRDefault="001B0723" w:rsidP="009D3A7B">
      <w:pPr>
        <w:spacing w:after="0" w:line="240" w:lineRule="auto"/>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9D3A7B">
      <w:pPr>
        <w:spacing w:after="0" w:line="24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9D3A7B">
      <w:pPr>
        <w:spacing w:after="0" w:line="240" w:lineRule="auto"/>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06BE3A3F" w14:textId="77777777" w:rsidR="00B54354" w:rsidRPr="00B00B65" w:rsidRDefault="00B54354" w:rsidP="00B54354">
      <w:pPr>
        <w:ind w:left="6372"/>
        <w:jc w:val="right"/>
        <w:rPr>
          <w:rFonts w:ascii="Times New Roman" w:hAnsi="Times New Roman" w:cs="Times New Roman"/>
          <w:b/>
          <w:i/>
          <w:u w:val="single"/>
        </w:rPr>
      </w:pP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B00B65" w:rsidRDefault="00B54354" w:rsidP="009D3A7B">
      <w:pPr>
        <w:spacing w:after="0" w:line="240" w:lineRule="auto"/>
        <w:ind w:firstLine="708"/>
        <w:jc w:val="both"/>
        <w:rPr>
          <w:rFonts w:ascii="Times New Roman" w:hAnsi="Times New Roman" w:cs="Times New Roman"/>
        </w:rPr>
      </w:pPr>
      <w:r w:rsidRPr="00B00B65">
        <w:rPr>
          <w:rFonts w:ascii="Times New Roman" w:hAnsi="Times New Roman" w:cs="Times New Roman"/>
          <w:color w:val="000000"/>
        </w:rPr>
        <w:t>Oświadczam, że wypełniłem obowiązki informacyjne przewidziane w art. 13 lub art. 14 RODO</w:t>
      </w:r>
      <w:r w:rsidRPr="00B00B65">
        <w:rPr>
          <w:rFonts w:ascii="Times New Roman" w:hAnsi="Times New Roman" w:cs="Times New Roman"/>
          <w:color w:val="000000"/>
          <w:vertAlign w:val="superscript"/>
        </w:rPr>
        <w:t>1)</w:t>
      </w:r>
      <w:r w:rsidRPr="00B00B65">
        <w:rPr>
          <w:rFonts w:ascii="Times New Roman" w:hAnsi="Times New Roman" w:cs="Times New Roman"/>
          <w:color w:val="000000"/>
        </w:rPr>
        <w:t xml:space="preserve"> wobec osób fizycznych, </w:t>
      </w:r>
      <w:r w:rsidRPr="00B00B65">
        <w:rPr>
          <w:rFonts w:ascii="Times New Roman" w:hAnsi="Times New Roman" w:cs="Times New Roman"/>
        </w:rPr>
        <w:t>od których dane osobowe bezpośrednio lub pośrednio pozyskałem</w:t>
      </w:r>
      <w:r w:rsidRPr="00B00B65">
        <w:rPr>
          <w:rFonts w:ascii="Times New Roman" w:hAnsi="Times New Roman" w:cs="Times New Roman"/>
          <w:color w:val="000000"/>
        </w:rPr>
        <w:t xml:space="preserve"> </w:t>
      </w:r>
      <w:r w:rsidRPr="00B00B65">
        <w:rPr>
          <w:rFonts w:ascii="Times New Roman" w:hAnsi="Times New Roman" w:cs="Times New Roman"/>
          <w:color w:val="000000"/>
        </w:rPr>
        <w:br/>
        <w:t>w celu ubiegania się o udzielenie zamówienia publicznego w niniejszym postępowaniu</w:t>
      </w:r>
      <w:r w:rsidRPr="00B00B65">
        <w:rPr>
          <w:rFonts w:ascii="Times New Roman" w:hAnsi="Times New Roman" w:cs="Times New Roman"/>
        </w:rPr>
        <w:t>.*</w:t>
      </w:r>
    </w:p>
    <w:p w14:paraId="2ADBCB6A" w14:textId="77777777" w:rsidR="00B54354" w:rsidRPr="00B00B65" w:rsidRDefault="00B54354" w:rsidP="009D3A7B">
      <w:pPr>
        <w:spacing w:after="0" w:line="240" w:lineRule="auto"/>
        <w:jc w:val="both"/>
        <w:rPr>
          <w:rFonts w:ascii="Times New Roman" w:hAnsi="Times New Roman" w:cs="Times New Roman"/>
        </w:rPr>
      </w:pPr>
      <w:r w:rsidRPr="00B00B65">
        <w:rPr>
          <w:rFonts w:ascii="Times New Roman" w:hAnsi="Times New Roman" w:cs="Times New Roman"/>
          <w:color w:val="000000"/>
        </w:rPr>
        <w:t xml:space="preserve"> W przypadku gdy wykonawca </w:t>
      </w:r>
      <w:r w:rsidRPr="00B00B65">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E0F0A8" w14:textId="77777777" w:rsidR="001B0723" w:rsidRPr="00B00B65" w:rsidRDefault="001B0723" w:rsidP="00AD5C34">
      <w:pPr>
        <w:ind w:left="6372"/>
        <w:jc w:val="right"/>
        <w:rPr>
          <w:rFonts w:ascii="Times New Roman" w:hAnsi="Times New Roman" w:cs="Times New Roman"/>
          <w:b/>
          <w:i/>
          <w:u w:val="single"/>
        </w:rPr>
      </w:pPr>
    </w:p>
    <w:p w14:paraId="25E31BF8" w14:textId="77777777" w:rsidR="009D3A7B" w:rsidRPr="00291A7F" w:rsidRDefault="009D3A7B" w:rsidP="009D3A7B">
      <w:pPr>
        <w:ind w:left="6372"/>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7</w:t>
      </w:r>
    </w:p>
    <w:p w14:paraId="14B4D2A3"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8016D03"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9BFF5F6"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24" w:name="_Hlk103191335"/>
      <w:r w:rsidRPr="00291A7F">
        <w:rPr>
          <w:rFonts w:ascii="Times New Roman" w:eastAsia="Times New Roman" w:hAnsi="Times New Roman" w:cs="Times New Roman"/>
          <w:b/>
          <w:lang w:eastAsia="pl-PL"/>
        </w:rPr>
        <w:t xml:space="preserve">OŚWIADCZENIE WYKONAWCÓW </w:t>
      </w:r>
    </w:p>
    <w:p w14:paraId="044BD189"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WSPÓLNIE UBIEGAJĄCYCH SIĘ O ZAMÓWIENIE </w:t>
      </w:r>
    </w:p>
    <w:p w14:paraId="6BB22F36"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 którym mowa w art. 117 ust. 4 ustawy)</w:t>
      </w:r>
    </w:p>
    <w:bookmarkEnd w:id="24"/>
    <w:p w14:paraId="2DCA1E88"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E02213F"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Oświadczenia wykonawców wspólnie ubiegających się o udzielenie zamówienia </w:t>
      </w:r>
    </w:p>
    <w:p w14:paraId="72C23F8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PODMIOTY W IMIENIU KTÓRYCH SKŁADANE JEST OŚWIADCZENIE: </w:t>
      </w:r>
    </w:p>
    <w:p w14:paraId="210D2A57"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11E19E9"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4AD4AC00"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p>
    <w:p w14:paraId="5BD76A38"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212C799"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55802FF1"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(pełna nazwa/firma, adres, w zależności od podmiotu: NIP/PESEL, KRS/CEIDG) reprezentowane przez:</w:t>
      </w:r>
    </w:p>
    <w:p w14:paraId="31BC1807"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7F29877"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50CFD17D"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(imię, nazwisko, stanowisko/podstawa do reprezentacji)</w:t>
      </w:r>
    </w:p>
    <w:p w14:paraId="4FA49475" w14:textId="1BC35D6B" w:rsidR="009D3A7B" w:rsidRPr="00291A7F" w:rsidRDefault="009D3A7B" w:rsidP="009D3A7B">
      <w:pPr>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Oświadczenie składane na podstawie art. 117 ust. 4 ustawy z dnia 11 września 2019 r. Prawo zamówień publicznych (tekst jedn.: </w:t>
      </w:r>
      <w:r w:rsidRPr="00AF2D18">
        <w:rPr>
          <w:rFonts w:ascii="Times New Roman" w:eastAsia="Times New Roman" w:hAnsi="Times New Roman" w:cs="Times New Roman"/>
          <w:lang w:eastAsia="pl-PL"/>
        </w:rPr>
        <w:t xml:space="preserve">Dz. U. z 2022 r. poz. 1710 z </w:t>
      </w:r>
      <w:proofErr w:type="spellStart"/>
      <w:r w:rsidRPr="00AF2D18">
        <w:rPr>
          <w:rFonts w:ascii="Times New Roman" w:eastAsia="Times New Roman" w:hAnsi="Times New Roman" w:cs="Times New Roman"/>
          <w:lang w:eastAsia="pl-PL"/>
        </w:rPr>
        <w:t>późn</w:t>
      </w:r>
      <w:proofErr w:type="spellEnd"/>
      <w:r w:rsidRPr="00AF2D18">
        <w:rPr>
          <w:rFonts w:ascii="Times New Roman" w:eastAsia="Times New Roman" w:hAnsi="Times New Roman" w:cs="Times New Roman"/>
          <w:lang w:eastAsia="pl-PL"/>
        </w:rPr>
        <w:t>. zm.)</w:t>
      </w:r>
      <w:r w:rsidRPr="00291A7F">
        <w:rPr>
          <w:rFonts w:ascii="Times New Roman" w:eastAsia="Times New Roman" w:hAnsi="Times New Roman" w:cs="Times New Roman"/>
          <w:lang w:eastAsia="pl-PL"/>
        </w:rPr>
        <w:t xml:space="preserve"> - dalej: ustawa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Na potrzeby postępowania o udzielenie zamówienia publicznego którego przedmiotem jest: </w:t>
      </w:r>
      <w:r w:rsidRPr="00372BC8">
        <w:rPr>
          <w:rFonts w:ascii="Times New Roman" w:eastAsia="Calibri" w:hAnsi="Times New Roman" w:cs="Times New Roman"/>
        </w:rPr>
        <w:t xml:space="preserve"> </w:t>
      </w:r>
      <w:r w:rsidRPr="00594A01">
        <w:rPr>
          <w:rFonts w:ascii="Times New Roman" w:eastAsia="Calibri" w:hAnsi="Times New Roman" w:cs="Times New Roman"/>
          <w:b/>
        </w:rPr>
        <w:t>„</w:t>
      </w:r>
      <w:r w:rsidR="00EE7441" w:rsidRPr="00594A01">
        <w:rPr>
          <w:rFonts w:ascii="Times New Roman" w:eastAsia="Calibri" w:hAnsi="Times New Roman" w:cs="Times New Roman"/>
          <w:b/>
        </w:rPr>
        <w:t>D</w:t>
      </w:r>
      <w:r w:rsidR="00EE7441" w:rsidRPr="00594A01">
        <w:rPr>
          <w:rFonts w:ascii="Times New Roman" w:eastAsia="Calibri" w:hAnsi="Times New Roman" w:cs="Times New Roman"/>
          <w:b/>
          <w:bCs/>
        </w:rPr>
        <w:t>ostawa</w:t>
      </w:r>
      <w:r w:rsidR="00EE7441" w:rsidRPr="0060253C">
        <w:rPr>
          <w:rFonts w:ascii="Times New Roman" w:eastAsia="Calibri" w:hAnsi="Times New Roman" w:cs="Times New Roman"/>
          <w:b/>
          <w:bCs/>
        </w:rPr>
        <w:t xml:space="preserve">,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Pr="00372BC8">
        <w:rPr>
          <w:rFonts w:ascii="Times New Roman" w:eastAsia="Calibri" w:hAnsi="Times New Roman" w:cs="Times New Roman"/>
        </w:rPr>
        <w:t>” numer referencyjny: AMW-KANC.SZP.2712.</w:t>
      </w:r>
      <w:r w:rsidR="00C100A8">
        <w:rPr>
          <w:rFonts w:ascii="Times New Roman" w:eastAsia="Calibri" w:hAnsi="Times New Roman" w:cs="Times New Roman"/>
        </w:rPr>
        <w:t>59</w:t>
      </w:r>
      <w:r w:rsidRPr="00372BC8">
        <w:rPr>
          <w:rFonts w:ascii="Times New Roman" w:eastAsia="Calibri" w:hAnsi="Times New Roman" w:cs="Times New Roman"/>
        </w:rPr>
        <w:t>.2023</w:t>
      </w:r>
      <w:r w:rsidR="00C100A8">
        <w:rPr>
          <w:rFonts w:ascii="Times New Roman" w:eastAsia="Times New Roman" w:hAnsi="Times New Roman" w:cs="Times New Roman"/>
          <w:lang w:eastAsia="pl-PL"/>
        </w:rPr>
        <w:t>, prowadzonego w trybie przetargu nieograniczonego</w:t>
      </w:r>
      <w:r w:rsidRPr="00291A7F">
        <w:rPr>
          <w:rFonts w:ascii="Times New Roman" w:eastAsia="Times New Roman" w:hAnsi="Times New Roman" w:cs="Times New Roman"/>
          <w:lang w:eastAsia="pl-PL"/>
        </w:rPr>
        <w:t xml:space="preserve"> działając jako pełnomocnik podmiotów, w imieniu których składane jest oświadczenie oświadczam, że:</w:t>
      </w:r>
    </w:p>
    <w:p w14:paraId="77E0237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w:t>
      </w:r>
    </w:p>
    <w:p w14:paraId="6CBE948D"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655E81F"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08B6D3B1"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14:paraId="68E3EC63"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AF08FEC"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49CE112C"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175A6EB"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 </w:t>
      </w:r>
    </w:p>
    <w:p w14:paraId="1991485C"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591B3BB"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14:paraId="71A90F1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7DB5F5F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AB1A78"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Oświadczam, że wszystkie informacje podane w powyższych oświadczeniach są aktualne </w:t>
      </w:r>
      <w:r w:rsidRPr="00291A7F">
        <w:rPr>
          <w:rFonts w:ascii="Times New Roman" w:eastAsia="Times New Roman" w:hAnsi="Times New Roman" w:cs="Times New Roman"/>
          <w:lang w:eastAsia="pl-PL"/>
        </w:rPr>
        <w:br/>
        <w:t>i zgodne z prawdą.</w:t>
      </w:r>
    </w:p>
    <w:p w14:paraId="6723378C" w14:textId="77777777" w:rsidR="009D3A7B" w:rsidRPr="00291A7F" w:rsidRDefault="009D3A7B" w:rsidP="009D3A7B">
      <w:pPr>
        <w:ind w:left="567"/>
        <w:jc w:val="both"/>
        <w:rPr>
          <w:rFonts w:ascii="Times New Roman" w:hAnsi="Times New Roman" w:cs="Times New Roman"/>
          <w:b/>
          <w:i/>
          <w:u w:val="single"/>
        </w:rPr>
      </w:pPr>
    </w:p>
    <w:p w14:paraId="5984251D" w14:textId="77777777" w:rsidR="009D3A7B" w:rsidRDefault="009D3A7B"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12EA7AA" w14:textId="4B114EB6" w:rsidR="009D3A7B" w:rsidRDefault="009D3A7B"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2058671" w14:textId="5903843A"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6F4838D" w14:textId="1D67BA4D"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2F62DC0A" w14:textId="7EA02AB8"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6193D2CC" w14:textId="7F0AC2FB"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A503C6A" w14:textId="3D90A59F"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8C4305" w:rsidRPr="00B00B65">
        <w:rPr>
          <w:rFonts w:ascii="Times New Roman" w:eastAsia="Calibri" w:hAnsi="Times New Roman" w:cs="Times New Roman"/>
          <w:b/>
          <w:i/>
          <w:u w:val="single"/>
          <w:lang w:eastAsia="zh-CN"/>
        </w:rPr>
        <w:t>8</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40F0A2DE" w14:textId="4509D8F5" w:rsidR="00D82D7F" w:rsidRPr="00B00B65" w:rsidRDefault="00864E80" w:rsidP="00EE7441">
      <w:pPr>
        <w:suppressAutoHyphens/>
        <w:spacing w:after="0" w:line="240" w:lineRule="auto"/>
        <w:jc w:val="both"/>
        <w:rPr>
          <w:b/>
          <w:bCs/>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C100A8">
        <w:rPr>
          <w:rFonts w:ascii="Times New Roman" w:eastAsia="Calibri" w:hAnsi="Times New Roman" w:cs="Times New Roman"/>
          <w:b/>
          <w:lang w:eastAsia="zh-CN"/>
        </w:rPr>
        <w:t>59</w:t>
      </w:r>
      <w:r w:rsidR="00EC4A24" w:rsidRPr="001D4F73">
        <w:rPr>
          <w:rFonts w:ascii="Times New Roman" w:eastAsia="Calibri" w:hAnsi="Times New Roman" w:cs="Times New Roman"/>
          <w:b/>
          <w:lang w:eastAsia="zh-CN"/>
        </w:rPr>
        <w:t>.2023</w:t>
      </w:r>
      <w:r w:rsidRPr="001D4F73">
        <w:rPr>
          <w:rFonts w:ascii="Times New Roman" w:eastAsia="Calibri" w:hAnsi="Times New Roman" w:cs="Times New Roman"/>
          <w:b/>
          <w:lang w:eastAsia="zh-CN"/>
        </w:rPr>
        <w:t>:</w:t>
      </w:r>
      <w:r w:rsidR="00C100A8">
        <w:rPr>
          <w:rFonts w:ascii="Times New Roman" w:eastAsia="Calibri" w:hAnsi="Times New Roman" w:cs="Times New Roman"/>
          <w:b/>
          <w:lang w:eastAsia="zh-CN"/>
        </w:rPr>
        <w:t xml:space="preserve"> „</w:t>
      </w:r>
      <w:r w:rsidR="00EE7441">
        <w:rPr>
          <w:rFonts w:ascii="Times New Roman" w:eastAsia="Calibri" w:hAnsi="Times New Roman" w:cs="Times New Roman"/>
          <w:b/>
          <w:bCs/>
        </w:rPr>
        <w:t>D</w:t>
      </w:r>
      <w:r w:rsidR="00EE7441" w:rsidRPr="0060253C">
        <w:rPr>
          <w:rFonts w:ascii="Times New Roman" w:eastAsia="Calibri" w:hAnsi="Times New Roman" w:cs="Times New Roman"/>
          <w:b/>
          <w:bCs/>
        </w:rPr>
        <w:t xml:space="preserve">ostawa,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00304F38">
        <w:rPr>
          <w:rFonts w:ascii="Times New Roman" w:eastAsia="Calibri" w:hAnsi="Times New Roman" w:cs="Times New Roman"/>
          <w:b/>
          <w:lang w:eastAsia="zh-CN"/>
        </w:rPr>
        <w:t>”</w:t>
      </w:r>
      <w:r w:rsidR="00EE7441">
        <w:rPr>
          <w:rFonts w:ascii="Times New Roman" w:eastAsia="Calibri" w:hAnsi="Times New Roman" w:cs="Times New Roman"/>
          <w:b/>
          <w:lang w:eastAsia="zh-CN"/>
        </w:rPr>
        <w:t xml:space="preserve"> </w:t>
      </w: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FF3C2F">
        <w:rPr>
          <w:rFonts w:ascii="Times New Roman" w:eastAsia="Calibri" w:hAnsi="Times New Roman" w:cs="Times New Roman"/>
          <w:b/>
          <w:lang w:eastAsia="zh-CN"/>
        </w:rPr>
        <w:t>są</w:t>
      </w:r>
      <w:r w:rsidRPr="00FF3C2F">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67075EE" w:rsidR="00D82D7F" w:rsidRDefault="00D82D7F" w:rsidP="000F5594">
      <w:pPr>
        <w:suppressAutoHyphens/>
        <w:spacing w:after="200" w:line="360" w:lineRule="auto"/>
        <w:jc w:val="both"/>
        <w:rPr>
          <w:b/>
          <w:bCs/>
        </w:rPr>
      </w:pPr>
    </w:p>
    <w:p w14:paraId="53691BDA" w14:textId="025E65B9" w:rsidR="00900BA8" w:rsidRDefault="00900BA8" w:rsidP="000F5594">
      <w:pPr>
        <w:suppressAutoHyphens/>
        <w:spacing w:after="200" w:line="360" w:lineRule="auto"/>
        <w:jc w:val="both"/>
        <w:rPr>
          <w:b/>
          <w:bCs/>
        </w:rPr>
      </w:pPr>
    </w:p>
    <w:p w14:paraId="7A71106B" w14:textId="5E8FCB23" w:rsidR="00900BA8" w:rsidRDefault="00900BA8" w:rsidP="000F5594">
      <w:pPr>
        <w:suppressAutoHyphens/>
        <w:spacing w:after="200" w:line="360" w:lineRule="auto"/>
        <w:jc w:val="both"/>
        <w:rPr>
          <w:b/>
          <w:bCs/>
        </w:rPr>
      </w:pPr>
    </w:p>
    <w:p w14:paraId="4D70EEA2" w14:textId="007F8C6E" w:rsidR="00900BA8" w:rsidRDefault="00900BA8" w:rsidP="000F5594">
      <w:pPr>
        <w:suppressAutoHyphens/>
        <w:spacing w:after="200" w:line="360" w:lineRule="auto"/>
        <w:jc w:val="both"/>
        <w:rPr>
          <w:b/>
          <w:bCs/>
        </w:rPr>
      </w:pPr>
    </w:p>
    <w:p w14:paraId="383B07B1" w14:textId="4BA2DFD4" w:rsidR="00900BA8" w:rsidRDefault="00900BA8" w:rsidP="000F5594">
      <w:pPr>
        <w:suppressAutoHyphens/>
        <w:spacing w:after="200" w:line="360" w:lineRule="auto"/>
        <w:jc w:val="both"/>
        <w:rPr>
          <w:b/>
          <w:bCs/>
        </w:rPr>
      </w:pPr>
    </w:p>
    <w:p w14:paraId="427194BE" w14:textId="1A6416DD" w:rsidR="00900BA8" w:rsidRDefault="00900BA8" w:rsidP="000F5594">
      <w:pPr>
        <w:suppressAutoHyphens/>
        <w:spacing w:after="200" w:line="360" w:lineRule="auto"/>
        <w:jc w:val="both"/>
        <w:rPr>
          <w:b/>
          <w:bCs/>
        </w:rPr>
      </w:pPr>
    </w:p>
    <w:p w14:paraId="0CCDEDF6" w14:textId="532EA964" w:rsidR="00900BA8" w:rsidRDefault="00900BA8" w:rsidP="000F5594">
      <w:pPr>
        <w:suppressAutoHyphens/>
        <w:spacing w:after="200" w:line="360" w:lineRule="auto"/>
        <w:jc w:val="both"/>
        <w:rPr>
          <w:b/>
          <w:bCs/>
        </w:rPr>
      </w:pPr>
    </w:p>
    <w:p w14:paraId="402555EB" w14:textId="735DE41F" w:rsidR="00900BA8" w:rsidRDefault="00900BA8" w:rsidP="000F5594">
      <w:pPr>
        <w:suppressAutoHyphens/>
        <w:spacing w:after="200" w:line="360" w:lineRule="auto"/>
        <w:jc w:val="both"/>
        <w:rPr>
          <w:b/>
          <w:bCs/>
        </w:rPr>
      </w:pPr>
    </w:p>
    <w:p w14:paraId="74056B99" w14:textId="0EFDD3FB" w:rsidR="00900BA8" w:rsidRDefault="00900BA8" w:rsidP="000F5594">
      <w:pPr>
        <w:suppressAutoHyphens/>
        <w:spacing w:after="200" w:line="360" w:lineRule="auto"/>
        <w:jc w:val="both"/>
        <w:rPr>
          <w:b/>
          <w:bCs/>
        </w:rPr>
      </w:pPr>
    </w:p>
    <w:p w14:paraId="613AD349" w14:textId="77777777" w:rsidR="00CC03DE" w:rsidRDefault="00CC03DE" w:rsidP="00900BA8">
      <w:pPr>
        <w:ind w:left="6372"/>
        <w:jc w:val="right"/>
        <w:rPr>
          <w:rFonts w:ascii="Times New Roman" w:hAnsi="Times New Roman" w:cs="Times New Roman"/>
          <w:b/>
          <w:i/>
          <w:u w:val="single"/>
        </w:rPr>
      </w:pPr>
    </w:p>
    <w:p w14:paraId="28C87016" w14:textId="77777777" w:rsidR="00CC03DE" w:rsidRDefault="00CC03DE" w:rsidP="00900BA8">
      <w:pPr>
        <w:ind w:left="6372"/>
        <w:jc w:val="right"/>
        <w:rPr>
          <w:rFonts w:ascii="Times New Roman" w:hAnsi="Times New Roman" w:cs="Times New Roman"/>
          <w:b/>
          <w:i/>
          <w:u w:val="single"/>
        </w:rPr>
      </w:pPr>
    </w:p>
    <w:p w14:paraId="2C80CA4B" w14:textId="77777777" w:rsidR="00CC03DE" w:rsidRDefault="00CC03DE" w:rsidP="00900BA8">
      <w:pPr>
        <w:ind w:left="6372"/>
        <w:jc w:val="right"/>
        <w:rPr>
          <w:rFonts w:ascii="Times New Roman" w:hAnsi="Times New Roman" w:cs="Times New Roman"/>
          <w:b/>
          <w:i/>
          <w:u w:val="single"/>
        </w:rPr>
      </w:pPr>
    </w:p>
    <w:p w14:paraId="63DD71F7" w14:textId="77777777" w:rsidR="00CC03DE" w:rsidRDefault="00CC03DE" w:rsidP="00900BA8">
      <w:pPr>
        <w:ind w:left="6372"/>
        <w:jc w:val="right"/>
        <w:rPr>
          <w:rFonts w:ascii="Times New Roman" w:hAnsi="Times New Roman" w:cs="Times New Roman"/>
          <w:b/>
          <w:i/>
          <w:u w:val="single"/>
        </w:rPr>
      </w:pPr>
    </w:p>
    <w:p w14:paraId="4169FEF3" w14:textId="77777777" w:rsidR="00CC03DE" w:rsidRDefault="00CC03DE" w:rsidP="00900BA8">
      <w:pPr>
        <w:ind w:left="6372"/>
        <w:jc w:val="right"/>
        <w:rPr>
          <w:rFonts w:ascii="Times New Roman" w:hAnsi="Times New Roman" w:cs="Times New Roman"/>
          <w:b/>
          <w:i/>
          <w:u w:val="single"/>
        </w:rPr>
      </w:pPr>
    </w:p>
    <w:p w14:paraId="1FF87EA6" w14:textId="18468EB3" w:rsidR="00900BA8" w:rsidRPr="00A969C9" w:rsidRDefault="00593C8D" w:rsidP="00900BA8">
      <w:pPr>
        <w:ind w:left="6372"/>
        <w:jc w:val="right"/>
        <w:rPr>
          <w:rFonts w:ascii="Times New Roman" w:hAnsi="Times New Roman" w:cs="Times New Roman"/>
          <w:b/>
          <w:i/>
          <w:u w:val="single"/>
        </w:rPr>
      </w:pPr>
      <w:r>
        <w:rPr>
          <w:rFonts w:ascii="Times New Roman" w:hAnsi="Times New Roman" w:cs="Times New Roman"/>
          <w:b/>
          <w:i/>
          <w:u w:val="single"/>
        </w:rPr>
        <w:lastRenderedPageBreak/>
        <w:t>Z</w:t>
      </w:r>
      <w:r w:rsidR="00900BA8" w:rsidRPr="00A969C9">
        <w:rPr>
          <w:rFonts w:ascii="Times New Roman" w:hAnsi="Times New Roman" w:cs="Times New Roman"/>
          <w:b/>
          <w:i/>
          <w:u w:val="single"/>
        </w:rPr>
        <w:t xml:space="preserve">AŁĄCZNIK NR </w:t>
      </w:r>
      <w:r w:rsidR="00900BA8">
        <w:rPr>
          <w:rFonts w:ascii="Times New Roman" w:hAnsi="Times New Roman" w:cs="Times New Roman"/>
          <w:b/>
          <w:i/>
          <w:u w:val="single"/>
        </w:rPr>
        <w:t>9</w:t>
      </w:r>
    </w:p>
    <w:p w14:paraId="1B1F6F5D" w14:textId="77777777" w:rsidR="00900BA8" w:rsidRPr="006C1F73" w:rsidRDefault="00900BA8" w:rsidP="00900BA8">
      <w:pPr>
        <w:spacing w:after="0"/>
        <w:rPr>
          <w:rFonts w:ascii="Times New Roman" w:hAnsi="Times New Roman" w:cs="Times New Roman"/>
          <w:b/>
          <w:sz w:val="20"/>
          <w:szCs w:val="20"/>
        </w:rPr>
      </w:pPr>
      <w:r w:rsidRPr="006C1F73">
        <w:rPr>
          <w:rFonts w:ascii="Times New Roman" w:hAnsi="Times New Roman" w:cs="Times New Roman"/>
          <w:b/>
          <w:sz w:val="20"/>
          <w:szCs w:val="20"/>
        </w:rPr>
        <w:t>Podmiot udostępniający zasoby:</w:t>
      </w:r>
    </w:p>
    <w:p w14:paraId="1FFFFA16" w14:textId="77777777" w:rsidR="00900BA8" w:rsidRPr="006C1F73" w:rsidRDefault="00900BA8" w:rsidP="00900BA8">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3A29D36B" w14:textId="77777777" w:rsidR="00900BA8" w:rsidRPr="006C1F73" w:rsidRDefault="00900BA8" w:rsidP="00900BA8">
      <w:pPr>
        <w:ind w:right="5953"/>
        <w:rPr>
          <w:rFonts w:ascii="Times New Roman" w:hAnsi="Times New Roman" w:cs="Times New Roman"/>
          <w:i/>
          <w:sz w:val="16"/>
          <w:szCs w:val="16"/>
        </w:rPr>
      </w:pPr>
      <w:r w:rsidRPr="006C1F73">
        <w:rPr>
          <w:rFonts w:ascii="Times New Roman" w:hAnsi="Times New Roman" w:cs="Times New Roman"/>
          <w:i/>
          <w:sz w:val="16"/>
          <w:szCs w:val="16"/>
        </w:rPr>
        <w:t>(pełna nazwa/firma, adres, w zależności od podmiotu: NIP/PESEL, KRS/</w:t>
      </w:r>
      <w:proofErr w:type="spellStart"/>
      <w:r w:rsidRPr="006C1F73">
        <w:rPr>
          <w:rFonts w:ascii="Times New Roman" w:hAnsi="Times New Roman" w:cs="Times New Roman"/>
          <w:i/>
          <w:sz w:val="16"/>
          <w:szCs w:val="16"/>
        </w:rPr>
        <w:t>CEiDG</w:t>
      </w:r>
      <w:proofErr w:type="spellEnd"/>
      <w:r w:rsidRPr="006C1F73">
        <w:rPr>
          <w:rFonts w:ascii="Times New Roman" w:hAnsi="Times New Roman" w:cs="Times New Roman"/>
          <w:i/>
          <w:sz w:val="16"/>
          <w:szCs w:val="16"/>
        </w:rPr>
        <w:t>)</w:t>
      </w:r>
    </w:p>
    <w:p w14:paraId="71A076E7" w14:textId="77777777" w:rsidR="00900BA8" w:rsidRPr="006C1F73" w:rsidRDefault="00900BA8" w:rsidP="00900BA8">
      <w:pPr>
        <w:spacing w:after="0"/>
        <w:rPr>
          <w:rFonts w:ascii="Times New Roman" w:hAnsi="Times New Roman" w:cs="Times New Roman"/>
          <w:sz w:val="20"/>
          <w:szCs w:val="20"/>
          <w:u w:val="single"/>
        </w:rPr>
      </w:pPr>
      <w:r w:rsidRPr="006C1F73">
        <w:rPr>
          <w:rFonts w:ascii="Times New Roman" w:hAnsi="Times New Roman" w:cs="Times New Roman"/>
          <w:sz w:val="20"/>
          <w:szCs w:val="20"/>
          <w:u w:val="single"/>
        </w:rPr>
        <w:t>reprezentowany przez:</w:t>
      </w:r>
    </w:p>
    <w:p w14:paraId="33FE5D40" w14:textId="77777777" w:rsidR="00900BA8" w:rsidRPr="006C1F73" w:rsidRDefault="00900BA8" w:rsidP="00900BA8">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404C384B" w14:textId="77777777" w:rsidR="00900BA8" w:rsidRPr="006C1F73" w:rsidRDefault="00900BA8" w:rsidP="00900BA8">
      <w:pPr>
        <w:spacing w:after="0"/>
        <w:ind w:right="5953"/>
        <w:rPr>
          <w:rFonts w:ascii="Times New Roman" w:hAnsi="Times New Roman" w:cs="Times New Roman"/>
          <w:i/>
          <w:sz w:val="16"/>
          <w:szCs w:val="16"/>
        </w:rPr>
      </w:pPr>
      <w:r w:rsidRPr="006C1F73">
        <w:rPr>
          <w:rFonts w:ascii="Times New Roman" w:hAnsi="Times New Roman" w:cs="Times New Roman"/>
          <w:i/>
          <w:sz w:val="16"/>
          <w:szCs w:val="16"/>
        </w:rPr>
        <w:t>(imię, nazwisko, stanowisko/podstawa do reprezentacji)</w:t>
      </w:r>
    </w:p>
    <w:p w14:paraId="47185922" w14:textId="77777777" w:rsidR="00900BA8" w:rsidRPr="006C1F73" w:rsidRDefault="00900BA8" w:rsidP="00900BA8">
      <w:pPr>
        <w:rPr>
          <w:rFonts w:ascii="Times New Roman" w:hAnsi="Times New Roman" w:cs="Times New Roman"/>
        </w:rPr>
      </w:pPr>
    </w:p>
    <w:p w14:paraId="0C20368F" w14:textId="77777777" w:rsidR="00900BA8" w:rsidRPr="006C1F73" w:rsidRDefault="00900BA8" w:rsidP="00900BA8">
      <w:pPr>
        <w:spacing w:after="0"/>
        <w:rPr>
          <w:rFonts w:ascii="Times New Roman" w:hAnsi="Times New Roman" w:cs="Times New Roman"/>
          <w:b/>
          <w:sz w:val="20"/>
          <w:szCs w:val="20"/>
        </w:rPr>
      </w:pPr>
    </w:p>
    <w:p w14:paraId="4AD9D12F" w14:textId="77777777" w:rsidR="00900BA8" w:rsidRPr="006C1F73" w:rsidRDefault="00900BA8" w:rsidP="00900BA8">
      <w:pPr>
        <w:spacing w:after="120" w:line="360" w:lineRule="auto"/>
        <w:jc w:val="center"/>
        <w:rPr>
          <w:rFonts w:ascii="Times New Roman" w:hAnsi="Times New Roman" w:cs="Times New Roman"/>
          <w:b/>
          <w:u w:val="single"/>
        </w:rPr>
      </w:pPr>
      <w:r w:rsidRPr="006C1F73">
        <w:rPr>
          <w:rFonts w:ascii="Times New Roman" w:hAnsi="Times New Roman" w:cs="Times New Roman"/>
          <w:b/>
          <w:u w:val="single"/>
        </w:rPr>
        <w:t xml:space="preserve">Oświadczenia podmiotu udostępniającego zasoby </w:t>
      </w:r>
    </w:p>
    <w:p w14:paraId="213ACB9F" w14:textId="77777777" w:rsidR="00900BA8" w:rsidRPr="006C1F73" w:rsidRDefault="00900BA8" w:rsidP="00900BA8">
      <w:pPr>
        <w:spacing w:before="120" w:after="0" w:line="360" w:lineRule="auto"/>
        <w:jc w:val="center"/>
        <w:rPr>
          <w:rFonts w:ascii="Times New Roman" w:hAnsi="Times New Roman" w:cs="Times New Roman"/>
          <w:b/>
          <w:caps/>
          <w:sz w:val="20"/>
          <w:szCs w:val="20"/>
          <w:u w:val="single"/>
        </w:rPr>
      </w:pPr>
      <w:r w:rsidRPr="006C1F73">
        <w:rPr>
          <w:rFonts w:ascii="Times New Roman" w:hAnsi="Times New Roman" w:cs="Times New Roman"/>
          <w:b/>
          <w:sz w:val="20"/>
          <w:szCs w:val="20"/>
          <w:u w:val="single"/>
        </w:rPr>
        <w:t xml:space="preserve">DOTYCZĄCE PRZESŁANEK WYKLUCZENIA Z ART. 5K ROZPORZĄDZENIA 833/2014 ORAZ ART. 7 UST. 1 USTAWY </w:t>
      </w:r>
      <w:r w:rsidRPr="006C1F7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7A25A8A" w14:textId="77777777" w:rsidR="00900BA8" w:rsidRPr="006C1F73" w:rsidRDefault="00900BA8" w:rsidP="00900BA8">
      <w:pPr>
        <w:spacing w:before="120" w:after="0" w:line="360" w:lineRule="auto"/>
        <w:jc w:val="center"/>
        <w:rPr>
          <w:rFonts w:ascii="Times New Roman" w:hAnsi="Times New Roman" w:cs="Times New Roman"/>
          <w:b/>
          <w:u w:val="single"/>
        </w:rPr>
      </w:pPr>
      <w:r w:rsidRPr="006C1F73">
        <w:rPr>
          <w:rFonts w:ascii="Times New Roman" w:hAnsi="Times New Roman" w:cs="Times New Roman"/>
          <w:b/>
          <w:sz w:val="21"/>
          <w:szCs w:val="21"/>
        </w:rPr>
        <w:t xml:space="preserve">składane na podstawie art. 125 ust. 5 ustawy </w:t>
      </w:r>
      <w:proofErr w:type="spellStart"/>
      <w:r w:rsidRPr="006C1F73">
        <w:rPr>
          <w:rFonts w:ascii="Times New Roman" w:hAnsi="Times New Roman" w:cs="Times New Roman"/>
          <w:b/>
          <w:sz w:val="21"/>
          <w:szCs w:val="21"/>
        </w:rPr>
        <w:t>Pzp</w:t>
      </w:r>
      <w:proofErr w:type="spellEnd"/>
    </w:p>
    <w:p w14:paraId="5A7860C9" w14:textId="301E13C0" w:rsidR="00900BA8" w:rsidRPr="006C1F73" w:rsidRDefault="00900BA8" w:rsidP="00900BA8">
      <w:pPr>
        <w:suppressAutoHyphens/>
        <w:spacing w:after="200" w:line="240" w:lineRule="auto"/>
        <w:jc w:val="both"/>
        <w:rPr>
          <w:rFonts w:ascii="Times New Roman" w:hAnsi="Times New Roman" w:cs="Times New Roman"/>
          <w:sz w:val="20"/>
          <w:szCs w:val="20"/>
        </w:rPr>
      </w:pPr>
      <w:r w:rsidRPr="006C1F73">
        <w:rPr>
          <w:rFonts w:ascii="Times New Roman" w:hAnsi="Times New Roman" w:cs="Times New Roman"/>
          <w:sz w:val="21"/>
          <w:szCs w:val="21"/>
        </w:rPr>
        <w:t xml:space="preserve">Na potrzeby postępowania o udzielenie zamówienia publicznego pn. </w:t>
      </w:r>
      <w:r w:rsidRPr="00372BC8">
        <w:rPr>
          <w:rFonts w:ascii="Times New Roman" w:eastAsia="Calibri" w:hAnsi="Times New Roman" w:cs="Times New Roman"/>
          <w:b/>
          <w:lang w:eastAsia="zh-CN"/>
        </w:rPr>
        <w:t>„</w:t>
      </w:r>
      <w:r w:rsidR="00EE7441">
        <w:rPr>
          <w:rFonts w:ascii="Times New Roman" w:eastAsia="Calibri" w:hAnsi="Times New Roman" w:cs="Times New Roman"/>
          <w:b/>
          <w:bCs/>
        </w:rPr>
        <w:t>D</w:t>
      </w:r>
      <w:r w:rsidR="00EE7441" w:rsidRPr="0060253C">
        <w:rPr>
          <w:rFonts w:ascii="Times New Roman" w:eastAsia="Calibri" w:hAnsi="Times New Roman" w:cs="Times New Roman"/>
          <w:b/>
          <w:bCs/>
        </w:rPr>
        <w:t xml:space="preserve">ostawa,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Pr="00372BC8">
        <w:rPr>
          <w:rFonts w:ascii="Times New Roman" w:eastAsia="Calibri" w:hAnsi="Times New Roman" w:cs="Times New Roman"/>
          <w:b/>
          <w:lang w:eastAsia="zh-CN"/>
        </w:rPr>
        <w:t>” numer referencyjny: AMW-KANC.SZP.2712.</w:t>
      </w:r>
      <w:r w:rsidR="00C100A8">
        <w:rPr>
          <w:rFonts w:ascii="Times New Roman" w:eastAsia="Calibri" w:hAnsi="Times New Roman" w:cs="Times New Roman"/>
          <w:b/>
          <w:lang w:eastAsia="zh-CN"/>
        </w:rPr>
        <w:t>59.</w:t>
      </w:r>
      <w:r w:rsidRPr="00372BC8">
        <w:rPr>
          <w:rFonts w:ascii="Times New Roman" w:eastAsia="Calibri" w:hAnsi="Times New Roman" w:cs="Times New Roman"/>
          <w:b/>
          <w:lang w:eastAsia="zh-CN"/>
        </w:rPr>
        <w:t>2023</w:t>
      </w:r>
      <w:r>
        <w:rPr>
          <w:rFonts w:ascii="Times New Roman" w:eastAsia="Calibri" w:hAnsi="Times New Roman" w:cs="Times New Roman"/>
          <w:b/>
          <w:lang w:eastAsia="zh-CN"/>
        </w:rPr>
        <w:t>”</w:t>
      </w:r>
      <w:r w:rsidRPr="006C1F73">
        <w:rPr>
          <w:rFonts w:ascii="Times New Roman" w:hAnsi="Times New Roman" w:cs="Times New Roman"/>
          <w:sz w:val="16"/>
          <w:szCs w:val="16"/>
        </w:rPr>
        <w:t>,</w:t>
      </w:r>
      <w:r w:rsidRPr="006C1F73">
        <w:rPr>
          <w:rFonts w:ascii="Times New Roman" w:hAnsi="Times New Roman" w:cs="Times New Roman"/>
          <w:i/>
          <w:sz w:val="20"/>
          <w:szCs w:val="20"/>
        </w:rPr>
        <w:t xml:space="preserve"> </w:t>
      </w:r>
      <w:r w:rsidRPr="006C1F73">
        <w:rPr>
          <w:rFonts w:ascii="Times New Roman" w:hAnsi="Times New Roman" w:cs="Times New Roman"/>
          <w:sz w:val="21"/>
          <w:szCs w:val="21"/>
        </w:rPr>
        <w:t>prowadzonego przez Akademię Marynarki Wojennej w Gdyni</w:t>
      </w:r>
      <w:r w:rsidRPr="006C1F73">
        <w:rPr>
          <w:rFonts w:ascii="Times New Roman" w:hAnsi="Times New Roman" w:cs="Times New Roman"/>
          <w:i/>
          <w:sz w:val="16"/>
          <w:szCs w:val="16"/>
        </w:rPr>
        <w:t>,</w:t>
      </w:r>
      <w:r w:rsidRPr="006C1F73">
        <w:rPr>
          <w:rFonts w:ascii="Times New Roman" w:hAnsi="Times New Roman" w:cs="Times New Roman"/>
          <w:i/>
          <w:sz w:val="18"/>
          <w:szCs w:val="18"/>
        </w:rPr>
        <w:t xml:space="preserve"> </w:t>
      </w:r>
      <w:r w:rsidRPr="006C1F73">
        <w:rPr>
          <w:rFonts w:ascii="Times New Roman" w:hAnsi="Times New Roman" w:cs="Times New Roman"/>
          <w:sz w:val="21"/>
          <w:szCs w:val="21"/>
        </w:rPr>
        <w:t>oświadczam, co następuje:</w:t>
      </w:r>
    </w:p>
    <w:p w14:paraId="5725D423" w14:textId="77777777" w:rsidR="00900BA8" w:rsidRPr="006C1F73" w:rsidRDefault="00900BA8" w:rsidP="00900BA8">
      <w:pPr>
        <w:shd w:val="clear" w:color="auto" w:fill="BFBFBF" w:themeFill="background1" w:themeFillShade="BF"/>
        <w:spacing w:before="360" w:after="0" w:line="360" w:lineRule="auto"/>
        <w:rPr>
          <w:rFonts w:ascii="Times New Roman" w:hAnsi="Times New Roman" w:cs="Times New Roman"/>
          <w:b/>
          <w:sz w:val="21"/>
          <w:szCs w:val="21"/>
        </w:rPr>
      </w:pPr>
      <w:r w:rsidRPr="006C1F73">
        <w:rPr>
          <w:rFonts w:ascii="Times New Roman" w:hAnsi="Times New Roman" w:cs="Times New Roman"/>
          <w:b/>
          <w:sz w:val="21"/>
          <w:szCs w:val="21"/>
        </w:rPr>
        <w:t>OŚWIADCZENIA DOTYCZĄCE PODMIOTU UDOSTEPNIAJĄCEGO ZASOBY:</w:t>
      </w:r>
    </w:p>
    <w:p w14:paraId="614829BD" w14:textId="77777777" w:rsidR="00900BA8" w:rsidRPr="006C1F73" w:rsidRDefault="00900BA8" w:rsidP="00050C9A">
      <w:pPr>
        <w:pStyle w:val="Akapitzlist"/>
        <w:numPr>
          <w:ilvl w:val="0"/>
          <w:numId w:val="201"/>
        </w:numPr>
        <w:spacing w:before="360" w:after="0" w:line="360" w:lineRule="auto"/>
        <w:jc w:val="both"/>
        <w:rPr>
          <w:rFonts w:ascii="Times New Roman" w:hAnsi="Times New Roman" w:cs="Times New Roman"/>
          <w:b/>
          <w:bCs/>
          <w:sz w:val="21"/>
          <w:szCs w:val="21"/>
        </w:rPr>
      </w:pPr>
      <w:r w:rsidRPr="006C1F7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1F73">
        <w:rPr>
          <w:rStyle w:val="Odwoanieprzypisudolnego"/>
          <w:rFonts w:ascii="Times New Roman" w:hAnsi="Times New Roman"/>
          <w:sz w:val="21"/>
          <w:szCs w:val="21"/>
        </w:rPr>
        <w:footnoteReference w:id="7"/>
      </w:r>
    </w:p>
    <w:p w14:paraId="28762E80" w14:textId="77777777" w:rsidR="00900BA8" w:rsidRPr="006C1F73" w:rsidRDefault="00900BA8" w:rsidP="00050C9A">
      <w:pPr>
        <w:pStyle w:val="NormalnyWeb"/>
        <w:numPr>
          <w:ilvl w:val="0"/>
          <w:numId w:val="201"/>
        </w:numPr>
        <w:spacing w:before="0" w:beforeAutospacing="0" w:after="0" w:afterAutospacing="0" w:line="360" w:lineRule="auto"/>
        <w:jc w:val="both"/>
        <w:rPr>
          <w:b/>
          <w:bCs/>
          <w:sz w:val="21"/>
          <w:szCs w:val="21"/>
        </w:rPr>
      </w:pPr>
      <w:r w:rsidRPr="006C1F73">
        <w:rPr>
          <w:sz w:val="21"/>
          <w:szCs w:val="21"/>
        </w:rPr>
        <w:lastRenderedPageBreak/>
        <w:t xml:space="preserve">Oświadczam, że nie zachodzą w stosunku do mnie przesłanki wykluczenia z postępowania na podstawie art. </w:t>
      </w:r>
      <w:r w:rsidRPr="006C1F73">
        <w:rPr>
          <w:color w:val="222222"/>
          <w:sz w:val="21"/>
          <w:szCs w:val="21"/>
        </w:rPr>
        <w:t>7 ust. 1 ustawy z dnia 13 kwietnia 2022 r.</w:t>
      </w:r>
      <w:r w:rsidRPr="006C1F73">
        <w:rPr>
          <w:i/>
          <w:iCs/>
          <w:color w:val="222222"/>
          <w:sz w:val="21"/>
          <w:szCs w:val="21"/>
        </w:rPr>
        <w:t xml:space="preserve"> o szczególnych rozwiązaniach w zakresie przeciwdziałania wspieraniu agresji na Ukrainę oraz służących ochronie bezpieczeństwa narodowego </w:t>
      </w:r>
      <w:r w:rsidRPr="006C1F73">
        <w:rPr>
          <w:color w:val="222222"/>
          <w:sz w:val="21"/>
          <w:szCs w:val="21"/>
        </w:rPr>
        <w:t>(Dz. U. poz. 835)</w:t>
      </w:r>
      <w:r w:rsidRPr="006C1F73">
        <w:rPr>
          <w:i/>
          <w:iCs/>
          <w:color w:val="222222"/>
          <w:sz w:val="21"/>
          <w:szCs w:val="21"/>
        </w:rPr>
        <w:t>.</w:t>
      </w:r>
      <w:r w:rsidRPr="006C1F73">
        <w:rPr>
          <w:rStyle w:val="Odwoanieprzypisudolnego"/>
          <w:color w:val="222222"/>
          <w:sz w:val="21"/>
          <w:szCs w:val="21"/>
        </w:rPr>
        <w:footnoteReference w:id="8"/>
      </w:r>
    </w:p>
    <w:p w14:paraId="58E29B1F" w14:textId="77777777" w:rsidR="00900BA8" w:rsidRPr="006C1F73" w:rsidRDefault="00900BA8" w:rsidP="00900BA8">
      <w:pPr>
        <w:spacing w:after="0" w:line="360" w:lineRule="auto"/>
        <w:ind w:left="5664" w:firstLine="708"/>
        <w:jc w:val="both"/>
        <w:rPr>
          <w:rFonts w:ascii="Times New Roman" w:hAnsi="Times New Roman" w:cs="Times New Roman"/>
          <w:i/>
          <w:sz w:val="16"/>
          <w:szCs w:val="16"/>
        </w:rPr>
      </w:pPr>
    </w:p>
    <w:p w14:paraId="0865DE10" w14:textId="77777777" w:rsidR="00900BA8" w:rsidRPr="006C1F73" w:rsidRDefault="00900BA8" w:rsidP="00900BA8">
      <w:pPr>
        <w:shd w:val="clear" w:color="auto" w:fill="BFBFBF" w:themeFill="background1" w:themeFillShade="BF"/>
        <w:spacing w:after="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OŚWIADCZENIE DOTYCZĄCE PODANYCH INFORMACJI:</w:t>
      </w:r>
    </w:p>
    <w:p w14:paraId="4704D192" w14:textId="77777777" w:rsidR="00900BA8" w:rsidRPr="006C1F73" w:rsidRDefault="00900BA8" w:rsidP="00900BA8">
      <w:pPr>
        <w:spacing w:after="0" w:line="360" w:lineRule="auto"/>
        <w:jc w:val="both"/>
        <w:rPr>
          <w:rFonts w:ascii="Times New Roman" w:hAnsi="Times New Roman" w:cs="Times New Roman"/>
          <w:b/>
        </w:rPr>
      </w:pPr>
    </w:p>
    <w:p w14:paraId="1EE8AC00"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 xml:space="preserve">Oświadczam, że wszystkie informacje podane w powyższych oświadczeniach są aktualne </w:t>
      </w:r>
      <w:r w:rsidRPr="006C1F7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5F1B4D4C" w14:textId="77777777" w:rsidR="00900BA8" w:rsidRPr="006C1F73" w:rsidRDefault="00900BA8" w:rsidP="00900BA8">
      <w:pPr>
        <w:spacing w:after="0" w:line="360" w:lineRule="auto"/>
        <w:jc w:val="both"/>
        <w:rPr>
          <w:rFonts w:ascii="Times New Roman" w:hAnsi="Times New Roman" w:cs="Times New Roman"/>
          <w:sz w:val="20"/>
          <w:szCs w:val="20"/>
        </w:rPr>
      </w:pPr>
    </w:p>
    <w:p w14:paraId="35713985" w14:textId="77777777" w:rsidR="00900BA8" w:rsidRPr="006C1F73" w:rsidRDefault="00900BA8" w:rsidP="00900BA8">
      <w:pPr>
        <w:shd w:val="clear" w:color="auto" w:fill="BFBFBF" w:themeFill="background1" w:themeFillShade="BF"/>
        <w:spacing w:after="12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INFORMACJA DOTYCZĄCA DOSTĘPU DO PODMIOTOWYCH ŚRODKÓW DOWODOWYCH:</w:t>
      </w:r>
    </w:p>
    <w:p w14:paraId="53B88625" w14:textId="77777777" w:rsidR="00900BA8" w:rsidRPr="006C1F73" w:rsidRDefault="00900BA8" w:rsidP="00900BA8">
      <w:pPr>
        <w:spacing w:after="120" w:line="360" w:lineRule="auto"/>
        <w:jc w:val="both"/>
        <w:rPr>
          <w:rFonts w:ascii="Times New Roman" w:hAnsi="Times New Roman" w:cs="Times New Roman"/>
          <w:sz w:val="21"/>
          <w:szCs w:val="21"/>
        </w:rPr>
      </w:pPr>
      <w:r w:rsidRPr="006C1F73">
        <w:rPr>
          <w:rFonts w:ascii="Times New Roman" w:hAnsi="Times New Roman" w:cs="Times New Roman"/>
          <w:sz w:val="21"/>
          <w:szCs w:val="21"/>
        </w:rPr>
        <w:t>Wskazuję następujące podmiotowe środki dowodowe, które można uzyskać za pomocą bezpłatnych i ogólnodostępnych baz danych, oraz</w:t>
      </w:r>
      <w:r w:rsidRPr="006C1F73">
        <w:rPr>
          <w:rFonts w:ascii="Times New Roman" w:hAnsi="Times New Roman" w:cs="Times New Roman"/>
        </w:rPr>
        <w:t xml:space="preserve"> </w:t>
      </w:r>
      <w:r w:rsidRPr="006C1F73">
        <w:rPr>
          <w:rFonts w:ascii="Times New Roman" w:hAnsi="Times New Roman" w:cs="Times New Roman"/>
          <w:sz w:val="21"/>
          <w:szCs w:val="21"/>
        </w:rPr>
        <w:t>dane umożliwiające dostęp do tych środków:</w:t>
      </w:r>
    </w:p>
    <w:p w14:paraId="68FF29AF"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1) ......................................................................................................................................................</w:t>
      </w:r>
    </w:p>
    <w:p w14:paraId="1FEEFC29"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2E4C85B7"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2) .......................................................................................................................................................</w:t>
      </w:r>
    </w:p>
    <w:p w14:paraId="48B288A2"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04308FD0" w14:textId="77777777" w:rsidR="00900BA8" w:rsidRPr="006C1F73" w:rsidRDefault="00900BA8" w:rsidP="00900BA8">
      <w:pPr>
        <w:spacing w:after="0" w:line="360" w:lineRule="auto"/>
        <w:jc w:val="both"/>
        <w:rPr>
          <w:rFonts w:ascii="Times New Roman" w:hAnsi="Times New Roman" w:cs="Times New Roman"/>
          <w:sz w:val="21"/>
          <w:szCs w:val="21"/>
        </w:rPr>
      </w:pPr>
    </w:p>
    <w:p w14:paraId="5609D3B0" w14:textId="77777777" w:rsidR="00900BA8" w:rsidRDefault="00900BA8" w:rsidP="00900BA8">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Times New Roman" w:hAnsi="Times New Roman" w:cs="Times New Roman"/>
          <w:sz w:val="21"/>
          <w:szCs w:val="21"/>
        </w:rPr>
        <w:t>…………………………………….</w:t>
      </w:r>
    </w:p>
    <w:p w14:paraId="520AD875" w14:textId="77777777" w:rsidR="00900BA8" w:rsidRDefault="00900BA8" w:rsidP="00900BA8">
      <w:pPr>
        <w:spacing w:line="360" w:lineRule="auto"/>
        <w:jc w:val="both"/>
        <w:rPr>
          <w:rFonts w:ascii="Times New Roman" w:hAnsi="Times New Roman" w:cs="Times New Roman"/>
          <w:i/>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ab/>
      </w:r>
      <w:r>
        <w:rPr>
          <w:rFonts w:ascii="Times New Roman" w:hAnsi="Times New Roman" w:cs="Times New Roman"/>
          <w:i/>
          <w:sz w:val="16"/>
          <w:szCs w:val="16"/>
        </w:rPr>
        <w:t xml:space="preserve">kwalifikowany podpis elektroniczny </w:t>
      </w:r>
    </w:p>
    <w:p w14:paraId="051EF253" w14:textId="77777777" w:rsidR="00900BA8" w:rsidRDefault="00900BA8" w:rsidP="00900BA8">
      <w:pPr>
        <w:rPr>
          <w:rFonts w:ascii="Times New Roman" w:hAnsi="Times New Roman" w:cs="Times New Roman"/>
          <w:b/>
          <w:i/>
          <w:u w:val="single"/>
        </w:rPr>
      </w:pPr>
    </w:p>
    <w:p w14:paraId="0F430A42" w14:textId="77777777" w:rsidR="00900BA8" w:rsidRDefault="00900BA8" w:rsidP="00900BA8">
      <w:pPr>
        <w:rPr>
          <w:rFonts w:ascii="Times New Roman" w:hAnsi="Times New Roman" w:cs="Times New Roman"/>
          <w:b/>
          <w:i/>
          <w:u w:val="single"/>
        </w:rPr>
      </w:pPr>
    </w:p>
    <w:p w14:paraId="19ED50FC" w14:textId="77777777" w:rsidR="00900BA8" w:rsidRDefault="00900BA8" w:rsidP="00900BA8">
      <w:pPr>
        <w:rPr>
          <w:rFonts w:ascii="Times New Roman" w:hAnsi="Times New Roman" w:cs="Times New Roman"/>
          <w:b/>
          <w:i/>
          <w:u w:val="single"/>
        </w:rPr>
      </w:pPr>
    </w:p>
    <w:p w14:paraId="40488034" w14:textId="77777777" w:rsidR="00900BA8" w:rsidRDefault="00900BA8" w:rsidP="00900BA8">
      <w:pPr>
        <w:rPr>
          <w:rFonts w:ascii="Times New Roman" w:hAnsi="Times New Roman" w:cs="Times New Roman"/>
          <w:b/>
          <w:i/>
          <w:u w:val="single"/>
        </w:rPr>
      </w:pPr>
    </w:p>
    <w:p w14:paraId="386B2E9F"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UWAGA:</w:t>
      </w:r>
    </w:p>
    <w:p w14:paraId="02E85A8A"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Oświadczenie podmiotu udostępniającego musi być podpisane podpisem kwalifikowanym przez ten podmiot.</w:t>
      </w:r>
    </w:p>
    <w:p w14:paraId="26E60C44" w14:textId="77777777" w:rsidR="00900BA8" w:rsidRDefault="00900BA8" w:rsidP="00900BA8">
      <w:pPr>
        <w:rPr>
          <w:rFonts w:ascii="Times New Roman" w:hAnsi="Times New Roman" w:cs="Times New Roman"/>
          <w:b/>
          <w:i/>
          <w:u w:val="single"/>
        </w:rPr>
      </w:pPr>
    </w:p>
    <w:p w14:paraId="49F339E9" w14:textId="77777777" w:rsidR="00FF3C2F" w:rsidRDefault="00FF3C2F" w:rsidP="00900BA8">
      <w:pPr>
        <w:ind w:left="6372"/>
        <w:jc w:val="right"/>
        <w:rPr>
          <w:rFonts w:ascii="Times New Roman" w:hAnsi="Times New Roman" w:cs="Times New Roman"/>
          <w:b/>
          <w:i/>
          <w:u w:val="single"/>
        </w:rPr>
      </w:pPr>
    </w:p>
    <w:p w14:paraId="13017451" w14:textId="77777777" w:rsidR="00FF3C2F" w:rsidRDefault="00FF3C2F" w:rsidP="00900BA8">
      <w:pPr>
        <w:ind w:left="6372"/>
        <w:jc w:val="right"/>
        <w:rPr>
          <w:rFonts w:ascii="Times New Roman" w:hAnsi="Times New Roman" w:cs="Times New Roman"/>
          <w:b/>
          <w:i/>
          <w:u w:val="single"/>
        </w:rPr>
      </w:pPr>
    </w:p>
    <w:p w14:paraId="11CD4213" w14:textId="77777777" w:rsidR="00900BA8" w:rsidRPr="00A53967" w:rsidRDefault="00900BA8" w:rsidP="00900BA8">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10</w:t>
      </w:r>
    </w:p>
    <w:p w14:paraId="0A6C9F55" w14:textId="77777777" w:rsidR="00900BA8" w:rsidRPr="00AD5C34" w:rsidRDefault="00900BA8" w:rsidP="00900BA8">
      <w:pPr>
        <w:spacing w:after="0" w:line="240" w:lineRule="auto"/>
        <w:ind w:left="540"/>
        <w:jc w:val="center"/>
        <w:rPr>
          <w:rFonts w:ascii="Times New Roman" w:eastAsia="Times New Roman" w:hAnsi="Times New Roman" w:cs="Times New Roman"/>
          <w:b/>
          <w:iCs/>
          <w:color w:val="000000"/>
          <w:lang w:eastAsia="pl-PL"/>
        </w:rPr>
      </w:pPr>
      <w:r w:rsidRPr="00AD5C34">
        <w:rPr>
          <w:rFonts w:ascii="Times New Roman" w:eastAsia="Times New Roman" w:hAnsi="Times New Roman" w:cs="Times New Roman"/>
          <w:b/>
          <w:iCs/>
          <w:color w:val="000000"/>
          <w:lang w:eastAsia="pl-PL"/>
        </w:rPr>
        <w:t>OŚWIADCZENIE</w:t>
      </w:r>
    </w:p>
    <w:p w14:paraId="04293DD9" w14:textId="77777777" w:rsidR="00900BA8" w:rsidRPr="00AD5C34" w:rsidRDefault="00900BA8" w:rsidP="00900BA8">
      <w:pPr>
        <w:spacing w:after="0" w:line="240" w:lineRule="auto"/>
        <w:ind w:left="539"/>
        <w:jc w:val="both"/>
        <w:rPr>
          <w:rFonts w:ascii="Times New Roman" w:eastAsia="Times New Roman" w:hAnsi="Times New Roman" w:cs="Times New Roman"/>
          <w:i/>
          <w:sz w:val="20"/>
          <w:szCs w:val="20"/>
          <w:lang w:eastAsia="pl-PL"/>
        </w:rPr>
      </w:pPr>
    </w:p>
    <w:p w14:paraId="3D3669A0" w14:textId="77777777" w:rsidR="00900BA8" w:rsidRPr="00AD5C34" w:rsidRDefault="00900BA8" w:rsidP="00900BA8">
      <w:pPr>
        <w:spacing w:after="0" w:line="240" w:lineRule="auto"/>
        <w:ind w:left="539"/>
        <w:jc w:val="both"/>
        <w:rPr>
          <w:rFonts w:ascii="Times New Roman" w:eastAsia="Times New Roman" w:hAnsi="Times New Roman" w:cs="Times New Roman"/>
          <w:b/>
          <w:bCs/>
          <w:i/>
          <w:iCs/>
          <w:lang w:eastAsia="pl-PL"/>
        </w:rPr>
      </w:pPr>
      <w:r w:rsidRPr="00AD5C34">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900BA8" w:rsidRPr="00AD5C34" w14:paraId="5A76A0A6" w14:textId="77777777" w:rsidTr="00B14928">
        <w:trPr>
          <w:trHeight w:val="426"/>
        </w:trPr>
        <w:tc>
          <w:tcPr>
            <w:tcW w:w="1276" w:type="dxa"/>
            <w:vAlign w:val="bottom"/>
          </w:tcPr>
          <w:p w14:paraId="6B7EF703" w14:textId="77777777" w:rsidR="00900BA8" w:rsidRPr="00AD5C34" w:rsidRDefault="00900BA8" w:rsidP="00B1492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Nazwa </w:t>
            </w:r>
          </w:p>
        </w:tc>
        <w:tc>
          <w:tcPr>
            <w:tcW w:w="7011" w:type="dxa"/>
            <w:vAlign w:val="bottom"/>
          </w:tcPr>
          <w:p w14:paraId="00D730C5" w14:textId="77777777" w:rsidR="00900BA8" w:rsidRPr="00AD5C34" w:rsidRDefault="00900BA8" w:rsidP="00B14928">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AD5C34">
              <w:rPr>
                <w:rFonts w:ascii="Times New Roman" w:eastAsia="Times New Roman" w:hAnsi="Times New Roman" w:cs="Times New Roman"/>
                <w:spacing w:val="40"/>
                <w:lang w:eastAsia="pl-PL"/>
              </w:rPr>
              <w:t>......................................................................</w:t>
            </w:r>
          </w:p>
        </w:tc>
      </w:tr>
      <w:tr w:rsidR="00900BA8" w:rsidRPr="00AD5C34" w14:paraId="36F4D652" w14:textId="77777777" w:rsidTr="00B14928">
        <w:trPr>
          <w:trHeight w:val="427"/>
        </w:trPr>
        <w:tc>
          <w:tcPr>
            <w:tcW w:w="1276" w:type="dxa"/>
            <w:vAlign w:val="bottom"/>
          </w:tcPr>
          <w:p w14:paraId="13FDEB28" w14:textId="77777777" w:rsidR="00900BA8" w:rsidRPr="00AD5C34" w:rsidRDefault="00900BA8" w:rsidP="00B1492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Adres </w:t>
            </w:r>
          </w:p>
        </w:tc>
        <w:tc>
          <w:tcPr>
            <w:tcW w:w="7011" w:type="dxa"/>
            <w:vAlign w:val="bottom"/>
          </w:tcPr>
          <w:p w14:paraId="0F331D39" w14:textId="77777777" w:rsidR="00900BA8" w:rsidRPr="00AD5C34" w:rsidRDefault="00900BA8" w:rsidP="00B14928">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spacing w:val="40"/>
                <w:lang w:eastAsia="pl-PL"/>
              </w:rPr>
              <w:t>......................................................................</w:t>
            </w:r>
          </w:p>
        </w:tc>
      </w:tr>
    </w:tbl>
    <w:p w14:paraId="69CECD9F" w14:textId="77777777" w:rsidR="00900BA8" w:rsidRPr="00AD5C34" w:rsidRDefault="00900BA8" w:rsidP="00900BA8">
      <w:pPr>
        <w:spacing w:before="60" w:after="0" w:line="360" w:lineRule="auto"/>
        <w:ind w:left="284"/>
        <w:jc w:val="both"/>
        <w:rPr>
          <w:rFonts w:ascii="Times New Roman" w:eastAsia="Times New Roman" w:hAnsi="Times New Roman" w:cs="Times New Roman"/>
          <w:lang w:eastAsia="pl-PL"/>
        </w:rPr>
      </w:pPr>
    </w:p>
    <w:p w14:paraId="3DB331B1" w14:textId="77777777" w:rsidR="00900BA8" w:rsidRPr="00AD5C34" w:rsidRDefault="00900BA8" w:rsidP="00900BA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Ja (My) niżej podpisany (ni)</w:t>
      </w:r>
    </w:p>
    <w:p w14:paraId="1E86207B"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A98C59C"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71E1AA9D"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95B4B08" w14:textId="77777777" w:rsidR="00900BA8" w:rsidRPr="00AD5C34" w:rsidRDefault="00900BA8" w:rsidP="00900BA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działając w imieniu i na rzecz : ……………………………………………………………………………………………………………………………………………………………………………………………………</w:t>
      </w:r>
    </w:p>
    <w:p w14:paraId="3E5A77CE"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FB2E417" w14:textId="77777777" w:rsidR="00900BA8" w:rsidRPr="00AD5C34" w:rsidRDefault="00900BA8" w:rsidP="00900BA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oświadczam(y), że w postępowaniu na:</w:t>
      </w:r>
    </w:p>
    <w:p w14:paraId="7CE5206A" w14:textId="77777777" w:rsidR="00900BA8" w:rsidRPr="00AD5C34" w:rsidRDefault="00900BA8" w:rsidP="00900BA8">
      <w:pPr>
        <w:suppressAutoHyphens/>
        <w:spacing w:after="200" w:line="276" w:lineRule="auto"/>
        <w:rPr>
          <w:rFonts w:ascii="Times New Roman" w:eastAsia="Times New Roman" w:hAnsi="Times New Roman" w:cs="Times New Roman"/>
          <w:b/>
          <w:bCs/>
          <w:i/>
          <w:lang w:eastAsia="pl-PL"/>
        </w:rPr>
      </w:pPr>
    </w:p>
    <w:p w14:paraId="7D198F72" w14:textId="6EC9C853" w:rsidR="00900BA8" w:rsidRPr="00AD5C34" w:rsidRDefault="00900BA8" w:rsidP="00900BA8">
      <w:pPr>
        <w:suppressAutoHyphens/>
        <w:spacing w:after="200" w:line="240" w:lineRule="auto"/>
        <w:jc w:val="both"/>
        <w:rPr>
          <w:rFonts w:ascii="Times New Roman" w:eastAsia="Times New Roman" w:hAnsi="Times New Roman" w:cs="Times New Roman"/>
          <w:b/>
          <w:bCs/>
          <w:i/>
          <w:lang w:eastAsia="pl-PL"/>
        </w:rPr>
      </w:pPr>
      <w:r w:rsidRPr="00372BC8">
        <w:rPr>
          <w:rFonts w:ascii="Times New Roman" w:eastAsia="Calibri" w:hAnsi="Times New Roman" w:cs="Times New Roman"/>
          <w:b/>
          <w:lang w:eastAsia="zh-CN"/>
        </w:rPr>
        <w:t>„</w:t>
      </w:r>
      <w:r w:rsidR="00EE7441">
        <w:rPr>
          <w:rFonts w:ascii="Times New Roman" w:eastAsia="Calibri" w:hAnsi="Times New Roman" w:cs="Times New Roman"/>
          <w:b/>
          <w:lang w:eastAsia="zh-CN"/>
        </w:rPr>
        <w:t>D</w:t>
      </w:r>
      <w:r w:rsidR="00EE7441" w:rsidRPr="0060253C">
        <w:rPr>
          <w:rFonts w:ascii="Times New Roman" w:eastAsia="Calibri" w:hAnsi="Times New Roman" w:cs="Times New Roman"/>
          <w:b/>
          <w:bCs/>
        </w:rPr>
        <w:t xml:space="preserve">ostawa, montaż i uruchomienie </w:t>
      </w:r>
      <w:r w:rsidR="00EE7441">
        <w:rPr>
          <w:rFonts w:ascii="Times New Roman" w:eastAsia="Calibri" w:hAnsi="Times New Roman" w:cs="Times New Roman"/>
          <w:b/>
          <w:bCs/>
        </w:rPr>
        <w:t>z</w:t>
      </w:r>
      <w:r w:rsidR="00EE7441" w:rsidRPr="00296BA3">
        <w:rPr>
          <w:rFonts w:ascii="Times New Roman" w:eastAsia="Calibri" w:hAnsi="Times New Roman" w:cs="Times New Roman"/>
          <w:b/>
          <w:bCs/>
        </w:rPr>
        <w:t>integrowane</w:t>
      </w:r>
      <w:r w:rsidR="00EE7441">
        <w:rPr>
          <w:rFonts w:ascii="Times New Roman" w:eastAsia="Calibri" w:hAnsi="Times New Roman" w:cs="Times New Roman"/>
          <w:b/>
          <w:bCs/>
        </w:rPr>
        <w:t>go</w:t>
      </w:r>
      <w:r w:rsidR="00EE7441" w:rsidRPr="00296BA3">
        <w:rPr>
          <w:rFonts w:ascii="Times New Roman" w:eastAsia="Calibri" w:hAnsi="Times New Roman" w:cs="Times New Roman"/>
          <w:b/>
          <w:bCs/>
        </w:rPr>
        <w:t xml:space="preserve"> stanowiska </w:t>
      </w:r>
      <w:r w:rsidR="00EE7441">
        <w:rPr>
          <w:rFonts w:ascii="Times New Roman" w:eastAsia="Calibri" w:hAnsi="Times New Roman" w:cs="Times New Roman"/>
          <w:b/>
          <w:bCs/>
        </w:rPr>
        <w:t>radaru meteorologicznego</w:t>
      </w:r>
      <w:r w:rsidRPr="00372BC8">
        <w:rPr>
          <w:rFonts w:ascii="Times New Roman" w:eastAsia="Calibri" w:hAnsi="Times New Roman" w:cs="Times New Roman"/>
          <w:b/>
          <w:lang w:eastAsia="zh-CN"/>
        </w:rPr>
        <w:t>” numer referencyjny: AMW-KANC.SZP.2712.</w:t>
      </w:r>
      <w:r w:rsidR="00C100A8">
        <w:rPr>
          <w:rFonts w:ascii="Times New Roman" w:eastAsia="Calibri" w:hAnsi="Times New Roman" w:cs="Times New Roman"/>
          <w:b/>
          <w:lang w:eastAsia="zh-CN"/>
        </w:rPr>
        <w:t>59</w:t>
      </w:r>
      <w:r w:rsidRPr="00372BC8">
        <w:rPr>
          <w:rFonts w:ascii="Times New Roman" w:eastAsia="Calibri" w:hAnsi="Times New Roman" w:cs="Times New Roman"/>
          <w:b/>
          <w:lang w:eastAsia="zh-CN"/>
        </w:rPr>
        <w:t>.2023</w:t>
      </w:r>
      <w:r>
        <w:rPr>
          <w:rFonts w:ascii="Times New Roman" w:eastAsia="Calibri" w:hAnsi="Times New Roman" w:cs="Times New Roman"/>
          <w:b/>
          <w:lang w:eastAsia="zh-CN"/>
        </w:rPr>
        <w:t>.”</w:t>
      </w:r>
    </w:p>
    <w:p w14:paraId="58A0FBE1" w14:textId="77777777" w:rsidR="00900BA8" w:rsidRPr="00AD5C34" w:rsidRDefault="00900BA8" w:rsidP="00900BA8">
      <w:pPr>
        <w:tabs>
          <w:tab w:val="center" w:pos="4536"/>
          <w:tab w:val="right" w:pos="9072"/>
        </w:tabs>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b/>
          <w:iCs/>
          <w:lang w:eastAsia="pl-PL"/>
        </w:rPr>
        <w:tab/>
      </w:r>
      <w:r w:rsidRPr="00AD5C34">
        <w:rPr>
          <w:rFonts w:ascii="Times New Roman" w:eastAsia="Times New Roman" w:hAnsi="Times New Roman" w:cs="Times New Roman"/>
          <w:lang w:eastAsia="pl-PL"/>
        </w:rPr>
        <w:tab/>
        <w:t xml:space="preserve">                             </w:t>
      </w:r>
    </w:p>
    <w:p w14:paraId="32EBBD22" w14:textId="77777777" w:rsidR="00900BA8" w:rsidRPr="00AD5C34" w:rsidRDefault="00900BA8" w:rsidP="00900BA8">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zobowiązuję (zobowiązujemy) się udostępnić swoje zasoby Wykonawcy:</w:t>
      </w:r>
    </w:p>
    <w:p w14:paraId="18C38564"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FE0FE1C"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1581352B"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D5C34">
        <w:rPr>
          <w:rFonts w:ascii="Times New Roman" w:eastAsia="Times New Roman" w:hAnsi="Times New Roman" w:cs="Times New Roman"/>
          <w:i/>
          <w:sz w:val="20"/>
          <w:szCs w:val="20"/>
          <w:lang w:eastAsia="pl-PL"/>
        </w:rPr>
        <w:t>(pełna nazwa Wykonawcy i adres/siedziba Wykonawcy)</w:t>
      </w:r>
    </w:p>
    <w:p w14:paraId="18E1608E"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941E854" w14:textId="77777777" w:rsidR="00900BA8" w:rsidRPr="00AD5C34" w:rsidRDefault="00900BA8" w:rsidP="00900BA8">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07A8F99"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8E39315" w14:textId="77777777" w:rsidR="00900BA8" w:rsidRPr="00AD5C34" w:rsidRDefault="00900BA8" w:rsidP="00CC03DE">
      <w:pPr>
        <w:widowControl w:val="0"/>
        <w:numPr>
          <w:ilvl w:val="0"/>
          <w:numId w:val="202"/>
        </w:numPr>
        <w:tabs>
          <w:tab w:val="clear" w:pos="1260"/>
          <w:tab w:val="num" w:pos="567"/>
        </w:tabs>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moich zasobów dostępnych Wykonawcy:</w:t>
      </w:r>
    </w:p>
    <w:p w14:paraId="5D8E76CD"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3D707F13" w14:textId="77777777" w:rsidR="00900BA8" w:rsidRPr="00AD5C34" w:rsidRDefault="00900BA8" w:rsidP="00050C9A">
      <w:pPr>
        <w:widowControl w:val="0"/>
        <w:numPr>
          <w:ilvl w:val="0"/>
          <w:numId w:val="20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sposób wykorzystania moich zasobów przez Wykonawcę przy wykonywaniu zamówienia:</w:t>
      </w:r>
    </w:p>
    <w:p w14:paraId="1FC7C542"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4DE74825"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3CC7A51C" w14:textId="77777777" w:rsidR="00900BA8" w:rsidRPr="00AD5C34" w:rsidRDefault="00900BA8" w:rsidP="00050C9A">
      <w:pPr>
        <w:widowControl w:val="0"/>
        <w:numPr>
          <w:ilvl w:val="0"/>
          <w:numId w:val="20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charakteru stosunku, jaki będzie mnie łączył z Wykonawcą:</w:t>
      </w:r>
    </w:p>
    <w:p w14:paraId="5215EBB4"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2E002BA3"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5796DE7C" w14:textId="77777777" w:rsidR="00900BA8" w:rsidRPr="00AD5C34" w:rsidRDefault="00900BA8" w:rsidP="00050C9A">
      <w:pPr>
        <w:widowControl w:val="0"/>
        <w:numPr>
          <w:ilvl w:val="0"/>
          <w:numId w:val="20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i okres mojego udziału przy wykonywaniu zamówienia:</w:t>
      </w:r>
    </w:p>
    <w:p w14:paraId="51E225D2"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6BD1BCE8" w14:textId="77777777" w:rsidR="00900BA8" w:rsidRPr="00291A7F" w:rsidRDefault="00900BA8" w:rsidP="00900BA8">
      <w:pPr>
        <w:suppressAutoHyphens/>
        <w:spacing w:after="200" w:line="360" w:lineRule="auto"/>
        <w:jc w:val="both"/>
        <w:rPr>
          <w:rFonts w:ascii="Times New Roman" w:hAnsi="Times New Roman" w:cs="Times New Roman"/>
          <w:b/>
          <w:bCs/>
        </w:rPr>
      </w:pPr>
    </w:p>
    <w:p w14:paraId="68490564"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UWAGA:</w:t>
      </w:r>
    </w:p>
    <w:p w14:paraId="5460C9EF"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14:paraId="202FB24A" w14:textId="77777777" w:rsidR="00900BA8" w:rsidRDefault="00900BA8" w:rsidP="00900BA8">
      <w:pPr>
        <w:suppressAutoHyphens/>
        <w:spacing w:after="200" w:line="360" w:lineRule="auto"/>
        <w:jc w:val="both"/>
        <w:rPr>
          <w:rFonts w:ascii="Times New Roman" w:hAnsi="Times New Roman" w:cs="Times New Roman"/>
          <w:b/>
          <w:bCs/>
        </w:rPr>
      </w:pPr>
    </w:p>
    <w:p w14:paraId="456C7586" w14:textId="77777777" w:rsidR="00900BA8" w:rsidRPr="009B7805" w:rsidRDefault="00900BA8" w:rsidP="00900BA8">
      <w:pPr>
        <w:spacing w:after="0"/>
        <w:ind w:left="426"/>
        <w:jc w:val="right"/>
        <w:rPr>
          <w:rFonts w:ascii="Times New Roman" w:hAnsi="Times New Roman" w:cs="Times New Roman"/>
          <w:b/>
          <w:i/>
          <w:u w:val="single"/>
        </w:rPr>
      </w:pPr>
      <w:r w:rsidRPr="009B7805">
        <w:rPr>
          <w:rFonts w:ascii="Times New Roman" w:hAnsi="Times New Roman" w:cs="Times New Roman"/>
          <w:b/>
          <w:i/>
          <w:u w:val="single"/>
        </w:rPr>
        <w:lastRenderedPageBreak/>
        <w:t>ZAŁĄCZNIK NR 11</w:t>
      </w:r>
    </w:p>
    <w:p w14:paraId="6CE57104" w14:textId="77777777" w:rsidR="00900BA8" w:rsidRPr="009B7805" w:rsidRDefault="00900BA8" w:rsidP="00900BA8">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14:paraId="392D9067" w14:textId="77777777" w:rsidR="00900BA8" w:rsidRPr="009B7805" w:rsidRDefault="00900BA8" w:rsidP="00900BA8">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14:paraId="24099344" w14:textId="77777777" w:rsidR="00900BA8" w:rsidRPr="009B7805" w:rsidRDefault="00900BA8" w:rsidP="00900BA8">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14:paraId="1E6354FF" w14:textId="77777777" w:rsidR="00900BA8" w:rsidRPr="009B7805" w:rsidRDefault="00900BA8" w:rsidP="00900BA8">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14:paraId="63C08470" w14:textId="77777777" w:rsidR="00900BA8" w:rsidRPr="009B7805" w:rsidRDefault="00900BA8" w:rsidP="00900BA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14:paraId="6BA5B9AA" w14:textId="77777777" w:rsidR="00900BA8" w:rsidRPr="009B7805" w:rsidRDefault="00900BA8" w:rsidP="00900BA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t xml:space="preserve"> </w:t>
      </w:r>
    </w:p>
    <w:p w14:paraId="4FD0AE0F" w14:textId="77777777" w:rsidR="00900BA8" w:rsidRPr="009B7805" w:rsidRDefault="00900BA8" w:rsidP="00900BA8">
      <w:pPr>
        <w:tabs>
          <w:tab w:val="left" w:pos="-142"/>
          <w:tab w:val="left" w:leader="dot" w:pos="9356"/>
        </w:tabs>
        <w:spacing w:after="0" w:line="240" w:lineRule="auto"/>
        <w:ind w:left="556"/>
        <w:jc w:val="center"/>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Wykaz</w:t>
      </w:r>
      <w:r w:rsidRPr="009B7805">
        <w:rPr>
          <w:rFonts w:ascii="Times New Roman" w:eastAsia="Times New Roman" w:hAnsi="Times New Roman" w:cs="Times New Roman"/>
          <w:lang w:eastAsia="pl-PL"/>
        </w:rPr>
        <w:t xml:space="preserve"> </w:t>
      </w:r>
      <w:r w:rsidRPr="009B7805">
        <w:rPr>
          <w:rFonts w:ascii="Times New Roman" w:eastAsia="Times New Roman" w:hAnsi="Times New Roman" w:cs="Times New Roman"/>
          <w:b/>
          <w:lang w:eastAsia="pl-PL"/>
        </w:rPr>
        <w:t>wykonanych dostaw</w:t>
      </w:r>
    </w:p>
    <w:tbl>
      <w:tblPr>
        <w:tblpPr w:leftFromText="141" w:rightFromText="141" w:vertAnchor="text" w:horzAnchor="margin" w:tblpXSpec="center" w:tblpY="277"/>
        <w:tblW w:w="9892" w:type="dxa"/>
        <w:tblLayout w:type="fixed"/>
        <w:tblLook w:val="0000" w:firstRow="0" w:lastRow="0" w:firstColumn="0" w:lastColumn="0" w:noHBand="0" w:noVBand="0"/>
      </w:tblPr>
      <w:tblGrid>
        <w:gridCol w:w="652"/>
        <w:gridCol w:w="2379"/>
        <w:gridCol w:w="1767"/>
        <w:gridCol w:w="2981"/>
        <w:gridCol w:w="2113"/>
      </w:tblGrid>
      <w:tr w:rsidR="00900BA8" w:rsidRPr="009B7805" w14:paraId="21F69FFC" w14:textId="77777777" w:rsidTr="00900BA8">
        <w:tc>
          <w:tcPr>
            <w:tcW w:w="652" w:type="dxa"/>
            <w:tcBorders>
              <w:top w:val="single" w:sz="4" w:space="0" w:color="000000"/>
              <w:left w:val="single" w:sz="4" w:space="0" w:color="000000"/>
              <w:bottom w:val="single" w:sz="4" w:space="0" w:color="000000"/>
            </w:tcBorders>
            <w:vAlign w:val="center"/>
          </w:tcPr>
          <w:p w14:paraId="513B0A27" w14:textId="77777777" w:rsidR="00900BA8" w:rsidRPr="009B7805" w:rsidRDefault="00900BA8" w:rsidP="00900BA8">
            <w:pPr>
              <w:snapToGrid w:val="0"/>
              <w:spacing w:after="0" w:line="36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Lp.</w:t>
            </w:r>
          </w:p>
        </w:tc>
        <w:tc>
          <w:tcPr>
            <w:tcW w:w="2379" w:type="dxa"/>
            <w:tcBorders>
              <w:top w:val="single" w:sz="4" w:space="0" w:color="000000"/>
              <w:left w:val="single" w:sz="4" w:space="0" w:color="000000"/>
              <w:bottom w:val="single" w:sz="4" w:space="0" w:color="000000"/>
            </w:tcBorders>
            <w:vAlign w:val="center"/>
          </w:tcPr>
          <w:p w14:paraId="61014DC9"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Odbiorca</w:t>
            </w:r>
          </w:p>
          <w:p w14:paraId="0A120D23"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lang w:eastAsia="pl-PL"/>
              </w:rPr>
              <w:t>(dokładna nazwa i adres)</w:t>
            </w:r>
          </w:p>
        </w:tc>
        <w:tc>
          <w:tcPr>
            <w:tcW w:w="1767" w:type="dxa"/>
            <w:tcBorders>
              <w:top w:val="single" w:sz="4" w:space="0" w:color="000000"/>
              <w:left w:val="single" w:sz="4" w:space="0" w:color="000000"/>
              <w:bottom w:val="single" w:sz="4" w:space="0" w:color="000000"/>
            </w:tcBorders>
            <w:vAlign w:val="center"/>
          </w:tcPr>
          <w:p w14:paraId="718EA784"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Data wykonania</w:t>
            </w:r>
          </w:p>
          <w:p w14:paraId="08BD6ED0" w14:textId="77777777" w:rsidR="00900BA8" w:rsidRPr="009B7805" w:rsidRDefault="00900BA8" w:rsidP="00900BA8">
            <w:pPr>
              <w:spacing w:after="0" w:line="240" w:lineRule="auto"/>
              <w:jc w:val="center"/>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(czas trwania umowy</w:t>
            </w:r>
          </w:p>
          <w:p w14:paraId="6650DEC7"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lang w:eastAsia="pl-PL"/>
              </w:rPr>
              <w:t>od - do )</w:t>
            </w:r>
          </w:p>
        </w:tc>
        <w:tc>
          <w:tcPr>
            <w:tcW w:w="2981" w:type="dxa"/>
            <w:tcBorders>
              <w:top w:val="single" w:sz="4" w:space="0" w:color="000000"/>
              <w:left w:val="single" w:sz="4" w:space="0" w:color="000000"/>
              <w:bottom w:val="single" w:sz="4" w:space="0" w:color="000000"/>
            </w:tcBorders>
            <w:vAlign w:val="center"/>
          </w:tcPr>
          <w:p w14:paraId="477F617E"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Przedmiot</w:t>
            </w:r>
          </w:p>
          <w:p w14:paraId="7CCBF982" w14:textId="77777777" w:rsidR="00900BA8" w:rsidRPr="009B7805" w:rsidRDefault="00900BA8" w:rsidP="00900B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wykonywanej dostawy</w:t>
            </w:r>
          </w:p>
        </w:tc>
        <w:tc>
          <w:tcPr>
            <w:tcW w:w="2113" w:type="dxa"/>
            <w:tcBorders>
              <w:top w:val="single" w:sz="4" w:space="0" w:color="000000"/>
              <w:left w:val="single" w:sz="4" w:space="0" w:color="000000"/>
              <w:bottom w:val="single" w:sz="4" w:space="0" w:color="000000"/>
              <w:right w:val="single" w:sz="4" w:space="0" w:color="000000"/>
            </w:tcBorders>
            <w:vAlign w:val="center"/>
          </w:tcPr>
          <w:p w14:paraId="382FEF28"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Wartość</w:t>
            </w:r>
          </w:p>
        </w:tc>
      </w:tr>
      <w:tr w:rsidR="00900BA8" w:rsidRPr="009B7805" w14:paraId="1032BCEB" w14:textId="77777777" w:rsidTr="00900BA8">
        <w:tblPrEx>
          <w:tblCellMar>
            <w:left w:w="70" w:type="dxa"/>
            <w:right w:w="70" w:type="dxa"/>
          </w:tblCellMar>
        </w:tblPrEx>
        <w:trPr>
          <w:trHeight w:val="608"/>
        </w:trPr>
        <w:tc>
          <w:tcPr>
            <w:tcW w:w="652" w:type="dxa"/>
            <w:tcBorders>
              <w:left w:val="single" w:sz="4" w:space="0" w:color="000000"/>
              <w:bottom w:val="single" w:sz="4" w:space="0" w:color="000000"/>
            </w:tcBorders>
          </w:tcPr>
          <w:p w14:paraId="0D6440D8" w14:textId="37160F8B" w:rsidR="00900BA8" w:rsidRPr="00C100A8" w:rsidRDefault="00C100A8" w:rsidP="00900BA8">
            <w:pPr>
              <w:snapToGrid w:val="0"/>
              <w:spacing w:after="0" w:line="240" w:lineRule="auto"/>
              <w:jc w:val="both"/>
              <w:rPr>
                <w:rFonts w:ascii="Times New Roman" w:eastAsia="Times New Roman" w:hAnsi="Times New Roman" w:cs="Times New Roman"/>
                <w:b/>
                <w:color w:val="339966"/>
                <w:lang w:eastAsia="pl-PL"/>
              </w:rPr>
            </w:pPr>
            <w:r w:rsidRPr="00C100A8">
              <w:rPr>
                <w:rFonts w:ascii="Times New Roman" w:eastAsia="Times New Roman" w:hAnsi="Times New Roman" w:cs="Times New Roman"/>
                <w:b/>
                <w:color w:val="000000" w:themeColor="text1"/>
                <w:lang w:eastAsia="pl-PL"/>
              </w:rPr>
              <w:t>1.</w:t>
            </w:r>
          </w:p>
        </w:tc>
        <w:tc>
          <w:tcPr>
            <w:tcW w:w="2379" w:type="dxa"/>
            <w:tcBorders>
              <w:left w:val="single" w:sz="4" w:space="0" w:color="000000"/>
              <w:bottom w:val="single" w:sz="4" w:space="0" w:color="000000"/>
            </w:tcBorders>
          </w:tcPr>
          <w:p w14:paraId="5A185E15"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1767" w:type="dxa"/>
            <w:tcBorders>
              <w:left w:val="single" w:sz="4" w:space="0" w:color="000000"/>
              <w:bottom w:val="single" w:sz="4" w:space="0" w:color="000000"/>
            </w:tcBorders>
          </w:tcPr>
          <w:p w14:paraId="73DE2DA2"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981" w:type="dxa"/>
            <w:tcBorders>
              <w:left w:val="single" w:sz="4" w:space="0" w:color="000000"/>
              <w:bottom w:val="single" w:sz="4" w:space="0" w:color="000000"/>
              <w:right w:val="single" w:sz="4" w:space="0" w:color="000000"/>
            </w:tcBorders>
          </w:tcPr>
          <w:p w14:paraId="2D89902C"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113" w:type="dxa"/>
            <w:tcBorders>
              <w:left w:val="single" w:sz="4" w:space="0" w:color="000000"/>
              <w:bottom w:val="single" w:sz="4" w:space="0" w:color="000000"/>
              <w:right w:val="single" w:sz="4" w:space="0" w:color="000000"/>
            </w:tcBorders>
          </w:tcPr>
          <w:p w14:paraId="116CA641"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r>
    </w:tbl>
    <w:p w14:paraId="06995ED9" w14:textId="77777777" w:rsidR="00900BA8" w:rsidRDefault="00900BA8" w:rsidP="00900BA8">
      <w:pPr>
        <w:autoSpaceDE w:val="0"/>
        <w:autoSpaceDN w:val="0"/>
        <w:adjustRightInd w:val="0"/>
        <w:spacing w:after="0" w:line="240" w:lineRule="auto"/>
        <w:rPr>
          <w:rFonts w:ascii="Times New Roman" w:eastAsia="Times New Roman" w:hAnsi="Times New Roman" w:cs="Times New Roman"/>
          <w:bCs/>
          <w:u w:val="single"/>
          <w:lang w:eastAsia="pl-PL"/>
        </w:rPr>
      </w:pPr>
    </w:p>
    <w:p w14:paraId="7A351D06" w14:textId="77777777" w:rsidR="00DD7550" w:rsidRDefault="00DD7550" w:rsidP="00DD7550">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4908C8C0" w14:textId="77777777" w:rsidR="00C100A8" w:rsidRDefault="00C100A8" w:rsidP="00DD7550">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45B64996" w14:textId="7D31CA91" w:rsidR="00DD7550" w:rsidRPr="009B7805" w:rsidRDefault="00DD7550" w:rsidP="00DD7550">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UWAGA !!!</w:t>
      </w:r>
    </w:p>
    <w:p w14:paraId="3D5BBAB7" w14:textId="77777777" w:rsidR="00900BA8" w:rsidRDefault="00900BA8" w:rsidP="00900BA8">
      <w:pPr>
        <w:autoSpaceDE w:val="0"/>
        <w:autoSpaceDN w:val="0"/>
        <w:adjustRightInd w:val="0"/>
        <w:spacing w:after="0" w:line="240" w:lineRule="auto"/>
        <w:rPr>
          <w:rFonts w:ascii="Times New Roman" w:eastAsia="Times New Roman" w:hAnsi="Times New Roman" w:cs="Times New Roman"/>
          <w:bCs/>
          <w:u w:val="single"/>
          <w:lang w:eastAsia="pl-PL"/>
        </w:rPr>
      </w:pPr>
    </w:p>
    <w:p w14:paraId="3C8D46D6" w14:textId="38588AEC" w:rsidR="00900BA8" w:rsidRPr="009B7805" w:rsidRDefault="00900BA8" w:rsidP="00900BA8">
      <w:pPr>
        <w:autoSpaceDE w:val="0"/>
        <w:autoSpaceDN w:val="0"/>
        <w:adjustRightInd w:val="0"/>
        <w:spacing w:after="0" w:line="240" w:lineRule="auto"/>
        <w:rPr>
          <w:rFonts w:ascii="Times New Roman" w:eastAsia="Times New Roman" w:hAnsi="Times New Roman" w:cs="Times New Roman"/>
          <w:bCs/>
          <w:lang w:eastAsia="pl-PL"/>
        </w:rPr>
      </w:pPr>
      <w:r w:rsidRPr="009B7805">
        <w:rPr>
          <w:rFonts w:ascii="Times New Roman" w:eastAsia="Times New Roman" w:hAnsi="Times New Roman" w:cs="Times New Roman"/>
          <w:bCs/>
          <w:u w:val="single"/>
          <w:lang w:eastAsia="pl-PL"/>
        </w:rPr>
        <w:t>W załączeniu dokumenty potwierdzające należyte wykonanie dostaw wyszczególnionych</w:t>
      </w:r>
      <w:r w:rsidR="000B5741">
        <w:rPr>
          <w:rFonts w:ascii="Times New Roman" w:eastAsia="Times New Roman" w:hAnsi="Times New Roman" w:cs="Times New Roman"/>
          <w:bCs/>
          <w:u w:val="single"/>
          <w:lang w:eastAsia="pl-PL"/>
        </w:rPr>
        <w:t xml:space="preserve"> </w:t>
      </w:r>
      <w:r w:rsidRPr="009B7805">
        <w:rPr>
          <w:rFonts w:ascii="Times New Roman" w:eastAsia="Times New Roman" w:hAnsi="Times New Roman" w:cs="Times New Roman"/>
          <w:bCs/>
          <w:u w:val="single"/>
          <w:lang w:eastAsia="pl-PL"/>
        </w:rPr>
        <w:t>w wykazie</w:t>
      </w:r>
      <w:r w:rsidRPr="009B7805">
        <w:rPr>
          <w:rFonts w:ascii="Times New Roman" w:eastAsia="Times New Roman" w:hAnsi="Times New Roman" w:cs="Times New Roman"/>
          <w:bCs/>
          <w:lang w:eastAsia="pl-PL"/>
        </w:rPr>
        <w:t xml:space="preserve">. </w:t>
      </w:r>
    </w:p>
    <w:p w14:paraId="307ABD33" w14:textId="77777777" w:rsidR="00236DFC" w:rsidRPr="00B00B65" w:rsidRDefault="00236DFC" w:rsidP="000F5594">
      <w:pPr>
        <w:suppressAutoHyphens/>
        <w:spacing w:after="200" w:line="360" w:lineRule="auto"/>
        <w:jc w:val="both"/>
        <w:rPr>
          <w:b/>
          <w:bCs/>
        </w:rPr>
      </w:pPr>
    </w:p>
    <w:p w14:paraId="578D896C" w14:textId="61656A17" w:rsidR="008C660C" w:rsidRDefault="00A8025D" w:rsidP="000F5594">
      <w:pPr>
        <w:suppressAutoHyphens/>
        <w:spacing w:after="200" w:line="360"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0AA3D3F8" w14:textId="77777777" w:rsidR="00A8025D" w:rsidRDefault="00A8025D" w:rsidP="000F5594">
      <w:pPr>
        <w:suppressAutoHyphens/>
        <w:spacing w:after="200" w:line="360" w:lineRule="auto"/>
        <w:jc w:val="both"/>
        <w:rPr>
          <w:b/>
          <w:bCs/>
        </w:rPr>
      </w:pPr>
    </w:p>
    <w:p w14:paraId="4A077BE1" w14:textId="77777777" w:rsidR="00A8025D" w:rsidRDefault="00A8025D" w:rsidP="000F5594">
      <w:pPr>
        <w:suppressAutoHyphens/>
        <w:spacing w:after="200" w:line="360" w:lineRule="auto"/>
        <w:jc w:val="both"/>
        <w:rPr>
          <w:b/>
          <w:bCs/>
        </w:rPr>
      </w:pPr>
    </w:p>
    <w:p w14:paraId="1C2835B7" w14:textId="77777777" w:rsidR="00A8025D" w:rsidRDefault="00A8025D" w:rsidP="000F5594">
      <w:pPr>
        <w:suppressAutoHyphens/>
        <w:spacing w:after="200" w:line="360" w:lineRule="auto"/>
        <w:jc w:val="both"/>
        <w:rPr>
          <w:b/>
          <w:bCs/>
        </w:rPr>
      </w:pPr>
    </w:p>
    <w:p w14:paraId="4DA17230" w14:textId="77777777" w:rsidR="00A8025D" w:rsidRDefault="00A8025D" w:rsidP="000F5594">
      <w:pPr>
        <w:suppressAutoHyphens/>
        <w:spacing w:after="200" w:line="360" w:lineRule="auto"/>
        <w:jc w:val="both"/>
        <w:rPr>
          <w:b/>
          <w:bCs/>
        </w:rPr>
      </w:pPr>
    </w:p>
    <w:p w14:paraId="45A68AEE" w14:textId="77777777" w:rsidR="00A8025D" w:rsidRDefault="00A8025D" w:rsidP="000F5594">
      <w:pPr>
        <w:suppressAutoHyphens/>
        <w:spacing w:after="200" w:line="360" w:lineRule="auto"/>
        <w:jc w:val="both"/>
        <w:rPr>
          <w:b/>
          <w:bCs/>
        </w:rPr>
      </w:pPr>
    </w:p>
    <w:p w14:paraId="212CB118" w14:textId="77777777" w:rsidR="00A8025D" w:rsidRDefault="00A8025D" w:rsidP="000F5594">
      <w:pPr>
        <w:suppressAutoHyphens/>
        <w:spacing w:after="200" w:line="360" w:lineRule="auto"/>
        <w:jc w:val="both"/>
        <w:rPr>
          <w:b/>
          <w:bCs/>
        </w:rPr>
      </w:pPr>
    </w:p>
    <w:p w14:paraId="31167970" w14:textId="77777777" w:rsidR="00A8025D" w:rsidRDefault="00A8025D" w:rsidP="000F5594">
      <w:pPr>
        <w:suppressAutoHyphens/>
        <w:spacing w:after="200" w:line="360" w:lineRule="auto"/>
        <w:jc w:val="both"/>
        <w:rPr>
          <w:b/>
          <w:bCs/>
        </w:rPr>
        <w:sectPr w:rsidR="00A8025D" w:rsidSect="00593C8D">
          <w:type w:val="continuous"/>
          <w:pgSz w:w="11906" w:h="16838" w:code="9"/>
          <w:pgMar w:top="1440" w:right="851" w:bottom="1440" w:left="1985" w:header="709" w:footer="709" w:gutter="0"/>
          <w:cols w:space="708"/>
          <w:docGrid w:linePitch="360"/>
        </w:sectPr>
      </w:pPr>
      <w:r>
        <w:rPr>
          <w:b/>
          <w:bCs/>
        </w:rPr>
        <w:tab/>
      </w:r>
      <w:r>
        <w:rPr>
          <w:b/>
          <w:bCs/>
        </w:rPr>
        <w:tab/>
      </w:r>
      <w:r>
        <w:rPr>
          <w:b/>
          <w:bCs/>
        </w:rPr>
        <w:tab/>
      </w:r>
      <w:r>
        <w:rPr>
          <w:b/>
          <w:bCs/>
        </w:rPr>
        <w:tab/>
      </w:r>
      <w:r>
        <w:rPr>
          <w:b/>
          <w:bCs/>
        </w:rPr>
        <w:tab/>
      </w:r>
    </w:p>
    <w:p w14:paraId="3730D412" w14:textId="77777777" w:rsidR="00A8025D" w:rsidRDefault="00A8025D" w:rsidP="00A8025D">
      <w:pPr>
        <w:ind w:left="567"/>
        <w:jc w:val="center"/>
        <w:rPr>
          <w:b/>
          <w:bCs/>
          <w:sz w:val="24"/>
          <w:szCs w:val="24"/>
        </w:rPr>
      </w:pPr>
      <w:bookmarkStart w:id="25" w:name="_Hlk82714411"/>
    </w:p>
    <w:p w14:paraId="65DD238C" w14:textId="77777777" w:rsidR="00593C8D" w:rsidRDefault="00593C8D" w:rsidP="00A8025D">
      <w:pPr>
        <w:spacing w:after="0"/>
        <w:ind w:left="426"/>
        <w:jc w:val="right"/>
        <w:rPr>
          <w:rFonts w:ascii="Times New Roman" w:hAnsi="Times New Roman" w:cs="Times New Roman"/>
          <w:b/>
          <w:i/>
          <w:u w:val="single"/>
        </w:rPr>
      </w:pPr>
    </w:p>
    <w:p w14:paraId="574E48FE" w14:textId="77777777" w:rsidR="00593C8D" w:rsidRDefault="00593C8D" w:rsidP="00A8025D">
      <w:pPr>
        <w:spacing w:after="0"/>
        <w:ind w:left="426"/>
        <w:jc w:val="right"/>
        <w:rPr>
          <w:rFonts w:ascii="Times New Roman" w:hAnsi="Times New Roman" w:cs="Times New Roman"/>
          <w:b/>
          <w:i/>
          <w:u w:val="single"/>
        </w:rPr>
        <w:sectPr w:rsidR="00593C8D" w:rsidSect="00593C8D">
          <w:type w:val="continuous"/>
          <w:pgSz w:w="11906" w:h="16838" w:code="9"/>
          <w:pgMar w:top="1440" w:right="851" w:bottom="1440" w:left="1985" w:header="709" w:footer="709" w:gutter="0"/>
          <w:cols w:space="708"/>
          <w:docGrid w:linePitch="360"/>
        </w:sectPr>
      </w:pPr>
    </w:p>
    <w:p w14:paraId="15060D09" w14:textId="6FA991E1" w:rsidR="00A8025D" w:rsidRPr="009B7805" w:rsidRDefault="00A8025D" w:rsidP="00A8025D">
      <w:pPr>
        <w:spacing w:after="0"/>
        <w:ind w:left="426"/>
        <w:jc w:val="right"/>
        <w:rPr>
          <w:rFonts w:ascii="Times New Roman" w:hAnsi="Times New Roman" w:cs="Times New Roman"/>
          <w:b/>
          <w:i/>
          <w:u w:val="single"/>
        </w:rPr>
      </w:pPr>
      <w:r w:rsidRPr="009B7805">
        <w:rPr>
          <w:rFonts w:ascii="Times New Roman" w:hAnsi="Times New Roman" w:cs="Times New Roman"/>
          <w:b/>
          <w:i/>
          <w:u w:val="single"/>
        </w:rPr>
        <w:lastRenderedPageBreak/>
        <w:t>ZAŁĄCZNIK NR 1</w:t>
      </w:r>
      <w:r>
        <w:rPr>
          <w:rFonts w:ascii="Times New Roman" w:hAnsi="Times New Roman" w:cs="Times New Roman"/>
          <w:b/>
          <w:i/>
          <w:u w:val="single"/>
        </w:rPr>
        <w:t>2</w:t>
      </w:r>
    </w:p>
    <w:p w14:paraId="750A1C73" w14:textId="77777777" w:rsidR="00A8025D" w:rsidRDefault="00A8025D" w:rsidP="00A8025D">
      <w:pPr>
        <w:spacing w:after="0" w:line="480" w:lineRule="auto"/>
        <w:rPr>
          <w:rFonts w:ascii="Times New Roman" w:hAnsi="Times New Roman" w:cs="Times New Roman"/>
          <w:b/>
          <w:i/>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p>
    <w:p w14:paraId="242EC885" w14:textId="1FF26968" w:rsidR="00A8025D" w:rsidRPr="009B7805" w:rsidRDefault="00A8025D" w:rsidP="00A8025D">
      <w:pPr>
        <w:spacing w:after="0" w:line="480" w:lineRule="auto"/>
        <w:rPr>
          <w:rFonts w:ascii="Times New Roman" w:eastAsia="Times New Roman" w:hAnsi="Times New Roman" w:cs="Times New Roman"/>
          <w:b/>
          <w:lang w:eastAsia="pl-PL"/>
        </w:rPr>
      </w:pP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14:paraId="31CF5D46" w14:textId="77777777" w:rsidR="00A8025D" w:rsidRPr="009B7805" w:rsidRDefault="00A8025D" w:rsidP="00A8025D">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14:paraId="7B3A20CA" w14:textId="77777777" w:rsidR="00A8025D" w:rsidRPr="009B7805" w:rsidRDefault="00A8025D" w:rsidP="00A8025D">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14:paraId="0008E7D6" w14:textId="77777777" w:rsidR="00A8025D" w:rsidRDefault="00A8025D" w:rsidP="00A8025D">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14:paraId="49D7C0BE" w14:textId="77777777" w:rsidR="00A8025D" w:rsidRPr="009B7805" w:rsidRDefault="00A8025D" w:rsidP="00A8025D">
      <w:pPr>
        <w:spacing w:after="0" w:line="480" w:lineRule="auto"/>
        <w:rPr>
          <w:rFonts w:ascii="Times New Roman" w:eastAsia="Times New Roman" w:hAnsi="Times New Roman" w:cs="Times New Roman"/>
          <w:u w:val="single"/>
          <w:lang w:eastAsia="pl-PL"/>
        </w:rPr>
      </w:pPr>
    </w:p>
    <w:p w14:paraId="70B2B95B" w14:textId="77777777" w:rsidR="00A8025D" w:rsidRPr="009B7805" w:rsidRDefault="00A8025D" w:rsidP="00A8025D">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14:paraId="67448B95" w14:textId="137DD63E" w:rsidR="00A8025D" w:rsidRDefault="00A8025D" w:rsidP="00A8025D">
      <w:pPr>
        <w:rPr>
          <w:b/>
          <w:bCs/>
          <w:sz w:val="24"/>
          <w:szCs w:val="24"/>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p>
    <w:p w14:paraId="4BABB330" w14:textId="77777777" w:rsidR="00A8025D" w:rsidRDefault="00A8025D" w:rsidP="00A8025D">
      <w:pPr>
        <w:ind w:left="567"/>
        <w:jc w:val="center"/>
        <w:rPr>
          <w:b/>
          <w:bCs/>
          <w:sz w:val="24"/>
          <w:szCs w:val="24"/>
        </w:rPr>
      </w:pPr>
    </w:p>
    <w:p w14:paraId="44F15215" w14:textId="77777777" w:rsidR="00A8025D" w:rsidRPr="00CE3173" w:rsidRDefault="00A8025D" w:rsidP="00A8025D">
      <w:pPr>
        <w:ind w:left="567"/>
        <w:jc w:val="center"/>
        <w:rPr>
          <w:b/>
          <w:bCs/>
          <w:sz w:val="24"/>
          <w:szCs w:val="24"/>
        </w:rPr>
      </w:pPr>
      <w:r w:rsidRPr="00CE3173">
        <w:rPr>
          <w:b/>
          <w:bCs/>
          <w:sz w:val="24"/>
          <w:szCs w:val="24"/>
        </w:rPr>
        <w:t xml:space="preserve">Tabela 1. TABELA PARAMETRÓW TECHNICZNYCH </w:t>
      </w:r>
      <w:r>
        <w:rPr>
          <w:b/>
          <w:bCs/>
          <w:sz w:val="24"/>
          <w:szCs w:val="24"/>
        </w:rPr>
        <w:br/>
        <w:t>Z</w:t>
      </w:r>
      <w:r w:rsidRPr="00CE3173">
        <w:rPr>
          <w:b/>
          <w:bCs/>
          <w:sz w:val="24"/>
          <w:szCs w:val="24"/>
        </w:rPr>
        <w:t xml:space="preserve">integrowanego stanowiska </w:t>
      </w:r>
      <w:r>
        <w:rPr>
          <w:b/>
          <w:bCs/>
          <w:sz w:val="24"/>
          <w:szCs w:val="24"/>
        </w:rPr>
        <w:t>radaru meteorologicznego</w:t>
      </w:r>
    </w:p>
    <w:p w14:paraId="78E6CA70" w14:textId="0E4B0C67" w:rsidR="00A8025D" w:rsidRPr="00CD7061" w:rsidRDefault="00A8025D" w:rsidP="00A8025D">
      <w:pPr>
        <w:ind w:left="567"/>
        <w:jc w:val="center"/>
        <w:rPr>
          <w:b/>
          <w:bCs/>
          <w:i/>
          <w:iCs/>
          <w:color w:val="FF0000"/>
        </w:rPr>
      </w:pPr>
      <w:r w:rsidRPr="00CD7061">
        <w:rPr>
          <w:i/>
          <w:iCs/>
          <w:color w:val="FF0000"/>
        </w:rPr>
        <w:t>(</w:t>
      </w:r>
      <w:r w:rsidRPr="00CD7061">
        <w:rPr>
          <w:b/>
          <w:bCs/>
          <w:i/>
          <w:iCs/>
          <w:color w:val="FF0000"/>
        </w:rPr>
        <w:t>Dla Wykonawcy</w:t>
      </w:r>
      <w:r w:rsidRPr="00CD7061">
        <w:rPr>
          <w:i/>
          <w:iCs/>
          <w:color w:val="FF0000"/>
        </w:rPr>
        <w:t xml:space="preserve"> - </w:t>
      </w:r>
      <w:r w:rsidR="008B2BBB">
        <w:rPr>
          <w:b/>
          <w:bCs/>
          <w:i/>
          <w:iCs/>
          <w:color w:val="FF0000"/>
        </w:rPr>
        <w:t>należy</w:t>
      </w:r>
      <w:r w:rsidRPr="00CD7061">
        <w:rPr>
          <w:b/>
          <w:bCs/>
          <w:i/>
          <w:iCs/>
          <w:color w:val="FF0000"/>
        </w:rPr>
        <w:t xml:space="preserve"> </w:t>
      </w:r>
      <w:r w:rsidR="008B2BBB">
        <w:rPr>
          <w:b/>
          <w:bCs/>
          <w:i/>
          <w:iCs/>
          <w:color w:val="FF0000"/>
        </w:rPr>
        <w:t>wpisać</w:t>
      </w:r>
      <w:r w:rsidRPr="00CD7061">
        <w:rPr>
          <w:b/>
          <w:bCs/>
          <w:i/>
          <w:iCs/>
          <w:color w:val="FF0000"/>
        </w:rPr>
        <w:t>: model</w:t>
      </w:r>
      <w:r w:rsidR="008B2BBB">
        <w:rPr>
          <w:b/>
          <w:bCs/>
          <w:i/>
          <w:iCs/>
          <w:color w:val="FF0000"/>
        </w:rPr>
        <w:t>, producenta, parametry oferowane</w:t>
      </w:r>
      <w:r w:rsidRPr="00CD7061">
        <w:rPr>
          <w:b/>
          <w:bCs/>
          <w:i/>
          <w:iCs/>
          <w:color w:val="FF0000"/>
        </w:rPr>
        <w:t xml:space="preserve"> – żółte pola)</w:t>
      </w:r>
    </w:p>
    <w:tbl>
      <w:tblPr>
        <w:tblStyle w:val="Tabela-Siatka"/>
        <w:tblW w:w="12474" w:type="dxa"/>
        <w:jc w:val="center"/>
        <w:tblLook w:val="04A0" w:firstRow="1" w:lastRow="0" w:firstColumn="1" w:lastColumn="0" w:noHBand="0" w:noVBand="1"/>
      </w:tblPr>
      <w:tblGrid>
        <w:gridCol w:w="567"/>
        <w:gridCol w:w="5811"/>
        <w:gridCol w:w="1985"/>
        <w:gridCol w:w="1989"/>
        <w:gridCol w:w="2122"/>
      </w:tblGrid>
      <w:tr w:rsidR="00A8025D" w:rsidRPr="00E352C6" w14:paraId="1014CE58" w14:textId="77777777" w:rsidTr="009B43B1">
        <w:trPr>
          <w:trHeight w:val="340"/>
          <w:tblHeader/>
          <w:jc w:val="center"/>
        </w:trPr>
        <w:tc>
          <w:tcPr>
            <w:tcW w:w="567" w:type="dxa"/>
            <w:shd w:val="clear" w:color="auto" w:fill="E7E6E6" w:themeFill="background2"/>
            <w:vAlign w:val="center"/>
          </w:tcPr>
          <w:p w14:paraId="48F13096" w14:textId="77777777" w:rsidR="00A8025D" w:rsidRPr="00435212" w:rsidRDefault="00A8025D" w:rsidP="009B43B1">
            <w:pPr>
              <w:jc w:val="center"/>
              <w:rPr>
                <w:rFonts w:cstheme="minorHAnsi"/>
                <w:b/>
                <w:bCs/>
                <w:sz w:val="18"/>
                <w:szCs w:val="18"/>
              </w:rPr>
            </w:pPr>
            <w:bookmarkStart w:id="26" w:name="_Hlk82714519"/>
            <w:bookmarkEnd w:id="25"/>
            <w:r w:rsidRPr="00435212">
              <w:rPr>
                <w:rFonts w:cstheme="minorHAnsi"/>
                <w:b/>
                <w:bCs/>
                <w:sz w:val="18"/>
                <w:szCs w:val="18"/>
              </w:rPr>
              <w:t>L.p.</w:t>
            </w:r>
          </w:p>
        </w:tc>
        <w:tc>
          <w:tcPr>
            <w:tcW w:w="5811" w:type="dxa"/>
            <w:shd w:val="clear" w:color="auto" w:fill="E7E6E6" w:themeFill="background2"/>
            <w:vAlign w:val="center"/>
          </w:tcPr>
          <w:p w14:paraId="67E1B4BE" w14:textId="77777777" w:rsidR="00A8025D" w:rsidRPr="00435212" w:rsidRDefault="00A8025D" w:rsidP="009B43B1">
            <w:pPr>
              <w:jc w:val="center"/>
              <w:rPr>
                <w:rFonts w:cstheme="minorHAnsi"/>
                <w:b/>
                <w:bCs/>
                <w:sz w:val="18"/>
                <w:szCs w:val="18"/>
              </w:rPr>
            </w:pPr>
            <w:r w:rsidRPr="00435212">
              <w:rPr>
                <w:rFonts w:cstheme="minorHAnsi"/>
                <w:b/>
                <w:bCs/>
                <w:sz w:val="18"/>
                <w:szCs w:val="18"/>
              </w:rPr>
              <w:t>Cecha, funkcja, parametr</w:t>
            </w:r>
          </w:p>
        </w:tc>
        <w:tc>
          <w:tcPr>
            <w:tcW w:w="1985" w:type="dxa"/>
            <w:shd w:val="clear" w:color="auto" w:fill="E7E6E6" w:themeFill="background2"/>
            <w:vAlign w:val="center"/>
          </w:tcPr>
          <w:p w14:paraId="58DFDD73" w14:textId="77777777" w:rsidR="00A8025D" w:rsidRPr="00435212" w:rsidRDefault="00A8025D" w:rsidP="009B43B1">
            <w:pPr>
              <w:jc w:val="center"/>
              <w:rPr>
                <w:rFonts w:cstheme="minorHAnsi"/>
                <w:b/>
                <w:bCs/>
                <w:sz w:val="18"/>
                <w:szCs w:val="18"/>
              </w:rPr>
            </w:pPr>
            <w:r w:rsidRPr="00435212">
              <w:rPr>
                <w:rFonts w:eastAsia="Times New Roman" w:cstheme="minorHAnsi"/>
                <w:b/>
                <w:bCs/>
                <w:sz w:val="18"/>
                <w:szCs w:val="18"/>
                <w:lang w:eastAsia="pl-PL"/>
              </w:rPr>
              <w:t>Wartość parametru</w:t>
            </w:r>
          </w:p>
        </w:tc>
        <w:tc>
          <w:tcPr>
            <w:tcW w:w="1989" w:type="dxa"/>
            <w:shd w:val="clear" w:color="auto" w:fill="E7E6E6" w:themeFill="background2"/>
            <w:vAlign w:val="center"/>
          </w:tcPr>
          <w:p w14:paraId="1F3F6B5B" w14:textId="77777777" w:rsidR="00A8025D" w:rsidRPr="00435212" w:rsidRDefault="00A8025D" w:rsidP="009B43B1">
            <w:pPr>
              <w:ind w:left="0" w:firstLine="0"/>
              <w:jc w:val="center"/>
              <w:rPr>
                <w:rFonts w:eastAsia="Times New Roman" w:cstheme="minorHAnsi"/>
                <w:b/>
                <w:bCs/>
                <w:sz w:val="18"/>
                <w:szCs w:val="18"/>
                <w:lang w:eastAsia="pl-PL"/>
              </w:rPr>
            </w:pPr>
            <w:r>
              <w:rPr>
                <w:rFonts w:eastAsia="Times New Roman" w:cstheme="minorHAnsi"/>
                <w:b/>
                <w:bCs/>
                <w:sz w:val="18"/>
                <w:szCs w:val="18"/>
                <w:lang w:eastAsia="pl-PL"/>
              </w:rPr>
              <w:t>Parametr oferowany inny od założonego</w:t>
            </w:r>
          </w:p>
        </w:tc>
        <w:tc>
          <w:tcPr>
            <w:tcW w:w="2122" w:type="dxa"/>
            <w:shd w:val="clear" w:color="auto" w:fill="E7E6E6" w:themeFill="background2"/>
            <w:vAlign w:val="center"/>
          </w:tcPr>
          <w:p w14:paraId="5F064F15" w14:textId="77777777" w:rsidR="00A8025D" w:rsidRPr="00435212" w:rsidRDefault="00A8025D" w:rsidP="009B43B1">
            <w:pPr>
              <w:ind w:left="0" w:firstLine="0"/>
              <w:jc w:val="center"/>
              <w:rPr>
                <w:rFonts w:eastAsia="Times New Roman" w:cstheme="minorHAnsi"/>
                <w:b/>
                <w:bCs/>
                <w:sz w:val="18"/>
                <w:szCs w:val="18"/>
                <w:lang w:eastAsia="pl-PL"/>
              </w:rPr>
            </w:pPr>
            <w:r>
              <w:rPr>
                <w:rFonts w:eastAsia="Times New Roman" w:cstheme="minorHAnsi"/>
                <w:b/>
                <w:bCs/>
                <w:sz w:val="18"/>
                <w:szCs w:val="18"/>
                <w:lang w:eastAsia="pl-PL"/>
              </w:rPr>
              <w:t xml:space="preserve">Uwagi </w:t>
            </w:r>
            <w:r>
              <w:rPr>
                <w:rFonts w:eastAsia="Times New Roman" w:cstheme="minorHAnsi"/>
                <w:b/>
                <w:bCs/>
                <w:sz w:val="18"/>
                <w:szCs w:val="18"/>
                <w:lang w:eastAsia="pl-PL"/>
              </w:rPr>
              <w:br/>
              <w:t>(opis innych wartości parametrów)</w:t>
            </w:r>
          </w:p>
        </w:tc>
      </w:tr>
      <w:tr w:rsidR="00A8025D" w:rsidRPr="00F255C8" w14:paraId="7BB1246A" w14:textId="77777777" w:rsidTr="009B43B1">
        <w:trPr>
          <w:trHeight w:val="227"/>
          <w:jc w:val="center"/>
        </w:trPr>
        <w:tc>
          <w:tcPr>
            <w:tcW w:w="12474" w:type="dxa"/>
            <w:gridSpan w:val="5"/>
            <w:shd w:val="clear" w:color="auto" w:fill="D9E2F3" w:themeFill="accent1" w:themeFillTint="33"/>
            <w:vAlign w:val="center"/>
          </w:tcPr>
          <w:p w14:paraId="093CC729" w14:textId="77777777" w:rsidR="00A8025D" w:rsidRPr="00435212" w:rsidRDefault="00A8025D" w:rsidP="009B43B1">
            <w:pPr>
              <w:ind w:left="0" w:firstLine="0"/>
              <w:jc w:val="center"/>
              <w:rPr>
                <w:rFonts w:cstheme="minorHAnsi"/>
                <w:b/>
              </w:rPr>
            </w:pPr>
            <w:r w:rsidRPr="0094371D">
              <w:rPr>
                <w:rFonts w:cstheme="minorHAnsi"/>
                <w:b/>
                <w:sz w:val="24"/>
                <w:szCs w:val="24"/>
              </w:rPr>
              <w:t>RADAR METEOROLOGICZNY – 1 SZT.</w:t>
            </w:r>
          </w:p>
        </w:tc>
      </w:tr>
      <w:tr w:rsidR="00A8025D" w:rsidRPr="00F255C8" w14:paraId="5CDC56DF" w14:textId="77777777" w:rsidTr="009B43B1">
        <w:trPr>
          <w:trHeight w:val="284"/>
          <w:jc w:val="center"/>
        </w:trPr>
        <w:tc>
          <w:tcPr>
            <w:tcW w:w="567" w:type="dxa"/>
            <w:vAlign w:val="center"/>
          </w:tcPr>
          <w:p w14:paraId="55CF035F" w14:textId="77777777" w:rsidR="00A8025D" w:rsidRPr="00435212" w:rsidRDefault="00A8025D" w:rsidP="009B43B1">
            <w:pPr>
              <w:jc w:val="center"/>
              <w:rPr>
                <w:rFonts w:cstheme="minorHAnsi"/>
                <w:sz w:val="20"/>
                <w:szCs w:val="20"/>
              </w:rPr>
            </w:pPr>
            <w:r w:rsidRPr="00435212">
              <w:rPr>
                <w:rFonts w:cstheme="minorHAnsi"/>
                <w:sz w:val="20"/>
                <w:szCs w:val="20"/>
              </w:rPr>
              <w:t>1.</w:t>
            </w:r>
          </w:p>
        </w:tc>
        <w:tc>
          <w:tcPr>
            <w:tcW w:w="5811" w:type="dxa"/>
            <w:vAlign w:val="center"/>
          </w:tcPr>
          <w:p w14:paraId="01C13FF0" w14:textId="77777777" w:rsidR="00A8025D" w:rsidRDefault="00A8025D" w:rsidP="009B43B1">
            <w:pPr>
              <w:jc w:val="both"/>
              <w:rPr>
                <w:rFonts w:cstheme="minorHAnsi"/>
                <w:sz w:val="20"/>
                <w:szCs w:val="20"/>
              </w:rPr>
            </w:pPr>
            <w:r>
              <w:rPr>
                <w:rFonts w:cstheme="minorHAnsi"/>
                <w:sz w:val="20"/>
                <w:szCs w:val="20"/>
              </w:rPr>
              <w:t>Radar meteorologiczny w ukompletowaniu podstawowym:</w:t>
            </w:r>
          </w:p>
          <w:p w14:paraId="6DBE874B" w14:textId="77777777" w:rsidR="00A8025D" w:rsidRDefault="00A8025D" w:rsidP="00050C9A">
            <w:pPr>
              <w:pStyle w:val="Akapitzlist"/>
              <w:numPr>
                <w:ilvl w:val="0"/>
                <w:numId w:val="206"/>
              </w:numPr>
              <w:jc w:val="both"/>
              <w:rPr>
                <w:rFonts w:cstheme="minorHAnsi"/>
                <w:sz w:val="20"/>
                <w:szCs w:val="20"/>
              </w:rPr>
            </w:pPr>
            <w:r>
              <w:rPr>
                <w:rFonts w:cstheme="minorHAnsi"/>
                <w:sz w:val="20"/>
                <w:szCs w:val="20"/>
              </w:rPr>
              <w:t>Blok antenowy</w:t>
            </w:r>
            <w:r w:rsidRPr="00FF0381">
              <w:rPr>
                <w:rFonts w:cstheme="minorHAnsi"/>
                <w:sz w:val="20"/>
                <w:szCs w:val="20"/>
              </w:rPr>
              <w:t xml:space="preserve"> </w:t>
            </w:r>
            <w:r>
              <w:rPr>
                <w:rFonts w:cstheme="minorHAnsi"/>
                <w:sz w:val="20"/>
                <w:szCs w:val="20"/>
              </w:rPr>
              <w:t>(</w:t>
            </w:r>
            <w:proofErr w:type="spellStart"/>
            <w:r w:rsidRPr="00706F74">
              <w:rPr>
                <w:rFonts w:cstheme="minorHAnsi"/>
                <w:sz w:val="20"/>
                <w:szCs w:val="20"/>
              </w:rPr>
              <w:t>Antenna</w:t>
            </w:r>
            <w:proofErr w:type="spellEnd"/>
            <w:r w:rsidRPr="00706F74">
              <w:rPr>
                <w:rFonts w:cstheme="minorHAnsi"/>
                <w:sz w:val="20"/>
                <w:szCs w:val="20"/>
              </w:rPr>
              <w:t xml:space="preserve"> Unit</w:t>
            </w:r>
            <w:r>
              <w:rPr>
                <w:rFonts w:cstheme="minorHAnsi"/>
                <w:sz w:val="20"/>
                <w:szCs w:val="20"/>
              </w:rPr>
              <w:t xml:space="preserve">) </w:t>
            </w:r>
            <w:r w:rsidRPr="00FF0381">
              <w:rPr>
                <w:rFonts w:cstheme="minorHAnsi"/>
                <w:sz w:val="20"/>
                <w:szCs w:val="20"/>
              </w:rPr>
              <w:t>– 1 szt.,</w:t>
            </w:r>
          </w:p>
          <w:p w14:paraId="41592F6D" w14:textId="77777777" w:rsidR="00A8025D" w:rsidRDefault="00A8025D" w:rsidP="00050C9A">
            <w:pPr>
              <w:pStyle w:val="Akapitzlist"/>
              <w:numPr>
                <w:ilvl w:val="0"/>
                <w:numId w:val="206"/>
              </w:numPr>
              <w:jc w:val="both"/>
              <w:rPr>
                <w:rFonts w:cstheme="minorHAnsi"/>
                <w:sz w:val="20"/>
                <w:szCs w:val="20"/>
              </w:rPr>
            </w:pPr>
            <w:r>
              <w:rPr>
                <w:rFonts w:cstheme="minorHAnsi"/>
                <w:sz w:val="20"/>
                <w:szCs w:val="20"/>
              </w:rPr>
              <w:t>Jednostka przetwarzania sygnału</w:t>
            </w:r>
            <w:r w:rsidRPr="00FF0381">
              <w:rPr>
                <w:rFonts w:cstheme="minorHAnsi"/>
                <w:sz w:val="20"/>
                <w:szCs w:val="20"/>
              </w:rPr>
              <w:t xml:space="preserve"> </w:t>
            </w:r>
            <w:r>
              <w:rPr>
                <w:rFonts w:cstheme="minorHAnsi"/>
                <w:sz w:val="20"/>
                <w:szCs w:val="20"/>
              </w:rPr>
              <w:t>(</w:t>
            </w:r>
            <w:proofErr w:type="spellStart"/>
            <w:r w:rsidRPr="00706F74">
              <w:rPr>
                <w:rFonts w:cstheme="minorHAnsi"/>
                <w:sz w:val="20"/>
                <w:szCs w:val="20"/>
              </w:rPr>
              <w:t>Signal</w:t>
            </w:r>
            <w:proofErr w:type="spellEnd"/>
            <w:r w:rsidRPr="00706F74">
              <w:rPr>
                <w:rFonts w:cstheme="minorHAnsi"/>
                <w:sz w:val="20"/>
                <w:szCs w:val="20"/>
              </w:rPr>
              <w:t xml:space="preserve"> Processing Unit</w:t>
            </w:r>
            <w:r>
              <w:rPr>
                <w:rFonts w:cstheme="minorHAnsi"/>
                <w:sz w:val="20"/>
                <w:szCs w:val="20"/>
              </w:rPr>
              <w:t xml:space="preserve">) </w:t>
            </w:r>
            <w:r w:rsidRPr="00FF0381">
              <w:rPr>
                <w:rFonts w:cstheme="minorHAnsi"/>
                <w:sz w:val="20"/>
                <w:szCs w:val="20"/>
              </w:rPr>
              <w:t>– 1 szt.,</w:t>
            </w:r>
          </w:p>
          <w:p w14:paraId="157D37A6" w14:textId="77777777" w:rsidR="00A8025D" w:rsidRPr="004308FA" w:rsidRDefault="00A8025D" w:rsidP="00050C9A">
            <w:pPr>
              <w:pStyle w:val="Akapitzlist"/>
              <w:numPr>
                <w:ilvl w:val="0"/>
                <w:numId w:val="206"/>
              </w:numPr>
              <w:jc w:val="both"/>
              <w:rPr>
                <w:rFonts w:cstheme="minorHAnsi"/>
                <w:sz w:val="20"/>
                <w:szCs w:val="20"/>
              </w:rPr>
            </w:pPr>
            <w:r w:rsidRPr="004308FA">
              <w:rPr>
                <w:rFonts w:cstheme="minorHAnsi"/>
                <w:sz w:val="20"/>
                <w:szCs w:val="20"/>
              </w:rPr>
              <w:t>Jednostka przekazywania sygnału (Data Processing Unit) – 1 szt.</w:t>
            </w:r>
          </w:p>
        </w:tc>
        <w:tc>
          <w:tcPr>
            <w:tcW w:w="1985" w:type="dxa"/>
            <w:vAlign w:val="center"/>
          </w:tcPr>
          <w:p w14:paraId="7FCCA6FB" w14:textId="77777777" w:rsidR="00A8025D" w:rsidRPr="00435212" w:rsidRDefault="00A8025D" w:rsidP="009B43B1">
            <w:pPr>
              <w:ind w:left="0" w:firstLine="0"/>
              <w:jc w:val="center"/>
              <w:rPr>
                <w:rFonts w:cstheme="minorHAnsi"/>
                <w:sz w:val="20"/>
                <w:szCs w:val="20"/>
              </w:rPr>
            </w:pPr>
            <w:r>
              <w:rPr>
                <w:rFonts w:cstheme="minorHAnsi"/>
                <w:sz w:val="20"/>
                <w:szCs w:val="20"/>
              </w:rPr>
              <w:t>1 zestaw</w:t>
            </w:r>
          </w:p>
        </w:tc>
        <w:tc>
          <w:tcPr>
            <w:tcW w:w="1989" w:type="dxa"/>
            <w:shd w:val="clear" w:color="auto" w:fill="FFFFCC"/>
          </w:tcPr>
          <w:p w14:paraId="692ED68E" w14:textId="77777777" w:rsidR="00A8025D" w:rsidRDefault="00A8025D" w:rsidP="009B43B1">
            <w:pPr>
              <w:jc w:val="center"/>
              <w:rPr>
                <w:rFonts w:cstheme="minorHAnsi"/>
                <w:sz w:val="20"/>
                <w:szCs w:val="20"/>
              </w:rPr>
            </w:pPr>
          </w:p>
        </w:tc>
        <w:tc>
          <w:tcPr>
            <w:tcW w:w="2122" w:type="dxa"/>
            <w:shd w:val="clear" w:color="auto" w:fill="FFFFCC"/>
          </w:tcPr>
          <w:p w14:paraId="44E9EAAA" w14:textId="77777777" w:rsidR="00A8025D" w:rsidRDefault="00A8025D" w:rsidP="009B43B1">
            <w:pPr>
              <w:jc w:val="center"/>
              <w:rPr>
                <w:rFonts w:cstheme="minorHAnsi"/>
                <w:sz w:val="20"/>
                <w:szCs w:val="20"/>
              </w:rPr>
            </w:pPr>
          </w:p>
        </w:tc>
      </w:tr>
      <w:tr w:rsidR="00A8025D" w:rsidRPr="00F255C8" w14:paraId="53C176D0" w14:textId="77777777" w:rsidTr="009B43B1">
        <w:trPr>
          <w:trHeight w:val="284"/>
          <w:jc w:val="center"/>
        </w:trPr>
        <w:tc>
          <w:tcPr>
            <w:tcW w:w="567" w:type="dxa"/>
            <w:vAlign w:val="center"/>
          </w:tcPr>
          <w:p w14:paraId="0BFD7E0F" w14:textId="77777777" w:rsidR="00A8025D" w:rsidRPr="00435212" w:rsidRDefault="00A8025D" w:rsidP="009B43B1">
            <w:pPr>
              <w:jc w:val="center"/>
              <w:rPr>
                <w:rFonts w:cstheme="minorHAnsi"/>
                <w:sz w:val="20"/>
                <w:szCs w:val="20"/>
              </w:rPr>
            </w:pPr>
            <w:r w:rsidRPr="00435212">
              <w:rPr>
                <w:rFonts w:cstheme="minorHAnsi"/>
                <w:sz w:val="20"/>
                <w:szCs w:val="20"/>
              </w:rPr>
              <w:t>2.</w:t>
            </w:r>
          </w:p>
        </w:tc>
        <w:tc>
          <w:tcPr>
            <w:tcW w:w="5811" w:type="dxa"/>
            <w:vAlign w:val="center"/>
          </w:tcPr>
          <w:p w14:paraId="16D9BF26" w14:textId="77777777" w:rsidR="00A8025D" w:rsidRPr="00435212" w:rsidRDefault="00A8025D" w:rsidP="009B43B1">
            <w:pPr>
              <w:ind w:left="0" w:firstLine="0"/>
              <w:rPr>
                <w:rFonts w:cstheme="minorHAnsi"/>
                <w:sz w:val="20"/>
                <w:szCs w:val="20"/>
              </w:rPr>
            </w:pPr>
            <w:r>
              <w:rPr>
                <w:rFonts w:cstheme="minorHAnsi"/>
                <w:sz w:val="20"/>
                <w:szCs w:val="20"/>
              </w:rPr>
              <w:t>System operacyjny</w:t>
            </w:r>
          </w:p>
        </w:tc>
        <w:tc>
          <w:tcPr>
            <w:tcW w:w="1985" w:type="dxa"/>
            <w:vAlign w:val="center"/>
          </w:tcPr>
          <w:p w14:paraId="3A86C309" w14:textId="21799496" w:rsidR="00A8025D" w:rsidRPr="00435212" w:rsidRDefault="00A8025D" w:rsidP="009B43B1">
            <w:pPr>
              <w:ind w:left="0" w:firstLine="0"/>
              <w:jc w:val="center"/>
              <w:rPr>
                <w:rFonts w:cstheme="minorHAnsi"/>
                <w:sz w:val="20"/>
                <w:szCs w:val="20"/>
              </w:rPr>
            </w:pPr>
            <w:r>
              <w:rPr>
                <w:rFonts w:cstheme="minorHAnsi"/>
                <w:sz w:val="20"/>
                <w:szCs w:val="20"/>
              </w:rPr>
              <w:t>Windows</w:t>
            </w:r>
            <w:r w:rsidR="00BF488E">
              <w:rPr>
                <w:rFonts w:cstheme="minorHAnsi"/>
                <w:sz w:val="20"/>
                <w:szCs w:val="20"/>
              </w:rPr>
              <w:t xml:space="preserve"> (wskazany 11)</w:t>
            </w:r>
          </w:p>
        </w:tc>
        <w:tc>
          <w:tcPr>
            <w:tcW w:w="1989" w:type="dxa"/>
            <w:shd w:val="clear" w:color="auto" w:fill="FFFFCC"/>
          </w:tcPr>
          <w:p w14:paraId="5EF50CE1" w14:textId="77777777" w:rsidR="00A8025D" w:rsidRDefault="00A8025D" w:rsidP="009B43B1">
            <w:pPr>
              <w:jc w:val="center"/>
              <w:rPr>
                <w:rFonts w:cstheme="minorHAnsi"/>
                <w:sz w:val="20"/>
                <w:szCs w:val="20"/>
              </w:rPr>
            </w:pPr>
          </w:p>
        </w:tc>
        <w:tc>
          <w:tcPr>
            <w:tcW w:w="2122" w:type="dxa"/>
            <w:shd w:val="clear" w:color="auto" w:fill="FFFFCC"/>
          </w:tcPr>
          <w:p w14:paraId="79FC010E" w14:textId="77777777" w:rsidR="00A8025D" w:rsidRDefault="00A8025D" w:rsidP="009B43B1">
            <w:pPr>
              <w:jc w:val="center"/>
              <w:rPr>
                <w:rFonts w:cstheme="minorHAnsi"/>
                <w:sz w:val="20"/>
                <w:szCs w:val="20"/>
              </w:rPr>
            </w:pPr>
          </w:p>
        </w:tc>
      </w:tr>
      <w:tr w:rsidR="00A8025D" w:rsidRPr="00F255C8" w14:paraId="64A37C70" w14:textId="77777777" w:rsidTr="009B43B1">
        <w:trPr>
          <w:trHeight w:val="284"/>
          <w:jc w:val="center"/>
        </w:trPr>
        <w:tc>
          <w:tcPr>
            <w:tcW w:w="567" w:type="dxa"/>
            <w:vAlign w:val="center"/>
          </w:tcPr>
          <w:p w14:paraId="3FF7E5CD" w14:textId="77777777" w:rsidR="00A8025D" w:rsidRPr="00435212" w:rsidRDefault="00A8025D" w:rsidP="009B43B1">
            <w:pPr>
              <w:jc w:val="center"/>
              <w:rPr>
                <w:rFonts w:cstheme="minorHAnsi"/>
                <w:sz w:val="20"/>
                <w:szCs w:val="20"/>
              </w:rPr>
            </w:pPr>
            <w:r w:rsidRPr="00435212">
              <w:rPr>
                <w:rFonts w:cstheme="minorHAnsi"/>
                <w:sz w:val="20"/>
                <w:szCs w:val="20"/>
              </w:rPr>
              <w:lastRenderedPageBreak/>
              <w:t>3.</w:t>
            </w:r>
          </w:p>
        </w:tc>
        <w:tc>
          <w:tcPr>
            <w:tcW w:w="5811" w:type="dxa"/>
            <w:vAlign w:val="center"/>
          </w:tcPr>
          <w:p w14:paraId="2437B3F4" w14:textId="77777777" w:rsidR="00A8025D" w:rsidRPr="00435212" w:rsidRDefault="00A8025D" w:rsidP="009B43B1">
            <w:pPr>
              <w:ind w:left="0" w:firstLine="0"/>
              <w:rPr>
                <w:rFonts w:cstheme="minorHAnsi"/>
                <w:sz w:val="20"/>
                <w:szCs w:val="20"/>
              </w:rPr>
            </w:pPr>
            <w:r>
              <w:rPr>
                <w:rFonts w:cstheme="minorHAnsi"/>
                <w:sz w:val="20"/>
                <w:szCs w:val="20"/>
              </w:rPr>
              <w:t>Maksymalny zasięg radaru</w:t>
            </w:r>
          </w:p>
        </w:tc>
        <w:tc>
          <w:tcPr>
            <w:tcW w:w="1985" w:type="dxa"/>
            <w:vAlign w:val="center"/>
          </w:tcPr>
          <w:p w14:paraId="07FF6040" w14:textId="77777777" w:rsidR="00A8025D" w:rsidRPr="00435212" w:rsidRDefault="00A8025D" w:rsidP="009B43B1">
            <w:pPr>
              <w:ind w:left="0" w:firstLine="0"/>
              <w:jc w:val="center"/>
              <w:rPr>
                <w:rFonts w:cstheme="minorHAnsi"/>
                <w:sz w:val="20"/>
                <w:szCs w:val="20"/>
              </w:rPr>
            </w:pPr>
            <w:r>
              <w:rPr>
                <w:rFonts w:cstheme="minorHAnsi"/>
                <w:sz w:val="20"/>
                <w:szCs w:val="20"/>
              </w:rPr>
              <w:t>70 km</w:t>
            </w:r>
          </w:p>
        </w:tc>
        <w:tc>
          <w:tcPr>
            <w:tcW w:w="1989" w:type="dxa"/>
            <w:shd w:val="clear" w:color="auto" w:fill="FFFFCC"/>
          </w:tcPr>
          <w:p w14:paraId="6B1C2B19" w14:textId="77777777" w:rsidR="00A8025D" w:rsidRDefault="00A8025D" w:rsidP="009B43B1">
            <w:pPr>
              <w:jc w:val="center"/>
              <w:rPr>
                <w:rFonts w:cstheme="minorHAnsi"/>
                <w:sz w:val="20"/>
                <w:szCs w:val="20"/>
              </w:rPr>
            </w:pPr>
          </w:p>
        </w:tc>
        <w:tc>
          <w:tcPr>
            <w:tcW w:w="2122" w:type="dxa"/>
            <w:shd w:val="clear" w:color="auto" w:fill="FFFFCC"/>
          </w:tcPr>
          <w:p w14:paraId="32AE5299" w14:textId="77777777" w:rsidR="00A8025D" w:rsidRDefault="00A8025D" w:rsidP="009B43B1">
            <w:pPr>
              <w:jc w:val="center"/>
              <w:rPr>
                <w:rFonts w:cstheme="minorHAnsi"/>
                <w:sz w:val="20"/>
                <w:szCs w:val="20"/>
              </w:rPr>
            </w:pPr>
          </w:p>
        </w:tc>
      </w:tr>
      <w:tr w:rsidR="00A8025D" w:rsidRPr="00F255C8" w14:paraId="67AA20BF" w14:textId="77777777" w:rsidTr="009B43B1">
        <w:trPr>
          <w:trHeight w:val="284"/>
          <w:jc w:val="center"/>
        </w:trPr>
        <w:tc>
          <w:tcPr>
            <w:tcW w:w="567" w:type="dxa"/>
            <w:vAlign w:val="center"/>
          </w:tcPr>
          <w:p w14:paraId="6EE9D21D" w14:textId="77777777" w:rsidR="00A8025D" w:rsidRPr="00435212" w:rsidRDefault="00A8025D" w:rsidP="009B43B1">
            <w:pPr>
              <w:jc w:val="center"/>
              <w:rPr>
                <w:rFonts w:cstheme="minorHAnsi"/>
                <w:sz w:val="20"/>
                <w:szCs w:val="20"/>
              </w:rPr>
            </w:pPr>
            <w:r w:rsidRPr="00435212">
              <w:rPr>
                <w:rFonts w:cstheme="minorHAnsi"/>
                <w:sz w:val="20"/>
                <w:szCs w:val="20"/>
              </w:rPr>
              <w:t>4.</w:t>
            </w:r>
          </w:p>
        </w:tc>
        <w:tc>
          <w:tcPr>
            <w:tcW w:w="5811" w:type="dxa"/>
            <w:vAlign w:val="center"/>
          </w:tcPr>
          <w:p w14:paraId="1B2EA54A" w14:textId="77777777" w:rsidR="00A8025D" w:rsidRPr="00435212" w:rsidRDefault="00A8025D" w:rsidP="009B43B1">
            <w:pPr>
              <w:ind w:left="0" w:firstLine="0"/>
              <w:rPr>
                <w:rFonts w:cstheme="minorHAnsi"/>
                <w:sz w:val="20"/>
                <w:szCs w:val="20"/>
              </w:rPr>
            </w:pPr>
            <w:r>
              <w:rPr>
                <w:rFonts w:cstheme="minorHAnsi"/>
                <w:sz w:val="20"/>
                <w:szCs w:val="20"/>
              </w:rPr>
              <w:t>Skala zasięgu zobrazowania</w:t>
            </w:r>
          </w:p>
        </w:tc>
        <w:tc>
          <w:tcPr>
            <w:tcW w:w="1985" w:type="dxa"/>
            <w:vAlign w:val="center"/>
          </w:tcPr>
          <w:p w14:paraId="6787BA02" w14:textId="77777777" w:rsidR="00A8025D" w:rsidRPr="00435212" w:rsidRDefault="00A8025D" w:rsidP="009B43B1">
            <w:pPr>
              <w:ind w:left="0" w:firstLine="0"/>
              <w:jc w:val="center"/>
              <w:rPr>
                <w:rFonts w:cstheme="minorHAnsi"/>
                <w:sz w:val="20"/>
                <w:szCs w:val="20"/>
              </w:rPr>
            </w:pPr>
            <w:r>
              <w:rPr>
                <w:rFonts w:cstheme="minorHAnsi"/>
                <w:sz w:val="20"/>
                <w:szCs w:val="20"/>
              </w:rPr>
              <w:t>O,5–70 km</w:t>
            </w:r>
          </w:p>
        </w:tc>
        <w:tc>
          <w:tcPr>
            <w:tcW w:w="1989" w:type="dxa"/>
            <w:shd w:val="clear" w:color="auto" w:fill="FFFFCC"/>
          </w:tcPr>
          <w:p w14:paraId="5CF7CC6C" w14:textId="77777777" w:rsidR="00A8025D" w:rsidRDefault="00A8025D" w:rsidP="009B43B1">
            <w:pPr>
              <w:jc w:val="center"/>
              <w:rPr>
                <w:rFonts w:cstheme="minorHAnsi"/>
                <w:sz w:val="20"/>
                <w:szCs w:val="20"/>
              </w:rPr>
            </w:pPr>
          </w:p>
        </w:tc>
        <w:tc>
          <w:tcPr>
            <w:tcW w:w="2122" w:type="dxa"/>
            <w:shd w:val="clear" w:color="auto" w:fill="FFFFCC"/>
          </w:tcPr>
          <w:p w14:paraId="296A2214" w14:textId="77777777" w:rsidR="00A8025D" w:rsidRDefault="00A8025D" w:rsidP="009B43B1">
            <w:pPr>
              <w:jc w:val="center"/>
              <w:rPr>
                <w:rFonts w:cstheme="minorHAnsi"/>
                <w:sz w:val="20"/>
                <w:szCs w:val="20"/>
              </w:rPr>
            </w:pPr>
          </w:p>
        </w:tc>
      </w:tr>
      <w:tr w:rsidR="00A8025D" w:rsidRPr="00F255C8" w14:paraId="0A65239E" w14:textId="77777777" w:rsidTr="009B43B1">
        <w:trPr>
          <w:trHeight w:val="284"/>
          <w:jc w:val="center"/>
        </w:trPr>
        <w:tc>
          <w:tcPr>
            <w:tcW w:w="567" w:type="dxa"/>
            <w:vAlign w:val="center"/>
          </w:tcPr>
          <w:p w14:paraId="04B7242B" w14:textId="77777777" w:rsidR="00A8025D" w:rsidRPr="00435212" w:rsidRDefault="00A8025D" w:rsidP="009B43B1">
            <w:pPr>
              <w:jc w:val="center"/>
              <w:rPr>
                <w:rFonts w:cstheme="minorHAnsi"/>
                <w:sz w:val="20"/>
                <w:szCs w:val="20"/>
              </w:rPr>
            </w:pPr>
            <w:r>
              <w:rPr>
                <w:rFonts w:cstheme="minorHAnsi"/>
                <w:sz w:val="20"/>
                <w:szCs w:val="20"/>
              </w:rPr>
              <w:t>5.</w:t>
            </w:r>
          </w:p>
        </w:tc>
        <w:tc>
          <w:tcPr>
            <w:tcW w:w="5811" w:type="dxa"/>
            <w:vAlign w:val="center"/>
          </w:tcPr>
          <w:p w14:paraId="00F344DD" w14:textId="77777777" w:rsidR="00A8025D" w:rsidRPr="00435212" w:rsidRDefault="00A8025D" w:rsidP="009B43B1">
            <w:pPr>
              <w:rPr>
                <w:rFonts w:cstheme="minorHAnsi"/>
                <w:sz w:val="20"/>
                <w:szCs w:val="20"/>
              </w:rPr>
            </w:pPr>
            <w:r>
              <w:rPr>
                <w:rFonts w:cstheme="minorHAnsi"/>
                <w:sz w:val="20"/>
                <w:szCs w:val="20"/>
              </w:rPr>
              <w:t>Zobrazowanie map</w:t>
            </w:r>
          </w:p>
        </w:tc>
        <w:tc>
          <w:tcPr>
            <w:tcW w:w="1985" w:type="dxa"/>
            <w:vAlign w:val="center"/>
          </w:tcPr>
          <w:p w14:paraId="0FA59174" w14:textId="77777777" w:rsidR="00A8025D" w:rsidRDefault="00A8025D" w:rsidP="009B43B1">
            <w:pPr>
              <w:ind w:left="0" w:firstLine="0"/>
              <w:jc w:val="center"/>
              <w:rPr>
                <w:rFonts w:cstheme="minorHAnsi"/>
                <w:sz w:val="20"/>
                <w:szCs w:val="20"/>
              </w:rPr>
            </w:pPr>
            <w:proofErr w:type="spellStart"/>
            <w:r>
              <w:rPr>
                <w:rFonts w:cstheme="minorHAnsi"/>
                <w:sz w:val="20"/>
                <w:szCs w:val="20"/>
              </w:rPr>
              <w:t>bmp</w:t>
            </w:r>
            <w:proofErr w:type="spellEnd"/>
            <w:r>
              <w:rPr>
                <w:rFonts w:cstheme="minorHAnsi"/>
                <w:sz w:val="20"/>
                <w:szCs w:val="20"/>
              </w:rPr>
              <w:t xml:space="preserve">, </w:t>
            </w:r>
            <w:proofErr w:type="spellStart"/>
            <w:r>
              <w:rPr>
                <w:rFonts w:cstheme="minorHAnsi"/>
                <w:sz w:val="20"/>
                <w:szCs w:val="20"/>
              </w:rPr>
              <w:t>png</w:t>
            </w:r>
            <w:proofErr w:type="spellEnd"/>
            <w:r>
              <w:rPr>
                <w:rFonts w:cstheme="minorHAnsi"/>
                <w:sz w:val="20"/>
                <w:szCs w:val="20"/>
              </w:rPr>
              <w:t xml:space="preserve">, </w:t>
            </w:r>
          </w:p>
          <w:p w14:paraId="5DC9C756" w14:textId="77777777" w:rsidR="00A8025D" w:rsidRPr="00435212" w:rsidRDefault="00A8025D" w:rsidP="009B43B1">
            <w:pPr>
              <w:jc w:val="center"/>
              <w:rPr>
                <w:rFonts w:cstheme="minorHAnsi"/>
                <w:sz w:val="20"/>
                <w:szCs w:val="20"/>
              </w:rPr>
            </w:pPr>
            <w:r>
              <w:rPr>
                <w:rFonts w:cstheme="minorHAnsi"/>
                <w:sz w:val="20"/>
                <w:szCs w:val="20"/>
              </w:rPr>
              <w:t>opcjonalnie jpg</w:t>
            </w:r>
          </w:p>
        </w:tc>
        <w:tc>
          <w:tcPr>
            <w:tcW w:w="1989" w:type="dxa"/>
            <w:shd w:val="clear" w:color="auto" w:fill="FFFFCC"/>
          </w:tcPr>
          <w:p w14:paraId="20F11C6D" w14:textId="77777777" w:rsidR="00A8025D" w:rsidRDefault="00A8025D" w:rsidP="009B43B1">
            <w:pPr>
              <w:jc w:val="center"/>
              <w:rPr>
                <w:rFonts w:cstheme="minorHAnsi"/>
                <w:sz w:val="20"/>
                <w:szCs w:val="20"/>
              </w:rPr>
            </w:pPr>
          </w:p>
        </w:tc>
        <w:tc>
          <w:tcPr>
            <w:tcW w:w="2122" w:type="dxa"/>
            <w:shd w:val="clear" w:color="auto" w:fill="FFFFCC"/>
          </w:tcPr>
          <w:p w14:paraId="5CDC4C3A" w14:textId="77777777" w:rsidR="00A8025D" w:rsidRDefault="00A8025D" w:rsidP="009B43B1">
            <w:pPr>
              <w:jc w:val="center"/>
              <w:rPr>
                <w:rFonts w:cstheme="minorHAnsi"/>
                <w:sz w:val="20"/>
                <w:szCs w:val="20"/>
              </w:rPr>
            </w:pPr>
          </w:p>
        </w:tc>
      </w:tr>
      <w:tr w:rsidR="00A8025D" w:rsidRPr="00F255C8" w14:paraId="570900E9" w14:textId="77777777" w:rsidTr="009B43B1">
        <w:trPr>
          <w:trHeight w:val="284"/>
          <w:jc w:val="center"/>
        </w:trPr>
        <w:tc>
          <w:tcPr>
            <w:tcW w:w="567" w:type="dxa"/>
            <w:vAlign w:val="center"/>
          </w:tcPr>
          <w:p w14:paraId="65141001" w14:textId="77777777" w:rsidR="00A8025D" w:rsidRPr="00435212" w:rsidRDefault="00A8025D" w:rsidP="009B43B1">
            <w:pPr>
              <w:jc w:val="center"/>
              <w:rPr>
                <w:rFonts w:cstheme="minorHAnsi"/>
                <w:sz w:val="20"/>
                <w:szCs w:val="20"/>
              </w:rPr>
            </w:pPr>
            <w:r>
              <w:rPr>
                <w:rFonts w:cstheme="minorHAnsi"/>
                <w:sz w:val="20"/>
                <w:szCs w:val="20"/>
              </w:rPr>
              <w:t xml:space="preserve">6. </w:t>
            </w:r>
          </w:p>
        </w:tc>
        <w:tc>
          <w:tcPr>
            <w:tcW w:w="5811" w:type="dxa"/>
            <w:vAlign w:val="center"/>
          </w:tcPr>
          <w:p w14:paraId="4DB6EBA0" w14:textId="77777777" w:rsidR="00A8025D" w:rsidRPr="00435212" w:rsidRDefault="00A8025D" w:rsidP="009B43B1">
            <w:pPr>
              <w:rPr>
                <w:rFonts w:cstheme="minorHAnsi"/>
                <w:sz w:val="20"/>
                <w:szCs w:val="20"/>
              </w:rPr>
            </w:pPr>
            <w:r>
              <w:rPr>
                <w:rFonts w:cstheme="minorHAnsi"/>
                <w:sz w:val="20"/>
                <w:szCs w:val="20"/>
              </w:rPr>
              <w:t>Dane zobrazowania</w:t>
            </w:r>
          </w:p>
        </w:tc>
        <w:tc>
          <w:tcPr>
            <w:tcW w:w="1985" w:type="dxa"/>
            <w:vAlign w:val="center"/>
          </w:tcPr>
          <w:p w14:paraId="7D7A3D3A" w14:textId="77777777" w:rsidR="00A8025D" w:rsidRDefault="00A8025D" w:rsidP="009B43B1">
            <w:pPr>
              <w:ind w:left="0" w:firstLine="0"/>
              <w:jc w:val="center"/>
              <w:rPr>
                <w:rFonts w:cstheme="minorHAnsi"/>
                <w:sz w:val="20"/>
                <w:szCs w:val="20"/>
              </w:rPr>
            </w:pPr>
            <w:r w:rsidRPr="00CA3A44">
              <w:rPr>
                <w:rFonts w:cstheme="minorHAnsi"/>
                <w:sz w:val="20"/>
                <w:szCs w:val="20"/>
              </w:rPr>
              <w:t xml:space="preserve">R [mm/h], </w:t>
            </w:r>
          </w:p>
          <w:p w14:paraId="558BCDAF" w14:textId="77777777" w:rsidR="00A8025D" w:rsidRDefault="00A8025D" w:rsidP="009B43B1">
            <w:pPr>
              <w:ind w:left="0" w:firstLine="0"/>
              <w:jc w:val="center"/>
              <w:rPr>
                <w:rFonts w:cstheme="minorHAnsi"/>
                <w:sz w:val="20"/>
                <w:szCs w:val="20"/>
              </w:rPr>
            </w:pPr>
            <w:proofErr w:type="spellStart"/>
            <w:r w:rsidRPr="00CA3A44">
              <w:rPr>
                <w:rFonts w:cstheme="minorHAnsi"/>
                <w:sz w:val="20"/>
                <w:szCs w:val="20"/>
              </w:rPr>
              <w:t>Zh</w:t>
            </w:r>
            <w:proofErr w:type="spellEnd"/>
            <w:r w:rsidRPr="00CA3A44">
              <w:rPr>
                <w:rFonts w:cstheme="minorHAnsi"/>
                <w:sz w:val="20"/>
                <w:szCs w:val="20"/>
              </w:rPr>
              <w:t xml:space="preserve"> [</w:t>
            </w:r>
            <w:proofErr w:type="spellStart"/>
            <w:r w:rsidRPr="00CA3A44">
              <w:rPr>
                <w:rFonts w:cstheme="minorHAnsi"/>
                <w:sz w:val="20"/>
                <w:szCs w:val="20"/>
              </w:rPr>
              <w:t>dBZ</w:t>
            </w:r>
            <w:proofErr w:type="spellEnd"/>
            <w:r w:rsidRPr="00CA3A44">
              <w:rPr>
                <w:rFonts w:cstheme="minorHAnsi"/>
                <w:sz w:val="20"/>
                <w:szCs w:val="20"/>
              </w:rPr>
              <w:t xml:space="preserve">], </w:t>
            </w:r>
          </w:p>
          <w:p w14:paraId="6F5E96E7" w14:textId="77777777" w:rsidR="00A8025D" w:rsidRDefault="00A8025D" w:rsidP="009B43B1">
            <w:pPr>
              <w:ind w:left="0" w:firstLine="0"/>
              <w:jc w:val="center"/>
              <w:rPr>
                <w:rFonts w:cstheme="minorHAnsi"/>
                <w:sz w:val="20"/>
                <w:szCs w:val="20"/>
              </w:rPr>
            </w:pPr>
            <w:proofErr w:type="spellStart"/>
            <w:r w:rsidRPr="00CA3A44">
              <w:rPr>
                <w:rFonts w:cstheme="minorHAnsi"/>
                <w:sz w:val="20"/>
                <w:szCs w:val="20"/>
              </w:rPr>
              <w:t>Zh_corr</w:t>
            </w:r>
            <w:proofErr w:type="spellEnd"/>
            <w:r w:rsidRPr="00CA3A44">
              <w:rPr>
                <w:rFonts w:cstheme="minorHAnsi"/>
                <w:sz w:val="20"/>
                <w:szCs w:val="20"/>
              </w:rPr>
              <w:t xml:space="preserve"> [</w:t>
            </w:r>
            <w:proofErr w:type="spellStart"/>
            <w:r w:rsidRPr="00CA3A44">
              <w:rPr>
                <w:rFonts w:cstheme="minorHAnsi"/>
                <w:sz w:val="20"/>
                <w:szCs w:val="20"/>
              </w:rPr>
              <w:t>dBZ</w:t>
            </w:r>
            <w:proofErr w:type="spellEnd"/>
            <w:r w:rsidRPr="00CA3A44">
              <w:rPr>
                <w:rFonts w:cstheme="minorHAnsi"/>
                <w:sz w:val="20"/>
                <w:szCs w:val="20"/>
              </w:rPr>
              <w:t xml:space="preserve">], </w:t>
            </w:r>
          </w:p>
          <w:p w14:paraId="1ACFFE14" w14:textId="77777777" w:rsidR="00A8025D" w:rsidRDefault="00A8025D" w:rsidP="009B43B1">
            <w:pPr>
              <w:ind w:left="0" w:firstLine="0"/>
              <w:jc w:val="center"/>
              <w:rPr>
                <w:rFonts w:cstheme="minorHAnsi"/>
                <w:sz w:val="20"/>
                <w:szCs w:val="20"/>
              </w:rPr>
            </w:pPr>
            <w:proofErr w:type="spellStart"/>
            <w:r w:rsidRPr="00CA3A44">
              <w:rPr>
                <w:rFonts w:cstheme="minorHAnsi"/>
                <w:sz w:val="20"/>
                <w:szCs w:val="20"/>
              </w:rPr>
              <w:t>Zv</w:t>
            </w:r>
            <w:proofErr w:type="spellEnd"/>
            <w:r w:rsidRPr="00CA3A44">
              <w:rPr>
                <w:rFonts w:cstheme="minorHAnsi"/>
                <w:sz w:val="20"/>
                <w:szCs w:val="20"/>
              </w:rPr>
              <w:t xml:space="preserve"> [</w:t>
            </w:r>
            <w:proofErr w:type="spellStart"/>
            <w:r w:rsidRPr="00CA3A44">
              <w:rPr>
                <w:rFonts w:cstheme="minorHAnsi"/>
                <w:sz w:val="20"/>
                <w:szCs w:val="20"/>
              </w:rPr>
              <w:t>dBZ</w:t>
            </w:r>
            <w:proofErr w:type="spellEnd"/>
            <w:r w:rsidRPr="00CA3A44">
              <w:rPr>
                <w:rFonts w:cstheme="minorHAnsi"/>
                <w:sz w:val="20"/>
                <w:szCs w:val="20"/>
              </w:rPr>
              <w:t>],</w:t>
            </w:r>
          </w:p>
          <w:p w14:paraId="3852F6F2" w14:textId="77777777" w:rsidR="00A8025D" w:rsidRDefault="00A8025D" w:rsidP="009B43B1">
            <w:pPr>
              <w:ind w:left="0" w:firstLine="0"/>
              <w:jc w:val="center"/>
              <w:rPr>
                <w:rFonts w:cstheme="minorHAnsi"/>
                <w:sz w:val="20"/>
                <w:szCs w:val="20"/>
              </w:rPr>
            </w:pPr>
            <w:r w:rsidRPr="00CA3A44">
              <w:rPr>
                <w:rFonts w:cstheme="minorHAnsi"/>
                <w:sz w:val="20"/>
                <w:szCs w:val="20"/>
              </w:rPr>
              <w:t xml:space="preserve">V [m/s], </w:t>
            </w:r>
          </w:p>
          <w:p w14:paraId="61D865CC" w14:textId="77777777" w:rsidR="00A8025D" w:rsidRDefault="00A8025D" w:rsidP="009B43B1">
            <w:pPr>
              <w:ind w:left="0" w:firstLine="0"/>
              <w:jc w:val="center"/>
              <w:rPr>
                <w:rFonts w:cstheme="minorHAnsi"/>
                <w:sz w:val="20"/>
                <w:szCs w:val="20"/>
              </w:rPr>
            </w:pPr>
            <w:proofErr w:type="spellStart"/>
            <w:r w:rsidRPr="00CA3A44">
              <w:rPr>
                <w:rFonts w:cstheme="minorHAnsi"/>
                <w:sz w:val="20"/>
                <w:szCs w:val="20"/>
              </w:rPr>
              <w:t>Zdr</w:t>
            </w:r>
            <w:proofErr w:type="spellEnd"/>
            <w:r>
              <w:rPr>
                <w:rFonts w:cstheme="minorHAnsi"/>
                <w:sz w:val="20"/>
                <w:szCs w:val="20"/>
              </w:rPr>
              <w:t xml:space="preserve"> </w:t>
            </w:r>
            <w:r w:rsidRPr="00CA3A44">
              <w:rPr>
                <w:rFonts w:cstheme="minorHAnsi"/>
                <w:sz w:val="20"/>
                <w:szCs w:val="20"/>
              </w:rPr>
              <w:t>[</w:t>
            </w:r>
            <w:proofErr w:type="spellStart"/>
            <w:r w:rsidRPr="00CA3A44">
              <w:rPr>
                <w:rFonts w:cstheme="minorHAnsi"/>
                <w:sz w:val="20"/>
                <w:szCs w:val="20"/>
              </w:rPr>
              <w:t>dBZ</w:t>
            </w:r>
            <w:proofErr w:type="spellEnd"/>
            <w:r w:rsidRPr="00CA3A44">
              <w:rPr>
                <w:rFonts w:cstheme="minorHAnsi"/>
                <w:sz w:val="20"/>
                <w:szCs w:val="20"/>
              </w:rPr>
              <w:t xml:space="preserve">], </w:t>
            </w:r>
          </w:p>
          <w:p w14:paraId="45C632AD" w14:textId="77777777" w:rsidR="00A8025D" w:rsidRPr="00F255C8" w:rsidRDefault="00A8025D" w:rsidP="009B43B1">
            <w:pPr>
              <w:ind w:left="0" w:firstLine="0"/>
              <w:jc w:val="center"/>
              <w:rPr>
                <w:rFonts w:cstheme="minorHAnsi"/>
                <w:sz w:val="20"/>
                <w:szCs w:val="20"/>
                <w:lang w:val="nb-NO"/>
              </w:rPr>
            </w:pPr>
            <w:r w:rsidRPr="00F255C8">
              <w:rPr>
                <w:rFonts w:cstheme="minorHAnsi"/>
                <w:sz w:val="20"/>
                <w:szCs w:val="20"/>
                <w:lang w:val="nb-NO"/>
              </w:rPr>
              <w:t xml:space="preserve">Zdr _corr [dBZ], Kdp[deg/km], </w:t>
            </w:r>
            <w:r w:rsidRPr="00CA3A44">
              <w:rPr>
                <w:rFonts w:cstheme="minorHAnsi"/>
                <w:sz w:val="20"/>
                <w:szCs w:val="20"/>
              </w:rPr>
              <w:t>φ</w:t>
            </w:r>
            <w:r w:rsidRPr="00F255C8">
              <w:rPr>
                <w:rFonts w:cstheme="minorHAnsi"/>
                <w:sz w:val="20"/>
                <w:szCs w:val="20"/>
                <w:lang w:val="nb-NO"/>
              </w:rPr>
              <w:t xml:space="preserve">dp[deg], </w:t>
            </w:r>
          </w:p>
          <w:p w14:paraId="5F930271" w14:textId="77777777" w:rsidR="00A8025D" w:rsidRDefault="00A8025D" w:rsidP="009B43B1">
            <w:pPr>
              <w:ind w:left="0" w:firstLine="0"/>
              <w:jc w:val="center"/>
              <w:rPr>
                <w:rFonts w:cstheme="minorHAnsi"/>
                <w:sz w:val="20"/>
                <w:szCs w:val="20"/>
              </w:rPr>
            </w:pPr>
            <w:proofErr w:type="spellStart"/>
            <w:r w:rsidRPr="00CA3A44">
              <w:rPr>
                <w:rFonts w:cstheme="minorHAnsi"/>
                <w:sz w:val="20"/>
                <w:szCs w:val="20"/>
              </w:rPr>
              <w:t>ρhv</w:t>
            </w:r>
            <w:proofErr w:type="spellEnd"/>
            <w:r w:rsidRPr="00CA3A44">
              <w:rPr>
                <w:rFonts w:cstheme="minorHAnsi"/>
                <w:sz w:val="20"/>
                <w:szCs w:val="20"/>
              </w:rPr>
              <w:t xml:space="preserve">, </w:t>
            </w:r>
          </w:p>
          <w:p w14:paraId="25D1A2F6" w14:textId="77777777" w:rsidR="00A8025D" w:rsidRPr="00435212" w:rsidRDefault="00A8025D" w:rsidP="009B43B1">
            <w:pPr>
              <w:jc w:val="center"/>
              <w:rPr>
                <w:rFonts w:cstheme="minorHAnsi"/>
                <w:sz w:val="20"/>
                <w:szCs w:val="20"/>
              </w:rPr>
            </w:pPr>
            <w:r w:rsidRPr="00CA3A44">
              <w:rPr>
                <w:rFonts w:cstheme="minorHAnsi"/>
                <w:sz w:val="20"/>
                <w:szCs w:val="20"/>
              </w:rPr>
              <w:t>W [m/s]</w:t>
            </w:r>
          </w:p>
        </w:tc>
        <w:tc>
          <w:tcPr>
            <w:tcW w:w="1989" w:type="dxa"/>
            <w:shd w:val="clear" w:color="auto" w:fill="FFFFCC"/>
          </w:tcPr>
          <w:p w14:paraId="76657F25" w14:textId="77777777" w:rsidR="00A8025D" w:rsidRDefault="00A8025D" w:rsidP="009B43B1">
            <w:pPr>
              <w:jc w:val="center"/>
              <w:rPr>
                <w:rFonts w:cstheme="minorHAnsi"/>
                <w:sz w:val="20"/>
                <w:szCs w:val="20"/>
              </w:rPr>
            </w:pPr>
          </w:p>
        </w:tc>
        <w:tc>
          <w:tcPr>
            <w:tcW w:w="2122" w:type="dxa"/>
            <w:shd w:val="clear" w:color="auto" w:fill="FFFFCC"/>
          </w:tcPr>
          <w:p w14:paraId="2ECBAF18" w14:textId="77777777" w:rsidR="00A8025D" w:rsidRDefault="00A8025D" w:rsidP="009B43B1">
            <w:pPr>
              <w:jc w:val="center"/>
              <w:rPr>
                <w:rFonts w:cstheme="minorHAnsi"/>
                <w:sz w:val="20"/>
                <w:szCs w:val="20"/>
              </w:rPr>
            </w:pPr>
          </w:p>
        </w:tc>
      </w:tr>
      <w:tr w:rsidR="00A8025D" w:rsidRPr="00F255C8" w14:paraId="087D39A3" w14:textId="77777777" w:rsidTr="009B43B1">
        <w:trPr>
          <w:trHeight w:val="284"/>
          <w:jc w:val="center"/>
        </w:trPr>
        <w:tc>
          <w:tcPr>
            <w:tcW w:w="567" w:type="dxa"/>
            <w:vAlign w:val="center"/>
          </w:tcPr>
          <w:p w14:paraId="0F74D8A4" w14:textId="77777777" w:rsidR="00A8025D" w:rsidRPr="00435212" w:rsidRDefault="00A8025D" w:rsidP="009B43B1">
            <w:pPr>
              <w:jc w:val="center"/>
              <w:rPr>
                <w:rFonts w:cstheme="minorHAnsi"/>
                <w:sz w:val="20"/>
                <w:szCs w:val="20"/>
              </w:rPr>
            </w:pPr>
            <w:r>
              <w:rPr>
                <w:rFonts w:cstheme="minorHAnsi"/>
                <w:sz w:val="20"/>
                <w:szCs w:val="20"/>
              </w:rPr>
              <w:t>7.</w:t>
            </w:r>
          </w:p>
        </w:tc>
        <w:tc>
          <w:tcPr>
            <w:tcW w:w="5811" w:type="dxa"/>
            <w:vAlign w:val="center"/>
          </w:tcPr>
          <w:p w14:paraId="10A7D7EF" w14:textId="77777777" w:rsidR="00A8025D" w:rsidRPr="00435212" w:rsidRDefault="00A8025D" w:rsidP="009B43B1">
            <w:pPr>
              <w:rPr>
                <w:rFonts w:cstheme="minorHAnsi"/>
                <w:sz w:val="20"/>
                <w:szCs w:val="20"/>
              </w:rPr>
            </w:pPr>
            <w:r>
              <w:rPr>
                <w:rFonts w:cstheme="minorHAnsi"/>
                <w:sz w:val="20"/>
                <w:szCs w:val="20"/>
              </w:rPr>
              <w:t>Kąt elewacji</w:t>
            </w:r>
          </w:p>
        </w:tc>
        <w:tc>
          <w:tcPr>
            <w:tcW w:w="1985" w:type="dxa"/>
            <w:vAlign w:val="center"/>
          </w:tcPr>
          <w:p w14:paraId="1213A2D3" w14:textId="77777777" w:rsidR="00A8025D" w:rsidRPr="00435212" w:rsidRDefault="00A8025D" w:rsidP="009B43B1">
            <w:pPr>
              <w:jc w:val="center"/>
              <w:rPr>
                <w:rFonts w:cstheme="minorHAnsi"/>
                <w:sz w:val="20"/>
                <w:szCs w:val="20"/>
              </w:rPr>
            </w:pPr>
            <w:r>
              <w:rPr>
                <w:rFonts w:cstheme="minorHAnsi"/>
                <w:sz w:val="20"/>
                <w:szCs w:val="20"/>
              </w:rPr>
              <w:t>-2 do 90</w:t>
            </w:r>
            <w:r>
              <w:rPr>
                <w:rFonts w:ascii="Times New Roman" w:hAnsi="Times New Roman" w:cs="Times New Roman"/>
                <w:sz w:val="20"/>
                <w:szCs w:val="20"/>
              </w:rPr>
              <w:t>º</w:t>
            </w:r>
          </w:p>
        </w:tc>
        <w:tc>
          <w:tcPr>
            <w:tcW w:w="1989" w:type="dxa"/>
            <w:shd w:val="clear" w:color="auto" w:fill="FFFFCC"/>
          </w:tcPr>
          <w:p w14:paraId="165A3892" w14:textId="77777777" w:rsidR="00A8025D" w:rsidRDefault="00A8025D" w:rsidP="009B43B1">
            <w:pPr>
              <w:jc w:val="center"/>
              <w:rPr>
                <w:rFonts w:cstheme="minorHAnsi"/>
                <w:sz w:val="20"/>
                <w:szCs w:val="20"/>
              </w:rPr>
            </w:pPr>
          </w:p>
        </w:tc>
        <w:tc>
          <w:tcPr>
            <w:tcW w:w="2122" w:type="dxa"/>
            <w:shd w:val="clear" w:color="auto" w:fill="FFFFCC"/>
          </w:tcPr>
          <w:p w14:paraId="1E38EA32" w14:textId="77777777" w:rsidR="00A8025D" w:rsidRDefault="00A8025D" w:rsidP="009B43B1">
            <w:pPr>
              <w:jc w:val="center"/>
              <w:rPr>
                <w:rFonts w:cstheme="minorHAnsi"/>
                <w:sz w:val="20"/>
                <w:szCs w:val="20"/>
              </w:rPr>
            </w:pPr>
          </w:p>
        </w:tc>
      </w:tr>
      <w:tr w:rsidR="00A8025D" w:rsidRPr="00F255C8" w14:paraId="34B25F9E" w14:textId="77777777" w:rsidTr="009B43B1">
        <w:trPr>
          <w:trHeight w:val="284"/>
          <w:jc w:val="center"/>
        </w:trPr>
        <w:tc>
          <w:tcPr>
            <w:tcW w:w="567" w:type="dxa"/>
            <w:vAlign w:val="center"/>
          </w:tcPr>
          <w:p w14:paraId="4718E1E7" w14:textId="77777777" w:rsidR="00A8025D" w:rsidRPr="00435212" w:rsidRDefault="00A8025D" w:rsidP="009B43B1">
            <w:pPr>
              <w:jc w:val="center"/>
              <w:rPr>
                <w:rFonts w:cstheme="minorHAnsi"/>
                <w:sz w:val="20"/>
                <w:szCs w:val="20"/>
              </w:rPr>
            </w:pPr>
            <w:r>
              <w:rPr>
                <w:rFonts w:cstheme="minorHAnsi"/>
                <w:sz w:val="20"/>
                <w:szCs w:val="20"/>
              </w:rPr>
              <w:t>8.</w:t>
            </w:r>
          </w:p>
        </w:tc>
        <w:tc>
          <w:tcPr>
            <w:tcW w:w="5811" w:type="dxa"/>
            <w:vAlign w:val="center"/>
          </w:tcPr>
          <w:p w14:paraId="209F43E5" w14:textId="77777777" w:rsidR="00A8025D" w:rsidRPr="00435212" w:rsidRDefault="00A8025D" w:rsidP="009B43B1">
            <w:pPr>
              <w:rPr>
                <w:rFonts w:cstheme="minorHAnsi"/>
                <w:sz w:val="20"/>
                <w:szCs w:val="20"/>
              </w:rPr>
            </w:pPr>
            <w:r>
              <w:rPr>
                <w:rFonts w:cstheme="minorHAnsi"/>
                <w:sz w:val="20"/>
                <w:szCs w:val="20"/>
              </w:rPr>
              <w:t>Archiwizacja danych</w:t>
            </w:r>
          </w:p>
        </w:tc>
        <w:tc>
          <w:tcPr>
            <w:tcW w:w="1985" w:type="dxa"/>
            <w:vAlign w:val="center"/>
          </w:tcPr>
          <w:p w14:paraId="18FC6E07" w14:textId="77777777" w:rsidR="00A8025D" w:rsidRPr="00435212" w:rsidRDefault="00A8025D" w:rsidP="009B43B1">
            <w:pPr>
              <w:jc w:val="center"/>
              <w:rPr>
                <w:rFonts w:cstheme="minorHAnsi"/>
                <w:sz w:val="20"/>
                <w:szCs w:val="20"/>
              </w:rPr>
            </w:pPr>
            <w:r>
              <w:rPr>
                <w:rFonts w:cstheme="minorHAnsi"/>
                <w:sz w:val="20"/>
                <w:szCs w:val="20"/>
              </w:rPr>
              <w:t>Tak</w:t>
            </w:r>
          </w:p>
        </w:tc>
        <w:tc>
          <w:tcPr>
            <w:tcW w:w="1989" w:type="dxa"/>
            <w:shd w:val="clear" w:color="auto" w:fill="FFFFCC"/>
          </w:tcPr>
          <w:p w14:paraId="2715C11C" w14:textId="77777777" w:rsidR="00A8025D" w:rsidRDefault="00A8025D" w:rsidP="009B43B1">
            <w:pPr>
              <w:jc w:val="center"/>
              <w:rPr>
                <w:rFonts w:cstheme="minorHAnsi"/>
                <w:sz w:val="20"/>
                <w:szCs w:val="20"/>
              </w:rPr>
            </w:pPr>
          </w:p>
        </w:tc>
        <w:tc>
          <w:tcPr>
            <w:tcW w:w="2122" w:type="dxa"/>
            <w:shd w:val="clear" w:color="auto" w:fill="FFFFCC"/>
          </w:tcPr>
          <w:p w14:paraId="089E1C5A" w14:textId="77777777" w:rsidR="00A8025D" w:rsidRDefault="00A8025D" w:rsidP="009B43B1">
            <w:pPr>
              <w:jc w:val="center"/>
              <w:rPr>
                <w:rFonts w:cstheme="minorHAnsi"/>
                <w:sz w:val="20"/>
                <w:szCs w:val="20"/>
              </w:rPr>
            </w:pPr>
          </w:p>
        </w:tc>
      </w:tr>
      <w:tr w:rsidR="00A8025D" w:rsidRPr="00F255C8" w14:paraId="4CB84FA6" w14:textId="77777777" w:rsidTr="009B43B1">
        <w:trPr>
          <w:trHeight w:val="284"/>
          <w:jc w:val="center"/>
        </w:trPr>
        <w:tc>
          <w:tcPr>
            <w:tcW w:w="567" w:type="dxa"/>
            <w:vAlign w:val="center"/>
          </w:tcPr>
          <w:p w14:paraId="3A0B0FB5" w14:textId="77777777" w:rsidR="00A8025D" w:rsidRPr="00435212" w:rsidRDefault="00A8025D" w:rsidP="009B43B1">
            <w:pPr>
              <w:jc w:val="center"/>
              <w:rPr>
                <w:rFonts w:cstheme="minorHAnsi"/>
                <w:sz w:val="20"/>
                <w:szCs w:val="20"/>
              </w:rPr>
            </w:pPr>
            <w:r>
              <w:rPr>
                <w:rFonts w:cstheme="minorHAnsi"/>
                <w:sz w:val="20"/>
                <w:szCs w:val="20"/>
              </w:rPr>
              <w:t>9.</w:t>
            </w:r>
          </w:p>
        </w:tc>
        <w:tc>
          <w:tcPr>
            <w:tcW w:w="5811" w:type="dxa"/>
            <w:vAlign w:val="center"/>
          </w:tcPr>
          <w:p w14:paraId="55666E64" w14:textId="77777777" w:rsidR="00A8025D" w:rsidRPr="00435212" w:rsidRDefault="00A8025D" w:rsidP="009B43B1">
            <w:pPr>
              <w:rPr>
                <w:rFonts w:cstheme="minorHAnsi"/>
                <w:sz w:val="20"/>
                <w:szCs w:val="20"/>
              </w:rPr>
            </w:pPr>
            <w:r>
              <w:rPr>
                <w:rFonts w:cstheme="minorHAnsi"/>
                <w:sz w:val="20"/>
                <w:szCs w:val="20"/>
              </w:rPr>
              <w:t>Zapis plików danych</w:t>
            </w:r>
          </w:p>
        </w:tc>
        <w:tc>
          <w:tcPr>
            <w:tcW w:w="1985" w:type="dxa"/>
            <w:vAlign w:val="center"/>
          </w:tcPr>
          <w:p w14:paraId="55A5D1C9" w14:textId="77777777" w:rsidR="00A8025D" w:rsidRPr="00435212" w:rsidRDefault="00A8025D" w:rsidP="009B43B1">
            <w:pPr>
              <w:jc w:val="center"/>
              <w:rPr>
                <w:rFonts w:cstheme="minorHAnsi"/>
                <w:sz w:val="20"/>
                <w:szCs w:val="20"/>
              </w:rPr>
            </w:pPr>
            <w:r>
              <w:rPr>
                <w:rFonts w:cstheme="minorHAnsi"/>
                <w:sz w:val="20"/>
                <w:szCs w:val="20"/>
              </w:rPr>
              <w:t xml:space="preserve">Wskaźnik zapis: </w:t>
            </w:r>
            <w:r>
              <w:rPr>
                <w:rFonts w:cstheme="minorHAnsi"/>
                <w:sz w:val="20"/>
                <w:szCs w:val="20"/>
              </w:rPr>
              <w:br/>
              <w:t>od 1 – 60 min.</w:t>
            </w:r>
          </w:p>
        </w:tc>
        <w:tc>
          <w:tcPr>
            <w:tcW w:w="1989" w:type="dxa"/>
            <w:shd w:val="clear" w:color="auto" w:fill="FFFFCC"/>
          </w:tcPr>
          <w:p w14:paraId="556DF598" w14:textId="77777777" w:rsidR="00A8025D" w:rsidRDefault="00A8025D" w:rsidP="009B43B1">
            <w:pPr>
              <w:jc w:val="center"/>
              <w:rPr>
                <w:rFonts w:cstheme="minorHAnsi"/>
                <w:sz w:val="20"/>
                <w:szCs w:val="20"/>
              </w:rPr>
            </w:pPr>
          </w:p>
        </w:tc>
        <w:tc>
          <w:tcPr>
            <w:tcW w:w="2122" w:type="dxa"/>
            <w:shd w:val="clear" w:color="auto" w:fill="FFFFCC"/>
          </w:tcPr>
          <w:p w14:paraId="76739F6F" w14:textId="77777777" w:rsidR="00A8025D" w:rsidRDefault="00A8025D" w:rsidP="009B43B1">
            <w:pPr>
              <w:jc w:val="center"/>
              <w:rPr>
                <w:rFonts w:cstheme="minorHAnsi"/>
                <w:sz w:val="20"/>
                <w:szCs w:val="20"/>
              </w:rPr>
            </w:pPr>
          </w:p>
        </w:tc>
      </w:tr>
      <w:tr w:rsidR="00A8025D" w:rsidRPr="00E352C6" w14:paraId="3430B83C" w14:textId="77777777" w:rsidTr="009B43B1">
        <w:trPr>
          <w:trHeight w:val="284"/>
          <w:jc w:val="center"/>
        </w:trPr>
        <w:tc>
          <w:tcPr>
            <w:tcW w:w="567" w:type="dxa"/>
            <w:vAlign w:val="center"/>
          </w:tcPr>
          <w:p w14:paraId="55D4638D" w14:textId="77777777" w:rsidR="00A8025D" w:rsidRPr="00435212" w:rsidRDefault="00A8025D" w:rsidP="009B43B1">
            <w:pPr>
              <w:jc w:val="center"/>
              <w:rPr>
                <w:rFonts w:cstheme="minorHAnsi"/>
                <w:sz w:val="20"/>
                <w:szCs w:val="20"/>
              </w:rPr>
            </w:pPr>
            <w:r>
              <w:rPr>
                <w:rFonts w:cstheme="minorHAnsi"/>
                <w:sz w:val="20"/>
                <w:szCs w:val="20"/>
              </w:rPr>
              <w:t>10.</w:t>
            </w:r>
          </w:p>
        </w:tc>
        <w:tc>
          <w:tcPr>
            <w:tcW w:w="5811" w:type="dxa"/>
            <w:vAlign w:val="center"/>
          </w:tcPr>
          <w:p w14:paraId="4FFC06AB" w14:textId="77777777" w:rsidR="00A8025D" w:rsidRPr="00435212" w:rsidRDefault="00A8025D" w:rsidP="009B43B1">
            <w:pPr>
              <w:rPr>
                <w:rFonts w:cstheme="minorHAnsi"/>
                <w:sz w:val="20"/>
                <w:szCs w:val="20"/>
              </w:rPr>
            </w:pPr>
            <w:r>
              <w:rPr>
                <w:rFonts w:cstheme="minorHAnsi"/>
                <w:sz w:val="20"/>
                <w:szCs w:val="20"/>
              </w:rPr>
              <w:t>Tłumienie zakłóceń naziemnych (topograficznych)</w:t>
            </w:r>
          </w:p>
        </w:tc>
        <w:tc>
          <w:tcPr>
            <w:tcW w:w="1985" w:type="dxa"/>
            <w:vAlign w:val="center"/>
          </w:tcPr>
          <w:p w14:paraId="12989DEC" w14:textId="77777777" w:rsidR="00A8025D" w:rsidRPr="00435212" w:rsidRDefault="00A8025D" w:rsidP="009B43B1">
            <w:pPr>
              <w:ind w:left="0" w:hanging="28"/>
              <w:jc w:val="center"/>
              <w:rPr>
                <w:rFonts w:cstheme="minorHAnsi"/>
                <w:sz w:val="20"/>
                <w:szCs w:val="20"/>
              </w:rPr>
            </w:pPr>
            <w:r>
              <w:rPr>
                <w:rFonts w:cstheme="minorHAnsi"/>
                <w:sz w:val="20"/>
                <w:szCs w:val="20"/>
              </w:rPr>
              <w:t>Wybór i odrzucenie ech zakłóceń naziemnych</w:t>
            </w:r>
          </w:p>
        </w:tc>
        <w:tc>
          <w:tcPr>
            <w:tcW w:w="1989" w:type="dxa"/>
            <w:shd w:val="clear" w:color="auto" w:fill="FFFFCC"/>
          </w:tcPr>
          <w:p w14:paraId="03EF2B5F" w14:textId="77777777" w:rsidR="00A8025D" w:rsidRDefault="00A8025D" w:rsidP="009B43B1">
            <w:pPr>
              <w:jc w:val="center"/>
              <w:rPr>
                <w:rFonts w:cstheme="minorHAnsi"/>
                <w:sz w:val="20"/>
                <w:szCs w:val="20"/>
              </w:rPr>
            </w:pPr>
          </w:p>
        </w:tc>
        <w:tc>
          <w:tcPr>
            <w:tcW w:w="2122" w:type="dxa"/>
            <w:shd w:val="clear" w:color="auto" w:fill="FFFFCC"/>
          </w:tcPr>
          <w:p w14:paraId="095F9DAD" w14:textId="77777777" w:rsidR="00A8025D" w:rsidRDefault="00A8025D" w:rsidP="009B43B1">
            <w:pPr>
              <w:jc w:val="center"/>
              <w:rPr>
                <w:rFonts w:cstheme="minorHAnsi"/>
                <w:sz w:val="20"/>
                <w:szCs w:val="20"/>
              </w:rPr>
            </w:pPr>
          </w:p>
        </w:tc>
      </w:tr>
      <w:tr w:rsidR="00A8025D" w:rsidRPr="00F255C8" w14:paraId="17676017" w14:textId="77777777" w:rsidTr="009B43B1">
        <w:trPr>
          <w:trHeight w:val="284"/>
          <w:jc w:val="center"/>
        </w:trPr>
        <w:tc>
          <w:tcPr>
            <w:tcW w:w="567" w:type="dxa"/>
            <w:vAlign w:val="center"/>
          </w:tcPr>
          <w:p w14:paraId="4C18AD17" w14:textId="77777777" w:rsidR="00A8025D" w:rsidRPr="00435212" w:rsidRDefault="00A8025D" w:rsidP="009B43B1">
            <w:pPr>
              <w:jc w:val="center"/>
              <w:rPr>
                <w:rFonts w:cstheme="minorHAnsi"/>
                <w:sz w:val="20"/>
                <w:szCs w:val="20"/>
              </w:rPr>
            </w:pPr>
            <w:r>
              <w:rPr>
                <w:rFonts w:cstheme="minorHAnsi"/>
                <w:sz w:val="20"/>
                <w:szCs w:val="20"/>
              </w:rPr>
              <w:t>11.</w:t>
            </w:r>
          </w:p>
        </w:tc>
        <w:tc>
          <w:tcPr>
            <w:tcW w:w="5811" w:type="dxa"/>
            <w:vAlign w:val="center"/>
          </w:tcPr>
          <w:p w14:paraId="69B51648" w14:textId="77777777" w:rsidR="00A8025D" w:rsidRPr="00435212" w:rsidRDefault="00A8025D" w:rsidP="009B43B1">
            <w:pPr>
              <w:ind w:left="0" w:firstLine="0"/>
              <w:rPr>
                <w:rFonts w:cstheme="minorHAnsi"/>
                <w:sz w:val="20"/>
                <w:szCs w:val="20"/>
              </w:rPr>
            </w:pPr>
            <w:r w:rsidRPr="00C203BF">
              <w:rPr>
                <w:rFonts w:cstheme="minorHAnsi"/>
                <w:sz w:val="20"/>
                <w:szCs w:val="20"/>
              </w:rPr>
              <w:t xml:space="preserve">Zamocowanie </w:t>
            </w:r>
            <w:r>
              <w:rPr>
                <w:rFonts w:cstheme="minorHAnsi"/>
                <w:sz w:val="20"/>
                <w:szCs w:val="20"/>
              </w:rPr>
              <w:t xml:space="preserve">anteny radaru meteorologicznego i elementów składowych zgodne z poniższym punktem </w:t>
            </w:r>
            <w:r w:rsidRPr="0098205E">
              <w:rPr>
                <w:rFonts w:cstheme="minorHAnsi"/>
                <w:b/>
                <w:bCs/>
                <w:sz w:val="20"/>
                <w:szCs w:val="20"/>
              </w:rPr>
              <w:t>ZAMOCOWANIE ANTENY RADARU METEOROLOGICZNEGO, JEDNOSTKI PRZETWARZANIA SYGNA-ŁU I TORÓW KABLOWYCH</w:t>
            </w:r>
          </w:p>
        </w:tc>
        <w:tc>
          <w:tcPr>
            <w:tcW w:w="1985" w:type="dxa"/>
            <w:vAlign w:val="center"/>
          </w:tcPr>
          <w:p w14:paraId="6324BA92" w14:textId="77777777" w:rsidR="00A8025D" w:rsidRPr="00435212" w:rsidRDefault="00A8025D" w:rsidP="009B43B1">
            <w:pPr>
              <w:jc w:val="center"/>
              <w:rPr>
                <w:rFonts w:cstheme="minorHAnsi"/>
                <w:sz w:val="20"/>
                <w:szCs w:val="20"/>
              </w:rPr>
            </w:pPr>
            <w:r>
              <w:rPr>
                <w:rFonts w:cstheme="minorHAnsi"/>
                <w:sz w:val="20"/>
                <w:szCs w:val="20"/>
              </w:rPr>
              <w:t>1 zestaw</w:t>
            </w:r>
          </w:p>
        </w:tc>
        <w:tc>
          <w:tcPr>
            <w:tcW w:w="1989" w:type="dxa"/>
            <w:shd w:val="clear" w:color="auto" w:fill="FFFFCC"/>
          </w:tcPr>
          <w:p w14:paraId="13165AE5" w14:textId="77777777" w:rsidR="00A8025D" w:rsidRDefault="00A8025D" w:rsidP="009B43B1">
            <w:pPr>
              <w:jc w:val="center"/>
              <w:rPr>
                <w:rFonts w:cstheme="minorHAnsi"/>
                <w:sz w:val="20"/>
                <w:szCs w:val="20"/>
              </w:rPr>
            </w:pPr>
          </w:p>
        </w:tc>
        <w:tc>
          <w:tcPr>
            <w:tcW w:w="2122" w:type="dxa"/>
            <w:shd w:val="clear" w:color="auto" w:fill="FFFFCC"/>
          </w:tcPr>
          <w:p w14:paraId="5BA9AD3A" w14:textId="77777777" w:rsidR="00A8025D" w:rsidRDefault="00A8025D" w:rsidP="009B43B1">
            <w:pPr>
              <w:jc w:val="center"/>
              <w:rPr>
                <w:rFonts w:cstheme="minorHAnsi"/>
                <w:sz w:val="20"/>
                <w:szCs w:val="20"/>
              </w:rPr>
            </w:pPr>
          </w:p>
        </w:tc>
      </w:tr>
      <w:tr w:rsidR="00A8025D" w:rsidRPr="00435212" w14:paraId="2A94EB65" w14:textId="77777777" w:rsidTr="009B43B1">
        <w:trPr>
          <w:trHeight w:val="526"/>
          <w:jc w:val="center"/>
        </w:trPr>
        <w:tc>
          <w:tcPr>
            <w:tcW w:w="12474" w:type="dxa"/>
            <w:gridSpan w:val="5"/>
            <w:shd w:val="clear" w:color="auto" w:fill="FFFFCC"/>
            <w:vAlign w:val="center"/>
          </w:tcPr>
          <w:p w14:paraId="73DE19E9" w14:textId="77777777" w:rsidR="00A8025D" w:rsidRPr="00220FD9" w:rsidRDefault="00A8025D" w:rsidP="009B43B1">
            <w:pPr>
              <w:ind w:left="0" w:firstLine="0"/>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A8025D" w:rsidRPr="00E352C6" w14:paraId="4C8A76D8" w14:textId="77777777" w:rsidTr="009B43B1">
        <w:trPr>
          <w:trHeight w:val="284"/>
          <w:jc w:val="center"/>
        </w:trPr>
        <w:tc>
          <w:tcPr>
            <w:tcW w:w="12474" w:type="dxa"/>
            <w:gridSpan w:val="5"/>
            <w:shd w:val="clear" w:color="auto" w:fill="D9E2F3" w:themeFill="accent1" w:themeFillTint="33"/>
            <w:vAlign w:val="center"/>
          </w:tcPr>
          <w:p w14:paraId="2E173CF6" w14:textId="77777777" w:rsidR="00A8025D" w:rsidRPr="0094371D" w:rsidRDefault="00A8025D" w:rsidP="009B43B1">
            <w:pPr>
              <w:autoSpaceDE w:val="0"/>
              <w:autoSpaceDN w:val="0"/>
              <w:adjustRightInd w:val="0"/>
              <w:ind w:left="0" w:firstLine="0"/>
              <w:jc w:val="center"/>
              <w:rPr>
                <w:rFonts w:eastAsia="Calibri" w:cstheme="minorHAnsi"/>
                <w:b/>
                <w:bCs/>
                <w:sz w:val="24"/>
                <w:szCs w:val="24"/>
              </w:rPr>
            </w:pPr>
            <w:r w:rsidRPr="0094371D">
              <w:rPr>
                <w:rFonts w:eastAsia="Calibri" w:cstheme="minorHAnsi"/>
                <w:b/>
                <w:bCs/>
                <w:sz w:val="24"/>
                <w:szCs w:val="24"/>
              </w:rPr>
              <w:t>OPROGRAMOWANIE DO WIZUALIZACJI DANYCH RADARU METEOROLOGICZNEGO – 1 SZT.</w:t>
            </w:r>
          </w:p>
        </w:tc>
      </w:tr>
      <w:tr w:rsidR="00A8025D" w:rsidRPr="005D7820" w14:paraId="421E0EF0" w14:textId="77777777" w:rsidTr="009B43B1">
        <w:trPr>
          <w:trHeight w:val="284"/>
          <w:jc w:val="center"/>
        </w:trPr>
        <w:tc>
          <w:tcPr>
            <w:tcW w:w="567" w:type="dxa"/>
            <w:vAlign w:val="center"/>
          </w:tcPr>
          <w:p w14:paraId="76FE0F43" w14:textId="77777777" w:rsidR="00A8025D" w:rsidRPr="00435212" w:rsidRDefault="00A8025D" w:rsidP="009B43B1">
            <w:pPr>
              <w:jc w:val="center"/>
              <w:rPr>
                <w:rFonts w:cstheme="minorHAnsi"/>
                <w:sz w:val="20"/>
                <w:szCs w:val="20"/>
              </w:rPr>
            </w:pPr>
            <w:r w:rsidRPr="00435212">
              <w:rPr>
                <w:rFonts w:cstheme="minorHAnsi"/>
                <w:sz w:val="20"/>
                <w:szCs w:val="20"/>
              </w:rPr>
              <w:t>1.</w:t>
            </w:r>
          </w:p>
        </w:tc>
        <w:tc>
          <w:tcPr>
            <w:tcW w:w="5811" w:type="dxa"/>
            <w:vAlign w:val="center"/>
          </w:tcPr>
          <w:p w14:paraId="0B9C7288" w14:textId="77777777" w:rsidR="00A8025D" w:rsidRPr="00900985" w:rsidRDefault="00A8025D" w:rsidP="009B43B1">
            <w:pPr>
              <w:ind w:left="0" w:hanging="25"/>
              <w:rPr>
                <w:rFonts w:cstheme="minorHAnsi"/>
                <w:sz w:val="20"/>
                <w:szCs w:val="20"/>
              </w:rPr>
            </w:pPr>
            <w:r>
              <w:rPr>
                <w:rFonts w:cstheme="minorHAnsi"/>
                <w:sz w:val="20"/>
                <w:szCs w:val="20"/>
              </w:rPr>
              <w:t>Oprogramowanie do wizualizacji i archiwizacji danych z radaru meteorologicznego</w:t>
            </w:r>
          </w:p>
        </w:tc>
        <w:tc>
          <w:tcPr>
            <w:tcW w:w="1985" w:type="dxa"/>
            <w:vAlign w:val="center"/>
          </w:tcPr>
          <w:p w14:paraId="0BE2822F" w14:textId="77777777" w:rsidR="00A8025D" w:rsidRPr="005D7820" w:rsidRDefault="00A8025D" w:rsidP="009B43B1">
            <w:pPr>
              <w:ind w:left="0" w:firstLine="0"/>
              <w:jc w:val="center"/>
              <w:rPr>
                <w:rFonts w:cstheme="minorHAnsi"/>
                <w:sz w:val="20"/>
                <w:szCs w:val="20"/>
              </w:rPr>
            </w:pPr>
            <w:r>
              <w:rPr>
                <w:rFonts w:cstheme="minorHAnsi"/>
                <w:sz w:val="20"/>
                <w:szCs w:val="20"/>
              </w:rPr>
              <w:t>1 szt.</w:t>
            </w:r>
          </w:p>
        </w:tc>
        <w:tc>
          <w:tcPr>
            <w:tcW w:w="1989" w:type="dxa"/>
            <w:shd w:val="clear" w:color="auto" w:fill="FFFFCC"/>
          </w:tcPr>
          <w:p w14:paraId="0BA8F016" w14:textId="77777777" w:rsidR="00A8025D" w:rsidRDefault="00A8025D" w:rsidP="009B43B1">
            <w:pPr>
              <w:jc w:val="center"/>
              <w:rPr>
                <w:rFonts w:cstheme="minorHAnsi"/>
                <w:sz w:val="20"/>
                <w:szCs w:val="20"/>
              </w:rPr>
            </w:pPr>
          </w:p>
        </w:tc>
        <w:tc>
          <w:tcPr>
            <w:tcW w:w="2122" w:type="dxa"/>
            <w:shd w:val="clear" w:color="auto" w:fill="FFFFCC"/>
          </w:tcPr>
          <w:p w14:paraId="6B0F3982" w14:textId="77777777" w:rsidR="00A8025D" w:rsidRDefault="00A8025D" w:rsidP="009B43B1">
            <w:pPr>
              <w:jc w:val="center"/>
              <w:rPr>
                <w:rFonts w:cstheme="minorHAnsi"/>
                <w:sz w:val="20"/>
                <w:szCs w:val="20"/>
              </w:rPr>
            </w:pPr>
          </w:p>
        </w:tc>
      </w:tr>
      <w:tr w:rsidR="00A8025D" w:rsidRPr="00435212" w14:paraId="4204606E" w14:textId="77777777" w:rsidTr="009B43B1">
        <w:trPr>
          <w:trHeight w:val="284"/>
          <w:jc w:val="center"/>
        </w:trPr>
        <w:tc>
          <w:tcPr>
            <w:tcW w:w="567" w:type="dxa"/>
            <w:vAlign w:val="center"/>
          </w:tcPr>
          <w:p w14:paraId="162FD772" w14:textId="77777777" w:rsidR="00A8025D" w:rsidRPr="00435212" w:rsidRDefault="00A8025D" w:rsidP="009B43B1">
            <w:pPr>
              <w:jc w:val="center"/>
              <w:rPr>
                <w:rFonts w:cstheme="minorHAnsi"/>
                <w:sz w:val="20"/>
                <w:szCs w:val="20"/>
              </w:rPr>
            </w:pPr>
            <w:r w:rsidRPr="00435212">
              <w:rPr>
                <w:rFonts w:cstheme="minorHAnsi"/>
                <w:sz w:val="20"/>
                <w:szCs w:val="20"/>
              </w:rPr>
              <w:lastRenderedPageBreak/>
              <w:t>2.</w:t>
            </w:r>
          </w:p>
        </w:tc>
        <w:tc>
          <w:tcPr>
            <w:tcW w:w="5811" w:type="dxa"/>
            <w:vAlign w:val="center"/>
          </w:tcPr>
          <w:p w14:paraId="4468E41D" w14:textId="77777777" w:rsidR="00A8025D" w:rsidRDefault="00A8025D" w:rsidP="009B43B1">
            <w:pPr>
              <w:ind w:left="0" w:firstLine="16"/>
              <w:rPr>
                <w:rFonts w:cstheme="minorHAnsi"/>
                <w:sz w:val="20"/>
                <w:szCs w:val="20"/>
              </w:rPr>
            </w:pPr>
            <w:r>
              <w:rPr>
                <w:rFonts w:cstheme="minorHAnsi"/>
                <w:sz w:val="20"/>
                <w:szCs w:val="20"/>
              </w:rPr>
              <w:t>Oprogramowanie ma zapewnić:</w:t>
            </w:r>
          </w:p>
          <w:p w14:paraId="0704131E" w14:textId="77777777" w:rsidR="00A8025D" w:rsidRDefault="00A8025D" w:rsidP="00050C9A">
            <w:pPr>
              <w:pStyle w:val="Akapitzlist"/>
              <w:numPr>
                <w:ilvl w:val="0"/>
                <w:numId w:val="207"/>
              </w:numPr>
              <w:rPr>
                <w:rFonts w:cstheme="minorHAnsi"/>
                <w:sz w:val="20"/>
                <w:szCs w:val="20"/>
              </w:rPr>
            </w:pPr>
            <w:r>
              <w:rPr>
                <w:rFonts w:cstheme="minorHAnsi"/>
                <w:sz w:val="20"/>
                <w:szCs w:val="20"/>
              </w:rPr>
              <w:t>p</w:t>
            </w:r>
            <w:r w:rsidRPr="00A37C1D">
              <w:rPr>
                <w:rFonts w:cstheme="minorHAnsi"/>
                <w:sz w:val="20"/>
                <w:szCs w:val="20"/>
              </w:rPr>
              <w:t>rzetwarzanie danych z radaru meteorologicznego;</w:t>
            </w:r>
          </w:p>
          <w:p w14:paraId="425E0C90" w14:textId="77777777" w:rsidR="00A8025D" w:rsidRDefault="00A8025D" w:rsidP="00050C9A">
            <w:pPr>
              <w:pStyle w:val="Akapitzlist"/>
              <w:numPr>
                <w:ilvl w:val="0"/>
                <w:numId w:val="207"/>
              </w:numPr>
              <w:rPr>
                <w:rFonts w:cstheme="minorHAnsi"/>
                <w:sz w:val="20"/>
                <w:szCs w:val="20"/>
              </w:rPr>
            </w:pPr>
            <w:r>
              <w:rPr>
                <w:rFonts w:cstheme="minorHAnsi"/>
                <w:sz w:val="20"/>
                <w:szCs w:val="20"/>
              </w:rPr>
              <w:t>tworzenie kopi zapasowych;</w:t>
            </w:r>
          </w:p>
          <w:p w14:paraId="2D14BFAA" w14:textId="77777777" w:rsidR="00A8025D" w:rsidRDefault="00A8025D" w:rsidP="00050C9A">
            <w:pPr>
              <w:pStyle w:val="Akapitzlist"/>
              <w:numPr>
                <w:ilvl w:val="0"/>
                <w:numId w:val="207"/>
              </w:numPr>
              <w:rPr>
                <w:rFonts w:cstheme="minorHAnsi"/>
                <w:sz w:val="20"/>
                <w:szCs w:val="20"/>
              </w:rPr>
            </w:pPr>
            <w:r>
              <w:rPr>
                <w:rFonts w:cstheme="minorHAnsi"/>
                <w:sz w:val="20"/>
                <w:szCs w:val="20"/>
              </w:rPr>
              <w:t>archiwizację zobrazowania;</w:t>
            </w:r>
          </w:p>
          <w:p w14:paraId="10099DF3" w14:textId="77777777" w:rsidR="00A8025D" w:rsidRDefault="00A8025D" w:rsidP="00050C9A">
            <w:pPr>
              <w:pStyle w:val="Akapitzlist"/>
              <w:numPr>
                <w:ilvl w:val="0"/>
                <w:numId w:val="207"/>
              </w:numPr>
              <w:rPr>
                <w:rFonts w:cstheme="minorHAnsi"/>
                <w:sz w:val="20"/>
                <w:szCs w:val="20"/>
              </w:rPr>
            </w:pPr>
            <w:r>
              <w:rPr>
                <w:rFonts w:cstheme="minorHAnsi"/>
                <w:sz w:val="20"/>
                <w:szCs w:val="20"/>
              </w:rPr>
              <w:t>analizę i wykrywanie szkwałów;</w:t>
            </w:r>
          </w:p>
          <w:p w14:paraId="5BFD27CD" w14:textId="77777777" w:rsidR="00A8025D" w:rsidRPr="004308FA" w:rsidRDefault="00A8025D" w:rsidP="00050C9A">
            <w:pPr>
              <w:pStyle w:val="Akapitzlist"/>
              <w:numPr>
                <w:ilvl w:val="0"/>
                <w:numId w:val="207"/>
              </w:numPr>
              <w:rPr>
                <w:rFonts w:cstheme="minorHAnsi"/>
                <w:sz w:val="20"/>
                <w:szCs w:val="20"/>
              </w:rPr>
            </w:pPr>
            <w:r w:rsidRPr="004308FA">
              <w:rPr>
                <w:rFonts w:cstheme="minorHAnsi"/>
                <w:sz w:val="20"/>
                <w:szCs w:val="20"/>
              </w:rPr>
              <w:t>realizację funkcji alarmowania.</w:t>
            </w:r>
          </w:p>
        </w:tc>
        <w:tc>
          <w:tcPr>
            <w:tcW w:w="1985" w:type="dxa"/>
            <w:vAlign w:val="center"/>
          </w:tcPr>
          <w:p w14:paraId="19ECC9FA" w14:textId="77777777" w:rsidR="00A8025D" w:rsidRPr="00435212" w:rsidRDefault="00A8025D" w:rsidP="009B43B1">
            <w:pPr>
              <w:ind w:left="0" w:firstLine="0"/>
              <w:jc w:val="center"/>
              <w:rPr>
                <w:rFonts w:cstheme="minorHAnsi"/>
                <w:sz w:val="20"/>
                <w:szCs w:val="20"/>
              </w:rPr>
            </w:pPr>
            <w:r>
              <w:rPr>
                <w:rFonts w:cstheme="minorHAnsi"/>
                <w:sz w:val="20"/>
                <w:szCs w:val="20"/>
              </w:rPr>
              <w:t>Zapewnia</w:t>
            </w:r>
          </w:p>
        </w:tc>
        <w:tc>
          <w:tcPr>
            <w:tcW w:w="1989" w:type="dxa"/>
            <w:shd w:val="clear" w:color="auto" w:fill="FFFFCC"/>
          </w:tcPr>
          <w:p w14:paraId="2C0D41E1" w14:textId="77777777" w:rsidR="00A8025D" w:rsidRDefault="00A8025D" w:rsidP="009B43B1">
            <w:pPr>
              <w:jc w:val="center"/>
              <w:rPr>
                <w:rFonts w:cstheme="minorHAnsi"/>
                <w:sz w:val="20"/>
                <w:szCs w:val="20"/>
              </w:rPr>
            </w:pPr>
          </w:p>
        </w:tc>
        <w:tc>
          <w:tcPr>
            <w:tcW w:w="2122" w:type="dxa"/>
            <w:shd w:val="clear" w:color="auto" w:fill="FFFFCC"/>
          </w:tcPr>
          <w:p w14:paraId="13A52836" w14:textId="77777777" w:rsidR="00A8025D" w:rsidRDefault="00A8025D" w:rsidP="009B43B1">
            <w:pPr>
              <w:jc w:val="center"/>
              <w:rPr>
                <w:rFonts w:cstheme="minorHAnsi"/>
                <w:sz w:val="20"/>
                <w:szCs w:val="20"/>
              </w:rPr>
            </w:pPr>
          </w:p>
        </w:tc>
      </w:tr>
      <w:tr w:rsidR="00A8025D" w:rsidRPr="002920E1" w14:paraId="03600D4D" w14:textId="77777777" w:rsidTr="009B43B1">
        <w:trPr>
          <w:trHeight w:val="284"/>
          <w:jc w:val="center"/>
        </w:trPr>
        <w:tc>
          <w:tcPr>
            <w:tcW w:w="567" w:type="dxa"/>
            <w:vAlign w:val="center"/>
          </w:tcPr>
          <w:p w14:paraId="3CF43A5F" w14:textId="77777777" w:rsidR="00A8025D" w:rsidRPr="00435212" w:rsidRDefault="00A8025D" w:rsidP="009B43B1">
            <w:pPr>
              <w:jc w:val="center"/>
              <w:rPr>
                <w:rFonts w:cstheme="minorHAnsi"/>
                <w:sz w:val="20"/>
                <w:szCs w:val="20"/>
              </w:rPr>
            </w:pPr>
            <w:r w:rsidRPr="00435212">
              <w:rPr>
                <w:rFonts w:cstheme="minorHAnsi"/>
                <w:sz w:val="20"/>
                <w:szCs w:val="20"/>
              </w:rPr>
              <w:t>3.</w:t>
            </w:r>
          </w:p>
        </w:tc>
        <w:tc>
          <w:tcPr>
            <w:tcW w:w="5811" w:type="dxa"/>
            <w:vAlign w:val="center"/>
          </w:tcPr>
          <w:p w14:paraId="00702343" w14:textId="77777777" w:rsidR="00A8025D" w:rsidRPr="00435212" w:rsidRDefault="00A8025D" w:rsidP="009B43B1">
            <w:pPr>
              <w:ind w:left="22" w:hanging="22"/>
              <w:rPr>
                <w:rFonts w:cstheme="minorHAnsi"/>
                <w:sz w:val="20"/>
                <w:szCs w:val="20"/>
              </w:rPr>
            </w:pPr>
            <w:r>
              <w:rPr>
                <w:rFonts w:cstheme="minorHAnsi"/>
                <w:sz w:val="20"/>
                <w:szCs w:val="20"/>
              </w:rPr>
              <w:t>Oprogramowanie jest integralna częścią radaru meteorologicznego</w:t>
            </w:r>
          </w:p>
        </w:tc>
        <w:tc>
          <w:tcPr>
            <w:tcW w:w="1985" w:type="dxa"/>
            <w:vAlign w:val="center"/>
          </w:tcPr>
          <w:p w14:paraId="69055F29" w14:textId="77777777" w:rsidR="00A8025D" w:rsidRPr="00B44822" w:rsidRDefault="00A8025D" w:rsidP="009B43B1">
            <w:pPr>
              <w:ind w:left="0" w:firstLine="0"/>
              <w:jc w:val="center"/>
              <w:rPr>
                <w:rFonts w:cstheme="minorHAnsi"/>
                <w:sz w:val="20"/>
                <w:szCs w:val="20"/>
                <w:lang w:val="en-US"/>
              </w:rPr>
            </w:pPr>
            <w:r>
              <w:rPr>
                <w:rFonts w:cstheme="minorHAnsi"/>
                <w:sz w:val="20"/>
                <w:szCs w:val="20"/>
              </w:rPr>
              <w:t>Zapewnia</w:t>
            </w:r>
          </w:p>
        </w:tc>
        <w:tc>
          <w:tcPr>
            <w:tcW w:w="1989" w:type="dxa"/>
            <w:shd w:val="clear" w:color="auto" w:fill="FFFFCC"/>
          </w:tcPr>
          <w:p w14:paraId="0E208CFA" w14:textId="77777777" w:rsidR="00A8025D" w:rsidRPr="00B44822" w:rsidRDefault="00A8025D" w:rsidP="009B43B1">
            <w:pPr>
              <w:rPr>
                <w:rFonts w:cstheme="minorHAnsi"/>
                <w:sz w:val="20"/>
                <w:szCs w:val="20"/>
                <w:lang w:val="en-US"/>
              </w:rPr>
            </w:pPr>
          </w:p>
        </w:tc>
        <w:tc>
          <w:tcPr>
            <w:tcW w:w="2122" w:type="dxa"/>
            <w:shd w:val="clear" w:color="auto" w:fill="FFFFCC"/>
          </w:tcPr>
          <w:p w14:paraId="11CD1309" w14:textId="77777777" w:rsidR="00A8025D" w:rsidRPr="00B44822" w:rsidRDefault="00A8025D" w:rsidP="009B43B1">
            <w:pPr>
              <w:rPr>
                <w:rFonts w:cstheme="minorHAnsi"/>
                <w:sz w:val="20"/>
                <w:szCs w:val="20"/>
                <w:lang w:val="en-US"/>
              </w:rPr>
            </w:pPr>
          </w:p>
        </w:tc>
      </w:tr>
      <w:tr w:rsidR="00A8025D" w:rsidRPr="00435212" w14:paraId="4D6AFD8E" w14:textId="77777777" w:rsidTr="009B43B1">
        <w:trPr>
          <w:trHeight w:val="483"/>
          <w:jc w:val="center"/>
        </w:trPr>
        <w:tc>
          <w:tcPr>
            <w:tcW w:w="12474" w:type="dxa"/>
            <w:gridSpan w:val="5"/>
            <w:shd w:val="clear" w:color="auto" w:fill="FFFFCC"/>
            <w:vAlign w:val="center"/>
          </w:tcPr>
          <w:p w14:paraId="16EAEBF6" w14:textId="77777777" w:rsidR="00A8025D" w:rsidRPr="00220FD9" w:rsidRDefault="00A8025D" w:rsidP="009B43B1">
            <w:pPr>
              <w:ind w:left="0" w:firstLine="0"/>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A8025D" w:rsidRPr="00E352C6" w14:paraId="105B0776" w14:textId="77777777" w:rsidTr="009B43B1">
        <w:trPr>
          <w:trHeight w:val="284"/>
          <w:jc w:val="center"/>
        </w:trPr>
        <w:tc>
          <w:tcPr>
            <w:tcW w:w="12474" w:type="dxa"/>
            <w:gridSpan w:val="5"/>
            <w:shd w:val="clear" w:color="auto" w:fill="D9E2F3" w:themeFill="accent1" w:themeFillTint="33"/>
            <w:vAlign w:val="center"/>
          </w:tcPr>
          <w:p w14:paraId="1C8E0B7A" w14:textId="77777777" w:rsidR="00A8025D" w:rsidRPr="00435212" w:rsidRDefault="00A8025D" w:rsidP="009B43B1">
            <w:pPr>
              <w:autoSpaceDE w:val="0"/>
              <w:autoSpaceDN w:val="0"/>
              <w:adjustRightInd w:val="0"/>
              <w:ind w:left="0" w:firstLine="0"/>
              <w:jc w:val="center"/>
              <w:rPr>
                <w:rFonts w:eastAsia="Calibri" w:cstheme="minorHAnsi"/>
                <w:b/>
                <w:bCs/>
              </w:rPr>
            </w:pPr>
            <w:r w:rsidRPr="0094371D">
              <w:rPr>
                <w:rFonts w:eastAsia="Calibri" w:cstheme="minorHAnsi"/>
                <w:b/>
                <w:bCs/>
                <w:sz w:val="24"/>
                <w:szCs w:val="24"/>
              </w:rPr>
              <w:t>MONITORY INTERAKTYWNE (STANOWISKA ZOBRAZOWANIA) – 2 SZT.</w:t>
            </w:r>
          </w:p>
        </w:tc>
      </w:tr>
      <w:tr w:rsidR="00A8025D" w:rsidRPr="00435212" w14:paraId="4D2A2045" w14:textId="77777777" w:rsidTr="009B43B1">
        <w:trPr>
          <w:trHeight w:val="20"/>
          <w:jc w:val="center"/>
        </w:trPr>
        <w:tc>
          <w:tcPr>
            <w:tcW w:w="567" w:type="dxa"/>
            <w:vAlign w:val="center"/>
          </w:tcPr>
          <w:p w14:paraId="0F39FFEE" w14:textId="77777777" w:rsidR="00A8025D" w:rsidRPr="00435212" w:rsidRDefault="00A8025D" w:rsidP="009B43B1">
            <w:pPr>
              <w:jc w:val="center"/>
              <w:rPr>
                <w:rFonts w:cstheme="minorHAnsi"/>
                <w:sz w:val="20"/>
                <w:szCs w:val="20"/>
              </w:rPr>
            </w:pPr>
            <w:r w:rsidRPr="002A0DFD">
              <w:rPr>
                <w:rFonts w:cstheme="minorHAnsi"/>
                <w:sz w:val="20"/>
                <w:szCs w:val="20"/>
              </w:rPr>
              <w:t>1.</w:t>
            </w:r>
          </w:p>
        </w:tc>
        <w:tc>
          <w:tcPr>
            <w:tcW w:w="5811" w:type="dxa"/>
            <w:vAlign w:val="center"/>
          </w:tcPr>
          <w:p w14:paraId="3F1BFA91" w14:textId="77777777" w:rsidR="00A8025D" w:rsidRPr="00435212" w:rsidRDefault="00A8025D" w:rsidP="009B43B1">
            <w:pPr>
              <w:ind w:left="22" w:hanging="22"/>
              <w:rPr>
                <w:rFonts w:cstheme="minorHAnsi"/>
                <w:sz w:val="20"/>
                <w:szCs w:val="20"/>
              </w:rPr>
            </w:pPr>
            <w:r w:rsidRPr="002A0DFD">
              <w:rPr>
                <w:rFonts w:cstheme="minorHAnsi"/>
                <w:sz w:val="20"/>
                <w:szCs w:val="20"/>
              </w:rPr>
              <w:t>Aktywna tablica monitor interaktywny</w:t>
            </w:r>
          </w:p>
        </w:tc>
        <w:tc>
          <w:tcPr>
            <w:tcW w:w="1985" w:type="dxa"/>
            <w:vAlign w:val="center"/>
          </w:tcPr>
          <w:p w14:paraId="2F6873DA" w14:textId="77777777" w:rsidR="00A8025D" w:rsidRPr="00435212" w:rsidRDefault="00A8025D" w:rsidP="009B43B1">
            <w:pPr>
              <w:ind w:left="0" w:firstLine="0"/>
              <w:jc w:val="center"/>
              <w:rPr>
                <w:rFonts w:cstheme="minorHAnsi"/>
                <w:sz w:val="20"/>
                <w:szCs w:val="20"/>
              </w:rPr>
            </w:pPr>
            <w:r w:rsidRPr="002A0DFD">
              <w:rPr>
                <w:rFonts w:cstheme="minorHAnsi"/>
                <w:sz w:val="20"/>
                <w:szCs w:val="20"/>
              </w:rPr>
              <w:t>2 zestaw</w:t>
            </w:r>
            <w:r>
              <w:rPr>
                <w:rFonts w:cstheme="minorHAnsi"/>
                <w:sz w:val="20"/>
                <w:szCs w:val="20"/>
              </w:rPr>
              <w:t>y</w:t>
            </w:r>
          </w:p>
        </w:tc>
        <w:tc>
          <w:tcPr>
            <w:tcW w:w="1989" w:type="dxa"/>
            <w:shd w:val="clear" w:color="auto" w:fill="FFFFCC"/>
            <w:vAlign w:val="center"/>
          </w:tcPr>
          <w:p w14:paraId="5531509B" w14:textId="77777777" w:rsidR="00A8025D" w:rsidRDefault="00A8025D" w:rsidP="009B43B1">
            <w:pPr>
              <w:jc w:val="center"/>
              <w:rPr>
                <w:rFonts w:cstheme="minorHAnsi"/>
                <w:sz w:val="20"/>
                <w:szCs w:val="20"/>
              </w:rPr>
            </w:pPr>
          </w:p>
        </w:tc>
        <w:tc>
          <w:tcPr>
            <w:tcW w:w="2122" w:type="dxa"/>
            <w:shd w:val="clear" w:color="auto" w:fill="FFFFCC"/>
            <w:vAlign w:val="center"/>
          </w:tcPr>
          <w:p w14:paraId="5FEE1F0D" w14:textId="77777777" w:rsidR="00A8025D" w:rsidRDefault="00A8025D" w:rsidP="009B43B1">
            <w:pPr>
              <w:jc w:val="center"/>
              <w:rPr>
                <w:rFonts w:cstheme="minorHAnsi"/>
                <w:sz w:val="20"/>
                <w:szCs w:val="20"/>
              </w:rPr>
            </w:pPr>
          </w:p>
        </w:tc>
      </w:tr>
      <w:tr w:rsidR="00A8025D" w:rsidRPr="00435212" w14:paraId="5CBD59A4" w14:textId="77777777" w:rsidTr="009B43B1">
        <w:trPr>
          <w:trHeight w:val="20"/>
          <w:jc w:val="center"/>
        </w:trPr>
        <w:tc>
          <w:tcPr>
            <w:tcW w:w="567" w:type="dxa"/>
            <w:vAlign w:val="center"/>
          </w:tcPr>
          <w:p w14:paraId="6424DC25" w14:textId="77777777" w:rsidR="00A8025D" w:rsidRPr="00435212" w:rsidRDefault="00A8025D" w:rsidP="009B43B1">
            <w:pPr>
              <w:jc w:val="center"/>
              <w:rPr>
                <w:rFonts w:cstheme="minorHAnsi"/>
                <w:sz w:val="20"/>
                <w:szCs w:val="20"/>
              </w:rPr>
            </w:pPr>
            <w:r w:rsidRPr="002A0DFD">
              <w:rPr>
                <w:rFonts w:cstheme="minorHAnsi"/>
                <w:sz w:val="20"/>
                <w:szCs w:val="20"/>
              </w:rPr>
              <w:t>2.</w:t>
            </w:r>
          </w:p>
        </w:tc>
        <w:tc>
          <w:tcPr>
            <w:tcW w:w="5811" w:type="dxa"/>
            <w:vAlign w:val="center"/>
          </w:tcPr>
          <w:p w14:paraId="751E528D" w14:textId="77777777" w:rsidR="00A8025D" w:rsidRPr="00435212" w:rsidRDefault="00A8025D" w:rsidP="009B43B1">
            <w:pPr>
              <w:ind w:left="22" w:hanging="22"/>
              <w:rPr>
                <w:rFonts w:cstheme="minorHAnsi"/>
                <w:sz w:val="20"/>
                <w:szCs w:val="20"/>
              </w:rPr>
            </w:pPr>
            <w:r w:rsidRPr="002A0DFD">
              <w:rPr>
                <w:rFonts w:cstheme="minorHAnsi"/>
                <w:sz w:val="20"/>
                <w:szCs w:val="20"/>
              </w:rPr>
              <w:t>Rozmiar - Ekran 4K wzmocniona powłoka 7H (Mohs)</w:t>
            </w:r>
          </w:p>
        </w:tc>
        <w:tc>
          <w:tcPr>
            <w:tcW w:w="1985" w:type="dxa"/>
            <w:vAlign w:val="center"/>
          </w:tcPr>
          <w:p w14:paraId="2751E6A2" w14:textId="77777777" w:rsidR="00A8025D" w:rsidRPr="00435212" w:rsidRDefault="00A8025D" w:rsidP="009B43B1">
            <w:pPr>
              <w:ind w:left="0" w:firstLine="0"/>
              <w:jc w:val="center"/>
              <w:rPr>
                <w:rFonts w:cstheme="minorHAnsi"/>
                <w:sz w:val="20"/>
                <w:szCs w:val="20"/>
              </w:rPr>
            </w:pPr>
            <w:r w:rsidRPr="002A0DFD">
              <w:rPr>
                <w:rFonts w:cstheme="minorHAnsi"/>
                <w:sz w:val="20"/>
                <w:szCs w:val="20"/>
              </w:rPr>
              <w:t>65</w:t>
            </w:r>
            <w:r>
              <w:rPr>
                <w:rFonts w:cstheme="minorHAnsi"/>
                <w:sz w:val="20"/>
                <w:szCs w:val="20"/>
              </w:rPr>
              <w:t>”</w:t>
            </w:r>
          </w:p>
        </w:tc>
        <w:tc>
          <w:tcPr>
            <w:tcW w:w="1989" w:type="dxa"/>
            <w:shd w:val="clear" w:color="auto" w:fill="FFFFCC"/>
            <w:vAlign w:val="center"/>
          </w:tcPr>
          <w:p w14:paraId="0C098EA0"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65B14552" w14:textId="77777777" w:rsidR="00A8025D" w:rsidRPr="00F20BA8" w:rsidRDefault="00A8025D" w:rsidP="009B43B1">
            <w:pPr>
              <w:jc w:val="center"/>
              <w:rPr>
                <w:rFonts w:cstheme="minorHAnsi"/>
                <w:sz w:val="20"/>
                <w:szCs w:val="20"/>
              </w:rPr>
            </w:pPr>
          </w:p>
        </w:tc>
      </w:tr>
      <w:tr w:rsidR="00A8025D" w:rsidRPr="00435212" w14:paraId="1ABFC846" w14:textId="77777777" w:rsidTr="009B43B1">
        <w:trPr>
          <w:trHeight w:val="20"/>
          <w:jc w:val="center"/>
        </w:trPr>
        <w:tc>
          <w:tcPr>
            <w:tcW w:w="567" w:type="dxa"/>
            <w:vAlign w:val="center"/>
          </w:tcPr>
          <w:p w14:paraId="6724D645" w14:textId="77777777" w:rsidR="00A8025D" w:rsidRPr="00435212" w:rsidRDefault="00A8025D" w:rsidP="009B43B1">
            <w:pPr>
              <w:jc w:val="center"/>
              <w:rPr>
                <w:rFonts w:cstheme="minorHAnsi"/>
                <w:sz w:val="20"/>
                <w:szCs w:val="20"/>
              </w:rPr>
            </w:pPr>
            <w:r w:rsidRPr="002A0DFD">
              <w:rPr>
                <w:rFonts w:cstheme="minorHAnsi"/>
                <w:sz w:val="20"/>
                <w:szCs w:val="20"/>
              </w:rPr>
              <w:t>3.</w:t>
            </w:r>
          </w:p>
        </w:tc>
        <w:tc>
          <w:tcPr>
            <w:tcW w:w="5811" w:type="dxa"/>
            <w:vAlign w:val="center"/>
          </w:tcPr>
          <w:p w14:paraId="0B3D1246" w14:textId="77777777" w:rsidR="00A8025D" w:rsidRPr="00435212" w:rsidRDefault="00A8025D" w:rsidP="009B43B1">
            <w:pPr>
              <w:ind w:left="22" w:hanging="22"/>
              <w:rPr>
                <w:rFonts w:cstheme="minorHAnsi"/>
                <w:sz w:val="20"/>
                <w:szCs w:val="20"/>
              </w:rPr>
            </w:pPr>
            <w:r w:rsidRPr="002A0DFD">
              <w:rPr>
                <w:rFonts w:cstheme="minorHAnsi"/>
                <w:sz w:val="20"/>
                <w:szCs w:val="20"/>
              </w:rPr>
              <w:t>Model ekranu</w:t>
            </w:r>
          </w:p>
        </w:tc>
        <w:tc>
          <w:tcPr>
            <w:tcW w:w="1985" w:type="dxa"/>
            <w:vAlign w:val="center"/>
          </w:tcPr>
          <w:p w14:paraId="40F2CEE9" w14:textId="77777777" w:rsidR="00A8025D" w:rsidRPr="00435212" w:rsidRDefault="00A8025D" w:rsidP="009B43B1">
            <w:pPr>
              <w:ind w:left="0" w:hanging="28"/>
              <w:jc w:val="center"/>
              <w:rPr>
                <w:rFonts w:cstheme="minorHAnsi"/>
                <w:sz w:val="20"/>
                <w:szCs w:val="20"/>
              </w:rPr>
            </w:pPr>
            <w:r>
              <w:rPr>
                <w:rFonts w:cstheme="minorHAnsi"/>
                <w:sz w:val="20"/>
                <w:szCs w:val="20"/>
              </w:rPr>
              <w:t>D</w:t>
            </w:r>
            <w:r w:rsidRPr="002A0DFD">
              <w:rPr>
                <w:rFonts w:cstheme="minorHAnsi"/>
                <w:sz w:val="20"/>
                <w:szCs w:val="20"/>
              </w:rPr>
              <w:t>-LED</w:t>
            </w:r>
          </w:p>
        </w:tc>
        <w:tc>
          <w:tcPr>
            <w:tcW w:w="1989" w:type="dxa"/>
            <w:shd w:val="clear" w:color="auto" w:fill="FFFFCC"/>
            <w:vAlign w:val="center"/>
          </w:tcPr>
          <w:p w14:paraId="3DF8A56C"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06EF05D7" w14:textId="77777777" w:rsidR="00A8025D" w:rsidRPr="00F20BA8" w:rsidRDefault="00A8025D" w:rsidP="009B43B1">
            <w:pPr>
              <w:jc w:val="center"/>
              <w:rPr>
                <w:rFonts w:cstheme="minorHAnsi"/>
                <w:sz w:val="20"/>
                <w:szCs w:val="20"/>
              </w:rPr>
            </w:pPr>
          </w:p>
        </w:tc>
      </w:tr>
      <w:tr w:rsidR="00A8025D" w:rsidRPr="00435212" w14:paraId="47D39B0B" w14:textId="77777777" w:rsidTr="009B43B1">
        <w:trPr>
          <w:trHeight w:val="20"/>
          <w:jc w:val="center"/>
        </w:trPr>
        <w:tc>
          <w:tcPr>
            <w:tcW w:w="567" w:type="dxa"/>
            <w:vAlign w:val="center"/>
          </w:tcPr>
          <w:p w14:paraId="4A72DDA0" w14:textId="77777777" w:rsidR="00A8025D" w:rsidRPr="00435212" w:rsidRDefault="00A8025D" w:rsidP="009B43B1">
            <w:pPr>
              <w:jc w:val="center"/>
              <w:rPr>
                <w:rFonts w:cstheme="minorHAnsi"/>
                <w:sz w:val="20"/>
                <w:szCs w:val="20"/>
              </w:rPr>
            </w:pPr>
            <w:r w:rsidRPr="002A0DFD">
              <w:rPr>
                <w:rFonts w:cstheme="minorHAnsi"/>
                <w:sz w:val="20"/>
                <w:szCs w:val="20"/>
              </w:rPr>
              <w:t>4.</w:t>
            </w:r>
          </w:p>
        </w:tc>
        <w:tc>
          <w:tcPr>
            <w:tcW w:w="5811" w:type="dxa"/>
            <w:vAlign w:val="center"/>
          </w:tcPr>
          <w:p w14:paraId="33AD25CE" w14:textId="77777777" w:rsidR="00A8025D" w:rsidRPr="00435212" w:rsidRDefault="00A8025D" w:rsidP="009B43B1">
            <w:pPr>
              <w:ind w:left="22" w:hanging="22"/>
              <w:rPr>
                <w:rFonts w:cstheme="minorHAnsi"/>
                <w:sz w:val="20"/>
                <w:szCs w:val="20"/>
              </w:rPr>
            </w:pPr>
            <w:r w:rsidRPr="002A0DFD">
              <w:rPr>
                <w:rFonts w:cstheme="minorHAnsi"/>
                <w:sz w:val="20"/>
                <w:szCs w:val="20"/>
              </w:rPr>
              <w:t>Rozdzielczość</w:t>
            </w:r>
          </w:p>
        </w:tc>
        <w:tc>
          <w:tcPr>
            <w:tcW w:w="1985" w:type="dxa"/>
            <w:vAlign w:val="center"/>
          </w:tcPr>
          <w:p w14:paraId="14903225" w14:textId="77777777" w:rsidR="00A8025D" w:rsidRPr="00435212" w:rsidRDefault="00A8025D" w:rsidP="009B43B1">
            <w:pPr>
              <w:ind w:left="0" w:hanging="28"/>
              <w:jc w:val="center"/>
              <w:rPr>
                <w:rFonts w:cstheme="minorHAnsi"/>
                <w:sz w:val="20"/>
                <w:szCs w:val="20"/>
              </w:rPr>
            </w:pPr>
            <w:r w:rsidRPr="002A0DFD">
              <w:rPr>
                <w:rFonts w:cstheme="minorHAnsi"/>
                <w:sz w:val="20"/>
                <w:szCs w:val="20"/>
              </w:rPr>
              <w:t>4K</w:t>
            </w:r>
          </w:p>
        </w:tc>
        <w:tc>
          <w:tcPr>
            <w:tcW w:w="1989" w:type="dxa"/>
            <w:shd w:val="clear" w:color="auto" w:fill="FFFFCC"/>
            <w:vAlign w:val="center"/>
          </w:tcPr>
          <w:p w14:paraId="7AE074E7"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0FF1BC5B" w14:textId="77777777" w:rsidR="00A8025D" w:rsidRPr="00F20BA8" w:rsidRDefault="00A8025D" w:rsidP="009B43B1">
            <w:pPr>
              <w:jc w:val="center"/>
              <w:rPr>
                <w:rFonts w:cstheme="minorHAnsi"/>
                <w:sz w:val="20"/>
                <w:szCs w:val="20"/>
              </w:rPr>
            </w:pPr>
          </w:p>
        </w:tc>
      </w:tr>
      <w:tr w:rsidR="00A8025D" w:rsidRPr="00435212" w14:paraId="2C9F282E" w14:textId="77777777" w:rsidTr="009B43B1">
        <w:trPr>
          <w:trHeight w:val="20"/>
          <w:jc w:val="center"/>
        </w:trPr>
        <w:tc>
          <w:tcPr>
            <w:tcW w:w="567" w:type="dxa"/>
            <w:vAlign w:val="center"/>
          </w:tcPr>
          <w:p w14:paraId="1BEFC060" w14:textId="77777777" w:rsidR="00A8025D" w:rsidRPr="00435212" w:rsidRDefault="00A8025D" w:rsidP="009B43B1">
            <w:pPr>
              <w:jc w:val="center"/>
              <w:rPr>
                <w:rFonts w:cstheme="minorHAnsi"/>
                <w:sz w:val="20"/>
                <w:szCs w:val="20"/>
              </w:rPr>
            </w:pPr>
            <w:r w:rsidRPr="002A0DFD">
              <w:rPr>
                <w:rFonts w:cstheme="minorHAnsi"/>
                <w:sz w:val="20"/>
                <w:szCs w:val="20"/>
              </w:rPr>
              <w:t>5.</w:t>
            </w:r>
          </w:p>
        </w:tc>
        <w:tc>
          <w:tcPr>
            <w:tcW w:w="5811" w:type="dxa"/>
            <w:vAlign w:val="center"/>
          </w:tcPr>
          <w:p w14:paraId="57B3F25F" w14:textId="77777777" w:rsidR="00A8025D" w:rsidRPr="00435212" w:rsidRDefault="00A8025D" w:rsidP="009B43B1">
            <w:pPr>
              <w:ind w:left="22" w:hanging="22"/>
              <w:rPr>
                <w:rFonts w:cstheme="minorHAnsi"/>
                <w:sz w:val="20"/>
                <w:szCs w:val="20"/>
              </w:rPr>
            </w:pPr>
            <w:r w:rsidRPr="002A0DFD">
              <w:rPr>
                <w:rFonts w:cstheme="minorHAnsi"/>
                <w:sz w:val="20"/>
                <w:szCs w:val="20"/>
              </w:rPr>
              <w:t>Precyzja</w:t>
            </w:r>
          </w:p>
        </w:tc>
        <w:tc>
          <w:tcPr>
            <w:tcW w:w="1985" w:type="dxa"/>
            <w:vAlign w:val="center"/>
          </w:tcPr>
          <w:p w14:paraId="2D661C00" w14:textId="77777777" w:rsidR="00A8025D" w:rsidRPr="00435212" w:rsidRDefault="00A8025D" w:rsidP="009B43B1">
            <w:pPr>
              <w:ind w:left="0" w:hanging="28"/>
              <w:jc w:val="center"/>
              <w:rPr>
                <w:rFonts w:cstheme="minorHAnsi"/>
                <w:sz w:val="20"/>
                <w:szCs w:val="20"/>
              </w:rPr>
            </w:pPr>
            <w:r w:rsidRPr="002A0DFD">
              <w:rPr>
                <w:rFonts w:cstheme="minorHAnsi"/>
                <w:sz w:val="20"/>
                <w:szCs w:val="20"/>
              </w:rPr>
              <w:t>±1 mm</w:t>
            </w:r>
          </w:p>
        </w:tc>
        <w:tc>
          <w:tcPr>
            <w:tcW w:w="1989" w:type="dxa"/>
            <w:shd w:val="clear" w:color="auto" w:fill="FFFFCC"/>
            <w:vAlign w:val="center"/>
          </w:tcPr>
          <w:p w14:paraId="414CFEA5"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41D1E731" w14:textId="77777777" w:rsidR="00A8025D" w:rsidRPr="00F20BA8" w:rsidRDefault="00A8025D" w:rsidP="009B43B1">
            <w:pPr>
              <w:jc w:val="center"/>
              <w:rPr>
                <w:rFonts w:cstheme="minorHAnsi"/>
                <w:sz w:val="20"/>
                <w:szCs w:val="20"/>
              </w:rPr>
            </w:pPr>
          </w:p>
        </w:tc>
      </w:tr>
      <w:tr w:rsidR="00A8025D" w:rsidRPr="00435212" w14:paraId="6D9DFC3F" w14:textId="77777777" w:rsidTr="009B43B1">
        <w:trPr>
          <w:trHeight w:val="20"/>
          <w:jc w:val="center"/>
        </w:trPr>
        <w:tc>
          <w:tcPr>
            <w:tcW w:w="567" w:type="dxa"/>
            <w:vAlign w:val="center"/>
          </w:tcPr>
          <w:p w14:paraId="70D53D55" w14:textId="77777777" w:rsidR="00A8025D" w:rsidRPr="00435212" w:rsidRDefault="00A8025D" w:rsidP="009B43B1">
            <w:pPr>
              <w:jc w:val="center"/>
              <w:rPr>
                <w:rFonts w:cstheme="minorHAnsi"/>
                <w:sz w:val="20"/>
                <w:szCs w:val="20"/>
              </w:rPr>
            </w:pPr>
            <w:r w:rsidRPr="002A0DFD">
              <w:rPr>
                <w:rFonts w:cstheme="minorHAnsi"/>
                <w:sz w:val="20"/>
                <w:szCs w:val="20"/>
              </w:rPr>
              <w:t>6.</w:t>
            </w:r>
          </w:p>
        </w:tc>
        <w:tc>
          <w:tcPr>
            <w:tcW w:w="5811" w:type="dxa"/>
            <w:vAlign w:val="center"/>
          </w:tcPr>
          <w:p w14:paraId="3F9ED0CD" w14:textId="77777777" w:rsidR="00A8025D" w:rsidRPr="00435212" w:rsidRDefault="00A8025D" w:rsidP="009B43B1">
            <w:pPr>
              <w:ind w:left="22" w:hanging="22"/>
              <w:rPr>
                <w:rFonts w:cstheme="minorHAnsi"/>
                <w:sz w:val="20"/>
                <w:szCs w:val="20"/>
              </w:rPr>
            </w:pPr>
            <w:r w:rsidRPr="002A0DFD">
              <w:rPr>
                <w:rFonts w:cstheme="minorHAnsi"/>
                <w:sz w:val="20"/>
                <w:szCs w:val="20"/>
              </w:rPr>
              <w:t>Wielodotykowy</w:t>
            </w:r>
          </w:p>
        </w:tc>
        <w:tc>
          <w:tcPr>
            <w:tcW w:w="1985" w:type="dxa"/>
            <w:vAlign w:val="center"/>
          </w:tcPr>
          <w:p w14:paraId="4ABD2A1B" w14:textId="77777777" w:rsidR="00A8025D" w:rsidRPr="00435212" w:rsidRDefault="00A8025D" w:rsidP="009B43B1">
            <w:pPr>
              <w:ind w:left="0" w:hanging="28"/>
              <w:jc w:val="center"/>
              <w:rPr>
                <w:rFonts w:cstheme="minorHAnsi"/>
                <w:sz w:val="20"/>
                <w:szCs w:val="20"/>
              </w:rPr>
            </w:pPr>
            <w:r w:rsidRPr="002A0DFD">
              <w:rPr>
                <w:rFonts w:cstheme="minorHAnsi"/>
                <w:sz w:val="20"/>
                <w:szCs w:val="20"/>
              </w:rPr>
              <w:t>20 punktów</w:t>
            </w:r>
          </w:p>
        </w:tc>
        <w:tc>
          <w:tcPr>
            <w:tcW w:w="1989" w:type="dxa"/>
            <w:shd w:val="clear" w:color="auto" w:fill="FFFFCC"/>
            <w:vAlign w:val="center"/>
          </w:tcPr>
          <w:p w14:paraId="56051B49"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1CF49251" w14:textId="77777777" w:rsidR="00A8025D" w:rsidRPr="00F20BA8" w:rsidRDefault="00A8025D" w:rsidP="009B43B1">
            <w:pPr>
              <w:jc w:val="center"/>
              <w:rPr>
                <w:rFonts w:cstheme="minorHAnsi"/>
                <w:sz w:val="20"/>
                <w:szCs w:val="20"/>
              </w:rPr>
            </w:pPr>
          </w:p>
        </w:tc>
      </w:tr>
      <w:tr w:rsidR="00A8025D" w:rsidRPr="00435212" w14:paraId="72C05254" w14:textId="77777777" w:rsidTr="009B43B1">
        <w:trPr>
          <w:trHeight w:val="20"/>
          <w:jc w:val="center"/>
        </w:trPr>
        <w:tc>
          <w:tcPr>
            <w:tcW w:w="567" w:type="dxa"/>
            <w:vAlign w:val="center"/>
          </w:tcPr>
          <w:p w14:paraId="60E30062" w14:textId="77777777" w:rsidR="00A8025D" w:rsidRPr="00435212" w:rsidRDefault="00A8025D" w:rsidP="009B43B1">
            <w:pPr>
              <w:jc w:val="center"/>
              <w:rPr>
                <w:rFonts w:cstheme="minorHAnsi"/>
                <w:sz w:val="20"/>
                <w:szCs w:val="20"/>
              </w:rPr>
            </w:pPr>
            <w:r w:rsidRPr="002A0DFD">
              <w:rPr>
                <w:rFonts w:cstheme="minorHAnsi"/>
                <w:sz w:val="20"/>
                <w:szCs w:val="20"/>
              </w:rPr>
              <w:t>7.</w:t>
            </w:r>
          </w:p>
        </w:tc>
        <w:tc>
          <w:tcPr>
            <w:tcW w:w="5811" w:type="dxa"/>
            <w:vAlign w:val="center"/>
          </w:tcPr>
          <w:p w14:paraId="7F92A769" w14:textId="77777777" w:rsidR="00A8025D" w:rsidRPr="00435212" w:rsidRDefault="00A8025D" w:rsidP="009B43B1">
            <w:pPr>
              <w:ind w:left="22" w:hanging="22"/>
              <w:rPr>
                <w:rFonts w:cstheme="minorHAnsi"/>
                <w:sz w:val="20"/>
                <w:szCs w:val="20"/>
              </w:rPr>
            </w:pPr>
            <w:r w:rsidRPr="002A0DFD">
              <w:rPr>
                <w:rFonts w:cstheme="minorHAnsi"/>
                <w:sz w:val="20"/>
                <w:szCs w:val="20"/>
              </w:rPr>
              <w:t>Optyczny filtr niebieskiego światła (powłoka antyodblaskowa)</w:t>
            </w:r>
          </w:p>
        </w:tc>
        <w:tc>
          <w:tcPr>
            <w:tcW w:w="1985" w:type="dxa"/>
            <w:vAlign w:val="center"/>
          </w:tcPr>
          <w:p w14:paraId="382D51FE" w14:textId="77777777" w:rsidR="00A8025D" w:rsidRPr="00435212" w:rsidRDefault="00A8025D" w:rsidP="009B43B1">
            <w:pPr>
              <w:ind w:left="0" w:hanging="28"/>
              <w:jc w:val="center"/>
              <w:rPr>
                <w:rFonts w:cstheme="minorHAnsi"/>
                <w:sz w:val="20"/>
                <w:szCs w:val="20"/>
              </w:rPr>
            </w:pPr>
            <w:r w:rsidRPr="002A0DFD">
              <w:rPr>
                <w:rFonts w:cstheme="minorHAnsi"/>
                <w:sz w:val="20"/>
                <w:szCs w:val="20"/>
              </w:rPr>
              <w:t>Tak</w:t>
            </w:r>
          </w:p>
        </w:tc>
        <w:tc>
          <w:tcPr>
            <w:tcW w:w="1989" w:type="dxa"/>
            <w:shd w:val="clear" w:color="auto" w:fill="FFFFCC"/>
            <w:vAlign w:val="center"/>
          </w:tcPr>
          <w:p w14:paraId="3DAF5803"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0AD043A9" w14:textId="77777777" w:rsidR="00A8025D" w:rsidRPr="00F20BA8" w:rsidRDefault="00A8025D" w:rsidP="009B43B1">
            <w:pPr>
              <w:jc w:val="center"/>
              <w:rPr>
                <w:rFonts w:cstheme="minorHAnsi"/>
                <w:sz w:val="20"/>
                <w:szCs w:val="20"/>
              </w:rPr>
            </w:pPr>
          </w:p>
        </w:tc>
      </w:tr>
      <w:tr w:rsidR="00A8025D" w:rsidRPr="00435212" w14:paraId="5862E70E" w14:textId="77777777" w:rsidTr="009B43B1">
        <w:trPr>
          <w:trHeight w:val="20"/>
          <w:jc w:val="center"/>
        </w:trPr>
        <w:tc>
          <w:tcPr>
            <w:tcW w:w="567" w:type="dxa"/>
            <w:vAlign w:val="center"/>
          </w:tcPr>
          <w:p w14:paraId="57235999" w14:textId="77777777" w:rsidR="00A8025D" w:rsidRPr="00435212" w:rsidRDefault="00A8025D" w:rsidP="009B43B1">
            <w:pPr>
              <w:jc w:val="center"/>
              <w:rPr>
                <w:rFonts w:cstheme="minorHAnsi"/>
                <w:sz w:val="20"/>
                <w:szCs w:val="20"/>
              </w:rPr>
            </w:pPr>
            <w:r w:rsidRPr="002A0DFD">
              <w:rPr>
                <w:rFonts w:cstheme="minorHAnsi"/>
                <w:sz w:val="20"/>
                <w:szCs w:val="20"/>
              </w:rPr>
              <w:t>8.</w:t>
            </w:r>
          </w:p>
        </w:tc>
        <w:tc>
          <w:tcPr>
            <w:tcW w:w="5811" w:type="dxa"/>
            <w:vAlign w:val="center"/>
          </w:tcPr>
          <w:p w14:paraId="023130CE" w14:textId="77777777" w:rsidR="00A8025D" w:rsidRPr="00435212" w:rsidRDefault="00A8025D" w:rsidP="009B43B1">
            <w:pPr>
              <w:ind w:left="22" w:hanging="22"/>
              <w:rPr>
                <w:rFonts w:cstheme="minorHAnsi"/>
                <w:sz w:val="20"/>
                <w:szCs w:val="20"/>
              </w:rPr>
            </w:pPr>
            <w:r w:rsidRPr="002A0DFD">
              <w:rPr>
                <w:rFonts w:cstheme="minorHAnsi"/>
                <w:sz w:val="20"/>
                <w:szCs w:val="20"/>
              </w:rPr>
              <w:t>Komputer OPS</w:t>
            </w:r>
          </w:p>
        </w:tc>
        <w:tc>
          <w:tcPr>
            <w:tcW w:w="1985" w:type="dxa"/>
            <w:vAlign w:val="center"/>
          </w:tcPr>
          <w:p w14:paraId="342A09BB" w14:textId="77777777" w:rsidR="00A8025D" w:rsidRPr="002A0DFD" w:rsidRDefault="00A8025D" w:rsidP="009B43B1">
            <w:pPr>
              <w:ind w:left="0" w:firstLine="0"/>
              <w:jc w:val="center"/>
              <w:rPr>
                <w:rFonts w:cstheme="minorHAnsi"/>
                <w:sz w:val="20"/>
                <w:szCs w:val="20"/>
              </w:rPr>
            </w:pPr>
            <w:r>
              <w:rPr>
                <w:rFonts w:cstheme="minorHAnsi"/>
                <w:sz w:val="20"/>
                <w:szCs w:val="20"/>
              </w:rPr>
              <w:t xml:space="preserve">Co najmniej </w:t>
            </w:r>
            <w:r w:rsidRPr="002A0DFD">
              <w:rPr>
                <w:rFonts w:cstheme="minorHAnsi"/>
                <w:sz w:val="20"/>
                <w:szCs w:val="20"/>
              </w:rPr>
              <w:t>I7-8700,</w:t>
            </w:r>
          </w:p>
          <w:p w14:paraId="4BC41BEF" w14:textId="77777777" w:rsidR="00A8025D" w:rsidRPr="002A0DFD" w:rsidRDefault="00A8025D" w:rsidP="009B43B1">
            <w:pPr>
              <w:ind w:left="0" w:firstLine="0"/>
              <w:jc w:val="center"/>
              <w:rPr>
                <w:rFonts w:cstheme="minorHAnsi"/>
                <w:sz w:val="20"/>
                <w:szCs w:val="20"/>
              </w:rPr>
            </w:pPr>
            <w:r w:rsidRPr="002A0DFD">
              <w:rPr>
                <w:rFonts w:cstheme="minorHAnsi"/>
                <w:sz w:val="20"/>
                <w:szCs w:val="20"/>
              </w:rPr>
              <w:t>16 GB RAM, co najmniej 256 GB SSD,</w:t>
            </w:r>
          </w:p>
          <w:p w14:paraId="3D7077DE" w14:textId="2D18AF0E" w:rsidR="00A8025D" w:rsidRPr="00435212" w:rsidRDefault="00A8025D" w:rsidP="00BF488E">
            <w:pPr>
              <w:ind w:left="0" w:firstLine="0"/>
              <w:jc w:val="center"/>
              <w:rPr>
                <w:rFonts w:cstheme="minorHAnsi"/>
                <w:sz w:val="20"/>
                <w:szCs w:val="20"/>
              </w:rPr>
            </w:pPr>
            <w:r w:rsidRPr="002A0DFD">
              <w:rPr>
                <w:rFonts w:cstheme="minorHAnsi"/>
                <w:sz w:val="20"/>
                <w:szCs w:val="20"/>
              </w:rPr>
              <w:t>4K60,</w:t>
            </w:r>
            <w:r>
              <w:rPr>
                <w:rFonts w:cstheme="minorHAnsi"/>
                <w:sz w:val="20"/>
                <w:szCs w:val="20"/>
              </w:rPr>
              <w:t xml:space="preserve"> </w:t>
            </w:r>
            <w:r w:rsidRPr="002A0DFD">
              <w:rPr>
                <w:rFonts w:cstheme="minorHAnsi"/>
                <w:sz w:val="20"/>
                <w:szCs w:val="20"/>
              </w:rPr>
              <w:t>Windows 1</w:t>
            </w:r>
            <w:r w:rsidR="00BF488E">
              <w:rPr>
                <w:rFonts w:cstheme="minorHAnsi"/>
                <w:sz w:val="20"/>
                <w:szCs w:val="20"/>
              </w:rPr>
              <w:t>1</w:t>
            </w:r>
          </w:p>
        </w:tc>
        <w:tc>
          <w:tcPr>
            <w:tcW w:w="1989" w:type="dxa"/>
            <w:shd w:val="clear" w:color="auto" w:fill="FFFFCC"/>
            <w:vAlign w:val="center"/>
          </w:tcPr>
          <w:p w14:paraId="1EB34389"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5E32A7F9" w14:textId="77777777" w:rsidR="00A8025D" w:rsidRPr="00F20BA8" w:rsidRDefault="00A8025D" w:rsidP="009B43B1">
            <w:pPr>
              <w:jc w:val="center"/>
              <w:rPr>
                <w:rFonts w:cstheme="minorHAnsi"/>
                <w:sz w:val="20"/>
                <w:szCs w:val="20"/>
              </w:rPr>
            </w:pPr>
          </w:p>
        </w:tc>
      </w:tr>
      <w:tr w:rsidR="00A8025D" w:rsidRPr="00435212" w14:paraId="6D798145" w14:textId="77777777" w:rsidTr="009B43B1">
        <w:trPr>
          <w:trHeight w:val="20"/>
          <w:jc w:val="center"/>
        </w:trPr>
        <w:tc>
          <w:tcPr>
            <w:tcW w:w="567" w:type="dxa"/>
            <w:vAlign w:val="center"/>
          </w:tcPr>
          <w:p w14:paraId="6546D7A1" w14:textId="77777777" w:rsidR="00A8025D" w:rsidRPr="00435212" w:rsidRDefault="00A8025D" w:rsidP="009B43B1">
            <w:pPr>
              <w:jc w:val="center"/>
              <w:rPr>
                <w:rFonts w:cstheme="minorHAnsi"/>
                <w:sz w:val="20"/>
                <w:szCs w:val="20"/>
              </w:rPr>
            </w:pPr>
            <w:r w:rsidRPr="002A0DFD">
              <w:rPr>
                <w:rFonts w:cstheme="minorHAnsi"/>
                <w:sz w:val="20"/>
                <w:szCs w:val="20"/>
              </w:rPr>
              <w:t>9.</w:t>
            </w:r>
          </w:p>
        </w:tc>
        <w:tc>
          <w:tcPr>
            <w:tcW w:w="5811" w:type="dxa"/>
            <w:vAlign w:val="center"/>
          </w:tcPr>
          <w:p w14:paraId="69CB29A1" w14:textId="77777777" w:rsidR="00A8025D" w:rsidRPr="00435212" w:rsidRDefault="00A8025D" w:rsidP="009B43B1">
            <w:pPr>
              <w:ind w:left="22" w:hanging="22"/>
              <w:rPr>
                <w:rFonts w:cstheme="minorHAnsi"/>
                <w:sz w:val="20"/>
                <w:szCs w:val="20"/>
              </w:rPr>
            </w:pPr>
            <w:r w:rsidRPr="002A0DFD">
              <w:rPr>
                <w:rFonts w:cstheme="minorHAnsi"/>
                <w:sz w:val="20"/>
                <w:szCs w:val="20"/>
              </w:rPr>
              <w:t>Uchwyt na ścianę do 65 ‘’</w:t>
            </w:r>
          </w:p>
        </w:tc>
        <w:tc>
          <w:tcPr>
            <w:tcW w:w="1985" w:type="dxa"/>
            <w:vAlign w:val="center"/>
          </w:tcPr>
          <w:p w14:paraId="32090624" w14:textId="77777777" w:rsidR="00A8025D" w:rsidRPr="00435212" w:rsidRDefault="00A8025D" w:rsidP="009B43B1">
            <w:pPr>
              <w:ind w:left="0" w:hanging="28"/>
              <w:jc w:val="center"/>
              <w:rPr>
                <w:rFonts w:cstheme="minorHAnsi"/>
                <w:sz w:val="20"/>
                <w:szCs w:val="20"/>
              </w:rPr>
            </w:pPr>
            <w:r>
              <w:rPr>
                <w:rFonts w:cstheme="minorHAnsi"/>
                <w:sz w:val="20"/>
                <w:szCs w:val="20"/>
              </w:rPr>
              <w:t>1</w:t>
            </w:r>
            <w:r w:rsidRPr="002A0DFD">
              <w:rPr>
                <w:rFonts w:cstheme="minorHAnsi"/>
                <w:sz w:val="20"/>
                <w:szCs w:val="20"/>
              </w:rPr>
              <w:t xml:space="preserve"> szt.</w:t>
            </w:r>
            <w:r>
              <w:rPr>
                <w:rFonts w:cstheme="minorHAnsi"/>
                <w:sz w:val="20"/>
                <w:szCs w:val="20"/>
              </w:rPr>
              <w:t>/ 1 zestaw</w:t>
            </w:r>
          </w:p>
        </w:tc>
        <w:tc>
          <w:tcPr>
            <w:tcW w:w="1989" w:type="dxa"/>
            <w:shd w:val="clear" w:color="auto" w:fill="FFFFCC"/>
            <w:vAlign w:val="center"/>
          </w:tcPr>
          <w:p w14:paraId="1F3D6833"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11D32D32" w14:textId="77777777" w:rsidR="00A8025D" w:rsidRPr="00F20BA8" w:rsidRDefault="00A8025D" w:rsidP="009B43B1">
            <w:pPr>
              <w:jc w:val="center"/>
              <w:rPr>
                <w:rFonts w:cstheme="minorHAnsi"/>
                <w:sz w:val="20"/>
                <w:szCs w:val="20"/>
              </w:rPr>
            </w:pPr>
          </w:p>
        </w:tc>
      </w:tr>
      <w:tr w:rsidR="00A8025D" w:rsidRPr="00E352C6" w14:paraId="4209D653" w14:textId="77777777" w:rsidTr="009B43B1">
        <w:trPr>
          <w:trHeight w:val="20"/>
          <w:jc w:val="center"/>
        </w:trPr>
        <w:tc>
          <w:tcPr>
            <w:tcW w:w="567" w:type="dxa"/>
            <w:vAlign w:val="center"/>
          </w:tcPr>
          <w:p w14:paraId="6961376A" w14:textId="77777777" w:rsidR="00A8025D" w:rsidRPr="00435212" w:rsidRDefault="00A8025D" w:rsidP="009B43B1">
            <w:pPr>
              <w:jc w:val="center"/>
              <w:rPr>
                <w:rFonts w:cstheme="minorHAnsi"/>
                <w:sz w:val="20"/>
                <w:szCs w:val="20"/>
              </w:rPr>
            </w:pPr>
            <w:r w:rsidRPr="002A0DFD">
              <w:rPr>
                <w:rFonts w:cstheme="minorHAnsi"/>
                <w:sz w:val="20"/>
                <w:szCs w:val="20"/>
              </w:rPr>
              <w:t>10.</w:t>
            </w:r>
          </w:p>
        </w:tc>
        <w:tc>
          <w:tcPr>
            <w:tcW w:w="5811" w:type="dxa"/>
            <w:vAlign w:val="center"/>
          </w:tcPr>
          <w:p w14:paraId="5197C761" w14:textId="77777777" w:rsidR="00A8025D" w:rsidRPr="00435212" w:rsidRDefault="00A8025D" w:rsidP="009B43B1">
            <w:pPr>
              <w:ind w:left="22" w:hanging="22"/>
              <w:rPr>
                <w:rFonts w:cstheme="minorHAnsi"/>
                <w:sz w:val="20"/>
                <w:szCs w:val="20"/>
              </w:rPr>
            </w:pPr>
            <w:r>
              <w:rPr>
                <w:rFonts w:cstheme="minorHAnsi"/>
                <w:sz w:val="20"/>
                <w:szCs w:val="20"/>
              </w:rPr>
              <w:t>Rolling stand do 65”</w:t>
            </w:r>
          </w:p>
        </w:tc>
        <w:tc>
          <w:tcPr>
            <w:tcW w:w="1985" w:type="dxa"/>
            <w:vAlign w:val="center"/>
          </w:tcPr>
          <w:p w14:paraId="46C8C754" w14:textId="77777777" w:rsidR="00A8025D" w:rsidRPr="00435212" w:rsidRDefault="00A8025D" w:rsidP="009B43B1">
            <w:pPr>
              <w:ind w:left="0" w:firstLine="0"/>
              <w:jc w:val="center"/>
              <w:rPr>
                <w:rFonts w:cstheme="minorHAnsi"/>
                <w:sz w:val="20"/>
                <w:szCs w:val="20"/>
              </w:rPr>
            </w:pPr>
            <w:r>
              <w:rPr>
                <w:rFonts w:cstheme="minorHAnsi"/>
                <w:sz w:val="20"/>
                <w:szCs w:val="20"/>
              </w:rPr>
              <w:t>1 szt./Opcja do trenażera morskich systemów radiolokacyjnych</w:t>
            </w:r>
          </w:p>
        </w:tc>
        <w:tc>
          <w:tcPr>
            <w:tcW w:w="1989" w:type="dxa"/>
            <w:shd w:val="clear" w:color="auto" w:fill="FFFFCC"/>
            <w:vAlign w:val="center"/>
          </w:tcPr>
          <w:p w14:paraId="1F93BB5B"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018763BC" w14:textId="77777777" w:rsidR="00A8025D" w:rsidRPr="00F20BA8" w:rsidRDefault="00A8025D" w:rsidP="009B43B1">
            <w:pPr>
              <w:jc w:val="center"/>
              <w:rPr>
                <w:rFonts w:cstheme="minorHAnsi"/>
                <w:sz w:val="20"/>
                <w:szCs w:val="20"/>
              </w:rPr>
            </w:pPr>
          </w:p>
        </w:tc>
      </w:tr>
      <w:tr w:rsidR="00A8025D" w:rsidRPr="00435212" w14:paraId="7C128200" w14:textId="77777777" w:rsidTr="009B43B1">
        <w:trPr>
          <w:trHeight w:val="20"/>
          <w:jc w:val="center"/>
        </w:trPr>
        <w:tc>
          <w:tcPr>
            <w:tcW w:w="567" w:type="dxa"/>
            <w:vAlign w:val="center"/>
          </w:tcPr>
          <w:p w14:paraId="0E6FFC62" w14:textId="77777777" w:rsidR="00A8025D" w:rsidRPr="00435212" w:rsidRDefault="00A8025D" w:rsidP="009B43B1">
            <w:pPr>
              <w:jc w:val="center"/>
              <w:rPr>
                <w:rFonts w:cstheme="minorHAnsi"/>
                <w:sz w:val="20"/>
                <w:szCs w:val="20"/>
              </w:rPr>
            </w:pPr>
            <w:r w:rsidRPr="002A0DFD">
              <w:rPr>
                <w:rFonts w:cstheme="minorHAnsi"/>
                <w:sz w:val="20"/>
                <w:szCs w:val="20"/>
              </w:rPr>
              <w:t>11.</w:t>
            </w:r>
          </w:p>
        </w:tc>
        <w:tc>
          <w:tcPr>
            <w:tcW w:w="5811" w:type="dxa"/>
            <w:vAlign w:val="center"/>
          </w:tcPr>
          <w:p w14:paraId="7931EC74" w14:textId="77777777" w:rsidR="00A8025D" w:rsidRPr="00435212" w:rsidRDefault="00A8025D" w:rsidP="009B43B1">
            <w:pPr>
              <w:ind w:left="22" w:hanging="22"/>
              <w:rPr>
                <w:rFonts w:cstheme="minorHAnsi"/>
                <w:sz w:val="20"/>
                <w:szCs w:val="20"/>
              </w:rPr>
            </w:pPr>
            <w:r w:rsidRPr="002A0DFD">
              <w:rPr>
                <w:rFonts w:cstheme="minorHAnsi"/>
                <w:sz w:val="20"/>
                <w:szCs w:val="20"/>
              </w:rPr>
              <w:t>Pióro</w:t>
            </w:r>
          </w:p>
        </w:tc>
        <w:tc>
          <w:tcPr>
            <w:tcW w:w="1985" w:type="dxa"/>
            <w:vAlign w:val="center"/>
          </w:tcPr>
          <w:p w14:paraId="0B490878" w14:textId="77777777" w:rsidR="00A8025D" w:rsidRPr="00435212" w:rsidRDefault="00A8025D" w:rsidP="009B43B1">
            <w:pPr>
              <w:ind w:left="0"/>
              <w:jc w:val="center"/>
              <w:rPr>
                <w:rFonts w:cstheme="minorHAnsi"/>
                <w:sz w:val="20"/>
                <w:szCs w:val="20"/>
              </w:rPr>
            </w:pPr>
            <w:r w:rsidRPr="002A0DFD">
              <w:rPr>
                <w:rFonts w:cstheme="minorHAnsi"/>
                <w:sz w:val="20"/>
                <w:szCs w:val="20"/>
              </w:rPr>
              <w:t xml:space="preserve">2 </w:t>
            </w:r>
            <w:r>
              <w:rPr>
                <w:rFonts w:cstheme="minorHAnsi"/>
                <w:sz w:val="20"/>
                <w:szCs w:val="20"/>
              </w:rPr>
              <w:t>szt./zestaw</w:t>
            </w:r>
          </w:p>
        </w:tc>
        <w:tc>
          <w:tcPr>
            <w:tcW w:w="1989" w:type="dxa"/>
            <w:shd w:val="clear" w:color="auto" w:fill="FFFFCC"/>
            <w:vAlign w:val="center"/>
          </w:tcPr>
          <w:p w14:paraId="0BD68D7B"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40FE6FC4" w14:textId="77777777" w:rsidR="00A8025D" w:rsidRPr="00F20BA8" w:rsidRDefault="00A8025D" w:rsidP="009B43B1">
            <w:pPr>
              <w:jc w:val="center"/>
              <w:rPr>
                <w:rFonts w:cstheme="minorHAnsi"/>
                <w:sz w:val="20"/>
                <w:szCs w:val="20"/>
              </w:rPr>
            </w:pPr>
          </w:p>
        </w:tc>
      </w:tr>
      <w:tr w:rsidR="00A8025D" w:rsidRPr="00E352C6" w14:paraId="20AAAACE" w14:textId="77777777" w:rsidTr="009B43B1">
        <w:trPr>
          <w:trHeight w:val="20"/>
          <w:jc w:val="center"/>
        </w:trPr>
        <w:tc>
          <w:tcPr>
            <w:tcW w:w="567" w:type="dxa"/>
            <w:vAlign w:val="center"/>
          </w:tcPr>
          <w:p w14:paraId="6D1224FF" w14:textId="77777777" w:rsidR="00A8025D" w:rsidRPr="00435212" w:rsidRDefault="00A8025D" w:rsidP="009B43B1">
            <w:pPr>
              <w:jc w:val="center"/>
              <w:rPr>
                <w:rFonts w:cstheme="minorHAnsi"/>
                <w:sz w:val="20"/>
                <w:szCs w:val="20"/>
              </w:rPr>
            </w:pPr>
            <w:r w:rsidRPr="002A0DFD">
              <w:rPr>
                <w:rFonts w:cstheme="minorHAnsi"/>
                <w:sz w:val="20"/>
                <w:szCs w:val="20"/>
              </w:rPr>
              <w:t>12.</w:t>
            </w:r>
          </w:p>
        </w:tc>
        <w:tc>
          <w:tcPr>
            <w:tcW w:w="5811" w:type="dxa"/>
            <w:vAlign w:val="center"/>
          </w:tcPr>
          <w:p w14:paraId="6C223329" w14:textId="77777777" w:rsidR="00A8025D" w:rsidRPr="00435212" w:rsidRDefault="00A8025D" w:rsidP="009B43B1">
            <w:pPr>
              <w:ind w:left="22" w:hanging="22"/>
              <w:rPr>
                <w:rFonts w:cstheme="minorHAnsi"/>
                <w:sz w:val="20"/>
                <w:szCs w:val="20"/>
              </w:rPr>
            </w:pPr>
            <w:r w:rsidRPr="002A0DFD">
              <w:rPr>
                <w:rFonts w:cstheme="minorHAnsi"/>
                <w:sz w:val="20"/>
                <w:szCs w:val="20"/>
              </w:rPr>
              <w:t>Kamera</w:t>
            </w:r>
          </w:p>
        </w:tc>
        <w:tc>
          <w:tcPr>
            <w:tcW w:w="1985" w:type="dxa"/>
            <w:vAlign w:val="center"/>
          </w:tcPr>
          <w:p w14:paraId="771194B7" w14:textId="77777777" w:rsidR="00A8025D" w:rsidRPr="002A0DFD" w:rsidRDefault="00A8025D" w:rsidP="009B43B1">
            <w:pPr>
              <w:ind w:left="0" w:firstLine="0"/>
              <w:jc w:val="center"/>
              <w:rPr>
                <w:rFonts w:cstheme="minorHAnsi"/>
                <w:sz w:val="20"/>
                <w:szCs w:val="20"/>
              </w:rPr>
            </w:pPr>
            <w:r>
              <w:rPr>
                <w:rFonts w:cstheme="minorHAnsi"/>
                <w:sz w:val="20"/>
                <w:szCs w:val="20"/>
              </w:rPr>
              <w:t>1800 linii,</w:t>
            </w:r>
          </w:p>
          <w:p w14:paraId="7883352D" w14:textId="77777777" w:rsidR="00A8025D" w:rsidRPr="002A0DFD" w:rsidRDefault="00A8025D" w:rsidP="009B43B1">
            <w:pPr>
              <w:ind w:left="0" w:firstLine="0"/>
              <w:jc w:val="center"/>
              <w:rPr>
                <w:rFonts w:cstheme="minorHAnsi"/>
                <w:sz w:val="20"/>
                <w:szCs w:val="20"/>
              </w:rPr>
            </w:pPr>
            <w:r w:rsidRPr="002A0DFD">
              <w:rPr>
                <w:rFonts w:cstheme="minorHAnsi"/>
                <w:sz w:val="20"/>
                <w:szCs w:val="20"/>
              </w:rPr>
              <w:t>Kąt 80°,</w:t>
            </w:r>
          </w:p>
          <w:p w14:paraId="5C9BF38F" w14:textId="77777777" w:rsidR="00A8025D" w:rsidRPr="00435212" w:rsidRDefault="00A8025D" w:rsidP="009B43B1">
            <w:pPr>
              <w:ind w:left="0"/>
              <w:jc w:val="center"/>
              <w:rPr>
                <w:rFonts w:cstheme="minorHAnsi"/>
                <w:sz w:val="20"/>
                <w:szCs w:val="20"/>
              </w:rPr>
            </w:pPr>
            <w:r w:rsidRPr="002A0DFD">
              <w:rPr>
                <w:rFonts w:cstheme="minorHAnsi"/>
                <w:sz w:val="20"/>
                <w:szCs w:val="20"/>
              </w:rPr>
              <w:t>2x zoom cyfrowy</w:t>
            </w:r>
          </w:p>
        </w:tc>
        <w:tc>
          <w:tcPr>
            <w:tcW w:w="1989" w:type="dxa"/>
            <w:shd w:val="clear" w:color="auto" w:fill="FFFFCC"/>
            <w:vAlign w:val="center"/>
          </w:tcPr>
          <w:p w14:paraId="65DBAAA9"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372EFCF2" w14:textId="77777777" w:rsidR="00A8025D" w:rsidRPr="00F20BA8" w:rsidRDefault="00A8025D" w:rsidP="009B43B1">
            <w:pPr>
              <w:jc w:val="center"/>
              <w:rPr>
                <w:rFonts w:cstheme="minorHAnsi"/>
                <w:sz w:val="20"/>
                <w:szCs w:val="20"/>
              </w:rPr>
            </w:pPr>
          </w:p>
        </w:tc>
      </w:tr>
      <w:tr w:rsidR="00A8025D" w:rsidRPr="00435212" w14:paraId="0B8D2876" w14:textId="77777777" w:rsidTr="009B43B1">
        <w:trPr>
          <w:trHeight w:val="20"/>
          <w:jc w:val="center"/>
        </w:trPr>
        <w:tc>
          <w:tcPr>
            <w:tcW w:w="567" w:type="dxa"/>
            <w:vAlign w:val="center"/>
          </w:tcPr>
          <w:p w14:paraId="4E6760F9" w14:textId="77777777" w:rsidR="00A8025D" w:rsidRPr="00435212" w:rsidRDefault="00A8025D" w:rsidP="009B43B1">
            <w:pPr>
              <w:jc w:val="center"/>
              <w:rPr>
                <w:rFonts w:cstheme="minorHAnsi"/>
                <w:sz w:val="20"/>
                <w:szCs w:val="20"/>
              </w:rPr>
            </w:pPr>
            <w:r w:rsidRPr="002A0DFD">
              <w:rPr>
                <w:rFonts w:cstheme="minorHAnsi"/>
                <w:sz w:val="20"/>
                <w:szCs w:val="20"/>
              </w:rPr>
              <w:t>13.</w:t>
            </w:r>
          </w:p>
        </w:tc>
        <w:tc>
          <w:tcPr>
            <w:tcW w:w="5811" w:type="dxa"/>
            <w:vAlign w:val="center"/>
          </w:tcPr>
          <w:p w14:paraId="6F001CE0" w14:textId="77777777" w:rsidR="00A8025D" w:rsidRPr="00435212" w:rsidRDefault="00A8025D" w:rsidP="009B43B1">
            <w:pPr>
              <w:ind w:left="22" w:hanging="22"/>
              <w:rPr>
                <w:rFonts w:cstheme="minorHAnsi"/>
                <w:sz w:val="20"/>
                <w:szCs w:val="20"/>
              </w:rPr>
            </w:pPr>
            <w:r w:rsidRPr="002A0DFD">
              <w:rPr>
                <w:rFonts w:cstheme="minorHAnsi"/>
                <w:sz w:val="20"/>
                <w:szCs w:val="20"/>
              </w:rPr>
              <w:t>Głośniki szerokopasmowe</w:t>
            </w:r>
          </w:p>
        </w:tc>
        <w:tc>
          <w:tcPr>
            <w:tcW w:w="1985" w:type="dxa"/>
            <w:vAlign w:val="center"/>
          </w:tcPr>
          <w:p w14:paraId="7260B735" w14:textId="77777777" w:rsidR="00A8025D" w:rsidRPr="002A0DFD" w:rsidRDefault="00A8025D" w:rsidP="009B43B1">
            <w:pPr>
              <w:ind w:left="0" w:firstLine="0"/>
              <w:jc w:val="center"/>
              <w:rPr>
                <w:rFonts w:cstheme="minorHAnsi"/>
                <w:sz w:val="20"/>
                <w:szCs w:val="20"/>
              </w:rPr>
            </w:pPr>
            <w:r>
              <w:rPr>
                <w:rFonts w:cstheme="minorHAnsi"/>
                <w:sz w:val="20"/>
                <w:szCs w:val="20"/>
              </w:rPr>
              <w:t xml:space="preserve">80 </w:t>
            </w:r>
            <w:proofErr w:type="spellStart"/>
            <w:r>
              <w:rPr>
                <w:rFonts w:cstheme="minorHAnsi"/>
                <w:sz w:val="20"/>
                <w:szCs w:val="20"/>
              </w:rPr>
              <w:t>Hz</w:t>
            </w:r>
            <w:proofErr w:type="spellEnd"/>
            <w:r>
              <w:rPr>
                <w:rFonts w:cstheme="minorHAnsi"/>
                <w:sz w:val="20"/>
                <w:szCs w:val="20"/>
              </w:rPr>
              <w:t xml:space="preserve"> – 20 kHz</w:t>
            </w:r>
          </w:p>
          <w:p w14:paraId="03615396" w14:textId="77777777" w:rsidR="00A8025D" w:rsidRPr="00435212" w:rsidRDefault="00A8025D" w:rsidP="009B43B1">
            <w:pPr>
              <w:ind w:left="0" w:hanging="28"/>
              <w:jc w:val="center"/>
              <w:rPr>
                <w:rFonts w:cstheme="minorHAnsi"/>
                <w:sz w:val="20"/>
                <w:szCs w:val="20"/>
              </w:rPr>
            </w:pPr>
            <w:r w:rsidRPr="002A0DFD">
              <w:rPr>
                <w:rFonts w:cstheme="minorHAnsi"/>
                <w:sz w:val="20"/>
                <w:szCs w:val="20"/>
              </w:rPr>
              <w:lastRenderedPageBreak/>
              <w:t>Stereo</w:t>
            </w:r>
          </w:p>
        </w:tc>
        <w:tc>
          <w:tcPr>
            <w:tcW w:w="1989" w:type="dxa"/>
            <w:shd w:val="clear" w:color="auto" w:fill="FFFFCC"/>
            <w:vAlign w:val="center"/>
          </w:tcPr>
          <w:p w14:paraId="47D04130"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1B61A1E9" w14:textId="77777777" w:rsidR="00A8025D" w:rsidRPr="00F20BA8" w:rsidRDefault="00A8025D" w:rsidP="009B43B1">
            <w:pPr>
              <w:jc w:val="center"/>
              <w:rPr>
                <w:rFonts w:cstheme="minorHAnsi"/>
                <w:sz w:val="20"/>
                <w:szCs w:val="20"/>
              </w:rPr>
            </w:pPr>
          </w:p>
        </w:tc>
      </w:tr>
      <w:tr w:rsidR="00A8025D" w:rsidRPr="00E352C6" w14:paraId="0F483444" w14:textId="77777777" w:rsidTr="009B43B1">
        <w:trPr>
          <w:trHeight w:val="20"/>
          <w:jc w:val="center"/>
        </w:trPr>
        <w:tc>
          <w:tcPr>
            <w:tcW w:w="567" w:type="dxa"/>
            <w:vAlign w:val="center"/>
          </w:tcPr>
          <w:p w14:paraId="4155EEEA" w14:textId="77777777" w:rsidR="00A8025D" w:rsidRPr="00435212" w:rsidRDefault="00A8025D" w:rsidP="009B43B1">
            <w:pPr>
              <w:jc w:val="center"/>
              <w:rPr>
                <w:rFonts w:cstheme="minorHAnsi"/>
                <w:sz w:val="20"/>
                <w:szCs w:val="20"/>
              </w:rPr>
            </w:pPr>
            <w:r w:rsidRPr="002A0DFD">
              <w:rPr>
                <w:rFonts w:cstheme="minorHAnsi"/>
                <w:sz w:val="20"/>
                <w:szCs w:val="20"/>
              </w:rPr>
              <w:t>14.</w:t>
            </w:r>
          </w:p>
        </w:tc>
        <w:tc>
          <w:tcPr>
            <w:tcW w:w="5811" w:type="dxa"/>
            <w:vAlign w:val="center"/>
          </w:tcPr>
          <w:p w14:paraId="18BB5BC1" w14:textId="77777777" w:rsidR="00A8025D" w:rsidRPr="00435212" w:rsidRDefault="00A8025D" w:rsidP="009B43B1">
            <w:pPr>
              <w:ind w:left="22" w:hanging="22"/>
              <w:rPr>
                <w:rFonts w:cstheme="minorHAnsi"/>
                <w:sz w:val="20"/>
                <w:szCs w:val="20"/>
              </w:rPr>
            </w:pPr>
            <w:r w:rsidRPr="002A0DFD">
              <w:rPr>
                <w:rFonts w:cstheme="minorHAnsi"/>
                <w:sz w:val="20"/>
                <w:szCs w:val="20"/>
              </w:rPr>
              <w:t>Mikrofon</w:t>
            </w:r>
          </w:p>
        </w:tc>
        <w:tc>
          <w:tcPr>
            <w:tcW w:w="1985" w:type="dxa"/>
            <w:vAlign w:val="center"/>
          </w:tcPr>
          <w:p w14:paraId="66BBBF4C" w14:textId="77777777" w:rsidR="00A8025D" w:rsidRPr="002A0DFD" w:rsidRDefault="00A8025D" w:rsidP="009B43B1">
            <w:pPr>
              <w:ind w:left="0" w:firstLine="0"/>
              <w:jc w:val="center"/>
              <w:rPr>
                <w:rFonts w:cstheme="minorHAnsi"/>
                <w:sz w:val="20"/>
                <w:szCs w:val="20"/>
              </w:rPr>
            </w:pPr>
            <w:r w:rsidRPr="002A0DFD">
              <w:rPr>
                <w:rFonts w:cstheme="minorHAnsi"/>
                <w:sz w:val="20"/>
                <w:szCs w:val="20"/>
              </w:rPr>
              <w:t>Odległość odbioru - dźwięku</w:t>
            </w:r>
            <w:r w:rsidRPr="002A0DFD">
              <w:rPr>
                <w:rFonts w:cstheme="minorHAnsi"/>
                <w:sz w:val="20"/>
                <w:szCs w:val="20"/>
              </w:rPr>
              <w:tab/>
            </w:r>
            <w:r>
              <w:rPr>
                <w:rFonts w:cstheme="minorHAnsi"/>
                <w:sz w:val="20"/>
                <w:szCs w:val="20"/>
              </w:rPr>
              <w:t>12</w:t>
            </w:r>
            <w:r w:rsidRPr="002A0DFD">
              <w:rPr>
                <w:rFonts w:cstheme="minorHAnsi"/>
                <w:sz w:val="20"/>
                <w:szCs w:val="20"/>
              </w:rPr>
              <w:t xml:space="preserve"> m,</w:t>
            </w:r>
          </w:p>
          <w:p w14:paraId="4BA6ABB0" w14:textId="77777777" w:rsidR="00A8025D" w:rsidRPr="00435212" w:rsidRDefault="00A8025D" w:rsidP="009B43B1">
            <w:pPr>
              <w:ind w:left="0" w:firstLine="0"/>
              <w:jc w:val="center"/>
              <w:rPr>
                <w:rFonts w:cstheme="minorHAnsi"/>
                <w:sz w:val="20"/>
                <w:szCs w:val="20"/>
              </w:rPr>
            </w:pPr>
            <w:r w:rsidRPr="002A0DFD">
              <w:rPr>
                <w:rFonts w:cstheme="minorHAnsi"/>
                <w:sz w:val="20"/>
                <w:szCs w:val="20"/>
              </w:rPr>
              <w:t>Kąt odbioru dźwięku - 180° do przodu</w:t>
            </w:r>
          </w:p>
        </w:tc>
        <w:tc>
          <w:tcPr>
            <w:tcW w:w="1989" w:type="dxa"/>
            <w:shd w:val="clear" w:color="auto" w:fill="FFFFCC"/>
            <w:vAlign w:val="center"/>
          </w:tcPr>
          <w:p w14:paraId="54155A0D"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522C79C4" w14:textId="77777777" w:rsidR="00A8025D" w:rsidRPr="00F20BA8" w:rsidRDefault="00A8025D" w:rsidP="009B43B1">
            <w:pPr>
              <w:jc w:val="center"/>
              <w:rPr>
                <w:rFonts w:cstheme="minorHAnsi"/>
                <w:sz w:val="20"/>
                <w:szCs w:val="20"/>
              </w:rPr>
            </w:pPr>
          </w:p>
        </w:tc>
      </w:tr>
      <w:tr w:rsidR="00A8025D" w:rsidRPr="00435212" w14:paraId="55002E08" w14:textId="77777777" w:rsidTr="009B43B1">
        <w:trPr>
          <w:trHeight w:val="20"/>
          <w:jc w:val="center"/>
        </w:trPr>
        <w:tc>
          <w:tcPr>
            <w:tcW w:w="567" w:type="dxa"/>
            <w:vAlign w:val="center"/>
          </w:tcPr>
          <w:p w14:paraId="6009C2EF" w14:textId="77777777" w:rsidR="00A8025D" w:rsidRPr="00435212" w:rsidRDefault="00A8025D" w:rsidP="009B43B1">
            <w:pPr>
              <w:jc w:val="center"/>
              <w:rPr>
                <w:rFonts w:cstheme="minorHAnsi"/>
                <w:sz w:val="20"/>
                <w:szCs w:val="20"/>
              </w:rPr>
            </w:pPr>
            <w:r>
              <w:rPr>
                <w:rFonts w:cstheme="minorHAnsi"/>
                <w:sz w:val="20"/>
                <w:szCs w:val="20"/>
              </w:rPr>
              <w:t>15.</w:t>
            </w:r>
          </w:p>
        </w:tc>
        <w:tc>
          <w:tcPr>
            <w:tcW w:w="5811" w:type="dxa"/>
            <w:vAlign w:val="center"/>
          </w:tcPr>
          <w:p w14:paraId="7188276F" w14:textId="77777777" w:rsidR="00A8025D" w:rsidRPr="00435212" w:rsidRDefault="00A8025D" w:rsidP="009B43B1">
            <w:pPr>
              <w:ind w:left="22" w:hanging="22"/>
              <w:jc w:val="both"/>
              <w:rPr>
                <w:rFonts w:cstheme="minorHAnsi"/>
                <w:sz w:val="20"/>
                <w:szCs w:val="20"/>
              </w:rPr>
            </w:pPr>
            <w:r w:rsidRPr="002A0DFD">
              <w:rPr>
                <w:rFonts w:cstheme="minorHAnsi"/>
                <w:sz w:val="20"/>
                <w:szCs w:val="20"/>
              </w:rPr>
              <w:t>Rozszerzone funkcje mikrofonu - Eliminacja echa, tłumienie szumów, automatyczna regulacja wzmocnienia (AGC) i mikrofony zewnętrzne</w:t>
            </w:r>
          </w:p>
        </w:tc>
        <w:tc>
          <w:tcPr>
            <w:tcW w:w="1985" w:type="dxa"/>
            <w:vAlign w:val="center"/>
          </w:tcPr>
          <w:p w14:paraId="0F5DBAA6" w14:textId="77777777" w:rsidR="00A8025D" w:rsidRPr="00435212" w:rsidRDefault="00A8025D" w:rsidP="009B43B1">
            <w:pPr>
              <w:ind w:left="0"/>
              <w:jc w:val="center"/>
              <w:rPr>
                <w:rFonts w:cstheme="minorHAnsi"/>
                <w:sz w:val="20"/>
                <w:szCs w:val="20"/>
              </w:rPr>
            </w:pPr>
            <w:r w:rsidRPr="002A0DFD">
              <w:rPr>
                <w:rFonts w:cstheme="minorHAnsi"/>
                <w:sz w:val="20"/>
                <w:szCs w:val="20"/>
              </w:rPr>
              <w:t>Tak</w:t>
            </w:r>
          </w:p>
        </w:tc>
        <w:tc>
          <w:tcPr>
            <w:tcW w:w="1989" w:type="dxa"/>
            <w:shd w:val="clear" w:color="auto" w:fill="FFFFCC"/>
            <w:vAlign w:val="center"/>
          </w:tcPr>
          <w:p w14:paraId="19CE2662" w14:textId="77777777" w:rsidR="00A8025D" w:rsidRPr="00F20BA8" w:rsidRDefault="00A8025D" w:rsidP="009B43B1">
            <w:pPr>
              <w:jc w:val="center"/>
              <w:rPr>
                <w:rFonts w:cstheme="minorHAnsi"/>
                <w:sz w:val="20"/>
                <w:szCs w:val="20"/>
              </w:rPr>
            </w:pPr>
          </w:p>
        </w:tc>
        <w:tc>
          <w:tcPr>
            <w:tcW w:w="2122" w:type="dxa"/>
            <w:shd w:val="clear" w:color="auto" w:fill="FFFFCC"/>
            <w:vAlign w:val="center"/>
          </w:tcPr>
          <w:p w14:paraId="14A33A4C" w14:textId="77777777" w:rsidR="00A8025D" w:rsidRPr="00F20BA8" w:rsidRDefault="00A8025D" w:rsidP="009B43B1">
            <w:pPr>
              <w:jc w:val="center"/>
              <w:rPr>
                <w:rFonts w:cstheme="minorHAnsi"/>
                <w:sz w:val="20"/>
                <w:szCs w:val="20"/>
              </w:rPr>
            </w:pPr>
          </w:p>
        </w:tc>
      </w:tr>
      <w:tr w:rsidR="00A8025D" w:rsidRPr="00E352C6" w14:paraId="74717205" w14:textId="77777777" w:rsidTr="009B43B1">
        <w:trPr>
          <w:trHeight w:val="20"/>
          <w:jc w:val="center"/>
        </w:trPr>
        <w:tc>
          <w:tcPr>
            <w:tcW w:w="567" w:type="dxa"/>
            <w:vAlign w:val="center"/>
          </w:tcPr>
          <w:p w14:paraId="02F2BA22" w14:textId="77777777" w:rsidR="00A8025D" w:rsidRPr="00435212" w:rsidRDefault="00A8025D" w:rsidP="009B43B1">
            <w:pPr>
              <w:jc w:val="center"/>
              <w:rPr>
                <w:rFonts w:cstheme="minorHAnsi"/>
                <w:sz w:val="20"/>
                <w:szCs w:val="20"/>
              </w:rPr>
            </w:pPr>
            <w:r>
              <w:rPr>
                <w:rFonts w:cstheme="minorHAnsi"/>
                <w:sz w:val="20"/>
                <w:szCs w:val="20"/>
              </w:rPr>
              <w:t>16.</w:t>
            </w:r>
          </w:p>
        </w:tc>
        <w:tc>
          <w:tcPr>
            <w:tcW w:w="5811" w:type="dxa"/>
            <w:vAlign w:val="center"/>
          </w:tcPr>
          <w:p w14:paraId="34DB59EF" w14:textId="77777777" w:rsidR="00A8025D" w:rsidRPr="00435212" w:rsidRDefault="00A8025D" w:rsidP="009B43B1">
            <w:pPr>
              <w:ind w:left="22" w:hanging="22"/>
              <w:rPr>
                <w:rFonts w:cstheme="minorHAnsi"/>
                <w:sz w:val="20"/>
                <w:szCs w:val="20"/>
              </w:rPr>
            </w:pPr>
            <w:r>
              <w:rPr>
                <w:rFonts w:cstheme="minorHAnsi"/>
                <w:sz w:val="20"/>
                <w:szCs w:val="20"/>
              </w:rPr>
              <w:t>Porty</w:t>
            </w:r>
          </w:p>
        </w:tc>
        <w:tc>
          <w:tcPr>
            <w:tcW w:w="1985" w:type="dxa"/>
            <w:vAlign w:val="center"/>
          </w:tcPr>
          <w:p w14:paraId="5E15E66A" w14:textId="77777777" w:rsidR="00A8025D" w:rsidRPr="00435212" w:rsidRDefault="00A8025D" w:rsidP="009B43B1">
            <w:pPr>
              <w:ind w:left="0" w:firstLine="0"/>
              <w:jc w:val="center"/>
              <w:rPr>
                <w:rFonts w:cstheme="minorHAnsi"/>
                <w:sz w:val="20"/>
                <w:szCs w:val="20"/>
              </w:rPr>
            </w:pPr>
            <w:r>
              <w:rPr>
                <w:rFonts w:cstheme="minorHAnsi"/>
                <w:sz w:val="20"/>
                <w:szCs w:val="20"/>
              </w:rPr>
              <w:t>Zapewniające połączenie z serwerem do prezentacji obrazu radaru meteorologicznego</w:t>
            </w:r>
          </w:p>
        </w:tc>
        <w:tc>
          <w:tcPr>
            <w:tcW w:w="1989" w:type="dxa"/>
            <w:shd w:val="clear" w:color="auto" w:fill="FFFFCC"/>
            <w:vAlign w:val="center"/>
          </w:tcPr>
          <w:p w14:paraId="09355105" w14:textId="77777777" w:rsidR="00A8025D" w:rsidRDefault="00A8025D" w:rsidP="009B43B1">
            <w:pPr>
              <w:jc w:val="center"/>
              <w:rPr>
                <w:rFonts w:cstheme="minorHAnsi"/>
                <w:sz w:val="20"/>
                <w:szCs w:val="20"/>
              </w:rPr>
            </w:pPr>
          </w:p>
        </w:tc>
        <w:tc>
          <w:tcPr>
            <w:tcW w:w="2122" w:type="dxa"/>
            <w:shd w:val="clear" w:color="auto" w:fill="FFFFCC"/>
            <w:vAlign w:val="center"/>
          </w:tcPr>
          <w:p w14:paraId="5D71DE7E" w14:textId="77777777" w:rsidR="00A8025D" w:rsidRDefault="00A8025D" w:rsidP="009B43B1">
            <w:pPr>
              <w:jc w:val="center"/>
              <w:rPr>
                <w:rFonts w:cstheme="minorHAnsi"/>
                <w:sz w:val="20"/>
                <w:szCs w:val="20"/>
              </w:rPr>
            </w:pPr>
          </w:p>
        </w:tc>
      </w:tr>
      <w:tr w:rsidR="00A8025D" w:rsidRPr="00435212" w14:paraId="334AB046" w14:textId="77777777" w:rsidTr="009B43B1">
        <w:trPr>
          <w:trHeight w:val="493"/>
          <w:jc w:val="center"/>
        </w:trPr>
        <w:tc>
          <w:tcPr>
            <w:tcW w:w="12474" w:type="dxa"/>
            <w:gridSpan w:val="5"/>
            <w:shd w:val="clear" w:color="auto" w:fill="FFFFCC"/>
            <w:vAlign w:val="center"/>
          </w:tcPr>
          <w:p w14:paraId="3F301963" w14:textId="77777777" w:rsidR="00A8025D" w:rsidRPr="00220FD9" w:rsidRDefault="00A8025D" w:rsidP="009B43B1">
            <w:pPr>
              <w:ind w:left="0" w:firstLine="0"/>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A8025D" w:rsidRPr="00E352C6" w14:paraId="16802C12" w14:textId="77777777" w:rsidTr="009B43B1">
        <w:trPr>
          <w:trHeight w:val="284"/>
          <w:jc w:val="center"/>
        </w:trPr>
        <w:tc>
          <w:tcPr>
            <w:tcW w:w="12474" w:type="dxa"/>
            <w:gridSpan w:val="5"/>
            <w:shd w:val="clear" w:color="auto" w:fill="D9E2F3" w:themeFill="accent1" w:themeFillTint="33"/>
            <w:vAlign w:val="center"/>
          </w:tcPr>
          <w:p w14:paraId="535947F1" w14:textId="77777777" w:rsidR="00A8025D" w:rsidRPr="0094371D" w:rsidRDefault="00A8025D" w:rsidP="009B43B1">
            <w:pPr>
              <w:jc w:val="center"/>
              <w:rPr>
                <w:rFonts w:cstheme="minorHAnsi"/>
                <w:b/>
                <w:bCs/>
                <w:sz w:val="24"/>
                <w:szCs w:val="24"/>
              </w:rPr>
            </w:pPr>
            <w:r w:rsidRPr="0094371D">
              <w:rPr>
                <w:rFonts w:cstheme="minorHAnsi"/>
                <w:b/>
                <w:bCs/>
                <w:sz w:val="24"/>
                <w:szCs w:val="24"/>
              </w:rPr>
              <w:t xml:space="preserve">SERWER </w:t>
            </w:r>
          </w:p>
          <w:p w14:paraId="2329D294" w14:textId="77777777" w:rsidR="00A8025D" w:rsidRPr="00435212" w:rsidRDefault="00A8025D" w:rsidP="009B43B1">
            <w:pPr>
              <w:ind w:left="0" w:firstLine="0"/>
              <w:jc w:val="center"/>
              <w:rPr>
                <w:rFonts w:cstheme="minorHAnsi"/>
                <w:b/>
                <w:bCs/>
              </w:rPr>
            </w:pPr>
            <w:r w:rsidRPr="0094371D">
              <w:rPr>
                <w:rFonts w:cstheme="minorHAnsi"/>
                <w:b/>
                <w:bCs/>
                <w:sz w:val="24"/>
                <w:szCs w:val="24"/>
              </w:rPr>
              <w:t>(SZAFA RACK, KOMPUTER PRZEMYSŁOWY Z WYSUWANA KLAWIATURĄ I EKRANEM) – 1 SZT</w:t>
            </w:r>
            <w:r w:rsidRPr="00900985">
              <w:rPr>
                <w:rFonts w:cstheme="minorHAnsi"/>
                <w:b/>
                <w:bCs/>
              </w:rPr>
              <w:t>.</w:t>
            </w:r>
          </w:p>
        </w:tc>
      </w:tr>
      <w:tr w:rsidR="00A8025D" w:rsidRPr="00900985" w14:paraId="2A93E300" w14:textId="77777777" w:rsidTr="009B43B1">
        <w:trPr>
          <w:trHeight w:val="284"/>
          <w:jc w:val="center"/>
        </w:trPr>
        <w:tc>
          <w:tcPr>
            <w:tcW w:w="567" w:type="dxa"/>
            <w:vAlign w:val="center"/>
          </w:tcPr>
          <w:p w14:paraId="4E2759C6" w14:textId="77777777" w:rsidR="00A8025D" w:rsidRPr="00435212" w:rsidRDefault="00A8025D" w:rsidP="009B43B1">
            <w:pPr>
              <w:jc w:val="center"/>
              <w:rPr>
                <w:rFonts w:cstheme="minorHAnsi"/>
                <w:sz w:val="20"/>
                <w:szCs w:val="20"/>
              </w:rPr>
            </w:pPr>
            <w:r>
              <w:rPr>
                <w:rFonts w:cstheme="minorHAnsi"/>
                <w:sz w:val="20"/>
                <w:szCs w:val="20"/>
              </w:rPr>
              <w:t>1.</w:t>
            </w:r>
          </w:p>
        </w:tc>
        <w:tc>
          <w:tcPr>
            <w:tcW w:w="5811" w:type="dxa"/>
            <w:vAlign w:val="center"/>
          </w:tcPr>
          <w:p w14:paraId="56ABD35A" w14:textId="77777777" w:rsidR="00A8025D" w:rsidRPr="00435212" w:rsidRDefault="00A8025D" w:rsidP="009B43B1">
            <w:pPr>
              <w:ind w:left="0" w:firstLine="0"/>
              <w:jc w:val="both"/>
              <w:rPr>
                <w:rFonts w:cstheme="minorHAnsi"/>
                <w:sz w:val="20"/>
                <w:szCs w:val="20"/>
              </w:rPr>
            </w:pPr>
            <w:r>
              <w:rPr>
                <w:rFonts w:cstheme="minorHAnsi"/>
                <w:sz w:val="20"/>
                <w:szCs w:val="20"/>
              </w:rPr>
              <w:t xml:space="preserve">Szafa </w:t>
            </w:r>
            <w:proofErr w:type="spellStart"/>
            <w:r>
              <w:rPr>
                <w:rFonts w:cstheme="minorHAnsi"/>
                <w:sz w:val="20"/>
                <w:szCs w:val="20"/>
              </w:rPr>
              <w:t>rack</w:t>
            </w:r>
            <w:proofErr w:type="spellEnd"/>
            <w:r>
              <w:rPr>
                <w:rFonts w:cstheme="minorHAnsi"/>
                <w:sz w:val="20"/>
                <w:szCs w:val="20"/>
              </w:rPr>
              <w:t xml:space="preserve"> – 19” (Model jak zastosowany w laboratorium METOC do stacji meteorologicznej)</w:t>
            </w:r>
          </w:p>
        </w:tc>
        <w:tc>
          <w:tcPr>
            <w:tcW w:w="1985" w:type="dxa"/>
            <w:vAlign w:val="center"/>
          </w:tcPr>
          <w:p w14:paraId="18D7F60B" w14:textId="77777777" w:rsidR="00A8025D" w:rsidRPr="00435212" w:rsidRDefault="00A8025D" w:rsidP="009B43B1">
            <w:pPr>
              <w:ind w:left="0" w:firstLine="0"/>
              <w:jc w:val="center"/>
              <w:rPr>
                <w:rFonts w:cstheme="minorHAnsi"/>
                <w:sz w:val="20"/>
                <w:szCs w:val="20"/>
              </w:rPr>
            </w:pPr>
            <w:r>
              <w:rPr>
                <w:rFonts w:cstheme="minorHAnsi"/>
                <w:sz w:val="20"/>
                <w:szCs w:val="20"/>
              </w:rPr>
              <w:t>1 zestaw</w:t>
            </w:r>
          </w:p>
        </w:tc>
        <w:tc>
          <w:tcPr>
            <w:tcW w:w="1989" w:type="dxa"/>
            <w:shd w:val="clear" w:color="auto" w:fill="FFFFCC"/>
          </w:tcPr>
          <w:p w14:paraId="3006CF60" w14:textId="77777777" w:rsidR="00A8025D" w:rsidRDefault="00A8025D" w:rsidP="009B43B1">
            <w:pPr>
              <w:jc w:val="center"/>
              <w:rPr>
                <w:rFonts w:cstheme="minorHAnsi"/>
                <w:sz w:val="20"/>
                <w:szCs w:val="20"/>
              </w:rPr>
            </w:pPr>
          </w:p>
        </w:tc>
        <w:tc>
          <w:tcPr>
            <w:tcW w:w="2122" w:type="dxa"/>
            <w:shd w:val="clear" w:color="auto" w:fill="FFFFCC"/>
          </w:tcPr>
          <w:p w14:paraId="104E6561" w14:textId="77777777" w:rsidR="00A8025D" w:rsidRDefault="00A8025D" w:rsidP="009B43B1">
            <w:pPr>
              <w:jc w:val="center"/>
              <w:rPr>
                <w:rFonts w:cstheme="minorHAnsi"/>
                <w:sz w:val="20"/>
                <w:szCs w:val="20"/>
              </w:rPr>
            </w:pPr>
          </w:p>
        </w:tc>
      </w:tr>
      <w:tr w:rsidR="00A8025D" w:rsidRPr="00E352C6" w14:paraId="18E5991B" w14:textId="77777777" w:rsidTr="009B43B1">
        <w:trPr>
          <w:trHeight w:val="284"/>
          <w:jc w:val="center"/>
        </w:trPr>
        <w:tc>
          <w:tcPr>
            <w:tcW w:w="567" w:type="dxa"/>
            <w:vAlign w:val="center"/>
          </w:tcPr>
          <w:p w14:paraId="067849A6" w14:textId="77777777" w:rsidR="00A8025D" w:rsidRPr="00435212" w:rsidRDefault="00A8025D" w:rsidP="009B43B1">
            <w:pPr>
              <w:jc w:val="center"/>
              <w:rPr>
                <w:rFonts w:cstheme="minorHAnsi"/>
                <w:sz w:val="20"/>
                <w:szCs w:val="20"/>
              </w:rPr>
            </w:pPr>
            <w:r>
              <w:rPr>
                <w:rFonts w:cstheme="minorHAnsi"/>
                <w:sz w:val="20"/>
                <w:szCs w:val="20"/>
              </w:rPr>
              <w:t>2.</w:t>
            </w:r>
          </w:p>
        </w:tc>
        <w:tc>
          <w:tcPr>
            <w:tcW w:w="5811" w:type="dxa"/>
            <w:vAlign w:val="center"/>
          </w:tcPr>
          <w:p w14:paraId="4FAE2631" w14:textId="77777777" w:rsidR="00A8025D" w:rsidRPr="00435212" w:rsidRDefault="00A8025D" w:rsidP="009B43B1">
            <w:pPr>
              <w:ind w:left="0" w:firstLine="0"/>
              <w:jc w:val="both"/>
              <w:rPr>
                <w:rFonts w:cstheme="minorHAnsi"/>
                <w:sz w:val="20"/>
                <w:szCs w:val="20"/>
              </w:rPr>
            </w:pPr>
            <w:r w:rsidRPr="00435212">
              <w:rPr>
                <w:rFonts w:cstheme="minorHAnsi"/>
                <w:sz w:val="20"/>
                <w:szCs w:val="20"/>
              </w:rPr>
              <w:t xml:space="preserve">Wysokowydajny komputer przemysłowy przeznaczony do </w:t>
            </w:r>
            <w:r w:rsidRPr="00435212">
              <w:rPr>
                <w:rFonts w:cstheme="minorHAnsi"/>
                <w:b/>
                <w:bCs/>
                <w:sz w:val="20"/>
                <w:szCs w:val="20"/>
              </w:rPr>
              <w:t>ciągłej pracy</w:t>
            </w:r>
            <w:r w:rsidRPr="00435212">
              <w:rPr>
                <w:rFonts w:cstheme="minorHAnsi"/>
                <w:sz w:val="20"/>
                <w:szCs w:val="20"/>
              </w:rPr>
              <w:t xml:space="preserve"> z </w:t>
            </w:r>
            <w:r>
              <w:rPr>
                <w:rFonts w:cstheme="minorHAnsi"/>
                <w:sz w:val="20"/>
                <w:szCs w:val="20"/>
              </w:rPr>
              <w:t xml:space="preserve">jednostką przekazywania sygnału radaru meteorologicznego, obrazowania oraz przekazu zobrazowania na monitory interaktywne i Internetu - </w:t>
            </w:r>
            <w:r w:rsidRPr="006F2EBB">
              <w:rPr>
                <w:rFonts w:cstheme="minorHAnsi"/>
                <w:b/>
                <w:bCs/>
                <w:sz w:val="20"/>
                <w:szCs w:val="20"/>
              </w:rPr>
              <w:t>Serwer</w:t>
            </w:r>
          </w:p>
        </w:tc>
        <w:tc>
          <w:tcPr>
            <w:tcW w:w="1985" w:type="dxa"/>
            <w:vAlign w:val="center"/>
          </w:tcPr>
          <w:p w14:paraId="66FC0B2D" w14:textId="77777777" w:rsidR="00A8025D" w:rsidRPr="00435212" w:rsidRDefault="00A8025D" w:rsidP="009B43B1">
            <w:pPr>
              <w:ind w:left="0" w:firstLine="0"/>
              <w:jc w:val="center"/>
              <w:rPr>
                <w:rFonts w:cstheme="minorHAnsi"/>
                <w:sz w:val="20"/>
                <w:szCs w:val="20"/>
              </w:rPr>
            </w:pPr>
            <w:r w:rsidRPr="00435212">
              <w:rPr>
                <w:rFonts w:cstheme="minorHAnsi"/>
                <w:sz w:val="20"/>
                <w:szCs w:val="20"/>
              </w:rPr>
              <w:t xml:space="preserve">1 element </w:t>
            </w:r>
            <w:r>
              <w:rPr>
                <w:rFonts w:cstheme="minorHAnsi"/>
                <w:sz w:val="20"/>
                <w:szCs w:val="20"/>
              </w:rPr>
              <w:t>(konsola – komputer, monitor LCD-19”, klawiatura, mysz)</w:t>
            </w:r>
          </w:p>
        </w:tc>
        <w:tc>
          <w:tcPr>
            <w:tcW w:w="1989" w:type="dxa"/>
            <w:shd w:val="clear" w:color="auto" w:fill="FFFFCC"/>
          </w:tcPr>
          <w:p w14:paraId="6E45B455" w14:textId="77777777" w:rsidR="00A8025D" w:rsidRDefault="00A8025D" w:rsidP="009B43B1">
            <w:pPr>
              <w:jc w:val="center"/>
              <w:rPr>
                <w:rFonts w:cstheme="minorHAnsi"/>
                <w:sz w:val="20"/>
                <w:szCs w:val="20"/>
              </w:rPr>
            </w:pPr>
          </w:p>
        </w:tc>
        <w:tc>
          <w:tcPr>
            <w:tcW w:w="2122" w:type="dxa"/>
            <w:shd w:val="clear" w:color="auto" w:fill="FFFFCC"/>
          </w:tcPr>
          <w:p w14:paraId="03240BCE" w14:textId="77777777" w:rsidR="00A8025D" w:rsidRDefault="00A8025D" w:rsidP="009B43B1">
            <w:pPr>
              <w:jc w:val="center"/>
              <w:rPr>
                <w:rFonts w:cstheme="minorHAnsi"/>
                <w:sz w:val="20"/>
                <w:szCs w:val="20"/>
              </w:rPr>
            </w:pPr>
          </w:p>
        </w:tc>
      </w:tr>
      <w:tr w:rsidR="00A8025D" w:rsidRPr="00900985" w14:paraId="522F8F67" w14:textId="77777777" w:rsidTr="009B43B1">
        <w:trPr>
          <w:trHeight w:val="284"/>
          <w:jc w:val="center"/>
        </w:trPr>
        <w:tc>
          <w:tcPr>
            <w:tcW w:w="567" w:type="dxa"/>
            <w:vAlign w:val="center"/>
          </w:tcPr>
          <w:p w14:paraId="3B2F6E4A" w14:textId="77777777" w:rsidR="00A8025D" w:rsidRPr="00435212" w:rsidRDefault="00A8025D" w:rsidP="009B43B1">
            <w:pPr>
              <w:jc w:val="center"/>
              <w:rPr>
                <w:rFonts w:cstheme="minorHAnsi"/>
                <w:sz w:val="20"/>
                <w:szCs w:val="20"/>
              </w:rPr>
            </w:pPr>
            <w:r>
              <w:rPr>
                <w:rFonts w:cstheme="minorHAnsi"/>
                <w:sz w:val="20"/>
                <w:szCs w:val="20"/>
              </w:rPr>
              <w:t>3.</w:t>
            </w:r>
          </w:p>
        </w:tc>
        <w:tc>
          <w:tcPr>
            <w:tcW w:w="5811" w:type="dxa"/>
            <w:vAlign w:val="center"/>
          </w:tcPr>
          <w:p w14:paraId="25A6D052" w14:textId="77777777" w:rsidR="00A8025D" w:rsidRDefault="00A8025D" w:rsidP="009B43B1">
            <w:pPr>
              <w:ind w:left="0" w:firstLine="0"/>
              <w:rPr>
                <w:rFonts w:cstheme="minorHAnsi"/>
                <w:sz w:val="20"/>
                <w:szCs w:val="20"/>
              </w:rPr>
            </w:pPr>
            <w:r w:rsidRPr="00435212">
              <w:rPr>
                <w:rFonts w:cstheme="minorHAnsi"/>
                <w:sz w:val="20"/>
                <w:szCs w:val="20"/>
              </w:rPr>
              <w:t xml:space="preserve">Czas zbierania i </w:t>
            </w:r>
            <w:r>
              <w:rPr>
                <w:rFonts w:cstheme="minorHAnsi"/>
                <w:sz w:val="20"/>
                <w:szCs w:val="20"/>
              </w:rPr>
              <w:t xml:space="preserve">archiwizacji </w:t>
            </w:r>
            <w:r w:rsidRPr="00435212">
              <w:rPr>
                <w:rFonts w:cstheme="minorHAnsi"/>
                <w:sz w:val="20"/>
                <w:szCs w:val="20"/>
              </w:rPr>
              <w:t>danych</w:t>
            </w:r>
          </w:p>
        </w:tc>
        <w:tc>
          <w:tcPr>
            <w:tcW w:w="1985" w:type="dxa"/>
            <w:vAlign w:val="center"/>
          </w:tcPr>
          <w:p w14:paraId="0B929F8D" w14:textId="77777777" w:rsidR="00A8025D" w:rsidRDefault="00A8025D" w:rsidP="009B43B1">
            <w:pPr>
              <w:ind w:left="0" w:firstLine="0"/>
              <w:jc w:val="center"/>
              <w:rPr>
                <w:rFonts w:cstheme="minorHAnsi"/>
                <w:sz w:val="20"/>
                <w:szCs w:val="20"/>
              </w:rPr>
            </w:pPr>
            <w:r w:rsidRPr="00435212">
              <w:rPr>
                <w:rFonts w:cstheme="minorHAnsi"/>
                <w:sz w:val="20"/>
                <w:szCs w:val="20"/>
              </w:rPr>
              <w:t>Co najmniej 5 lat</w:t>
            </w:r>
          </w:p>
        </w:tc>
        <w:tc>
          <w:tcPr>
            <w:tcW w:w="1989" w:type="dxa"/>
            <w:shd w:val="clear" w:color="auto" w:fill="FFFFCC"/>
          </w:tcPr>
          <w:p w14:paraId="12FF9BD3" w14:textId="77777777" w:rsidR="00A8025D" w:rsidRDefault="00A8025D" w:rsidP="009B43B1">
            <w:pPr>
              <w:jc w:val="center"/>
              <w:rPr>
                <w:rFonts w:cstheme="minorHAnsi"/>
                <w:sz w:val="20"/>
                <w:szCs w:val="20"/>
              </w:rPr>
            </w:pPr>
          </w:p>
        </w:tc>
        <w:tc>
          <w:tcPr>
            <w:tcW w:w="2122" w:type="dxa"/>
            <w:shd w:val="clear" w:color="auto" w:fill="FFFFCC"/>
          </w:tcPr>
          <w:p w14:paraId="73099895" w14:textId="77777777" w:rsidR="00A8025D" w:rsidRDefault="00A8025D" w:rsidP="009B43B1">
            <w:pPr>
              <w:jc w:val="center"/>
              <w:rPr>
                <w:rFonts w:cstheme="minorHAnsi"/>
                <w:sz w:val="20"/>
                <w:szCs w:val="20"/>
              </w:rPr>
            </w:pPr>
          </w:p>
        </w:tc>
      </w:tr>
      <w:tr w:rsidR="00A8025D" w:rsidRPr="00E352C6" w14:paraId="1D3EFCC6" w14:textId="77777777" w:rsidTr="009B43B1">
        <w:trPr>
          <w:trHeight w:val="284"/>
          <w:jc w:val="center"/>
        </w:trPr>
        <w:tc>
          <w:tcPr>
            <w:tcW w:w="567" w:type="dxa"/>
            <w:vAlign w:val="center"/>
          </w:tcPr>
          <w:p w14:paraId="059D4541" w14:textId="77777777" w:rsidR="00A8025D" w:rsidRPr="00435212" w:rsidRDefault="00A8025D" w:rsidP="009B43B1">
            <w:pPr>
              <w:jc w:val="center"/>
              <w:rPr>
                <w:rFonts w:cstheme="minorHAnsi"/>
                <w:sz w:val="20"/>
                <w:szCs w:val="20"/>
              </w:rPr>
            </w:pPr>
            <w:r>
              <w:rPr>
                <w:rFonts w:cstheme="minorHAnsi"/>
                <w:sz w:val="20"/>
                <w:szCs w:val="20"/>
              </w:rPr>
              <w:t>4.</w:t>
            </w:r>
          </w:p>
        </w:tc>
        <w:tc>
          <w:tcPr>
            <w:tcW w:w="5811" w:type="dxa"/>
            <w:vAlign w:val="center"/>
          </w:tcPr>
          <w:p w14:paraId="7D767220" w14:textId="77777777" w:rsidR="00A8025D" w:rsidRDefault="00A8025D" w:rsidP="009B43B1">
            <w:pPr>
              <w:ind w:left="0" w:firstLine="0"/>
              <w:jc w:val="both"/>
              <w:rPr>
                <w:rFonts w:cstheme="minorHAnsi"/>
                <w:sz w:val="20"/>
                <w:szCs w:val="20"/>
              </w:rPr>
            </w:pPr>
            <w:r>
              <w:rPr>
                <w:rFonts w:cstheme="minorHAnsi"/>
                <w:sz w:val="20"/>
                <w:szCs w:val="20"/>
              </w:rPr>
              <w:t>Przekaz sygnału w</w:t>
            </w:r>
            <w:r w:rsidRPr="00435212">
              <w:rPr>
                <w:rFonts w:cstheme="minorHAnsi"/>
                <w:sz w:val="20"/>
                <w:szCs w:val="20"/>
              </w:rPr>
              <w:t>izualizacj</w:t>
            </w:r>
            <w:r>
              <w:rPr>
                <w:rFonts w:cstheme="minorHAnsi"/>
                <w:sz w:val="20"/>
                <w:szCs w:val="20"/>
              </w:rPr>
              <w:t>i</w:t>
            </w:r>
            <w:r w:rsidRPr="00435212">
              <w:rPr>
                <w:rFonts w:cstheme="minorHAnsi"/>
                <w:sz w:val="20"/>
                <w:szCs w:val="20"/>
              </w:rPr>
              <w:t xml:space="preserve"> danych </w:t>
            </w:r>
            <w:r>
              <w:rPr>
                <w:rFonts w:cstheme="minorHAnsi"/>
                <w:sz w:val="20"/>
                <w:szCs w:val="20"/>
              </w:rPr>
              <w:t>z radaru meteorologicznego na monitory interaktywne i do Internetu</w:t>
            </w:r>
            <w:r w:rsidRPr="00435212">
              <w:rPr>
                <w:rFonts w:cstheme="minorHAnsi"/>
                <w:sz w:val="20"/>
                <w:szCs w:val="20"/>
              </w:rPr>
              <w:t xml:space="preserve"> </w:t>
            </w:r>
          </w:p>
        </w:tc>
        <w:tc>
          <w:tcPr>
            <w:tcW w:w="1985" w:type="dxa"/>
            <w:vAlign w:val="center"/>
          </w:tcPr>
          <w:p w14:paraId="44053993" w14:textId="77777777" w:rsidR="00A8025D" w:rsidRDefault="00A8025D" w:rsidP="009B43B1">
            <w:pPr>
              <w:ind w:left="0" w:firstLine="0"/>
              <w:jc w:val="center"/>
              <w:rPr>
                <w:rFonts w:cstheme="minorHAnsi"/>
                <w:sz w:val="20"/>
                <w:szCs w:val="20"/>
              </w:rPr>
            </w:pPr>
            <w:r w:rsidRPr="00435212">
              <w:rPr>
                <w:rFonts w:cstheme="minorHAnsi"/>
                <w:sz w:val="20"/>
                <w:szCs w:val="20"/>
              </w:rPr>
              <w:t xml:space="preserve">Integracja komputera </w:t>
            </w:r>
            <w:r>
              <w:rPr>
                <w:rFonts w:cstheme="minorHAnsi"/>
                <w:sz w:val="20"/>
                <w:szCs w:val="20"/>
              </w:rPr>
              <w:br/>
            </w:r>
            <w:r w:rsidRPr="00435212">
              <w:rPr>
                <w:rFonts w:cstheme="minorHAnsi"/>
                <w:sz w:val="20"/>
                <w:szCs w:val="20"/>
              </w:rPr>
              <w:t>z monitor</w:t>
            </w:r>
            <w:r>
              <w:rPr>
                <w:rFonts w:cstheme="minorHAnsi"/>
                <w:sz w:val="20"/>
                <w:szCs w:val="20"/>
              </w:rPr>
              <w:t>ami</w:t>
            </w:r>
            <w:r w:rsidRPr="00435212">
              <w:rPr>
                <w:rFonts w:cstheme="minorHAnsi"/>
                <w:sz w:val="20"/>
                <w:szCs w:val="20"/>
              </w:rPr>
              <w:t xml:space="preserve"> interaktywnym</w:t>
            </w:r>
            <w:r>
              <w:rPr>
                <w:rFonts w:cstheme="minorHAnsi"/>
                <w:sz w:val="20"/>
                <w:szCs w:val="20"/>
              </w:rPr>
              <w:t>i</w:t>
            </w:r>
          </w:p>
        </w:tc>
        <w:tc>
          <w:tcPr>
            <w:tcW w:w="1989" w:type="dxa"/>
            <w:shd w:val="clear" w:color="auto" w:fill="FFFFCC"/>
          </w:tcPr>
          <w:p w14:paraId="177E914D" w14:textId="77777777" w:rsidR="00A8025D" w:rsidRDefault="00A8025D" w:rsidP="009B43B1">
            <w:pPr>
              <w:jc w:val="center"/>
              <w:rPr>
                <w:rFonts w:cstheme="minorHAnsi"/>
                <w:sz w:val="20"/>
                <w:szCs w:val="20"/>
              </w:rPr>
            </w:pPr>
          </w:p>
        </w:tc>
        <w:tc>
          <w:tcPr>
            <w:tcW w:w="2122" w:type="dxa"/>
            <w:shd w:val="clear" w:color="auto" w:fill="FFFFCC"/>
          </w:tcPr>
          <w:p w14:paraId="6D98E2BA" w14:textId="77777777" w:rsidR="00A8025D" w:rsidRDefault="00A8025D" w:rsidP="009B43B1">
            <w:pPr>
              <w:jc w:val="center"/>
              <w:rPr>
                <w:rFonts w:cstheme="minorHAnsi"/>
                <w:sz w:val="20"/>
                <w:szCs w:val="20"/>
              </w:rPr>
            </w:pPr>
          </w:p>
        </w:tc>
      </w:tr>
      <w:tr w:rsidR="00A8025D" w:rsidRPr="00E352C6" w14:paraId="416C95AB" w14:textId="77777777" w:rsidTr="009B43B1">
        <w:trPr>
          <w:trHeight w:val="284"/>
          <w:jc w:val="center"/>
        </w:trPr>
        <w:tc>
          <w:tcPr>
            <w:tcW w:w="567" w:type="dxa"/>
            <w:vAlign w:val="center"/>
          </w:tcPr>
          <w:p w14:paraId="1473ED82" w14:textId="77777777" w:rsidR="00A8025D" w:rsidRPr="00435212" w:rsidRDefault="00A8025D" w:rsidP="009B43B1">
            <w:pPr>
              <w:jc w:val="center"/>
              <w:rPr>
                <w:rFonts w:cstheme="minorHAnsi"/>
                <w:sz w:val="20"/>
                <w:szCs w:val="20"/>
              </w:rPr>
            </w:pPr>
            <w:r>
              <w:rPr>
                <w:rFonts w:cstheme="minorHAnsi"/>
                <w:sz w:val="20"/>
                <w:szCs w:val="20"/>
              </w:rPr>
              <w:t>5.</w:t>
            </w:r>
          </w:p>
        </w:tc>
        <w:tc>
          <w:tcPr>
            <w:tcW w:w="5811" w:type="dxa"/>
            <w:vAlign w:val="center"/>
          </w:tcPr>
          <w:p w14:paraId="3E6B42D5" w14:textId="77777777" w:rsidR="00A8025D" w:rsidRDefault="00A8025D" w:rsidP="009B43B1">
            <w:pPr>
              <w:ind w:left="0" w:firstLine="0"/>
              <w:jc w:val="both"/>
              <w:rPr>
                <w:rFonts w:cstheme="minorHAnsi"/>
                <w:sz w:val="20"/>
                <w:szCs w:val="20"/>
              </w:rPr>
            </w:pPr>
            <w:r>
              <w:rPr>
                <w:rFonts w:cstheme="minorHAnsi"/>
                <w:sz w:val="20"/>
                <w:szCs w:val="20"/>
              </w:rPr>
              <w:t>Serwer</w:t>
            </w:r>
            <w:r w:rsidRPr="00435212">
              <w:rPr>
                <w:rFonts w:cstheme="minorHAnsi"/>
                <w:sz w:val="20"/>
                <w:szCs w:val="20"/>
              </w:rPr>
              <w:t xml:space="preserve"> zasilany z układu zasilania</w:t>
            </w:r>
            <w:r>
              <w:rPr>
                <w:rFonts w:cstheme="minorHAnsi"/>
                <w:sz w:val="20"/>
                <w:szCs w:val="20"/>
              </w:rPr>
              <w:t xml:space="preserve"> (układ zasilania i podtrzymania zasilania w szafie </w:t>
            </w:r>
            <w:proofErr w:type="spellStart"/>
            <w:r>
              <w:rPr>
                <w:rFonts w:cstheme="minorHAnsi"/>
                <w:sz w:val="20"/>
                <w:szCs w:val="20"/>
              </w:rPr>
              <w:t>rack</w:t>
            </w:r>
            <w:proofErr w:type="spellEnd"/>
            <w:r>
              <w:rPr>
                <w:rFonts w:cstheme="minorHAnsi"/>
                <w:sz w:val="20"/>
                <w:szCs w:val="20"/>
              </w:rPr>
              <w:t>)</w:t>
            </w:r>
          </w:p>
        </w:tc>
        <w:tc>
          <w:tcPr>
            <w:tcW w:w="1985" w:type="dxa"/>
            <w:vAlign w:val="center"/>
          </w:tcPr>
          <w:p w14:paraId="33EFBE78" w14:textId="77777777" w:rsidR="00A8025D" w:rsidRDefault="00A8025D" w:rsidP="009B43B1">
            <w:pPr>
              <w:ind w:left="0" w:firstLine="0"/>
              <w:jc w:val="center"/>
              <w:rPr>
                <w:rFonts w:cstheme="minorHAnsi"/>
                <w:sz w:val="20"/>
                <w:szCs w:val="20"/>
              </w:rPr>
            </w:pPr>
            <w:r w:rsidRPr="00435212">
              <w:rPr>
                <w:rFonts w:cstheme="minorHAnsi"/>
                <w:sz w:val="20"/>
                <w:szCs w:val="20"/>
              </w:rPr>
              <w:t>Ciągłe zasilanie</w:t>
            </w:r>
            <w:r>
              <w:rPr>
                <w:rFonts w:cstheme="minorHAnsi"/>
                <w:sz w:val="20"/>
                <w:szCs w:val="20"/>
              </w:rPr>
              <w:t xml:space="preserve"> i podtrzymanie zasilania</w:t>
            </w:r>
          </w:p>
        </w:tc>
        <w:tc>
          <w:tcPr>
            <w:tcW w:w="1989" w:type="dxa"/>
            <w:shd w:val="clear" w:color="auto" w:fill="FFFFCC"/>
          </w:tcPr>
          <w:p w14:paraId="0F6ADA50" w14:textId="77777777" w:rsidR="00A8025D" w:rsidRPr="005123DB" w:rsidRDefault="00A8025D" w:rsidP="009B43B1">
            <w:pPr>
              <w:jc w:val="center"/>
              <w:rPr>
                <w:rFonts w:cstheme="minorHAnsi"/>
                <w:sz w:val="20"/>
                <w:szCs w:val="20"/>
              </w:rPr>
            </w:pPr>
          </w:p>
        </w:tc>
        <w:tc>
          <w:tcPr>
            <w:tcW w:w="2122" w:type="dxa"/>
            <w:shd w:val="clear" w:color="auto" w:fill="FFFFCC"/>
          </w:tcPr>
          <w:p w14:paraId="1145E4F0" w14:textId="77777777" w:rsidR="00A8025D" w:rsidRPr="005123DB" w:rsidRDefault="00A8025D" w:rsidP="009B43B1">
            <w:pPr>
              <w:jc w:val="center"/>
              <w:rPr>
                <w:rFonts w:cstheme="minorHAnsi"/>
                <w:sz w:val="20"/>
                <w:szCs w:val="20"/>
              </w:rPr>
            </w:pPr>
          </w:p>
        </w:tc>
      </w:tr>
      <w:tr w:rsidR="00A8025D" w:rsidRPr="00435212" w14:paraId="5ECE7EC8" w14:textId="77777777" w:rsidTr="009B43B1">
        <w:trPr>
          <w:trHeight w:val="635"/>
          <w:jc w:val="center"/>
        </w:trPr>
        <w:tc>
          <w:tcPr>
            <w:tcW w:w="12474" w:type="dxa"/>
            <w:gridSpan w:val="5"/>
            <w:shd w:val="clear" w:color="auto" w:fill="FFFFCC"/>
            <w:vAlign w:val="center"/>
          </w:tcPr>
          <w:p w14:paraId="7DB689B9" w14:textId="77777777" w:rsidR="00A8025D" w:rsidRPr="00220FD9" w:rsidRDefault="00A8025D" w:rsidP="009B43B1">
            <w:pPr>
              <w:ind w:left="0" w:firstLine="0"/>
              <w:jc w:val="center"/>
              <w:rPr>
                <w:rFonts w:cstheme="minorHAnsi"/>
                <w:b/>
                <w:bCs/>
                <w:sz w:val="20"/>
                <w:szCs w:val="20"/>
              </w:rPr>
            </w:pPr>
            <w:r w:rsidRPr="00220FD9">
              <w:rPr>
                <w:rFonts w:cstheme="minorHAnsi"/>
                <w:b/>
                <w:bCs/>
                <w:sz w:val="24"/>
                <w:szCs w:val="24"/>
              </w:rPr>
              <w:lastRenderedPageBreak/>
              <w:t>MODEL:</w:t>
            </w:r>
            <w:r>
              <w:rPr>
                <w:rFonts w:cstheme="minorHAnsi"/>
                <w:b/>
                <w:bCs/>
                <w:sz w:val="24"/>
                <w:szCs w:val="24"/>
              </w:rPr>
              <w:t xml:space="preserve"> …………………………………………………………….. PRODUCENT ……………………………………………………….</w:t>
            </w:r>
          </w:p>
        </w:tc>
      </w:tr>
      <w:tr w:rsidR="00A8025D" w:rsidRPr="00F255C8" w14:paraId="3E0063C5" w14:textId="77777777" w:rsidTr="009B43B1">
        <w:trPr>
          <w:trHeight w:val="284"/>
          <w:jc w:val="center"/>
        </w:trPr>
        <w:tc>
          <w:tcPr>
            <w:tcW w:w="12474" w:type="dxa"/>
            <w:gridSpan w:val="5"/>
            <w:shd w:val="clear" w:color="auto" w:fill="D9E2F3" w:themeFill="accent1" w:themeFillTint="33"/>
            <w:vAlign w:val="center"/>
          </w:tcPr>
          <w:p w14:paraId="32E2B32C" w14:textId="77777777" w:rsidR="00A8025D" w:rsidRPr="00435212" w:rsidRDefault="00A8025D" w:rsidP="009B43B1">
            <w:pPr>
              <w:autoSpaceDE w:val="0"/>
              <w:autoSpaceDN w:val="0"/>
              <w:adjustRightInd w:val="0"/>
              <w:ind w:left="0" w:firstLine="0"/>
              <w:jc w:val="center"/>
              <w:rPr>
                <w:rFonts w:eastAsia="Calibri" w:cstheme="minorHAnsi"/>
                <w:b/>
                <w:bCs/>
              </w:rPr>
            </w:pPr>
            <w:r w:rsidRPr="0094371D">
              <w:rPr>
                <w:rFonts w:eastAsia="Calibri" w:cstheme="minorHAnsi"/>
                <w:b/>
                <w:bCs/>
                <w:sz w:val="24"/>
                <w:szCs w:val="24"/>
              </w:rPr>
              <w:t>UKŁAD ZASILANIA – 1 SZT.</w:t>
            </w:r>
          </w:p>
        </w:tc>
      </w:tr>
      <w:tr w:rsidR="00A8025D" w:rsidRPr="00435212" w14:paraId="6BE25985" w14:textId="77777777" w:rsidTr="009B43B1">
        <w:trPr>
          <w:trHeight w:val="284"/>
          <w:jc w:val="center"/>
        </w:trPr>
        <w:tc>
          <w:tcPr>
            <w:tcW w:w="567" w:type="dxa"/>
            <w:vAlign w:val="center"/>
          </w:tcPr>
          <w:p w14:paraId="30004CAB" w14:textId="77777777" w:rsidR="00A8025D" w:rsidRPr="00435212" w:rsidRDefault="00A8025D" w:rsidP="009B43B1">
            <w:pPr>
              <w:jc w:val="center"/>
              <w:rPr>
                <w:rFonts w:cstheme="minorHAnsi"/>
                <w:sz w:val="20"/>
                <w:szCs w:val="20"/>
              </w:rPr>
            </w:pPr>
            <w:r w:rsidRPr="00435212">
              <w:rPr>
                <w:rFonts w:cstheme="minorHAnsi"/>
                <w:sz w:val="20"/>
                <w:szCs w:val="20"/>
              </w:rPr>
              <w:t>1.</w:t>
            </w:r>
          </w:p>
        </w:tc>
        <w:tc>
          <w:tcPr>
            <w:tcW w:w="5811" w:type="dxa"/>
            <w:vAlign w:val="center"/>
          </w:tcPr>
          <w:p w14:paraId="1689F645" w14:textId="77777777" w:rsidR="00A8025D" w:rsidRPr="00435212" w:rsidRDefault="00A8025D" w:rsidP="009B43B1">
            <w:pPr>
              <w:ind w:left="-25" w:firstLine="0"/>
              <w:jc w:val="both"/>
              <w:rPr>
                <w:rFonts w:cstheme="minorHAnsi"/>
                <w:sz w:val="20"/>
                <w:szCs w:val="20"/>
              </w:rPr>
            </w:pPr>
            <w:r>
              <w:rPr>
                <w:rFonts w:cstheme="minorHAnsi"/>
                <w:sz w:val="20"/>
                <w:szCs w:val="20"/>
              </w:rPr>
              <w:t xml:space="preserve">Układ zasilania przeznaczony do zabezpieczenia pracy ciągłej radaru meteorologicznego wraz z układem podtrzymania zasilania w przypadku krótkotrwałego braku zasilania umiejscowionym w szafie </w:t>
            </w:r>
            <w:proofErr w:type="spellStart"/>
            <w:r>
              <w:rPr>
                <w:rFonts w:cstheme="minorHAnsi"/>
                <w:sz w:val="20"/>
                <w:szCs w:val="20"/>
              </w:rPr>
              <w:t>rack</w:t>
            </w:r>
            <w:proofErr w:type="spellEnd"/>
          </w:p>
        </w:tc>
        <w:tc>
          <w:tcPr>
            <w:tcW w:w="1985" w:type="dxa"/>
            <w:vAlign w:val="center"/>
          </w:tcPr>
          <w:p w14:paraId="45B966BE" w14:textId="77777777" w:rsidR="00A8025D" w:rsidRPr="00435212" w:rsidRDefault="00A8025D" w:rsidP="009B43B1">
            <w:pPr>
              <w:ind w:left="0" w:firstLine="0"/>
              <w:jc w:val="center"/>
              <w:rPr>
                <w:rFonts w:cstheme="minorHAnsi"/>
                <w:sz w:val="20"/>
                <w:szCs w:val="20"/>
              </w:rPr>
            </w:pPr>
            <w:r>
              <w:rPr>
                <w:rFonts w:cstheme="minorHAnsi"/>
                <w:sz w:val="20"/>
                <w:szCs w:val="20"/>
              </w:rPr>
              <w:t>1 zestaw</w:t>
            </w:r>
          </w:p>
        </w:tc>
        <w:tc>
          <w:tcPr>
            <w:tcW w:w="1989" w:type="dxa"/>
            <w:shd w:val="clear" w:color="auto" w:fill="FFFFCC"/>
          </w:tcPr>
          <w:p w14:paraId="74A77145" w14:textId="77777777" w:rsidR="00A8025D" w:rsidRPr="006C63CC" w:rsidRDefault="00A8025D" w:rsidP="009B43B1">
            <w:pPr>
              <w:jc w:val="center"/>
            </w:pPr>
          </w:p>
        </w:tc>
        <w:tc>
          <w:tcPr>
            <w:tcW w:w="2122" w:type="dxa"/>
            <w:shd w:val="clear" w:color="auto" w:fill="FFFFCC"/>
          </w:tcPr>
          <w:p w14:paraId="56B153A2" w14:textId="77777777" w:rsidR="00A8025D" w:rsidRPr="006C63CC" w:rsidRDefault="00A8025D" w:rsidP="009B43B1">
            <w:pPr>
              <w:jc w:val="center"/>
            </w:pPr>
          </w:p>
        </w:tc>
      </w:tr>
      <w:tr w:rsidR="00A8025D" w:rsidRPr="00435212" w14:paraId="476B7D4B" w14:textId="77777777" w:rsidTr="009B43B1">
        <w:trPr>
          <w:trHeight w:val="284"/>
          <w:jc w:val="center"/>
        </w:trPr>
        <w:tc>
          <w:tcPr>
            <w:tcW w:w="567" w:type="dxa"/>
            <w:vAlign w:val="center"/>
          </w:tcPr>
          <w:p w14:paraId="65914431" w14:textId="77777777" w:rsidR="00A8025D" w:rsidRPr="00435212" w:rsidRDefault="00A8025D" w:rsidP="009B43B1">
            <w:pPr>
              <w:jc w:val="center"/>
              <w:rPr>
                <w:rFonts w:cstheme="minorHAnsi"/>
                <w:sz w:val="20"/>
                <w:szCs w:val="20"/>
              </w:rPr>
            </w:pPr>
            <w:r w:rsidRPr="00435212">
              <w:rPr>
                <w:rFonts w:cstheme="minorHAnsi"/>
                <w:sz w:val="20"/>
                <w:szCs w:val="20"/>
              </w:rPr>
              <w:t>2.</w:t>
            </w:r>
          </w:p>
        </w:tc>
        <w:tc>
          <w:tcPr>
            <w:tcW w:w="5811" w:type="dxa"/>
            <w:vAlign w:val="center"/>
          </w:tcPr>
          <w:p w14:paraId="10F1F5D4" w14:textId="77777777" w:rsidR="00A8025D" w:rsidRPr="00435212" w:rsidRDefault="00A8025D" w:rsidP="009B43B1">
            <w:pPr>
              <w:rPr>
                <w:rFonts w:cstheme="minorHAnsi"/>
                <w:sz w:val="20"/>
                <w:szCs w:val="20"/>
              </w:rPr>
            </w:pPr>
            <w:r>
              <w:rPr>
                <w:rFonts w:cstheme="minorHAnsi"/>
                <w:sz w:val="20"/>
                <w:szCs w:val="20"/>
              </w:rPr>
              <w:t>Rodzaj pracy układu</w:t>
            </w:r>
          </w:p>
        </w:tc>
        <w:tc>
          <w:tcPr>
            <w:tcW w:w="1985" w:type="dxa"/>
            <w:vAlign w:val="center"/>
          </w:tcPr>
          <w:p w14:paraId="2D707A51" w14:textId="77777777" w:rsidR="00A8025D" w:rsidRPr="00435212" w:rsidRDefault="00A8025D" w:rsidP="009B43B1">
            <w:pPr>
              <w:ind w:left="0" w:firstLine="0"/>
              <w:jc w:val="center"/>
              <w:rPr>
                <w:rFonts w:cstheme="minorHAnsi"/>
                <w:sz w:val="20"/>
                <w:szCs w:val="20"/>
              </w:rPr>
            </w:pPr>
            <w:r>
              <w:rPr>
                <w:rFonts w:cstheme="minorHAnsi"/>
                <w:sz w:val="20"/>
                <w:szCs w:val="20"/>
              </w:rPr>
              <w:t>Ciągły</w:t>
            </w:r>
          </w:p>
        </w:tc>
        <w:tc>
          <w:tcPr>
            <w:tcW w:w="1989" w:type="dxa"/>
            <w:shd w:val="clear" w:color="auto" w:fill="FFFFCC"/>
          </w:tcPr>
          <w:p w14:paraId="4F114706" w14:textId="77777777" w:rsidR="00A8025D" w:rsidRPr="00B1066B" w:rsidRDefault="00A8025D" w:rsidP="009B43B1">
            <w:pPr>
              <w:jc w:val="center"/>
              <w:rPr>
                <w:rFonts w:cstheme="minorHAnsi"/>
                <w:sz w:val="20"/>
                <w:szCs w:val="20"/>
              </w:rPr>
            </w:pPr>
          </w:p>
        </w:tc>
        <w:tc>
          <w:tcPr>
            <w:tcW w:w="2122" w:type="dxa"/>
            <w:shd w:val="clear" w:color="auto" w:fill="FFFFCC"/>
          </w:tcPr>
          <w:p w14:paraId="64DE8399" w14:textId="77777777" w:rsidR="00A8025D" w:rsidRPr="00B1066B" w:rsidRDefault="00A8025D" w:rsidP="009B43B1">
            <w:pPr>
              <w:jc w:val="center"/>
              <w:rPr>
                <w:rFonts w:cstheme="minorHAnsi"/>
                <w:sz w:val="20"/>
                <w:szCs w:val="20"/>
              </w:rPr>
            </w:pPr>
          </w:p>
        </w:tc>
      </w:tr>
      <w:tr w:rsidR="00A8025D" w:rsidRPr="00435212" w14:paraId="53F93CF0" w14:textId="77777777" w:rsidTr="009B43B1">
        <w:trPr>
          <w:trHeight w:val="284"/>
          <w:jc w:val="center"/>
        </w:trPr>
        <w:tc>
          <w:tcPr>
            <w:tcW w:w="567" w:type="dxa"/>
            <w:vAlign w:val="center"/>
          </w:tcPr>
          <w:p w14:paraId="01B271A1" w14:textId="77777777" w:rsidR="00A8025D" w:rsidRPr="00435212" w:rsidRDefault="00A8025D" w:rsidP="009B43B1">
            <w:pPr>
              <w:jc w:val="center"/>
              <w:rPr>
                <w:rFonts w:cstheme="minorHAnsi"/>
                <w:sz w:val="20"/>
                <w:szCs w:val="20"/>
              </w:rPr>
            </w:pPr>
            <w:r w:rsidRPr="00435212">
              <w:rPr>
                <w:rFonts w:cstheme="minorHAnsi"/>
                <w:sz w:val="20"/>
                <w:szCs w:val="20"/>
              </w:rPr>
              <w:t>3.</w:t>
            </w:r>
          </w:p>
        </w:tc>
        <w:tc>
          <w:tcPr>
            <w:tcW w:w="5811" w:type="dxa"/>
            <w:vAlign w:val="center"/>
          </w:tcPr>
          <w:p w14:paraId="35BDD6A0" w14:textId="77777777" w:rsidR="00A8025D" w:rsidRPr="00435212" w:rsidRDefault="00A8025D" w:rsidP="009B43B1">
            <w:pPr>
              <w:rPr>
                <w:rFonts w:cstheme="minorHAnsi"/>
                <w:sz w:val="20"/>
                <w:szCs w:val="20"/>
              </w:rPr>
            </w:pPr>
            <w:r>
              <w:rPr>
                <w:rFonts w:cstheme="minorHAnsi"/>
                <w:sz w:val="20"/>
                <w:szCs w:val="20"/>
              </w:rPr>
              <w:t xml:space="preserve">Napięcie zasilania </w:t>
            </w:r>
          </w:p>
        </w:tc>
        <w:tc>
          <w:tcPr>
            <w:tcW w:w="1985" w:type="dxa"/>
            <w:vAlign w:val="center"/>
          </w:tcPr>
          <w:p w14:paraId="4EDF8740" w14:textId="77777777" w:rsidR="00A8025D" w:rsidRPr="00435212" w:rsidRDefault="00A8025D" w:rsidP="009B43B1">
            <w:pPr>
              <w:ind w:left="0" w:firstLine="0"/>
              <w:jc w:val="center"/>
              <w:rPr>
                <w:rFonts w:cstheme="minorHAnsi"/>
                <w:sz w:val="20"/>
                <w:szCs w:val="20"/>
              </w:rPr>
            </w:pPr>
            <w:r>
              <w:rPr>
                <w:rFonts w:cstheme="minorHAnsi"/>
                <w:sz w:val="20"/>
                <w:szCs w:val="20"/>
              </w:rPr>
              <w:t>230V/220V AC</w:t>
            </w:r>
          </w:p>
        </w:tc>
        <w:tc>
          <w:tcPr>
            <w:tcW w:w="1989" w:type="dxa"/>
            <w:shd w:val="clear" w:color="auto" w:fill="FFFFCC"/>
          </w:tcPr>
          <w:p w14:paraId="70548BE5" w14:textId="77777777" w:rsidR="00A8025D" w:rsidRPr="00B1066B" w:rsidRDefault="00A8025D" w:rsidP="009B43B1">
            <w:pPr>
              <w:jc w:val="center"/>
              <w:rPr>
                <w:rFonts w:cstheme="minorHAnsi"/>
                <w:sz w:val="20"/>
                <w:szCs w:val="20"/>
              </w:rPr>
            </w:pPr>
          </w:p>
        </w:tc>
        <w:tc>
          <w:tcPr>
            <w:tcW w:w="2122" w:type="dxa"/>
            <w:shd w:val="clear" w:color="auto" w:fill="FFFFCC"/>
          </w:tcPr>
          <w:p w14:paraId="7687D4BD" w14:textId="77777777" w:rsidR="00A8025D" w:rsidRPr="00B1066B" w:rsidRDefault="00A8025D" w:rsidP="009B43B1">
            <w:pPr>
              <w:jc w:val="center"/>
              <w:rPr>
                <w:rFonts w:cstheme="minorHAnsi"/>
                <w:sz w:val="20"/>
                <w:szCs w:val="20"/>
              </w:rPr>
            </w:pPr>
          </w:p>
        </w:tc>
      </w:tr>
      <w:tr w:rsidR="00A8025D" w:rsidRPr="00435212" w14:paraId="0F320B30" w14:textId="77777777" w:rsidTr="009B43B1">
        <w:trPr>
          <w:trHeight w:val="284"/>
          <w:jc w:val="center"/>
        </w:trPr>
        <w:tc>
          <w:tcPr>
            <w:tcW w:w="567" w:type="dxa"/>
            <w:vAlign w:val="center"/>
          </w:tcPr>
          <w:p w14:paraId="1BA39AC8" w14:textId="77777777" w:rsidR="00A8025D" w:rsidRPr="00435212" w:rsidRDefault="00A8025D" w:rsidP="009B43B1">
            <w:pPr>
              <w:jc w:val="center"/>
              <w:rPr>
                <w:rFonts w:cstheme="minorHAnsi"/>
                <w:sz w:val="20"/>
                <w:szCs w:val="20"/>
              </w:rPr>
            </w:pPr>
            <w:r w:rsidRPr="00435212">
              <w:rPr>
                <w:rFonts w:cstheme="minorHAnsi"/>
                <w:sz w:val="20"/>
                <w:szCs w:val="20"/>
              </w:rPr>
              <w:t>4.</w:t>
            </w:r>
          </w:p>
        </w:tc>
        <w:tc>
          <w:tcPr>
            <w:tcW w:w="5811" w:type="dxa"/>
            <w:vAlign w:val="center"/>
          </w:tcPr>
          <w:p w14:paraId="6E75AB18" w14:textId="77777777" w:rsidR="00A8025D" w:rsidRPr="00435212" w:rsidRDefault="00A8025D" w:rsidP="009B43B1">
            <w:pPr>
              <w:rPr>
                <w:rFonts w:cstheme="minorHAnsi"/>
                <w:sz w:val="20"/>
                <w:szCs w:val="20"/>
              </w:rPr>
            </w:pPr>
            <w:r>
              <w:rPr>
                <w:rFonts w:cstheme="minorHAnsi"/>
                <w:sz w:val="20"/>
                <w:szCs w:val="20"/>
              </w:rPr>
              <w:t xml:space="preserve">Napięcie wyjścia </w:t>
            </w:r>
          </w:p>
        </w:tc>
        <w:tc>
          <w:tcPr>
            <w:tcW w:w="1985" w:type="dxa"/>
            <w:vAlign w:val="center"/>
          </w:tcPr>
          <w:p w14:paraId="333199A7" w14:textId="77777777" w:rsidR="00A8025D" w:rsidRPr="00435212" w:rsidRDefault="00A8025D" w:rsidP="009B43B1">
            <w:pPr>
              <w:ind w:left="0" w:firstLine="0"/>
              <w:jc w:val="center"/>
              <w:rPr>
                <w:rFonts w:cstheme="minorHAnsi"/>
                <w:sz w:val="20"/>
                <w:szCs w:val="20"/>
              </w:rPr>
            </w:pPr>
            <w:r>
              <w:rPr>
                <w:rFonts w:cstheme="minorHAnsi"/>
                <w:sz w:val="20"/>
                <w:szCs w:val="20"/>
              </w:rPr>
              <w:t>Zgodne z potrzebami urządzeń</w:t>
            </w:r>
          </w:p>
        </w:tc>
        <w:tc>
          <w:tcPr>
            <w:tcW w:w="1989" w:type="dxa"/>
            <w:shd w:val="clear" w:color="auto" w:fill="FFFFCC"/>
          </w:tcPr>
          <w:p w14:paraId="10E05EBB" w14:textId="77777777" w:rsidR="00A8025D" w:rsidRDefault="00A8025D" w:rsidP="009B43B1">
            <w:pPr>
              <w:jc w:val="center"/>
              <w:rPr>
                <w:rFonts w:cstheme="minorHAnsi"/>
                <w:sz w:val="20"/>
                <w:szCs w:val="20"/>
              </w:rPr>
            </w:pPr>
          </w:p>
        </w:tc>
        <w:tc>
          <w:tcPr>
            <w:tcW w:w="2122" w:type="dxa"/>
            <w:shd w:val="clear" w:color="auto" w:fill="FFFFCC"/>
          </w:tcPr>
          <w:p w14:paraId="0A9EF538" w14:textId="77777777" w:rsidR="00A8025D" w:rsidRDefault="00A8025D" w:rsidP="009B43B1">
            <w:pPr>
              <w:jc w:val="center"/>
              <w:rPr>
                <w:rFonts w:cstheme="minorHAnsi"/>
                <w:sz w:val="20"/>
                <w:szCs w:val="20"/>
              </w:rPr>
            </w:pPr>
          </w:p>
        </w:tc>
      </w:tr>
      <w:tr w:rsidR="00A8025D" w:rsidRPr="00435212" w14:paraId="74C84C6C" w14:textId="77777777" w:rsidTr="009B43B1">
        <w:trPr>
          <w:trHeight w:val="284"/>
          <w:jc w:val="center"/>
        </w:trPr>
        <w:tc>
          <w:tcPr>
            <w:tcW w:w="567" w:type="dxa"/>
            <w:vAlign w:val="center"/>
          </w:tcPr>
          <w:p w14:paraId="0DE3D980" w14:textId="77777777" w:rsidR="00A8025D" w:rsidRPr="00435212" w:rsidRDefault="00A8025D" w:rsidP="009B43B1">
            <w:pPr>
              <w:jc w:val="center"/>
              <w:rPr>
                <w:rFonts w:cstheme="minorHAnsi"/>
                <w:sz w:val="20"/>
                <w:szCs w:val="20"/>
              </w:rPr>
            </w:pPr>
            <w:r w:rsidRPr="00435212">
              <w:rPr>
                <w:rFonts w:cstheme="minorHAnsi"/>
                <w:sz w:val="20"/>
                <w:szCs w:val="20"/>
              </w:rPr>
              <w:t>5.</w:t>
            </w:r>
          </w:p>
        </w:tc>
        <w:tc>
          <w:tcPr>
            <w:tcW w:w="5811" w:type="dxa"/>
            <w:vAlign w:val="center"/>
          </w:tcPr>
          <w:p w14:paraId="791BCBA7" w14:textId="77777777" w:rsidR="00A8025D" w:rsidRPr="00435212" w:rsidRDefault="00A8025D" w:rsidP="009B43B1">
            <w:pPr>
              <w:ind w:left="0" w:firstLine="0"/>
              <w:rPr>
                <w:rFonts w:cstheme="minorHAnsi"/>
                <w:sz w:val="20"/>
                <w:szCs w:val="20"/>
              </w:rPr>
            </w:pPr>
            <w:r>
              <w:rPr>
                <w:rFonts w:cstheme="minorHAnsi"/>
                <w:sz w:val="20"/>
                <w:szCs w:val="20"/>
              </w:rPr>
              <w:t>Czas podtrzymania zasilania (zasilanie rezerwowe bezprzerwowe - UPS)</w:t>
            </w:r>
          </w:p>
        </w:tc>
        <w:tc>
          <w:tcPr>
            <w:tcW w:w="1985" w:type="dxa"/>
            <w:vAlign w:val="center"/>
          </w:tcPr>
          <w:p w14:paraId="3A60C2CD" w14:textId="77777777" w:rsidR="00A8025D" w:rsidRPr="00435212" w:rsidRDefault="00A8025D" w:rsidP="009B43B1">
            <w:pPr>
              <w:ind w:left="0" w:firstLine="0"/>
              <w:jc w:val="center"/>
              <w:rPr>
                <w:rFonts w:cstheme="minorHAnsi"/>
                <w:sz w:val="20"/>
                <w:szCs w:val="20"/>
              </w:rPr>
            </w:pPr>
            <w:r>
              <w:rPr>
                <w:rFonts w:cstheme="minorHAnsi"/>
                <w:sz w:val="20"/>
                <w:szCs w:val="20"/>
              </w:rPr>
              <w:t>4 godz.</w:t>
            </w:r>
          </w:p>
        </w:tc>
        <w:tc>
          <w:tcPr>
            <w:tcW w:w="1989" w:type="dxa"/>
            <w:shd w:val="clear" w:color="auto" w:fill="FFFFCC"/>
          </w:tcPr>
          <w:p w14:paraId="2D1DF323" w14:textId="77777777" w:rsidR="00A8025D" w:rsidRDefault="00A8025D" w:rsidP="009B43B1">
            <w:pPr>
              <w:jc w:val="center"/>
              <w:rPr>
                <w:rFonts w:cstheme="minorHAnsi"/>
                <w:sz w:val="20"/>
                <w:szCs w:val="20"/>
              </w:rPr>
            </w:pPr>
          </w:p>
        </w:tc>
        <w:tc>
          <w:tcPr>
            <w:tcW w:w="2122" w:type="dxa"/>
            <w:shd w:val="clear" w:color="auto" w:fill="FFFFCC"/>
          </w:tcPr>
          <w:p w14:paraId="7105562F" w14:textId="77777777" w:rsidR="00A8025D" w:rsidRDefault="00A8025D" w:rsidP="009B43B1">
            <w:pPr>
              <w:jc w:val="center"/>
              <w:rPr>
                <w:rFonts w:cstheme="minorHAnsi"/>
                <w:sz w:val="20"/>
                <w:szCs w:val="20"/>
              </w:rPr>
            </w:pPr>
          </w:p>
        </w:tc>
      </w:tr>
      <w:tr w:rsidR="00A8025D" w:rsidRPr="00E352C6" w14:paraId="753D80F0" w14:textId="77777777" w:rsidTr="009B43B1">
        <w:trPr>
          <w:trHeight w:val="284"/>
          <w:jc w:val="center"/>
        </w:trPr>
        <w:tc>
          <w:tcPr>
            <w:tcW w:w="567" w:type="dxa"/>
            <w:vAlign w:val="center"/>
          </w:tcPr>
          <w:p w14:paraId="4328B51C" w14:textId="77777777" w:rsidR="00A8025D" w:rsidRPr="00435212" w:rsidRDefault="00A8025D" w:rsidP="009B43B1">
            <w:pPr>
              <w:jc w:val="center"/>
              <w:rPr>
                <w:rFonts w:cstheme="minorHAnsi"/>
                <w:sz w:val="20"/>
                <w:szCs w:val="20"/>
              </w:rPr>
            </w:pPr>
            <w:r w:rsidRPr="00435212">
              <w:rPr>
                <w:rFonts w:cstheme="minorHAnsi"/>
                <w:sz w:val="20"/>
                <w:szCs w:val="20"/>
              </w:rPr>
              <w:t>6.</w:t>
            </w:r>
          </w:p>
        </w:tc>
        <w:tc>
          <w:tcPr>
            <w:tcW w:w="5811" w:type="dxa"/>
            <w:vAlign w:val="center"/>
          </w:tcPr>
          <w:p w14:paraId="0BB8BFFA" w14:textId="77777777" w:rsidR="00A8025D" w:rsidRPr="00435212" w:rsidRDefault="00A8025D" w:rsidP="009B43B1">
            <w:pPr>
              <w:rPr>
                <w:rFonts w:cstheme="minorHAnsi"/>
                <w:sz w:val="20"/>
                <w:szCs w:val="20"/>
              </w:rPr>
            </w:pPr>
            <w:r>
              <w:rPr>
                <w:rFonts w:cstheme="minorHAnsi"/>
                <w:sz w:val="20"/>
                <w:szCs w:val="20"/>
              </w:rPr>
              <w:t>Maksymalna moc obciążenia wyjścia układu</w:t>
            </w:r>
          </w:p>
        </w:tc>
        <w:tc>
          <w:tcPr>
            <w:tcW w:w="1985" w:type="dxa"/>
            <w:vAlign w:val="center"/>
          </w:tcPr>
          <w:p w14:paraId="49A99444" w14:textId="77777777" w:rsidR="00A8025D" w:rsidRPr="00435212" w:rsidRDefault="00A8025D" w:rsidP="009B43B1">
            <w:pPr>
              <w:ind w:left="0" w:firstLine="0"/>
              <w:jc w:val="center"/>
              <w:rPr>
                <w:rFonts w:cstheme="minorHAnsi"/>
                <w:sz w:val="20"/>
                <w:szCs w:val="20"/>
              </w:rPr>
            </w:pPr>
            <w:r>
              <w:rPr>
                <w:rFonts w:cstheme="minorHAnsi"/>
                <w:sz w:val="20"/>
                <w:szCs w:val="20"/>
              </w:rPr>
              <w:t>Dopasowana do zapotrzebowania energetycznego radaru meteorologicznego i pozostałych urządzeń</w:t>
            </w:r>
          </w:p>
        </w:tc>
        <w:tc>
          <w:tcPr>
            <w:tcW w:w="1989" w:type="dxa"/>
            <w:shd w:val="clear" w:color="auto" w:fill="FFFFCC"/>
          </w:tcPr>
          <w:p w14:paraId="09A9C242" w14:textId="77777777" w:rsidR="00A8025D" w:rsidRDefault="00A8025D" w:rsidP="009B43B1">
            <w:pPr>
              <w:jc w:val="center"/>
              <w:rPr>
                <w:rFonts w:cstheme="minorHAnsi"/>
                <w:sz w:val="20"/>
                <w:szCs w:val="20"/>
              </w:rPr>
            </w:pPr>
          </w:p>
        </w:tc>
        <w:tc>
          <w:tcPr>
            <w:tcW w:w="2122" w:type="dxa"/>
            <w:shd w:val="clear" w:color="auto" w:fill="FFFFCC"/>
          </w:tcPr>
          <w:p w14:paraId="508E1160" w14:textId="77777777" w:rsidR="00A8025D" w:rsidRDefault="00A8025D" w:rsidP="009B43B1">
            <w:pPr>
              <w:jc w:val="center"/>
              <w:rPr>
                <w:rFonts w:cstheme="minorHAnsi"/>
                <w:sz w:val="20"/>
                <w:szCs w:val="20"/>
              </w:rPr>
            </w:pPr>
          </w:p>
        </w:tc>
      </w:tr>
      <w:tr w:rsidR="00A8025D" w:rsidRPr="00E352C6" w14:paraId="4FEABAFF" w14:textId="77777777" w:rsidTr="009B43B1">
        <w:trPr>
          <w:trHeight w:val="284"/>
          <w:jc w:val="center"/>
        </w:trPr>
        <w:tc>
          <w:tcPr>
            <w:tcW w:w="567" w:type="dxa"/>
            <w:vAlign w:val="center"/>
          </w:tcPr>
          <w:p w14:paraId="53887B0F" w14:textId="77777777" w:rsidR="00A8025D" w:rsidRPr="00435212" w:rsidRDefault="00A8025D" w:rsidP="009B43B1">
            <w:pPr>
              <w:jc w:val="center"/>
              <w:rPr>
                <w:rFonts w:cstheme="minorHAnsi"/>
                <w:sz w:val="20"/>
                <w:szCs w:val="20"/>
              </w:rPr>
            </w:pPr>
            <w:r w:rsidRPr="00435212">
              <w:rPr>
                <w:rFonts w:cstheme="minorHAnsi"/>
                <w:sz w:val="20"/>
                <w:szCs w:val="20"/>
              </w:rPr>
              <w:t>7.</w:t>
            </w:r>
          </w:p>
        </w:tc>
        <w:tc>
          <w:tcPr>
            <w:tcW w:w="5811" w:type="dxa"/>
            <w:vAlign w:val="center"/>
          </w:tcPr>
          <w:p w14:paraId="35E5E2AA" w14:textId="77777777" w:rsidR="00A8025D" w:rsidRPr="00435212" w:rsidRDefault="00A8025D" w:rsidP="009B43B1">
            <w:pPr>
              <w:rPr>
                <w:rFonts w:cstheme="minorHAnsi"/>
                <w:sz w:val="20"/>
                <w:szCs w:val="20"/>
              </w:rPr>
            </w:pPr>
            <w:r>
              <w:rPr>
                <w:rFonts w:cstheme="minorHAnsi"/>
                <w:sz w:val="20"/>
                <w:szCs w:val="20"/>
              </w:rPr>
              <w:t>Miejsce montażu układu</w:t>
            </w:r>
          </w:p>
        </w:tc>
        <w:tc>
          <w:tcPr>
            <w:tcW w:w="1985" w:type="dxa"/>
            <w:vAlign w:val="center"/>
          </w:tcPr>
          <w:p w14:paraId="4F356308" w14:textId="77777777" w:rsidR="00A8025D" w:rsidRPr="00435212" w:rsidRDefault="00A8025D" w:rsidP="009B43B1">
            <w:pPr>
              <w:ind w:left="0" w:firstLine="0"/>
              <w:jc w:val="center"/>
              <w:rPr>
                <w:rFonts w:cstheme="minorHAnsi"/>
                <w:sz w:val="20"/>
                <w:szCs w:val="20"/>
              </w:rPr>
            </w:pPr>
            <w:r>
              <w:rPr>
                <w:rFonts w:cstheme="minorHAnsi"/>
                <w:sz w:val="20"/>
                <w:szCs w:val="20"/>
              </w:rPr>
              <w:t xml:space="preserve">Skrzynia </w:t>
            </w:r>
            <w:proofErr w:type="spellStart"/>
            <w:r>
              <w:rPr>
                <w:rFonts w:cstheme="minorHAnsi"/>
                <w:sz w:val="20"/>
                <w:szCs w:val="20"/>
              </w:rPr>
              <w:t>rack</w:t>
            </w:r>
            <w:proofErr w:type="spellEnd"/>
            <w:r>
              <w:rPr>
                <w:rFonts w:cstheme="minorHAnsi"/>
                <w:sz w:val="20"/>
                <w:szCs w:val="20"/>
              </w:rPr>
              <w:t xml:space="preserve"> w laboratorium METOC</w:t>
            </w:r>
          </w:p>
        </w:tc>
        <w:tc>
          <w:tcPr>
            <w:tcW w:w="1989" w:type="dxa"/>
            <w:shd w:val="clear" w:color="auto" w:fill="FFFFCC"/>
          </w:tcPr>
          <w:p w14:paraId="4E250A7D" w14:textId="77777777" w:rsidR="00A8025D" w:rsidRPr="00174692" w:rsidRDefault="00A8025D" w:rsidP="009B43B1">
            <w:pPr>
              <w:jc w:val="center"/>
              <w:rPr>
                <w:rFonts w:cstheme="minorHAnsi"/>
                <w:sz w:val="20"/>
                <w:szCs w:val="20"/>
              </w:rPr>
            </w:pPr>
          </w:p>
        </w:tc>
        <w:tc>
          <w:tcPr>
            <w:tcW w:w="2122" w:type="dxa"/>
            <w:shd w:val="clear" w:color="auto" w:fill="FFFFCC"/>
          </w:tcPr>
          <w:p w14:paraId="7E103C6A" w14:textId="77777777" w:rsidR="00A8025D" w:rsidRPr="00174692" w:rsidRDefault="00A8025D" w:rsidP="009B43B1">
            <w:pPr>
              <w:jc w:val="center"/>
              <w:rPr>
                <w:rFonts w:cstheme="minorHAnsi"/>
                <w:sz w:val="20"/>
                <w:szCs w:val="20"/>
              </w:rPr>
            </w:pPr>
          </w:p>
        </w:tc>
      </w:tr>
      <w:tr w:rsidR="00A8025D" w:rsidRPr="00435212" w14:paraId="1C89F4AA" w14:textId="77777777" w:rsidTr="009B43B1">
        <w:trPr>
          <w:trHeight w:val="284"/>
          <w:jc w:val="center"/>
        </w:trPr>
        <w:tc>
          <w:tcPr>
            <w:tcW w:w="567" w:type="dxa"/>
            <w:vAlign w:val="center"/>
          </w:tcPr>
          <w:p w14:paraId="7B14B8A7" w14:textId="77777777" w:rsidR="00A8025D" w:rsidRPr="00435212" w:rsidRDefault="00A8025D" w:rsidP="009B43B1">
            <w:pPr>
              <w:jc w:val="center"/>
              <w:rPr>
                <w:rFonts w:cstheme="minorHAnsi"/>
                <w:sz w:val="20"/>
                <w:szCs w:val="20"/>
              </w:rPr>
            </w:pPr>
            <w:r w:rsidRPr="00435212">
              <w:rPr>
                <w:rFonts w:cstheme="minorHAnsi"/>
                <w:sz w:val="20"/>
                <w:szCs w:val="20"/>
              </w:rPr>
              <w:t xml:space="preserve">8. </w:t>
            </w:r>
          </w:p>
        </w:tc>
        <w:tc>
          <w:tcPr>
            <w:tcW w:w="5811" w:type="dxa"/>
            <w:vAlign w:val="center"/>
          </w:tcPr>
          <w:p w14:paraId="64FCCDB6" w14:textId="77777777" w:rsidR="00A8025D" w:rsidRPr="00435212" w:rsidRDefault="00A8025D" w:rsidP="009B43B1">
            <w:pPr>
              <w:rPr>
                <w:rFonts w:cstheme="minorHAnsi"/>
                <w:sz w:val="20"/>
                <w:szCs w:val="20"/>
              </w:rPr>
            </w:pPr>
            <w:r>
              <w:rPr>
                <w:rFonts w:cstheme="minorHAnsi"/>
                <w:sz w:val="20"/>
                <w:szCs w:val="20"/>
              </w:rPr>
              <w:t xml:space="preserve">Samoczynne, bez udziału obsługi przejścia na zasilanie </w:t>
            </w:r>
          </w:p>
        </w:tc>
        <w:tc>
          <w:tcPr>
            <w:tcW w:w="1985" w:type="dxa"/>
            <w:vAlign w:val="center"/>
          </w:tcPr>
          <w:p w14:paraId="516CA073" w14:textId="77777777" w:rsidR="00A8025D" w:rsidRPr="00435212" w:rsidRDefault="00A8025D" w:rsidP="009B43B1">
            <w:pPr>
              <w:ind w:left="0" w:firstLine="0"/>
              <w:jc w:val="center"/>
              <w:rPr>
                <w:rFonts w:cstheme="minorHAnsi"/>
                <w:sz w:val="20"/>
                <w:szCs w:val="20"/>
              </w:rPr>
            </w:pPr>
            <w:r>
              <w:rPr>
                <w:rFonts w:cstheme="minorHAnsi"/>
                <w:sz w:val="20"/>
                <w:szCs w:val="20"/>
              </w:rPr>
              <w:t>Przejścia w obydwie strony</w:t>
            </w:r>
          </w:p>
        </w:tc>
        <w:tc>
          <w:tcPr>
            <w:tcW w:w="1989" w:type="dxa"/>
            <w:shd w:val="clear" w:color="auto" w:fill="FFFFCC"/>
          </w:tcPr>
          <w:p w14:paraId="4F5433BE" w14:textId="77777777" w:rsidR="00A8025D" w:rsidRPr="00174692" w:rsidRDefault="00A8025D" w:rsidP="009B43B1">
            <w:pPr>
              <w:jc w:val="center"/>
              <w:rPr>
                <w:rFonts w:cstheme="minorHAnsi"/>
                <w:sz w:val="20"/>
                <w:szCs w:val="20"/>
              </w:rPr>
            </w:pPr>
          </w:p>
        </w:tc>
        <w:tc>
          <w:tcPr>
            <w:tcW w:w="2122" w:type="dxa"/>
            <w:shd w:val="clear" w:color="auto" w:fill="FFFFCC"/>
          </w:tcPr>
          <w:p w14:paraId="6C51E34D" w14:textId="77777777" w:rsidR="00A8025D" w:rsidRPr="00174692" w:rsidRDefault="00A8025D" w:rsidP="009B43B1">
            <w:pPr>
              <w:jc w:val="center"/>
              <w:rPr>
                <w:rFonts w:cstheme="minorHAnsi"/>
                <w:sz w:val="20"/>
                <w:szCs w:val="20"/>
              </w:rPr>
            </w:pPr>
          </w:p>
        </w:tc>
      </w:tr>
      <w:tr w:rsidR="00A8025D" w:rsidRPr="00435212" w14:paraId="38F86625" w14:textId="77777777" w:rsidTr="009B43B1">
        <w:trPr>
          <w:trHeight w:val="284"/>
          <w:jc w:val="center"/>
        </w:trPr>
        <w:tc>
          <w:tcPr>
            <w:tcW w:w="567" w:type="dxa"/>
            <w:vAlign w:val="center"/>
          </w:tcPr>
          <w:p w14:paraId="737BE29D" w14:textId="77777777" w:rsidR="00A8025D" w:rsidRPr="00435212" w:rsidRDefault="00A8025D" w:rsidP="009B43B1">
            <w:pPr>
              <w:jc w:val="center"/>
              <w:rPr>
                <w:rFonts w:cstheme="minorHAnsi"/>
                <w:sz w:val="20"/>
                <w:szCs w:val="20"/>
              </w:rPr>
            </w:pPr>
            <w:r>
              <w:rPr>
                <w:rFonts w:cstheme="minorHAnsi"/>
                <w:sz w:val="20"/>
                <w:szCs w:val="20"/>
              </w:rPr>
              <w:t>9.</w:t>
            </w:r>
          </w:p>
        </w:tc>
        <w:tc>
          <w:tcPr>
            <w:tcW w:w="5811" w:type="dxa"/>
            <w:vAlign w:val="center"/>
          </w:tcPr>
          <w:p w14:paraId="72B19E76" w14:textId="77777777" w:rsidR="00A8025D" w:rsidRPr="00435212" w:rsidRDefault="00A8025D" w:rsidP="009B43B1">
            <w:pPr>
              <w:rPr>
                <w:rFonts w:cstheme="minorHAnsi"/>
                <w:sz w:val="20"/>
                <w:szCs w:val="20"/>
              </w:rPr>
            </w:pPr>
            <w:r>
              <w:rPr>
                <w:rFonts w:cstheme="minorHAnsi"/>
                <w:sz w:val="20"/>
                <w:szCs w:val="20"/>
              </w:rPr>
              <w:t>Włączanie i wyłączanie zasilania w laboratorium METOC</w:t>
            </w:r>
          </w:p>
        </w:tc>
        <w:tc>
          <w:tcPr>
            <w:tcW w:w="1985" w:type="dxa"/>
            <w:vAlign w:val="center"/>
          </w:tcPr>
          <w:p w14:paraId="231917C5" w14:textId="77777777" w:rsidR="00A8025D" w:rsidRPr="00435212" w:rsidRDefault="00A8025D" w:rsidP="009B43B1">
            <w:pPr>
              <w:ind w:left="0" w:firstLine="0"/>
              <w:jc w:val="center"/>
              <w:rPr>
                <w:rFonts w:cstheme="minorHAnsi"/>
                <w:sz w:val="20"/>
                <w:szCs w:val="20"/>
              </w:rPr>
            </w:pPr>
            <w:r>
              <w:rPr>
                <w:rFonts w:cstheme="minorHAnsi"/>
                <w:sz w:val="20"/>
                <w:szCs w:val="20"/>
              </w:rPr>
              <w:t>Sieć 230V/220V AC</w:t>
            </w:r>
          </w:p>
        </w:tc>
        <w:tc>
          <w:tcPr>
            <w:tcW w:w="1989" w:type="dxa"/>
            <w:shd w:val="clear" w:color="auto" w:fill="FFFFCC"/>
          </w:tcPr>
          <w:p w14:paraId="14B1A0A2" w14:textId="77777777" w:rsidR="00A8025D" w:rsidRPr="00174692" w:rsidRDefault="00A8025D" w:rsidP="009B43B1">
            <w:pPr>
              <w:jc w:val="center"/>
              <w:rPr>
                <w:rFonts w:cstheme="minorHAnsi"/>
                <w:sz w:val="20"/>
                <w:szCs w:val="20"/>
              </w:rPr>
            </w:pPr>
          </w:p>
        </w:tc>
        <w:tc>
          <w:tcPr>
            <w:tcW w:w="2122" w:type="dxa"/>
            <w:shd w:val="clear" w:color="auto" w:fill="FFFFCC"/>
          </w:tcPr>
          <w:p w14:paraId="7D6C25F0" w14:textId="77777777" w:rsidR="00A8025D" w:rsidRPr="00174692" w:rsidRDefault="00A8025D" w:rsidP="009B43B1">
            <w:pPr>
              <w:jc w:val="center"/>
              <w:rPr>
                <w:rFonts w:cstheme="minorHAnsi"/>
                <w:sz w:val="20"/>
                <w:szCs w:val="20"/>
              </w:rPr>
            </w:pPr>
          </w:p>
        </w:tc>
      </w:tr>
      <w:tr w:rsidR="00A8025D" w:rsidRPr="00435212" w14:paraId="604ECE8A" w14:textId="77777777" w:rsidTr="009B43B1">
        <w:trPr>
          <w:trHeight w:val="789"/>
          <w:jc w:val="center"/>
        </w:trPr>
        <w:tc>
          <w:tcPr>
            <w:tcW w:w="12474" w:type="dxa"/>
            <w:gridSpan w:val="5"/>
            <w:shd w:val="clear" w:color="auto" w:fill="FFFFCC"/>
            <w:vAlign w:val="center"/>
          </w:tcPr>
          <w:p w14:paraId="2C7359F5" w14:textId="77777777" w:rsidR="00A8025D" w:rsidRPr="00220FD9" w:rsidRDefault="00A8025D" w:rsidP="009B43B1">
            <w:pPr>
              <w:ind w:left="0" w:firstLine="0"/>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A8025D" w:rsidRPr="00E352C6" w14:paraId="7014D778" w14:textId="77777777" w:rsidTr="009B43B1">
        <w:trPr>
          <w:trHeight w:val="284"/>
          <w:jc w:val="center"/>
        </w:trPr>
        <w:tc>
          <w:tcPr>
            <w:tcW w:w="12474" w:type="dxa"/>
            <w:gridSpan w:val="5"/>
            <w:shd w:val="clear" w:color="auto" w:fill="D9E2F3" w:themeFill="accent1" w:themeFillTint="33"/>
            <w:vAlign w:val="center"/>
          </w:tcPr>
          <w:p w14:paraId="4A56695C" w14:textId="77777777" w:rsidR="00A8025D" w:rsidRPr="0094371D" w:rsidRDefault="00A8025D" w:rsidP="009B43B1">
            <w:pPr>
              <w:ind w:left="0" w:firstLine="0"/>
              <w:jc w:val="center"/>
              <w:rPr>
                <w:rFonts w:cstheme="minorHAnsi"/>
                <w:b/>
                <w:bCs/>
                <w:sz w:val="24"/>
                <w:szCs w:val="24"/>
              </w:rPr>
            </w:pPr>
            <w:r w:rsidRPr="0094371D">
              <w:rPr>
                <w:rFonts w:cstheme="minorHAnsi"/>
                <w:b/>
                <w:bCs/>
                <w:sz w:val="24"/>
                <w:szCs w:val="24"/>
              </w:rPr>
              <w:t xml:space="preserve">ZAMOCOWANIE ANTENY RADARU METEOROLOGICZNEGO, JEDNOSTKI PRZETWARZANIA SYGNAŁU </w:t>
            </w:r>
            <w:r>
              <w:rPr>
                <w:rFonts w:cstheme="minorHAnsi"/>
                <w:b/>
                <w:bCs/>
                <w:sz w:val="24"/>
                <w:szCs w:val="24"/>
              </w:rPr>
              <w:br/>
            </w:r>
            <w:r w:rsidRPr="0094371D">
              <w:rPr>
                <w:rFonts w:cstheme="minorHAnsi"/>
                <w:b/>
                <w:bCs/>
                <w:sz w:val="24"/>
                <w:szCs w:val="24"/>
              </w:rPr>
              <w:t>I TORÓW KABLOWYCH – 1 SZT.</w:t>
            </w:r>
          </w:p>
        </w:tc>
      </w:tr>
      <w:tr w:rsidR="00A8025D" w:rsidRPr="00F255C8" w14:paraId="0F753D84" w14:textId="77777777" w:rsidTr="009B43B1">
        <w:trPr>
          <w:trHeight w:val="284"/>
          <w:jc w:val="center"/>
        </w:trPr>
        <w:tc>
          <w:tcPr>
            <w:tcW w:w="567" w:type="dxa"/>
            <w:vAlign w:val="center"/>
          </w:tcPr>
          <w:p w14:paraId="6A9B09C2" w14:textId="77777777" w:rsidR="00A8025D" w:rsidRPr="00435212" w:rsidRDefault="00A8025D" w:rsidP="009B43B1">
            <w:pPr>
              <w:jc w:val="center"/>
              <w:rPr>
                <w:rFonts w:cstheme="minorHAnsi"/>
                <w:sz w:val="20"/>
                <w:szCs w:val="20"/>
              </w:rPr>
            </w:pPr>
            <w:r>
              <w:rPr>
                <w:rFonts w:cstheme="minorHAnsi"/>
                <w:sz w:val="20"/>
                <w:szCs w:val="20"/>
              </w:rPr>
              <w:lastRenderedPageBreak/>
              <w:t>1.</w:t>
            </w:r>
          </w:p>
        </w:tc>
        <w:tc>
          <w:tcPr>
            <w:tcW w:w="5811" w:type="dxa"/>
            <w:vAlign w:val="center"/>
          </w:tcPr>
          <w:p w14:paraId="58D2385C" w14:textId="77777777" w:rsidR="00A8025D" w:rsidRPr="00435212" w:rsidRDefault="00A8025D" w:rsidP="009B43B1">
            <w:pPr>
              <w:ind w:left="0" w:firstLine="0"/>
              <w:jc w:val="both"/>
              <w:rPr>
                <w:rFonts w:cstheme="minorHAnsi"/>
                <w:sz w:val="20"/>
                <w:szCs w:val="20"/>
              </w:rPr>
            </w:pPr>
            <w:r w:rsidRPr="00435212">
              <w:rPr>
                <w:rFonts w:cstheme="minorHAnsi"/>
                <w:sz w:val="20"/>
                <w:szCs w:val="20"/>
              </w:rPr>
              <w:t>Zamocowanie anten</w:t>
            </w:r>
            <w:r>
              <w:rPr>
                <w:rFonts w:cstheme="minorHAnsi"/>
                <w:sz w:val="20"/>
                <w:szCs w:val="20"/>
              </w:rPr>
              <w:t>y radaru meteorologicznego (maszt na dachu budynku nr 10)</w:t>
            </w:r>
            <w:r w:rsidRPr="00435212">
              <w:rPr>
                <w:rFonts w:cstheme="minorHAnsi"/>
                <w:sz w:val="20"/>
                <w:szCs w:val="20"/>
              </w:rPr>
              <w:t xml:space="preserve"> i </w:t>
            </w:r>
            <w:r>
              <w:rPr>
                <w:rFonts w:cstheme="minorHAnsi"/>
                <w:sz w:val="20"/>
                <w:szCs w:val="20"/>
              </w:rPr>
              <w:t xml:space="preserve">jednostki przetwarzania sygnału (poddasze strych budynku nr 10) nad trenażerem morskich systemów radiolokacyjnych. </w:t>
            </w:r>
            <w:r w:rsidRPr="00DA7BC4">
              <w:rPr>
                <w:rFonts w:cstheme="minorHAnsi"/>
                <w:sz w:val="20"/>
                <w:szCs w:val="20"/>
              </w:rPr>
              <w:t>Podstawa montażowa pod antenę radaru na dachu musi zostać zaprojektowan</w:t>
            </w:r>
            <w:r>
              <w:rPr>
                <w:rFonts w:cstheme="minorHAnsi"/>
                <w:sz w:val="20"/>
                <w:szCs w:val="20"/>
              </w:rPr>
              <w:t>a</w:t>
            </w:r>
            <w:r w:rsidRPr="00DA7BC4">
              <w:rPr>
                <w:rFonts w:cstheme="minorHAnsi"/>
                <w:sz w:val="20"/>
                <w:szCs w:val="20"/>
              </w:rPr>
              <w:t xml:space="preserve"> i wykonana zapewniając bezpieczeństwo jego pracy w każdych warunkach pogodowych oraz obsługę, serwisowanie i ewentualne naprawy. Realizacja projektu podstawy montażowej anteny</w:t>
            </w:r>
            <w:r>
              <w:rPr>
                <w:rFonts w:cstheme="minorHAnsi"/>
                <w:sz w:val="20"/>
                <w:szCs w:val="20"/>
              </w:rPr>
              <w:t xml:space="preserve">, jednostki przetwarzania sygnału i torów kablowych </w:t>
            </w:r>
            <w:r w:rsidRPr="00DA7BC4">
              <w:rPr>
                <w:rFonts w:cstheme="minorHAnsi"/>
                <w:sz w:val="20"/>
                <w:szCs w:val="20"/>
              </w:rPr>
              <w:t>musi być poprzedzona wizją lokalną w powyższych przestrzeniach w uzgodnieniu z Zamawiającym.</w:t>
            </w:r>
            <w:r>
              <w:rPr>
                <w:rFonts w:cstheme="minorHAnsi"/>
                <w:sz w:val="20"/>
                <w:szCs w:val="20"/>
              </w:rPr>
              <w:t xml:space="preserve"> </w:t>
            </w:r>
          </w:p>
        </w:tc>
        <w:tc>
          <w:tcPr>
            <w:tcW w:w="1985" w:type="dxa"/>
            <w:vAlign w:val="center"/>
          </w:tcPr>
          <w:p w14:paraId="13C8F5F2" w14:textId="77777777" w:rsidR="00A8025D" w:rsidRPr="00435212" w:rsidRDefault="00A8025D" w:rsidP="009B43B1">
            <w:pPr>
              <w:ind w:left="0" w:firstLine="0"/>
              <w:jc w:val="center"/>
              <w:rPr>
                <w:rFonts w:cstheme="minorHAnsi"/>
                <w:sz w:val="20"/>
                <w:szCs w:val="20"/>
              </w:rPr>
            </w:pPr>
            <w:r>
              <w:rPr>
                <w:rFonts w:cstheme="minorHAnsi"/>
                <w:sz w:val="20"/>
                <w:szCs w:val="20"/>
              </w:rPr>
              <w:t>1 zestaw</w:t>
            </w:r>
          </w:p>
        </w:tc>
        <w:tc>
          <w:tcPr>
            <w:tcW w:w="1989" w:type="dxa"/>
            <w:shd w:val="clear" w:color="auto" w:fill="FFFFCC"/>
          </w:tcPr>
          <w:p w14:paraId="1F8FF432" w14:textId="77777777" w:rsidR="00A8025D" w:rsidRPr="00435212" w:rsidRDefault="00A8025D" w:rsidP="009B43B1">
            <w:pPr>
              <w:jc w:val="center"/>
              <w:rPr>
                <w:rFonts w:cstheme="minorHAnsi"/>
                <w:sz w:val="20"/>
                <w:szCs w:val="20"/>
              </w:rPr>
            </w:pPr>
          </w:p>
        </w:tc>
        <w:tc>
          <w:tcPr>
            <w:tcW w:w="2122" w:type="dxa"/>
            <w:shd w:val="clear" w:color="auto" w:fill="FFFFCC"/>
          </w:tcPr>
          <w:p w14:paraId="7097ED3D" w14:textId="77777777" w:rsidR="00A8025D" w:rsidRPr="00435212" w:rsidRDefault="00A8025D" w:rsidP="009B43B1">
            <w:pPr>
              <w:jc w:val="center"/>
              <w:rPr>
                <w:rFonts w:cstheme="minorHAnsi"/>
                <w:sz w:val="20"/>
                <w:szCs w:val="20"/>
              </w:rPr>
            </w:pPr>
          </w:p>
        </w:tc>
      </w:tr>
      <w:tr w:rsidR="00A8025D" w:rsidRPr="00435212" w14:paraId="7D22178B" w14:textId="77777777" w:rsidTr="009B43B1">
        <w:trPr>
          <w:trHeight w:val="520"/>
          <w:jc w:val="center"/>
        </w:trPr>
        <w:tc>
          <w:tcPr>
            <w:tcW w:w="12474" w:type="dxa"/>
            <w:gridSpan w:val="5"/>
            <w:shd w:val="clear" w:color="auto" w:fill="FFFFCC"/>
            <w:vAlign w:val="center"/>
          </w:tcPr>
          <w:p w14:paraId="1FC5AA47" w14:textId="77777777" w:rsidR="00A8025D" w:rsidRPr="00220FD9" w:rsidRDefault="00A8025D" w:rsidP="009B43B1">
            <w:pPr>
              <w:ind w:left="0" w:firstLine="0"/>
              <w:jc w:val="center"/>
              <w:rPr>
                <w:rFonts w:cstheme="minorHAnsi"/>
                <w:b/>
                <w:bCs/>
                <w:sz w:val="20"/>
                <w:szCs w:val="20"/>
              </w:rPr>
            </w:pPr>
            <w:r>
              <w:rPr>
                <w:rFonts w:cstheme="minorHAnsi"/>
                <w:b/>
                <w:bCs/>
                <w:sz w:val="24"/>
                <w:szCs w:val="24"/>
              </w:rPr>
              <w:t>PRODUCENT ……………………………………………………….</w:t>
            </w:r>
          </w:p>
        </w:tc>
      </w:tr>
      <w:bookmarkEnd w:id="26"/>
    </w:tbl>
    <w:p w14:paraId="1FEE20B7" w14:textId="77777777" w:rsidR="00A8025D" w:rsidRPr="000D3987" w:rsidRDefault="00A8025D" w:rsidP="00A8025D">
      <w:pPr>
        <w:jc w:val="center"/>
      </w:pPr>
    </w:p>
    <w:p w14:paraId="41B9C7AD" w14:textId="5745F009" w:rsidR="00A8025D" w:rsidRDefault="00A8025D" w:rsidP="000F5594">
      <w:pPr>
        <w:suppressAutoHyphens/>
        <w:spacing w:after="200" w:line="360" w:lineRule="auto"/>
        <w:jc w:val="both"/>
        <w:rPr>
          <w:b/>
          <w:bCs/>
        </w:rPr>
      </w:pPr>
    </w:p>
    <w:p w14:paraId="0F2E00E8" w14:textId="7CAD6A88" w:rsidR="00A8025D" w:rsidRDefault="00593C8D" w:rsidP="000F5594">
      <w:pPr>
        <w:suppressAutoHyphens/>
        <w:spacing w:after="200" w:line="360" w:lineRule="auto"/>
        <w:jc w:val="both"/>
        <w:rPr>
          <w:b/>
          <w:bCs/>
        </w:rPr>
      </w:pPr>
      <w:r>
        <w:rPr>
          <w:b/>
          <w:bCs/>
        </w:rPr>
        <w:tab/>
      </w:r>
      <w:r>
        <w:rPr>
          <w:b/>
          <w:bCs/>
        </w:rPr>
        <w:tab/>
      </w:r>
      <w:r>
        <w:rPr>
          <w:b/>
          <w:bCs/>
        </w:rPr>
        <w:tab/>
      </w:r>
      <w:r>
        <w:rPr>
          <w:b/>
          <w:bCs/>
        </w:rPr>
        <w:tab/>
      </w:r>
      <w:r>
        <w:rPr>
          <w:b/>
          <w:bCs/>
        </w:rPr>
        <w:tab/>
      </w:r>
    </w:p>
    <w:p w14:paraId="23DCE077" w14:textId="77777777" w:rsidR="00593C8D" w:rsidRDefault="00593C8D" w:rsidP="000F5594">
      <w:pPr>
        <w:suppressAutoHyphens/>
        <w:spacing w:after="200" w:line="360" w:lineRule="auto"/>
        <w:jc w:val="both"/>
        <w:rPr>
          <w:b/>
          <w:bCs/>
        </w:rPr>
      </w:pPr>
    </w:p>
    <w:p w14:paraId="6B9BEED9" w14:textId="77777777" w:rsidR="00593C8D" w:rsidRDefault="00593C8D" w:rsidP="000F5594">
      <w:pPr>
        <w:suppressAutoHyphens/>
        <w:spacing w:after="200" w:line="360" w:lineRule="auto"/>
        <w:jc w:val="both"/>
        <w:rPr>
          <w:b/>
          <w:bCs/>
        </w:rPr>
      </w:pPr>
    </w:p>
    <w:p w14:paraId="5826EED2" w14:textId="77777777" w:rsidR="00593C8D" w:rsidRDefault="00593C8D" w:rsidP="000F5594">
      <w:pPr>
        <w:suppressAutoHyphens/>
        <w:spacing w:after="200" w:line="360" w:lineRule="auto"/>
        <w:jc w:val="both"/>
        <w:rPr>
          <w:b/>
          <w:bCs/>
        </w:rPr>
      </w:pPr>
    </w:p>
    <w:p w14:paraId="68A4CF05" w14:textId="77777777" w:rsidR="00593C8D" w:rsidRDefault="00593C8D" w:rsidP="000F5594">
      <w:pPr>
        <w:suppressAutoHyphens/>
        <w:spacing w:after="200" w:line="360" w:lineRule="auto"/>
        <w:jc w:val="both"/>
        <w:rPr>
          <w:b/>
          <w:bCs/>
        </w:rPr>
      </w:pPr>
    </w:p>
    <w:p w14:paraId="15A6DFC4" w14:textId="77777777" w:rsidR="00593C8D" w:rsidRDefault="00593C8D" w:rsidP="000F5594">
      <w:pPr>
        <w:suppressAutoHyphens/>
        <w:spacing w:after="200" w:line="360" w:lineRule="auto"/>
        <w:jc w:val="both"/>
        <w:rPr>
          <w:b/>
          <w:bCs/>
        </w:rPr>
      </w:pPr>
    </w:p>
    <w:p w14:paraId="3DE319BA" w14:textId="77777777" w:rsidR="00593C8D" w:rsidRDefault="00593C8D" w:rsidP="000F5594">
      <w:pPr>
        <w:suppressAutoHyphens/>
        <w:spacing w:after="200" w:line="360" w:lineRule="auto"/>
        <w:jc w:val="both"/>
        <w:rPr>
          <w:b/>
          <w:bCs/>
        </w:rPr>
      </w:pPr>
    </w:p>
    <w:p w14:paraId="4C5EBEE6" w14:textId="77777777" w:rsidR="00593C8D" w:rsidRDefault="00593C8D" w:rsidP="000F5594">
      <w:pPr>
        <w:suppressAutoHyphens/>
        <w:spacing w:after="200" w:line="360" w:lineRule="auto"/>
        <w:jc w:val="both"/>
        <w:rPr>
          <w:b/>
          <w:bCs/>
        </w:rPr>
      </w:pPr>
    </w:p>
    <w:p w14:paraId="1C58EC0A" w14:textId="333CAFF0" w:rsidR="00593C8D" w:rsidRDefault="00593C8D" w:rsidP="00593C8D">
      <w:pPr>
        <w:spacing w:after="0"/>
        <w:ind w:left="426"/>
        <w:jc w:val="right"/>
        <w:rPr>
          <w:rFonts w:ascii="Times New Roman" w:hAnsi="Times New Roman" w:cs="Times New Roman"/>
          <w:b/>
          <w:i/>
          <w:u w:val="single"/>
        </w:rPr>
      </w:pPr>
      <w:r w:rsidRPr="009B7805">
        <w:rPr>
          <w:rFonts w:ascii="Times New Roman" w:hAnsi="Times New Roman" w:cs="Times New Roman"/>
          <w:b/>
          <w:i/>
          <w:u w:val="single"/>
        </w:rPr>
        <w:t>ZAŁĄCZNIK NR 1</w:t>
      </w:r>
      <w:r>
        <w:rPr>
          <w:rFonts w:ascii="Times New Roman" w:hAnsi="Times New Roman" w:cs="Times New Roman"/>
          <w:b/>
          <w:i/>
          <w:u w:val="single"/>
        </w:rPr>
        <w:t>3</w:t>
      </w:r>
    </w:p>
    <w:p w14:paraId="0B902088" w14:textId="77777777" w:rsidR="00593C8D" w:rsidRPr="009B7805" w:rsidRDefault="00593C8D" w:rsidP="00593C8D">
      <w:pPr>
        <w:spacing w:after="0"/>
        <w:ind w:left="426"/>
        <w:jc w:val="right"/>
        <w:rPr>
          <w:rFonts w:ascii="Times New Roman" w:hAnsi="Times New Roman" w:cs="Times New Roman"/>
          <w:b/>
          <w:i/>
          <w:u w:val="single"/>
        </w:rPr>
      </w:pPr>
    </w:p>
    <w:p w14:paraId="69CE5E96" w14:textId="77777777" w:rsidR="00593C8D" w:rsidRDefault="00593C8D" w:rsidP="000F5594">
      <w:pPr>
        <w:suppressAutoHyphens/>
        <w:spacing w:after="200" w:line="360" w:lineRule="auto"/>
        <w:jc w:val="both"/>
        <w:rPr>
          <w:b/>
          <w:bCs/>
        </w:rPr>
      </w:pPr>
    </w:p>
    <w:p w14:paraId="1AC1F474" w14:textId="77777777" w:rsidR="00593C8D" w:rsidRPr="00CE3173" w:rsidRDefault="00593C8D" w:rsidP="00593C8D">
      <w:pPr>
        <w:ind w:left="567"/>
        <w:jc w:val="center"/>
        <w:rPr>
          <w:b/>
          <w:bCs/>
          <w:sz w:val="24"/>
          <w:szCs w:val="24"/>
        </w:rPr>
      </w:pPr>
      <w:r w:rsidRPr="00CE3173">
        <w:rPr>
          <w:b/>
          <w:bCs/>
          <w:sz w:val="24"/>
          <w:szCs w:val="24"/>
        </w:rPr>
        <w:t xml:space="preserve">Tabela </w:t>
      </w:r>
      <w:r>
        <w:rPr>
          <w:b/>
          <w:bCs/>
          <w:sz w:val="24"/>
          <w:szCs w:val="24"/>
        </w:rPr>
        <w:t>2</w:t>
      </w:r>
      <w:r w:rsidRPr="00CE3173">
        <w:rPr>
          <w:b/>
          <w:bCs/>
          <w:sz w:val="24"/>
          <w:szCs w:val="24"/>
        </w:rPr>
        <w:t xml:space="preserve">. </w:t>
      </w:r>
      <w:r>
        <w:rPr>
          <w:b/>
          <w:bCs/>
          <w:sz w:val="24"/>
          <w:szCs w:val="24"/>
        </w:rPr>
        <w:t>SPOSÓB OCENY PARAMETRÓW TECHNICZNYCH</w:t>
      </w:r>
      <w:r>
        <w:rPr>
          <w:b/>
          <w:bCs/>
          <w:sz w:val="24"/>
          <w:szCs w:val="24"/>
        </w:rPr>
        <w:br/>
        <w:t>Z</w:t>
      </w:r>
      <w:r w:rsidRPr="00CE3173">
        <w:rPr>
          <w:b/>
          <w:bCs/>
          <w:sz w:val="24"/>
          <w:szCs w:val="24"/>
        </w:rPr>
        <w:t xml:space="preserve">integrowanego stanowiska </w:t>
      </w:r>
      <w:r>
        <w:rPr>
          <w:b/>
          <w:bCs/>
          <w:sz w:val="24"/>
          <w:szCs w:val="24"/>
        </w:rPr>
        <w:t>radaru meteorologicznego</w:t>
      </w:r>
    </w:p>
    <w:tbl>
      <w:tblPr>
        <w:tblStyle w:val="Tabela-Siatka"/>
        <w:tblW w:w="13994" w:type="dxa"/>
        <w:jc w:val="center"/>
        <w:tblLook w:val="04A0" w:firstRow="1" w:lastRow="0" w:firstColumn="1" w:lastColumn="0" w:noHBand="0" w:noVBand="1"/>
      </w:tblPr>
      <w:tblGrid>
        <w:gridCol w:w="538"/>
        <w:gridCol w:w="3702"/>
        <w:gridCol w:w="2055"/>
        <w:gridCol w:w="17"/>
        <w:gridCol w:w="6"/>
        <w:gridCol w:w="1615"/>
        <w:gridCol w:w="1818"/>
        <w:gridCol w:w="1159"/>
        <w:gridCol w:w="1307"/>
        <w:gridCol w:w="22"/>
        <w:gridCol w:w="1755"/>
      </w:tblGrid>
      <w:tr w:rsidR="00593C8D" w:rsidRPr="00197BB1" w14:paraId="0CCC5A78" w14:textId="77777777" w:rsidTr="00593C8D">
        <w:trPr>
          <w:trHeight w:val="340"/>
          <w:tblHeader/>
          <w:jc w:val="center"/>
        </w:trPr>
        <w:tc>
          <w:tcPr>
            <w:tcW w:w="538" w:type="dxa"/>
            <w:shd w:val="clear" w:color="auto" w:fill="E7E6E6" w:themeFill="background2"/>
            <w:vAlign w:val="center"/>
          </w:tcPr>
          <w:p w14:paraId="1DCBD0B2" w14:textId="77777777" w:rsidR="00593C8D" w:rsidRPr="00435212" w:rsidRDefault="00593C8D" w:rsidP="00593C8D">
            <w:pPr>
              <w:jc w:val="center"/>
              <w:rPr>
                <w:rFonts w:cstheme="minorHAnsi"/>
                <w:b/>
                <w:bCs/>
                <w:sz w:val="18"/>
                <w:szCs w:val="18"/>
              </w:rPr>
            </w:pPr>
            <w:r w:rsidRPr="00435212">
              <w:rPr>
                <w:rFonts w:cstheme="minorHAnsi"/>
                <w:b/>
                <w:bCs/>
                <w:sz w:val="18"/>
                <w:szCs w:val="18"/>
              </w:rPr>
              <w:t>L.p.</w:t>
            </w:r>
          </w:p>
        </w:tc>
        <w:tc>
          <w:tcPr>
            <w:tcW w:w="3702" w:type="dxa"/>
            <w:shd w:val="clear" w:color="auto" w:fill="E7E6E6" w:themeFill="background2"/>
            <w:vAlign w:val="center"/>
          </w:tcPr>
          <w:p w14:paraId="2F120C3D" w14:textId="77777777" w:rsidR="00593C8D" w:rsidRPr="00435212" w:rsidRDefault="00593C8D" w:rsidP="00593C8D">
            <w:pPr>
              <w:jc w:val="center"/>
              <w:rPr>
                <w:rFonts w:cstheme="minorHAnsi"/>
                <w:b/>
                <w:bCs/>
                <w:sz w:val="18"/>
                <w:szCs w:val="18"/>
              </w:rPr>
            </w:pPr>
            <w:r w:rsidRPr="00435212">
              <w:rPr>
                <w:rFonts w:cstheme="minorHAnsi"/>
                <w:b/>
                <w:bCs/>
                <w:sz w:val="18"/>
                <w:szCs w:val="18"/>
              </w:rPr>
              <w:t>Cecha, funkcja, parametr</w:t>
            </w:r>
          </w:p>
        </w:tc>
        <w:tc>
          <w:tcPr>
            <w:tcW w:w="2072" w:type="dxa"/>
            <w:gridSpan w:val="2"/>
            <w:shd w:val="clear" w:color="auto" w:fill="E7E6E6" w:themeFill="background2"/>
            <w:vAlign w:val="center"/>
          </w:tcPr>
          <w:p w14:paraId="626C5640" w14:textId="77777777" w:rsidR="00593C8D" w:rsidRPr="00435212" w:rsidRDefault="00593C8D" w:rsidP="00593C8D">
            <w:pPr>
              <w:jc w:val="center"/>
              <w:rPr>
                <w:rFonts w:cstheme="minorHAnsi"/>
                <w:b/>
                <w:bCs/>
                <w:sz w:val="18"/>
                <w:szCs w:val="18"/>
              </w:rPr>
            </w:pPr>
            <w:r w:rsidRPr="00435212">
              <w:rPr>
                <w:rFonts w:eastAsia="Times New Roman" w:cstheme="minorHAnsi"/>
                <w:b/>
                <w:bCs/>
                <w:sz w:val="18"/>
                <w:szCs w:val="18"/>
                <w:lang w:eastAsia="pl-PL"/>
              </w:rPr>
              <w:t>Wartość parametru</w:t>
            </w:r>
          </w:p>
        </w:tc>
        <w:tc>
          <w:tcPr>
            <w:tcW w:w="1621" w:type="dxa"/>
            <w:gridSpan w:val="2"/>
            <w:shd w:val="clear" w:color="auto" w:fill="E7E6E6" w:themeFill="background2"/>
            <w:vAlign w:val="center"/>
          </w:tcPr>
          <w:p w14:paraId="7135CA23" w14:textId="77777777" w:rsidR="00593C8D" w:rsidRPr="00435212" w:rsidRDefault="00593C8D" w:rsidP="00593C8D">
            <w:pPr>
              <w:ind w:left="0" w:firstLine="0"/>
              <w:jc w:val="center"/>
              <w:rPr>
                <w:rFonts w:eastAsia="Times New Roman" w:cstheme="minorHAnsi"/>
                <w:b/>
                <w:bCs/>
                <w:sz w:val="18"/>
                <w:szCs w:val="18"/>
                <w:lang w:eastAsia="pl-PL"/>
              </w:rPr>
            </w:pPr>
            <w:r>
              <w:rPr>
                <w:rFonts w:eastAsia="Times New Roman" w:cstheme="minorHAnsi"/>
                <w:b/>
                <w:bCs/>
                <w:sz w:val="18"/>
                <w:szCs w:val="18"/>
                <w:lang w:eastAsia="pl-PL"/>
              </w:rPr>
              <w:t>Parametr oferowany inny od założonego</w:t>
            </w:r>
          </w:p>
        </w:tc>
        <w:tc>
          <w:tcPr>
            <w:tcW w:w="1818" w:type="dxa"/>
            <w:shd w:val="clear" w:color="auto" w:fill="E7E6E6" w:themeFill="background2"/>
            <w:vAlign w:val="center"/>
          </w:tcPr>
          <w:p w14:paraId="37988857" w14:textId="77777777" w:rsidR="00593C8D" w:rsidRDefault="00593C8D" w:rsidP="00593C8D">
            <w:pPr>
              <w:jc w:val="center"/>
              <w:rPr>
                <w:rFonts w:eastAsia="Times New Roman" w:cstheme="minorHAnsi"/>
                <w:b/>
                <w:bCs/>
                <w:sz w:val="18"/>
                <w:szCs w:val="18"/>
                <w:lang w:eastAsia="pl-PL"/>
              </w:rPr>
            </w:pPr>
            <w:r>
              <w:rPr>
                <w:rFonts w:eastAsia="Times New Roman" w:cstheme="minorHAnsi"/>
                <w:b/>
                <w:bCs/>
                <w:sz w:val="18"/>
                <w:szCs w:val="18"/>
                <w:lang w:eastAsia="pl-PL"/>
              </w:rPr>
              <w:t>Punktacja</w:t>
            </w:r>
          </w:p>
        </w:tc>
        <w:tc>
          <w:tcPr>
            <w:tcW w:w="1159" w:type="dxa"/>
            <w:shd w:val="clear" w:color="auto" w:fill="E7E6E6" w:themeFill="background2"/>
            <w:vAlign w:val="center"/>
          </w:tcPr>
          <w:p w14:paraId="71B35389" w14:textId="77777777" w:rsidR="00593C8D" w:rsidRDefault="00593C8D" w:rsidP="00593C8D">
            <w:pPr>
              <w:ind w:left="0" w:firstLine="0"/>
              <w:jc w:val="center"/>
              <w:rPr>
                <w:rFonts w:eastAsia="Times New Roman" w:cstheme="minorHAnsi"/>
                <w:b/>
                <w:bCs/>
                <w:sz w:val="18"/>
                <w:szCs w:val="18"/>
                <w:lang w:eastAsia="pl-PL"/>
              </w:rPr>
            </w:pPr>
            <w:r>
              <w:rPr>
                <w:rFonts w:eastAsia="Times New Roman" w:cstheme="minorHAnsi"/>
                <w:b/>
                <w:bCs/>
                <w:sz w:val="18"/>
                <w:szCs w:val="18"/>
                <w:lang w:eastAsia="pl-PL"/>
              </w:rPr>
              <w:t>Liczba punktów</w:t>
            </w:r>
          </w:p>
        </w:tc>
        <w:tc>
          <w:tcPr>
            <w:tcW w:w="1307" w:type="dxa"/>
            <w:shd w:val="clear" w:color="auto" w:fill="E7E6E6" w:themeFill="background2"/>
            <w:vAlign w:val="center"/>
          </w:tcPr>
          <w:p w14:paraId="0798981F" w14:textId="77777777" w:rsidR="00593C8D" w:rsidRDefault="00593C8D" w:rsidP="00593C8D">
            <w:pPr>
              <w:ind w:left="0" w:firstLine="0"/>
              <w:jc w:val="center"/>
              <w:rPr>
                <w:rFonts w:eastAsia="Times New Roman" w:cstheme="minorHAnsi"/>
                <w:b/>
                <w:bCs/>
                <w:sz w:val="18"/>
                <w:szCs w:val="18"/>
                <w:lang w:eastAsia="pl-PL"/>
              </w:rPr>
            </w:pPr>
            <w:r>
              <w:rPr>
                <w:rFonts w:eastAsia="Times New Roman" w:cstheme="minorHAnsi"/>
                <w:b/>
                <w:bCs/>
                <w:sz w:val="18"/>
                <w:szCs w:val="18"/>
                <w:lang w:eastAsia="pl-PL"/>
              </w:rPr>
              <w:t>Maksymalna liczba punktów</w:t>
            </w:r>
          </w:p>
        </w:tc>
        <w:tc>
          <w:tcPr>
            <w:tcW w:w="1777" w:type="dxa"/>
            <w:gridSpan w:val="2"/>
            <w:shd w:val="clear" w:color="auto" w:fill="E7E6E6" w:themeFill="background2"/>
            <w:vAlign w:val="center"/>
          </w:tcPr>
          <w:p w14:paraId="04109FBA" w14:textId="77777777" w:rsidR="00593C8D" w:rsidRPr="00435212" w:rsidRDefault="00593C8D" w:rsidP="00593C8D">
            <w:pPr>
              <w:ind w:left="0" w:firstLine="0"/>
              <w:jc w:val="center"/>
              <w:rPr>
                <w:rFonts w:eastAsia="Times New Roman" w:cstheme="minorHAnsi"/>
                <w:b/>
                <w:bCs/>
                <w:sz w:val="18"/>
                <w:szCs w:val="18"/>
                <w:lang w:eastAsia="pl-PL"/>
              </w:rPr>
            </w:pPr>
            <w:r>
              <w:rPr>
                <w:rFonts w:eastAsia="Times New Roman" w:cstheme="minorHAnsi"/>
                <w:b/>
                <w:bCs/>
                <w:sz w:val="18"/>
                <w:szCs w:val="18"/>
                <w:lang w:eastAsia="pl-PL"/>
              </w:rPr>
              <w:t xml:space="preserve">Uwagi </w:t>
            </w:r>
            <w:r>
              <w:rPr>
                <w:rFonts w:eastAsia="Times New Roman" w:cstheme="minorHAnsi"/>
                <w:b/>
                <w:bCs/>
                <w:sz w:val="18"/>
                <w:szCs w:val="18"/>
                <w:lang w:eastAsia="pl-PL"/>
              </w:rPr>
              <w:br/>
            </w:r>
          </w:p>
        </w:tc>
      </w:tr>
      <w:tr w:rsidR="00593C8D" w:rsidRPr="00793F78" w14:paraId="16F95FD9" w14:textId="77777777" w:rsidTr="00593C8D">
        <w:trPr>
          <w:trHeight w:val="227"/>
          <w:jc w:val="center"/>
        </w:trPr>
        <w:tc>
          <w:tcPr>
            <w:tcW w:w="13994" w:type="dxa"/>
            <w:gridSpan w:val="11"/>
            <w:shd w:val="clear" w:color="auto" w:fill="D9E2F3" w:themeFill="accent1" w:themeFillTint="33"/>
          </w:tcPr>
          <w:p w14:paraId="16B77467" w14:textId="77777777" w:rsidR="00593C8D" w:rsidRPr="00435212" w:rsidRDefault="00593C8D" w:rsidP="00593C8D">
            <w:pPr>
              <w:ind w:left="0" w:firstLine="0"/>
              <w:jc w:val="center"/>
              <w:rPr>
                <w:rFonts w:cstheme="minorHAnsi"/>
                <w:b/>
              </w:rPr>
            </w:pPr>
            <w:r w:rsidRPr="00793F78">
              <w:rPr>
                <w:rFonts w:cstheme="minorHAnsi"/>
                <w:b/>
              </w:rPr>
              <w:t>RADAR METEOROLOGICZNY – 1 SZT.</w:t>
            </w:r>
          </w:p>
        </w:tc>
      </w:tr>
      <w:tr w:rsidR="00593C8D" w:rsidRPr="00435212" w14:paraId="4CCE3DFC" w14:textId="77777777" w:rsidTr="00593C8D">
        <w:trPr>
          <w:trHeight w:val="931"/>
          <w:jc w:val="center"/>
        </w:trPr>
        <w:tc>
          <w:tcPr>
            <w:tcW w:w="538" w:type="dxa"/>
            <w:vMerge w:val="restart"/>
            <w:vAlign w:val="center"/>
          </w:tcPr>
          <w:p w14:paraId="77DEC5CB" w14:textId="77777777" w:rsidR="00593C8D" w:rsidRPr="00E20465" w:rsidRDefault="00593C8D" w:rsidP="00593C8D">
            <w:pPr>
              <w:jc w:val="center"/>
              <w:rPr>
                <w:rFonts w:cstheme="minorHAnsi"/>
                <w:sz w:val="20"/>
                <w:szCs w:val="20"/>
              </w:rPr>
            </w:pPr>
            <w:r w:rsidRPr="00E20465">
              <w:rPr>
                <w:rFonts w:cstheme="minorHAnsi"/>
                <w:sz w:val="20"/>
                <w:szCs w:val="20"/>
              </w:rPr>
              <w:t>1.</w:t>
            </w:r>
          </w:p>
        </w:tc>
        <w:tc>
          <w:tcPr>
            <w:tcW w:w="3702" w:type="dxa"/>
            <w:vMerge w:val="restart"/>
            <w:vAlign w:val="center"/>
          </w:tcPr>
          <w:p w14:paraId="38570544" w14:textId="77777777" w:rsidR="00593C8D" w:rsidRDefault="00593C8D" w:rsidP="00593C8D">
            <w:pPr>
              <w:jc w:val="both"/>
              <w:rPr>
                <w:rFonts w:cstheme="minorHAnsi"/>
                <w:sz w:val="20"/>
                <w:szCs w:val="20"/>
              </w:rPr>
            </w:pPr>
            <w:r>
              <w:rPr>
                <w:rFonts w:cstheme="minorHAnsi"/>
                <w:sz w:val="20"/>
                <w:szCs w:val="20"/>
              </w:rPr>
              <w:t>Radar meteorologiczny w ukompletowaniu podstawowym:</w:t>
            </w:r>
          </w:p>
          <w:p w14:paraId="7D71D9BE" w14:textId="77777777" w:rsidR="00593C8D" w:rsidRDefault="00593C8D" w:rsidP="00593C8D">
            <w:pPr>
              <w:pStyle w:val="Akapitzlist"/>
              <w:numPr>
                <w:ilvl w:val="0"/>
                <w:numId w:val="206"/>
              </w:numPr>
              <w:jc w:val="both"/>
              <w:rPr>
                <w:rFonts w:cstheme="minorHAnsi"/>
                <w:sz w:val="20"/>
                <w:szCs w:val="20"/>
              </w:rPr>
            </w:pPr>
            <w:r>
              <w:rPr>
                <w:rFonts w:cstheme="minorHAnsi"/>
                <w:sz w:val="20"/>
                <w:szCs w:val="20"/>
              </w:rPr>
              <w:t>Blok antenowy</w:t>
            </w:r>
            <w:r w:rsidRPr="00FF0381">
              <w:rPr>
                <w:rFonts w:cstheme="minorHAnsi"/>
                <w:sz w:val="20"/>
                <w:szCs w:val="20"/>
              </w:rPr>
              <w:t xml:space="preserve"> </w:t>
            </w:r>
            <w:r>
              <w:rPr>
                <w:rFonts w:cstheme="minorHAnsi"/>
                <w:sz w:val="20"/>
                <w:szCs w:val="20"/>
              </w:rPr>
              <w:t>(</w:t>
            </w:r>
            <w:proofErr w:type="spellStart"/>
            <w:r w:rsidRPr="00706F74">
              <w:rPr>
                <w:rFonts w:cstheme="minorHAnsi"/>
                <w:sz w:val="20"/>
                <w:szCs w:val="20"/>
              </w:rPr>
              <w:t>Antenna</w:t>
            </w:r>
            <w:proofErr w:type="spellEnd"/>
            <w:r w:rsidRPr="00706F74">
              <w:rPr>
                <w:rFonts w:cstheme="minorHAnsi"/>
                <w:sz w:val="20"/>
                <w:szCs w:val="20"/>
              </w:rPr>
              <w:t xml:space="preserve"> Unit</w:t>
            </w:r>
            <w:r>
              <w:rPr>
                <w:rFonts w:cstheme="minorHAnsi"/>
                <w:sz w:val="20"/>
                <w:szCs w:val="20"/>
              </w:rPr>
              <w:t xml:space="preserve">) </w:t>
            </w:r>
            <w:r w:rsidRPr="00FF0381">
              <w:rPr>
                <w:rFonts w:cstheme="minorHAnsi"/>
                <w:sz w:val="20"/>
                <w:szCs w:val="20"/>
              </w:rPr>
              <w:t>– 1 szt.,</w:t>
            </w:r>
          </w:p>
          <w:p w14:paraId="13BB3846" w14:textId="77777777" w:rsidR="00593C8D" w:rsidRDefault="00593C8D" w:rsidP="00593C8D">
            <w:pPr>
              <w:pStyle w:val="Akapitzlist"/>
              <w:numPr>
                <w:ilvl w:val="0"/>
                <w:numId w:val="206"/>
              </w:numPr>
              <w:jc w:val="both"/>
              <w:rPr>
                <w:rFonts w:cstheme="minorHAnsi"/>
                <w:sz w:val="20"/>
                <w:szCs w:val="20"/>
              </w:rPr>
            </w:pPr>
            <w:r>
              <w:rPr>
                <w:rFonts w:cstheme="minorHAnsi"/>
                <w:sz w:val="20"/>
                <w:szCs w:val="20"/>
              </w:rPr>
              <w:t>Jednostka przetwarzania sygnału</w:t>
            </w:r>
            <w:r w:rsidRPr="00FF0381">
              <w:rPr>
                <w:rFonts w:cstheme="minorHAnsi"/>
                <w:sz w:val="20"/>
                <w:szCs w:val="20"/>
              </w:rPr>
              <w:t xml:space="preserve"> </w:t>
            </w:r>
            <w:r>
              <w:rPr>
                <w:rFonts w:cstheme="minorHAnsi"/>
                <w:sz w:val="20"/>
                <w:szCs w:val="20"/>
              </w:rPr>
              <w:t>(</w:t>
            </w:r>
            <w:proofErr w:type="spellStart"/>
            <w:r w:rsidRPr="00706F74">
              <w:rPr>
                <w:rFonts w:cstheme="minorHAnsi"/>
                <w:sz w:val="20"/>
                <w:szCs w:val="20"/>
              </w:rPr>
              <w:t>Signal</w:t>
            </w:r>
            <w:proofErr w:type="spellEnd"/>
            <w:r w:rsidRPr="00706F74">
              <w:rPr>
                <w:rFonts w:cstheme="minorHAnsi"/>
                <w:sz w:val="20"/>
                <w:szCs w:val="20"/>
              </w:rPr>
              <w:t xml:space="preserve"> Processing Unit</w:t>
            </w:r>
            <w:r>
              <w:rPr>
                <w:rFonts w:cstheme="minorHAnsi"/>
                <w:sz w:val="20"/>
                <w:szCs w:val="20"/>
              </w:rPr>
              <w:t xml:space="preserve">) </w:t>
            </w:r>
            <w:r w:rsidRPr="00FF0381">
              <w:rPr>
                <w:rFonts w:cstheme="minorHAnsi"/>
                <w:sz w:val="20"/>
                <w:szCs w:val="20"/>
              </w:rPr>
              <w:t>– 1 szt.,</w:t>
            </w:r>
          </w:p>
          <w:p w14:paraId="106A9ECA" w14:textId="77777777" w:rsidR="00593C8D" w:rsidRPr="00497B88" w:rsidRDefault="00593C8D" w:rsidP="00593C8D">
            <w:pPr>
              <w:pStyle w:val="Akapitzlist"/>
              <w:numPr>
                <w:ilvl w:val="0"/>
                <w:numId w:val="206"/>
              </w:numPr>
              <w:jc w:val="both"/>
              <w:rPr>
                <w:rFonts w:cstheme="minorHAnsi"/>
                <w:sz w:val="20"/>
                <w:szCs w:val="20"/>
              </w:rPr>
            </w:pPr>
            <w:r w:rsidRPr="00497B88">
              <w:rPr>
                <w:rFonts w:cstheme="minorHAnsi"/>
                <w:sz w:val="20"/>
                <w:szCs w:val="20"/>
              </w:rPr>
              <w:t>Jednostka przekazywania sygnału (Data Processing Unit) – 1 szt.</w:t>
            </w:r>
          </w:p>
        </w:tc>
        <w:tc>
          <w:tcPr>
            <w:tcW w:w="2072" w:type="dxa"/>
            <w:gridSpan w:val="2"/>
            <w:vMerge w:val="restart"/>
            <w:vAlign w:val="center"/>
          </w:tcPr>
          <w:p w14:paraId="655A5830" w14:textId="77777777" w:rsidR="00593C8D" w:rsidRPr="00435212" w:rsidRDefault="00593C8D" w:rsidP="00593C8D">
            <w:pPr>
              <w:ind w:left="0" w:firstLine="0"/>
              <w:jc w:val="center"/>
              <w:rPr>
                <w:rFonts w:cstheme="minorHAnsi"/>
                <w:sz w:val="20"/>
                <w:szCs w:val="20"/>
              </w:rPr>
            </w:pPr>
            <w:r>
              <w:rPr>
                <w:rFonts w:cstheme="minorHAnsi"/>
                <w:sz w:val="20"/>
                <w:szCs w:val="20"/>
              </w:rPr>
              <w:t>1 zestaw</w:t>
            </w:r>
          </w:p>
        </w:tc>
        <w:tc>
          <w:tcPr>
            <w:tcW w:w="1621" w:type="dxa"/>
            <w:gridSpan w:val="2"/>
            <w:vMerge w:val="restart"/>
            <w:shd w:val="clear" w:color="auto" w:fill="FFFFCC"/>
          </w:tcPr>
          <w:p w14:paraId="55F61B1A"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D7AA356" w14:textId="77777777" w:rsidR="00593C8D" w:rsidRDefault="00593C8D" w:rsidP="00593C8D">
            <w:pPr>
              <w:jc w:val="center"/>
              <w:rPr>
                <w:rFonts w:cstheme="minorHAnsi"/>
                <w:sz w:val="20"/>
                <w:szCs w:val="20"/>
              </w:rPr>
            </w:pPr>
            <w:r>
              <w:rPr>
                <w:rFonts w:cstheme="minorHAnsi"/>
                <w:sz w:val="20"/>
                <w:szCs w:val="20"/>
              </w:rPr>
              <w:t>TAK – 25 PKT.</w:t>
            </w:r>
          </w:p>
        </w:tc>
        <w:tc>
          <w:tcPr>
            <w:tcW w:w="1159" w:type="dxa"/>
            <w:vMerge w:val="restart"/>
            <w:shd w:val="clear" w:color="auto" w:fill="FFFFFF" w:themeFill="background1"/>
          </w:tcPr>
          <w:p w14:paraId="44D913DA" w14:textId="77777777" w:rsidR="00593C8D" w:rsidRDefault="00593C8D" w:rsidP="00593C8D">
            <w:pPr>
              <w:jc w:val="center"/>
              <w:rPr>
                <w:rFonts w:cstheme="minorHAnsi"/>
                <w:sz w:val="20"/>
                <w:szCs w:val="20"/>
              </w:rPr>
            </w:pPr>
          </w:p>
        </w:tc>
        <w:tc>
          <w:tcPr>
            <w:tcW w:w="1307" w:type="dxa"/>
            <w:vMerge w:val="restart"/>
            <w:shd w:val="clear" w:color="auto" w:fill="FFFFFF" w:themeFill="background1"/>
            <w:vAlign w:val="center"/>
          </w:tcPr>
          <w:p w14:paraId="56DB6477" w14:textId="77777777" w:rsidR="00593C8D" w:rsidRPr="005B1AD1" w:rsidRDefault="00593C8D" w:rsidP="00593C8D">
            <w:pPr>
              <w:jc w:val="center"/>
              <w:rPr>
                <w:rFonts w:cstheme="minorHAnsi"/>
                <w:b/>
                <w:bCs/>
                <w:sz w:val="20"/>
                <w:szCs w:val="20"/>
              </w:rPr>
            </w:pPr>
          </w:p>
        </w:tc>
        <w:tc>
          <w:tcPr>
            <w:tcW w:w="1777" w:type="dxa"/>
            <w:gridSpan w:val="2"/>
            <w:vMerge w:val="restart"/>
            <w:shd w:val="clear" w:color="auto" w:fill="FFFFFF" w:themeFill="background1"/>
          </w:tcPr>
          <w:p w14:paraId="39AA1401" w14:textId="77777777" w:rsidR="00593C8D" w:rsidRDefault="00593C8D" w:rsidP="00593C8D">
            <w:pPr>
              <w:jc w:val="center"/>
              <w:rPr>
                <w:rFonts w:cstheme="minorHAnsi"/>
                <w:sz w:val="20"/>
                <w:szCs w:val="20"/>
              </w:rPr>
            </w:pPr>
          </w:p>
        </w:tc>
      </w:tr>
      <w:tr w:rsidR="00593C8D" w:rsidRPr="00435212" w14:paraId="304D369C" w14:textId="77777777" w:rsidTr="00593C8D">
        <w:trPr>
          <w:trHeight w:val="542"/>
          <w:jc w:val="center"/>
        </w:trPr>
        <w:tc>
          <w:tcPr>
            <w:tcW w:w="538" w:type="dxa"/>
            <w:vMerge/>
            <w:vAlign w:val="center"/>
          </w:tcPr>
          <w:p w14:paraId="1F2CBB4D" w14:textId="77777777" w:rsidR="00593C8D" w:rsidRPr="00E20465" w:rsidRDefault="00593C8D" w:rsidP="00593C8D">
            <w:pPr>
              <w:jc w:val="center"/>
              <w:rPr>
                <w:rFonts w:cstheme="minorHAnsi"/>
                <w:sz w:val="20"/>
                <w:szCs w:val="20"/>
              </w:rPr>
            </w:pPr>
          </w:p>
        </w:tc>
        <w:tc>
          <w:tcPr>
            <w:tcW w:w="3702" w:type="dxa"/>
            <w:vMerge/>
            <w:vAlign w:val="center"/>
          </w:tcPr>
          <w:p w14:paraId="121A28C8" w14:textId="77777777" w:rsidR="00593C8D" w:rsidRDefault="00593C8D" w:rsidP="00593C8D">
            <w:pPr>
              <w:rPr>
                <w:rFonts w:cstheme="minorHAnsi"/>
                <w:sz w:val="20"/>
                <w:szCs w:val="20"/>
              </w:rPr>
            </w:pPr>
          </w:p>
        </w:tc>
        <w:tc>
          <w:tcPr>
            <w:tcW w:w="2072" w:type="dxa"/>
            <w:gridSpan w:val="2"/>
            <w:vMerge/>
            <w:vAlign w:val="center"/>
          </w:tcPr>
          <w:p w14:paraId="109B2FCA" w14:textId="77777777" w:rsidR="00593C8D" w:rsidRDefault="00593C8D" w:rsidP="00593C8D">
            <w:pPr>
              <w:jc w:val="center"/>
              <w:rPr>
                <w:rFonts w:cstheme="minorHAnsi"/>
                <w:sz w:val="20"/>
                <w:szCs w:val="20"/>
              </w:rPr>
            </w:pPr>
          </w:p>
        </w:tc>
        <w:tc>
          <w:tcPr>
            <w:tcW w:w="1621" w:type="dxa"/>
            <w:gridSpan w:val="2"/>
            <w:vMerge/>
            <w:shd w:val="clear" w:color="auto" w:fill="FFFFCC"/>
          </w:tcPr>
          <w:p w14:paraId="2C851587"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089797EA"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3AABA481"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65D2C10D"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614507E8" w14:textId="77777777" w:rsidR="00593C8D" w:rsidRDefault="00593C8D" w:rsidP="00593C8D">
            <w:pPr>
              <w:jc w:val="center"/>
              <w:rPr>
                <w:rFonts w:cstheme="minorHAnsi"/>
                <w:sz w:val="20"/>
                <w:szCs w:val="20"/>
              </w:rPr>
            </w:pPr>
          </w:p>
        </w:tc>
      </w:tr>
      <w:tr w:rsidR="00593C8D" w:rsidRPr="00435212" w14:paraId="11207ADD" w14:textId="77777777" w:rsidTr="00593C8D">
        <w:trPr>
          <w:trHeight w:val="294"/>
          <w:jc w:val="center"/>
        </w:trPr>
        <w:tc>
          <w:tcPr>
            <w:tcW w:w="538" w:type="dxa"/>
            <w:vMerge w:val="restart"/>
            <w:vAlign w:val="center"/>
          </w:tcPr>
          <w:p w14:paraId="1D34C4A8" w14:textId="77777777" w:rsidR="00593C8D" w:rsidRPr="00E20465" w:rsidRDefault="00593C8D" w:rsidP="00593C8D">
            <w:pPr>
              <w:jc w:val="center"/>
              <w:rPr>
                <w:rFonts w:cstheme="minorHAnsi"/>
                <w:sz w:val="20"/>
                <w:szCs w:val="20"/>
              </w:rPr>
            </w:pPr>
            <w:r w:rsidRPr="00E20465">
              <w:rPr>
                <w:rFonts w:cstheme="minorHAnsi"/>
                <w:sz w:val="20"/>
                <w:szCs w:val="20"/>
              </w:rPr>
              <w:t>2.</w:t>
            </w:r>
          </w:p>
        </w:tc>
        <w:tc>
          <w:tcPr>
            <w:tcW w:w="3702" w:type="dxa"/>
            <w:vMerge w:val="restart"/>
            <w:vAlign w:val="center"/>
          </w:tcPr>
          <w:p w14:paraId="0C692D89" w14:textId="77777777" w:rsidR="00593C8D" w:rsidRPr="00435212" w:rsidRDefault="00593C8D" w:rsidP="00593C8D">
            <w:pPr>
              <w:ind w:left="0" w:firstLine="0"/>
              <w:rPr>
                <w:rFonts w:cstheme="minorHAnsi"/>
                <w:sz w:val="20"/>
                <w:szCs w:val="20"/>
              </w:rPr>
            </w:pPr>
            <w:r>
              <w:rPr>
                <w:rFonts w:cstheme="minorHAnsi"/>
                <w:sz w:val="20"/>
                <w:szCs w:val="20"/>
              </w:rPr>
              <w:t>System operacyjny</w:t>
            </w:r>
          </w:p>
        </w:tc>
        <w:tc>
          <w:tcPr>
            <w:tcW w:w="2072" w:type="dxa"/>
            <w:gridSpan w:val="2"/>
            <w:vMerge w:val="restart"/>
            <w:vAlign w:val="center"/>
          </w:tcPr>
          <w:p w14:paraId="3A04A5B4" w14:textId="5045FEB4" w:rsidR="00593C8D" w:rsidRPr="00435212" w:rsidRDefault="00593C8D" w:rsidP="00593C8D">
            <w:pPr>
              <w:ind w:left="0" w:firstLine="0"/>
              <w:jc w:val="center"/>
              <w:rPr>
                <w:rFonts w:cstheme="minorHAnsi"/>
                <w:sz w:val="20"/>
                <w:szCs w:val="20"/>
              </w:rPr>
            </w:pPr>
            <w:r>
              <w:rPr>
                <w:rFonts w:cstheme="minorHAnsi"/>
                <w:sz w:val="20"/>
                <w:szCs w:val="20"/>
              </w:rPr>
              <w:t>Windows</w:t>
            </w:r>
            <w:r w:rsidR="00BF488E">
              <w:rPr>
                <w:rFonts w:cstheme="minorHAnsi"/>
                <w:sz w:val="20"/>
                <w:szCs w:val="20"/>
              </w:rPr>
              <w:t xml:space="preserve"> 11</w:t>
            </w:r>
          </w:p>
          <w:p w14:paraId="5F55C86D" w14:textId="77777777" w:rsidR="00593C8D" w:rsidRPr="00435212" w:rsidRDefault="00593C8D" w:rsidP="00593C8D">
            <w:pPr>
              <w:ind w:left="0" w:firstLine="0"/>
              <w:jc w:val="center"/>
              <w:rPr>
                <w:rFonts w:cstheme="minorHAnsi"/>
                <w:sz w:val="20"/>
                <w:szCs w:val="20"/>
              </w:rPr>
            </w:pPr>
          </w:p>
        </w:tc>
        <w:tc>
          <w:tcPr>
            <w:tcW w:w="1621" w:type="dxa"/>
            <w:gridSpan w:val="2"/>
            <w:vMerge w:val="restart"/>
            <w:shd w:val="clear" w:color="auto" w:fill="FFFFCC"/>
          </w:tcPr>
          <w:p w14:paraId="78F6D5DC"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30775814" w14:textId="77777777" w:rsidR="00593C8D" w:rsidRDefault="00593C8D" w:rsidP="00593C8D">
            <w:pPr>
              <w:jc w:val="center"/>
              <w:rPr>
                <w:rFonts w:cstheme="minorHAnsi"/>
                <w:sz w:val="20"/>
                <w:szCs w:val="20"/>
              </w:rPr>
            </w:pPr>
            <w:r>
              <w:rPr>
                <w:rFonts w:cstheme="minorHAnsi"/>
                <w:sz w:val="20"/>
                <w:szCs w:val="20"/>
              </w:rPr>
              <w:t>TAK – 25 PKT.</w:t>
            </w:r>
          </w:p>
        </w:tc>
        <w:tc>
          <w:tcPr>
            <w:tcW w:w="1159" w:type="dxa"/>
            <w:vMerge w:val="restart"/>
            <w:shd w:val="clear" w:color="auto" w:fill="FFFFFF" w:themeFill="background1"/>
          </w:tcPr>
          <w:p w14:paraId="6D7AB42E"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75F3C67"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3B9D0047" w14:textId="77777777" w:rsidR="00593C8D" w:rsidRDefault="00593C8D" w:rsidP="00593C8D">
            <w:pPr>
              <w:jc w:val="center"/>
              <w:rPr>
                <w:rFonts w:cstheme="minorHAnsi"/>
                <w:sz w:val="20"/>
                <w:szCs w:val="20"/>
              </w:rPr>
            </w:pPr>
          </w:p>
        </w:tc>
      </w:tr>
      <w:tr w:rsidR="00593C8D" w:rsidRPr="00435212" w14:paraId="5B919F63" w14:textId="77777777" w:rsidTr="00593C8D">
        <w:trPr>
          <w:trHeight w:val="64"/>
          <w:jc w:val="center"/>
        </w:trPr>
        <w:tc>
          <w:tcPr>
            <w:tcW w:w="538" w:type="dxa"/>
            <w:vMerge/>
            <w:vAlign w:val="center"/>
          </w:tcPr>
          <w:p w14:paraId="2616264F" w14:textId="77777777" w:rsidR="00593C8D" w:rsidRPr="00E20465" w:rsidRDefault="00593C8D" w:rsidP="00593C8D">
            <w:pPr>
              <w:jc w:val="center"/>
              <w:rPr>
                <w:rFonts w:cstheme="minorHAnsi"/>
                <w:sz w:val="20"/>
                <w:szCs w:val="20"/>
              </w:rPr>
            </w:pPr>
          </w:p>
        </w:tc>
        <w:tc>
          <w:tcPr>
            <w:tcW w:w="3702" w:type="dxa"/>
            <w:vMerge/>
            <w:vAlign w:val="center"/>
          </w:tcPr>
          <w:p w14:paraId="3AC87D1E" w14:textId="77777777" w:rsidR="00593C8D" w:rsidRDefault="00593C8D" w:rsidP="00593C8D">
            <w:pPr>
              <w:rPr>
                <w:rFonts w:cstheme="minorHAnsi"/>
                <w:sz w:val="20"/>
                <w:szCs w:val="20"/>
              </w:rPr>
            </w:pPr>
          </w:p>
        </w:tc>
        <w:tc>
          <w:tcPr>
            <w:tcW w:w="2072" w:type="dxa"/>
            <w:gridSpan w:val="2"/>
            <w:vMerge/>
            <w:vAlign w:val="center"/>
          </w:tcPr>
          <w:p w14:paraId="3874A843" w14:textId="77777777" w:rsidR="00593C8D" w:rsidRDefault="00593C8D" w:rsidP="00593C8D">
            <w:pPr>
              <w:jc w:val="center"/>
              <w:rPr>
                <w:rFonts w:cstheme="minorHAnsi"/>
                <w:sz w:val="20"/>
                <w:szCs w:val="20"/>
              </w:rPr>
            </w:pPr>
          </w:p>
        </w:tc>
        <w:tc>
          <w:tcPr>
            <w:tcW w:w="1621" w:type="dxa"/>
            <w:gridSpan w:val="2"/>
            <w:vMerge/>
            <w:shd w:val="clear" w:color="auto" w:fill="FFFFCC"/>
          </w:tcPr>
          <w:p w14:paraId="6E67ED4D"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24079072"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513D276D"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321E5B69"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51A5AAAD" w14:textId="77777777" w:rsidR="00593C8D" w:rsidRDefault="00593C8D" w:rsidP="00593C8D">
            <w:pPr>
              <w:jc w:val="center"/>
              <w:rPr>
                <w:rFonts w:cstheme="minorHAnsi"/>
                <w:sz w:val="20"/>
                <w:szCs w:val="20"/>
              </w:rPr>
            </w:pPr>
          </w:p>
        </w:tc>
      </w:tr>
      <w:tr w:rsidR="00593C8D" w:rsidRPr="00435212" w14:paraId="520D96A9" w14:textId="77777777" w:rsidTr="00593C8D">
        <w:trPr>
          <w:trHeight w:val="150"/>
          <w:jc w:val="center"/>
        </w:trPr>
        <w:tc>
          <w:tcPr>
            <w:tcW w:w="538" w:type="dxa"/>
            <w:vMerge w:val="restart"/>
            <w:vAlign w:val="center"/>
          </w:tcPr>
          <w:p w14:paraId="7C9C926C" w14:textId="77777777" w:rsidR="00593C8D" w:rsidRPr="00E20465" w:rsidRDefault="00593C8D" w:rsidP="00593C8D">
            <w:pPr>
              <w:jc w:val="center"/>
              <w:rPr>
                <w:rFonts w:cstheme="minorHAnsi"/>
                <w:sz w:val="20"/>
                <w:szCs w:val="20"/>
              </w:rPr>
            </w:pPr>
            <w:r w:rsidRPr="00E20465">
              <w:rPr>
                <w:rFonts w:cstheme="minorHAnsi"/>
                <w:sz w:val="20"/>
                <w:szCs w:val="20"/>
              </w:rPr>
              <w:t>3.</w:t>
            </w:r>
          </w:p>
        </w:tc>
        <w:tc>
          <w:tcPr>
            <w:tcW w:w="3702" w:type="dxa"/>
            <w:vMerge w:val="restart"/>
            <w:vAlign w:val="center"/>
          </w:tcPr>
          <w:p w14:paraId="1DAA23EF" w14:textId="77777777" w:rsidR="00593C8D" w:rsidRPr="00435212" w:rsidRDefault="00593C8D" w:rsidP="00593C8D">
            <w:pPr>
              <w:ind w:left="0" w:firstLine="0"/>
              <w:rPr>
                <w:rFonts w:cstheme="minorHAnsi"/>
                <w:sz w:val="20"/>
                <w:szCs w:val="20"/>
              </w:rPr>
            </w:pPr>
            <w:r>
              <w:rPr>
                <w:rFonts w:cstheme="minorHAnsi"/>
                <w:sz w:val="20"/>
                <w:szCs w:val="20"/>
              </w:rPr>
              <w:t>Skala zasięgu zobrazowania</w:t>
            </w:r>
          </w:p>
        </w:tc>
        <w:tc>
          <w:tcPr>
            <w:tcW w:w="2072" w:type="dxa"/>
            <w:gridSpan w:val="2"/>
            <w:vMerge w:val="restart"/>
            <w:vAlign w:val="center"/>
          </w:tcPr>
          <w:p w14:paraId="2331547A" w14:textId="77777777" w:rsidR="00593C8D" w:rsidRPr="00435212" w:rsidRDefault="00593C8D" w:rsidP="00593C8D">
            <w:pPr>
              <w:ind w:left="0" w:firstLine="0"/>
              <w:jc w:val="center"/>
              <w:rPr>
                <w:rFonts w:cstheme="minorHAnsi"/>
                <w:sz w:val="20"/>
                <w:szCs w:val="20"/>
              </w:rPr>
            </w:pPr>
            <w:r>
              <w:rPr>
                <w:rFonts w:cstheme="minorHAnsi"/>
                <w:sz w:val="20"/>
                <w:szCs w:val="20"/>
              </w:rPr>
              <w:t>O,5–70 km</w:t>
            </w:r>
          </w:p>
        </w:tc>
        <w:tc>
          <w:tcPr>
            <w:tcW w:w="1621" w:type="dxa"/>
            <w:gridSpan w:val="2"/>
            <w:vMerge w:val="restart"/>
            <w:shd w:val="clear" w:color="auto" w:fill="FFFFCC"/>
          </w:tcPr>
          <w:p w14:paraId="36829F31"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4C21F098" w14:textId="77777777" w:rsidR="00593C8D" w:rsidRDefault="00593C8D" w:rsidP="00593C8D">
            <w:pPr>
              <w:jc w:val="center"/>
              <w:rPr>
                <w:rFonts w:cstheme="minorHAnsi"/>
                <w:sz w:val="20"/>
                <w:szCs w:val="20"/>
              </w:rPr>
            </w:pPr>
            <w:r>
              <w:rPr>
                <w:rFonts w:cstheme="minorHAnsi"/>
                <w:sz w:val="20"/>
                <w:szCs w:val="20"/>
              </w:rPr>
              <w:t>TAK – 25 PKT.</w:t>
            </w:r>
          </w:p>
        </w:tc>
        <w:tc>
          <w:tcPr>
            <w:tcW w:w="1159" w:type="dxa"/>
            <w:vMerge w:val="restart"/>
            <w:shd w:val="clear" w:color="auto" w:fill="FFFFFF" w:themeFill="background1"/>
          </w:tcPr>
          <w:p w14:paraId="4D17D03C"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259C5F8C"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7B0A37DA" w14:textId="77777777" w:rsidR="00593C8D" w:rsidRDefault="00593C8D" w:rsidP="00593C8D">
            <w:pPr>
              <w:jc w:val="center"/>
              <w:rPr>
                <w:rFonts w:cstheme="minorHAnsi"/>
                <w:sz w:val="20"/>
                <w:szCs w:val="20"/>
              </w:rPr>
            </w:pPr>
          </w:p>
        </w:tc>
      </w:tr>
      <w:tr w:rsidR="00593C8D" w:rsidRPr="00435212" w14:paraId="30864E72" w14:textId="77777777" w:rsidTr="00593C8D">
        <w:trPr>
          <w:trHeight w:val="120"/>
          <w:jc w:val="center"/>
        </w:trPr>
        <w:tc>
          <w:tcPr>
            <w:tcW w:w="538" w:type="dxa"/>
            <w:vMerge/>
            <w:vAlign w:val="center"/>
          </w:tcPr>
          <w:p w14:paraId="6E59C3F5" w14:textId="77777777" w:rsidR="00593C8D" w:rsidRPr="00E20465" w:rsidRDefault="00593C8D" w:rsidP="00593C8D">
            <w:pPr>
              <w:jc w:val="center"/>
              <w:rPr>
                <w:rFonts w:cstheme="minorHAnsi"/>
                <w:sz w:val="20"/>
                <w:szCs w:val="20"/>
              </w:rPr>
            </w:pPr>
          </w:p>
        </w:tc>
        <w:tc>
          <w:tcPr>
            <w:tcW w:w="3702" w:type="dxa"/>
            <w:vMerge/>
            <w:vAlign w:val="center"/>
          </w:tcPr>
          <w:p w14:paraId="04BF83CC" w14:textId="77777777" w:rsidR="00593C8D" w:rsidRDefault="00593C8D" w:rsidP="00593C8D">
            <w:pPr>
              <w:rPr>
                <w:rFonts w:cstheme="minorHAnsi"/>
                <w:sz w:val="20"/>
                <w:szCs w:val="20"/>
              </w:rPr>
            </w:pPr>
          </w:p>
        </w:tc>
        <w:tc>
          <w:tcPr>
            <w:tcW w:w="2072" w:type="dxa"/>
            <w:gridSpan w:val="2"/>
            <w:vMerge/>
            <w:vAlign w:val="center"/>
          </w:tcPr>
          <w:p w14:paraId="422FCAE7" w14:textId="77777777" w:rsidR="00593C8D" w:rsidRDefault="00593C8D" w:rsidP="00593C8D">
            <w:pPr>
              <w:jc w:val="center"/>
              <w:rPr>
                <w:rFonts w:cstheme="minorHAnsi"/>
                <w:sz w:val="20"/>
                <w:szCs w:val="20"/>
              </w:rPr>
            </w:pPr>
          </w:p>
        </w:tc>
        <w:tc>
          <w:tcPr>
            <w:tcW w:w="1621" w:type="dxa"/>
            <w:gridSpan w:val="2"/>
            <w:vMerge/>
            <w:shd w:val="clear" w:color="auto" w:fill="FFFFCC"/>
          </w:tcPr>
          <w:p w14:paraId="3E87D6AF"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7C43DE73"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52B9CAAD"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3CA13414"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0F57A5F5" w14:textId="77777777" w:rsidR="00593C8D" w:rsidRDefault="00593C8D" w:rsidP="00593C8D">
            <w:pPr>
              <w:jc w:val="center"/>
              <w:rPr>
                <w:rFonts w:cstheme="minorHAnsi"/>
                <w:sz w:val="20"/>
                <w:szCs w:val="20"/>
              </w:rPr>
            </w:pPr>
          </w:p>
        </w:tc>
      </w:tr>
      <w:tr w:rsidR="00593C8D" w:rsidRPr="00435212" w14:paraId="690337C2" w14:textId="77777777" w:rsidTr="00593C8D">
        <w:trPr>
          <w:trHeight w:val="352"/>
          <w:jc w:val="center"/>
        </w:trPr>
        <w:tc>
          <w:tcPr>
            <w:tcW w:w="538" w:type="dxa"/>
            <w:vMerge w:val="restart"/>
            <w:vAlign w:val="center"/>
          </w:tcPr>
          <w:p w14:paraId="2B7C25DC" w14:textId="77777777" w:rsidR="00593C8D" w:rsidRPr="00E20465" w:rsidRDefault="00593C8D" w:rsidP="00593C8D">
            <w:pPr>
              <w:jc w:val="center"/>
              <w:rPr>
                <w:rFonts w:cstheme="minorHAnsi"/>
                <w:sz w:val="20"/>
                <w:szCs w:val="20"/>
              </w:rPr>
            </w:pPr>
            <w:r w:rsidRPr="00E20465">
              <w:rPr>
                <w:rFonts w:cstheme="minorHAnsi"/>
                <w:sz w:val="20"/>
                <w:szCs w:val="20"/>
              </w:rPr>
              <w:t>4.</w:t>
            </w:r>
          </w:p>
        </w:tc>
        <w:tc>
          <w:tcPr>
            <w:tcW w:w="3702" w:type="dxa"/>
            <w:vMerge w:val="restart"/>
            <w:vAlign w:val="center"/>
          </w:tcPr>
          <w:p w14:paraId="54C53679" w14:textId="77777777" w:rsidR="00593C8D" w:rsidRPr="00435212" w:rsidRDefault="00593C8D" w:rsidP="00593C8D">
            <w:pPr>
              <w:ind w:left="0" w:firstLine="0"/>
              <w:rPr>
                <w:rFonts w:cstheme="minorHAnsi"/>
                <w:sz w:val="20"/>
                <w:szCs w:val="20"/>
              </w:rPr>
            </w:pPr>
            <w:r>
              <w:rPr>
                <w:rFonts w:cstheme="minorHAnsi"/>
                <w:sz w:val="20"/>
                <w:szCs w:val="20"/>
              </w:rPr>
              <w:t>Maksymalny zasięg radaru</w:t>
            </w:r>
          </w:p>
        </w:tc>
        <w:tc>
          <w:tcPr>
            <w:tcW w:w="2072" w:type="dxa"/>
            <w:gridSpan w:val="2"/>
            <w:vMerge w:val="restart"/>
            <w:vAlign w:val="center"/>
          </w:tcPr>
          <w:p w14:paraId="2CC799B9" w14:textId="77777777" w:rsidR="00593C8D" w:rsidRPr="00435212" w:rsidRDefault="00593C8D" w:rsidP="00593C8D">
            <w:pPr>
              <w:ind w:left="0" w:firstLine="0"/>
              <w:jc w:val="center"/>
              <w:rPr>
                <w:rFonts w:cstheme="minorHAnsi"/>
                <w:sz w:val="20"/>
                <w:szCs w:val="20"/>
              </w:rPr>
            </w:pPr>
            <w:r>
              <w:rPr>
                <w:rFonts w:cstheme="minorHAnsi"/>
                <w:sz w:val="20"/>
                <w:szCs w:val="20"/>
              </w:rPr>
              <w:t>70 km</w:t>
            </w:r>
          </w:p>
        </w:tc>
        <w:tc>
          <w:tcPr>
            <w:tcW w:w="1621" w:type="dxa"/>
            <w:gridSpan w:val="2"/>
            <w:vMerge w:val="restart"/>
            <w:shd w:val="clear" w:color="auto" w:fill="FFFFCC"/>
          </w:tcPr>
          <w:p w14:paraId="006118EA"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28058028" w14:textId="77777777" w:rsidR="00593C8D" w:rsidRDefault="00593C8D" w:rsidP="00593C8D">
            <w:pPr>
              <w:jc w:val="center"/>
              <w:rPr>
                <w:rFonts w:cstheme="minorHAnsi"/>
                <w:sz w:val="20"/>
                <w:szCs w:val="20"/>
              </w:rPr>
            </w:pPr>
            <w:r>
              <w:rPr>
                <w:rFonts w:cstheme="minorHAnsi"/>
                <w:sz w:val="20"/>
                <w:szCs w:val="20"/>
              </w:rPr>
              <w:t>TAK – 25 PKT.</w:t>
            </w:r>
          </w:p>
        </w:tc>
        <w:tc>
          <w:tcPr>
            <w:tcW w:w="1159" w:type="dxa"/>
            <w:vMerge w:val="restart"/>
            <w:shd w:val="clear" w:color="auto" w:fill="FFFFFF" w:themeFill="background1"/>
          </w:tcPr>
          <w:p w14:paraId="76124C61"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37092943"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7580CB46" w14:textId="77777777" w:rsidR="00593C8D" w:rsidRDefault="00593C8D" w:rsidP="00593C8D">
            <w:pPr>
              <w:jc w:val="center"/>
              <w:rPr>
                <w:rFonts w:cstheme="minorHAnsi"/>
                <w:sz w:val="20"/>
                <w:szCs w:val="20"/>
              </w:rPr>
            </w:pPr>
          </w:p>
        </w:tc>
      </w:tr>
      <w:tr w:rsidR="00593C8D" w:rsidRPr="00435212" w14:paraId="7FE1787A" w14:textId="77777777" w:rsidTr="00593C8D">
        <w:trPr>
          <w:trHeight w:val="266"/>
          <w:jc w:val="center"/>
        </w:trPr>
        <w:tc>
          <w:tcPr>
            <w:tcW w:w="538" w:type="dxa"/>
            <w:vMerge/>
            <w:vAlign w:val="center"/>
          </w:tcPr>
          <w:p w14:paraId="3B7F0D14" w14:textId="77777777" w:rsidR="00593C8D" w:rsidRPr="00E20465" w:rsidRDefault="00593C8D" w:rsidP="00593C8D">
            <w:pPr>
              <w:jc w:val="center"/>
              <w:rPr>
                <w:rFonts w:cstheme="minorHAnsi"/>
                <w:sz w:val="20"/>
                <w:szCs w:val="20"/>
              </w:rPr>
            </w:pPr>
          </w:p>
        </w:tc>
        <w:tc>
          <w:tcPr>
            <w:tcW w:w="3702" w:type="dxa"/>
            <w:vMerge/>
            <w:vAlign w:val="center"/>
          </w:tcPr>
          <w:p w14:paraId="14259EEC" w14:textId="77777777" w:rsidR="00593C8D" w:rsidRPr="00C203BF" w:rsidRDefault="00593C8D" w:rsidP="00593C8D">
            <w:pPr>
              <w:rPr>
                <w:rFonts w:cstheme="minorHAnsi"/>
                <w:sz w:val="20"/>
                <w:szCs w:val="20"/>
              </w:rPr>
            </w:pPr>
          </w:p>
        </w:tc>
        <w:tc>
          <w:tcPr>
            <w:tcW w:w="2072" w:type="dxa"/>
            <w:gridSpan w:val="2"/>
            <w:vMerge/>
            <w:vAlign w:val="center"/>
          </w:tcPr>
          <w:p w14:paraId="024E715F" w14:textId="77777777" w:rsidR="00593C8D" w:rsidRDefault="00593C8D" w:rsidP="00593C8D">
            <w:pPr>
              <w:jc w:val="center"/>
              <w:rPr>
                <w:rFonts w:cstheme="minorHAnsi"/>
                <w:sz w:val="20"/>
                <w:szCs w:val="20"/>
              </w:rPr>
            </w:pPr>
          </w:p>
        </w:tc>
        <w:tc>
          <w:tcPr>
            <w:tcW w:w="1621" w:type="dxa"/>
            <w:gridSpan w:val="2"/>
            <w:vMerge/>
            <w:shd w:val="clear" w:color="auto" w:fill="FFFFCC"/>
          </w:tcPr>
          <w:p w14:paraId="165FEE61"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7948C0CD"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771966D7" w14:textId="77777777" w:rsidR="00593C8D" w:rsidRDefault="00593C8D" w:rsidP="00593C8D">
            <w:pPr>
              <w:jc w:val="center"/>
              <w:rPr>
                <w:rFonts w:cstheme="minorHAnsi"/>
                <w:sz w:val="20"/>
                <w:szCs w:val="20"/>
              </w:rPr>
            </w:pPr>
          </w:p>
        </w:tc>
        <w:tc>
          <w:tcPr>
            <w:tcW w:w="1307" w:type="dxa"/>
            <w:vMerge/>
            <w:tcBorders>
              <w:bottom w:val="nil"/>
            </w:tcBorders>
            <w:shd w:val="clear" w:color="auto" w:fill="FFFFFF" w:themeFill="background1"/>
          </w:tcPr>
          <w:p w14:paraId="248B3560"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0B8B73AD" w14:textId="77777777" w:rsidR="00593C8D" w:rsidRDefault="00593C8D" w:rsidP="00593C8D">
            <w:pPr>
              <w:jc w:val="center"/>
              <w:rPr>
                <w:rFonts w:cstheme="minorHAnsi"/>
                <w:sz w:val="20"/>
                <w:szCs w:val="20"/>
              </w:rPr>
            </w:pPr>
          </w:p>
        </w:tc>
      </w:tr>
      <w:tr w:rsidR="00593C8D" w:rsidRPr="00435212" w14:paraId="76010CBA" w14:textId="77777777" w:rsidTr="00593C8D">
        <w:trPr>
          <w:trHeight w:val="258"/>
          <w:jc w:val="center"/>
        </w:trPr>
        <w:tc>
          <w:tcPr>
            <w:tcW w:w="538" w:type="dxa"/>
            <w:vMerge w:val="restart"/>
            <w:shd w:val="clear" w:color="auto" w:fill="FFFFFF" w:themeFill="background1"/>
            <w:vAlign w:val="center"/>
          </w:tcPr>
          <w:p w14:paraId="07D7EF36" w14:textId="77777777" w:rsidR="00593C8D" w:rsidRPr="00E20465" w:rsidRDefault="00593C8D" w:rsidP="00593C8D">
            <w:pPr>
              <w:jc w:val="center"/>
              <w:rPr>
                <w:rFonts w:cstheme="minorHAnsi"/>
                <w:sz w:val="20"/>
                <w:szCs w:val="20"/>
              </w:rPr>
            </w:pPr>
            <w:r w:rsidRPr="00E20465">
              <w:rPr>
                <w:rFonts w:cstheme="minorHAnsi"/>
                <w:sz w:val="20"/>
                <w:szCs w:val="20"/>
              </w:rPr>
              <w:t>5.</w:t>
            </w:r>
          </w:p>
        </w:tc>
        <w:tc>
          <w:tcPr>
            <w:tcW w:w="3702" w:type="dxa"/>
            <w:vMerge w:val="restart"/>
            <w:shd w:val="clear" w:color="auto" w:fill="FFFFFF" w:themeFill="background1"/>
            <w:vAlign w:val="center"/>
          </w:tcPr>
          <w:p w14:paraId="0200AD15" w14:textId="77777777" w:rsidR="00593C8D" w:rsidRPr="002674D6" w:rsidRDefault="00593C8D" w:rsidP="00593C8D">
            <w:pPr>
              <w:rPr>
                <w:rFonts w:cstheme="minorHAnsi"/>
                <w:b/>
                <w:bCs/>
                <w:sz w:val="24"/>
                <w:szCs w:val="24"/>
              </w:rPr>
            </w:pPr>
            <w:r>
              <w:rPr>
                <w:rFonts w:cstheme="minorHAnsi"/>
                <w:sz w:val="20"/>
                <w:szCs w:val="20"/>
              </w:rPr>
              <w:t>Zobrazowanie map</w:t>
            </w:r>
          </w:p>
        </w:tc>
        <w:tc>
          <w:tcPr>
            <w:tcW w:w="2078" w:type="dxa"/>
            <w:gridSpan w:val="3"/>
            <w:vMerge w:val="restart"/>
            <w:shd w:val="clear" w:color="auto" w:fill="FFFFFF" w:themeFill="background1"/>
            <w:vAlign w:val="center"/>
          </w:tcPr>
          <w:p w14:paraId="6EFCB686" w14:textId="77777777" w:rsidR="00593C8D" w:rsidRDefault="00593C8D" w:rsidP="00593C8D">
            <w:pPr>
              <w:ind w:left="0" w:firstLine="0"/>
              <w:jc w:val="center"/>
              <w:rPr>
                <w:rFonts w:cstheme="minorHAnsi"/>
                <w:sz w:val="20"/>
                <w:szCs w:val="20"/>
              </w:rPr>
            </w:pPr>
            <w:proofErr w:type="spellStart"/>
            <w:r>
              <w:rPr>
                <w:rFonts w:cstheme="minorHAnsi"/>
                <w:sz w:val="20"/>
                <w:szCs w:val="20"/>
              </w:rPr>
              <w:t>bmp</w:t>
            </w:r>
            <w:proofErr w:type="spellEnd"/>
            <w:r>
              <w:rPr>
                <w:rFonts w:cstheme="minorHAnsi"/>
                <w:sz w:val="20"/>
                <w:szCs w:val="20"/>
              </w:rPr>
              <w:t xml:space="preserve">, </w:t>
            </w:r>
            <w:proofErr w:type="spellStart"/>
            <w:r>
              <w:rPr>
                <w:rFonts w:cstheme="minorHAnsi"/>
                <w:sz w:val="20"/>
                <w:szCs w:val="20"/>
              </w:rPr>
              <w:t>png</w:t>
            </w:r>
            <w:proofErr w:type="spellEnd"/>
            <w:r>
              <w:rPr>
                <w:rFonts w:cstheme="minorHAnsi"/>
                <w:sz w:val="20"/>
                <w:szCs w:val="20"/>
              </w:rPr>
              <w:t xml:space="preserve">, </w:t>
            </w:r>
          </w:p>
          <w:p w14:paraId="6FF31FDA" w14:textId="77777777" w:rsidR="00593C8D" w:rsidRPr="002674D6" w:rsidRDefault="00593C8D" w:rsidP="00593C8D">
            <w:pPr>
              <w:jc w:val="center"/>
              <w:rPr>
                <w:rFonts w:cstheme="minorHAnsi"/>
                <w:b/>
                <w:bCs/>
                <w:sz w:val="24"/>
                <w:szCs w:val="24"/>
              </w:rPr>
            </w:pPr>
            <w:r>
              <w:rPr>
                <w:rFonts w:cstheme="minorHAnsi"/>
                <w:sz w:val="20"/>
                <w:szCs w:val="20"/>
              </w:rPr>
              <w:t>opcjonalnie jpg</w:t>
            </w:r>
          </w:p>
        </w:tc>
        <w:tc>
          <w:tcPr>
            <w:tcW w:w="1615" w:type="dxa"/>
            <w:vMerge w:val="restart"/>
            <w:shd w:val="clear" w:color="auto" w:fill="FFFFCC"/>
          </w:tcPr>
          <w:p w14:paraId="5D19D1A0"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428BC276"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06B012D2" w14:textId="77777777" w:rsidR="00593C8D" w:rsidRPr="002674D6" w:rsidRDefault="00593C8D" w:rsidP="00593C8D">
            <w:pPr>
              <w:jc w:val="center"/>
              <w:rPr>
                <w:rFonts w:cstheme="minorHAnsi"/>
                <w:b/>
                <w:bCs/>
                <w:sz w:val="24"/>
                <w:szCs w:val="24"/>
              </w:rPr>
            </w:pPr>
          </w:p>
        </w:tc>
        <w:tc>
          <w:tcPr>
            <w:tcW w:w="1329" w:type="dxa"/>
            <w:gridSpan w:val="2"/>
            <w:vMerge w:val="restart"/>
            <w:tcBorders>
              <w:top w:val="nil"/>
            </w:tcBorders>
            <w:shd w:val="clear" w:color="auto" w:fill="FFFFFF" w:themeFill="background1"/>
          </w:tcPr>
          <w:p w14:paraId="2BCEAF9F" w14:textId="77777777" w:rsidR="00593C8D" w:rsidRPr="002674D6" w:rsidRDefault="00593C8D" w:rsidP="00593C8D">
            <w:pPr>
              <w:ind w:left="0" w:firstLine="0"/>
              <w:jc w:val="center"/>
              <w:rPr>
                <w:rFonts w:cstheme="minorHAnsi"/>
                <w:b/>
                <w:bCs/>
                <w:sz w:val="24"/>
                <w:szCs w:val="24"/>
              </w:rPr>
            </w:pPr>
            <w:r>
              <w:rPr>
                <w:rFonts w:cstheme="minorHAnsi"/>
                <w:b/>
                <w:bCs/>
                <w:sz w:val="20"/>
                <w:szCs w:val="20"/>
              </w:rPr>
              <w:t>275</w:t>
            </w:r>
            <w:r w:rsidRPr="005B1AD1">
              <w:rPr>
                <w:rFonts w:cstheme="minorHAnsi"/>
                <w:b/>
                <w:bCs/>
                <w:sz w:val="20"/>
                <w:szCs w:val="20"/>
              </w:rPr>
              <w:t xml:space="preserve"> PKT.</w:t>
            </w:r>
          </w:p>
        </w:tc>
        <w:tc>
          <w:tcPr>
            <w:tcW w:w="1755" w:type="dxa"/>
            <w:vMerge w:val="restart"/>
            <w:shd w:val="clear" w:color="auto" w:fill="FFFFFF" w:themeFill="background1"/>
          </w:tcPr>
          <w:p w14:paraId="33343C7B" w14:textId="77777777" w:rsidR="00593C8D" w:rsidRPr="002674D6" w:rsidRDefault="00593C8D" w:rsidP="00593C8D">
            <w:pPr>
              <w:jc w:val="center"/>
              <w:rPr>
                <w:rFonts w:cstheme="minorHAnsi"/>
                <w:b/>
                <w:bCs/>
                <w:sz w:val="24"/>
                <w:szCs w:val="24"/>
              </w:rPr>
            </w:pPr>
          </w:p>
        </w:tc>
      </w:tr>
      <w:tr w:rsidR="00593C8D" w:rsidRPr="00435212" w14:paraId="00319C67" w14:textId="77777777" w:rsidTr="00593C8D">
        <w:trPr>
          <w:trHeight w:val="217"/>
          <w:jc w:val="center"/>
        </w:trPr>
        <w:tc>
          <w:tcPr>
            <w:tcW w:w="538" w:type="dxa"/>
            <w:vMerge/>
            <w:shd w:val="clear" w:color="auto" w:fill="FFFFFF" w:themeFill="background1"/>
          </w:tcPr>
          <w:p w14:paraId="215237CE" w14:textId="77777777" w:rsidR="00593C8D" w:rsidRPr="00E20465" w:rsidRDefault="00593C8D" w:rsidP="00593C8D">
            <w:pPr>
              <w:jc w:val="center"/>
              <w:rPr>
                <w:rFonts w:cstheme="minorHAnsi"/>
                <w:b/>
                <w:bCs/>
                <w:sz w:val="20"/>
                <w:szCs w:val="20"/>
              </w:rPr>
            </w:pPr>
          </w:p>
        </w:tc>
        <w:tc>
          <w:tcPr>
            <w:tcW w:w="3702" w:type="dxa"/>
            <w:vMerge/>
            <w:shd w:val="clear" w:color="auto" w:fill="FFFFFF" w:themeFill="background1"/>
            <w:vAlign w:val="center"/>
          </w:tcPr>
          <w:p w14:paraId="6A33939A" w14:textId="77777777" w:rsidR="00593C8D" w:rsidRDefault="00593C8D" w:rsidP="00593C8D">
            <w:pPr>
              <w:rPr>
                <w:rFonts w:cstheme="minorHAnsi"/>
                <w:sz w:val="20"/>
                <w:szCs w:val="20"/>
              </w:rPr>
            </w:pPr>
          </w:p>
        </w:tc>
        <w:tc>
          <w:tcPr>
            <w:tcW w:w="2078" w:type="dxa"/>
            <w:gridSpan w:val="3"/>
            <w:vMerge/>
            <w:shd w:val="clear" w:color="auto" w:fill="FFFFFF" w:themeFill="background1"/>
            <w:vAlign w:val="center"/>
          </w:tcPr>
          <w:p w14:paraId="57B27CDF" w14:textId="77777777" w:rsidR="00593C8D" w:rsidRDefault="00593C8D" w:rsidP="00593C8D">
            <w:pPr>
              <w:jc w:val="center"/>
              <w:rPr>
                <w:rFonts w:cstheme="minorHAnsi"/>
                <w:sz w:val="20"/>
                <w:szCs w:val="20"/>
              </w:rPr>
            </w:pPr>
          </w:p>
        </w:tc>
        <w:tc>
          <w:tcPr>
            <w:tcW w:w="1615" w:type="dxa"/>
            <w:vMerge/>
            <w:shd w:val="clear" w:color="auto" w:fill="FFFFCC"/>
          </w:tcPr>
          <w:p w14:paraId="756D4F80"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7D8FCF31"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110C8802" w14:textId="77777777" w:rsidR="00593C8D" w:rsidRPr="002674D6" w:rsidRDefault="00593C8D" w:rsidP="00593C8D">
            <w:pPr>
              <w:jc w:val="center"/>
              <w:rPr>
                <w:rFonts w:cstheme="minorHAnsi"/>
                <w:b/>
                <w:bCs/>
                <w:sz w:val="24"/>
                <w:szCs w:val="24"/>
              </w:rPr>
            </w:pPr>
          </w:p>
        </w:tc>
        <w:tc>
          <w:tcPr>
            <w:tcW w:w="1329" w:type="dxa"/>
            <w:gridSpan w:val="2"/>
            <w:vMerge/>
            <w:tcBorders>
              <w:top w:val="nil"/>
            </w:tcBorders>
            <w:shd w:val="clear" w:color="auto" w:fill="FFFFFF" w:themeFill="background1"/>
          </w:tcPr>
          <w:p w14:paraId="28CA7C49"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7B0EC1E6" w14:textId="77777777" w:rsidR="00593C8D" w:rsidRPr="002674D6" w:rsidRDefault="00593C8D" w:rsidP="00593C8D">
            <w:pPr>
              <w:jc w:val="center"/>
              <w:rPr>
                <w:rFonts w:cstheme="minorHAnsi"/>
                <w:b/>
                <w:bCs/>
                <w:sz w:val="24"/>
                <w:szCs w:val="24"/>
              </w:rPr>
            </w:pPr>
          </w:p>
        </w:tc>
      </w:tr>
      <w:tr w:rsidR="00593C8D" w:rsidRPr="00435212" w14:paraId="6836A740" w14:textId="77777777" w:rsidTr="00593C8D">
        <w:trPr>
          <w:trHeight w:val="1247"/>
          <w:jc w:val="center"/>
        </w:trPr>
        <w:tc>
          <w:tcPr>
            <w:tcW w:w="538" w:type="dxa"/>
            <w:vMerge w:val="restart"/>
            <w:shd w:val="clear" w:color="auto" w:fill="FFFFFF" w:themeFill="background1"/>
            <w:vAlign w:val="center"/>
          </w:tcPr>
          <w:p w14:paraId="0A49DB09" w14:textId="77777777" w:rsidR="00593C8D" w:rsidRPr="00E20465" w:rsidRDefault="00593C8D" w:rsidP="00593C8D">
            <w:pPr>
              <w:jc w:val="center"/>
              <w:rPr>
                <w:rFonts w:cstheme="minorHAnsi"/>
                <w:sz w:val="20"/>
                <w:szCs w:val="20"/>
              </w:rPr>
            </w:pPr>
            <w:r w:rsidRPr="00E20465">
              <w:rPr>
                <w:rFonts w:cstheme="minorHAnsi"/>
                <w:sz w:val="20"/>
                <w:szCs w:val="20"/>
              </w:rPr>
              <w:lastRenderedPageBreak/>
              <w:t>6.</w:t>
            </w:r>
          </w:p>
        </w:tc>
        <w:tc>
          <w:tcPr>
            <w:tcW w:w="3702" w:type="dxa"/>
            <w:vMerge w:val="restart"/>
            <w:shd w:val="clear" w:color="auto" w:fill="FFFFFF" w:themeFill="background1"/>
            <w:vAlign w:val="center"/>
          </w:tcPr>
          <w:p w14:paraId="4E64A3EA" w14:textId="77777777" w:rsidR="00593C8D" w:rsidRPr="002674D6" w:rsidRDefault="00593C8D" w:rsidP="00593C8D">
            <w:pPr>
              <w:rPr>
                <w:rFonts w:cstheme="minorHAnsi"/>
                <w:b/>
                <w:bCs/>
                <w:sz w:val="24"/>
                <w:szCs w:val="24"/>
              </w:rPr>
            </w:pPr>
            <w:r>
              <w:rPr>
                <w:rFonts w:cstheme="minorHAnsi"/>
                <w:sz w:val="20"/>
                <w:szCs w:val="20"/>
              </w:rPr>
              <w:t>Dane zobrazowania</w:t>
            </w:r>
          </w:p>
        </w:tc>
        <w:tc>
          <w:tcPr>
            <w:tcW w:w="2078" w:type="dxa"/>
            <w:gridSpan w:val="3"/>
            <w:vMerge w:val="restart"/>
            <w:shd w:val="clear" w:color="auto" w:fill="FFFFFF" w:themeFill="background1"/>
            <w:vAlign w:val="center"/>
          </w:tcPr>
          <w:p w14:paraId="05F12058" w14:textId="77777777" w:rsidR="00593C8D" w:rsidRDefault="00593C8D" w:rsidP="00593C8D">
            <w:pPr>
              <w:ind w:left="0" w:firstLine="0"/>
              <w:jc w:val="center"/>
              <w:rPr>
                <w:rFonts w:cstheme="minorHAnsi"/>
                <w:sz w:val="20"/>
                <w:szCs w:val="20"/>
              </w:rPr>
            </w:pPr>
            <w:r w:rsidRPr="00CA3A44">
              <w:rPr>
                <w:rFonts w:cstheme="minorHAnsi"/>
                <w:sz w:val="20"/>
                <w:szCs w:val="20"/>
              </w:rPr>
              <w:t xml:space="preserve">R [mm/h], </w:t>
            </w:r>
          </w:p>
          <w:p w14:paraId="0E727A15" w14:textId="77777777" w:rsidR="00593C8D" w:rsidRDefault="00593C8D" w:rsidP="00593C8D">
            <w:pPr>
              <w:ind w:left="0" w:firstLine="0"/>
              <w:jc w:val="center"/>
              <w:rPr>
                <w:rFonts w:cstheme="minorHAnsi"/>
                <w:sz w:val="20"/>
                <w:szCs w:val="20"/>
              </w:rPr>
            </w:pPr>
            <w:proofErr w:type="spellStart"/>
            <w:r w:rsidRPr="00CA3A44">
              <w:rPr>
                <w:rFonts w:cstheme="minorHAnsi"/>
                <w:sz w:val="20"/>
                <w:szCs w:val="20"/>
              </w:rPr>
              <w:t>Zh</w:t>
            </w:r>
            <w:proofErr w:type="spellEnd"/>
            <w:r w:rsidRPr="00CA3A44">
              <w:rPr>
                <w:rFonts w:cstheme="minorHAnsi"/>
                <w:sz w:val="20"/>
                <w:szCs w:val="20"/>
              </w:rPr>
              <w:t xml:space="preserve"> [</w:t>
            </w:r>
            <w:proofErr w:type="spellStart"/>
            <w:r w:rsidRPr="00CA3A44">
              <w:rPr>
                <w:rFonts w:cstheme="minorHAnsi"/>
                <w:sz w:val="20"/>
                <w:szCs w:val="20"/>
              </w:rPr>
              <w:t>dBZ</w:t>
            </w:r>
            <w:proofErr w:type="spellEnd"/>
            <w:r w:rsidRPr="00CA3A44">
              <w:rPr>
                <w:rFonts w:cstheme="minorHAnsi"/>
                <w:sz w:val="20"/>
                <w:szCs w:val="20"/>
              </w:rPr>
              <w:t xml:space="preserve">], </w:t>
            </w:r>
          </w:p>
          <w:p w14:paraId="58C22E40" w14:textId="77777777" w:rsidR="00593C8D" w:rsidRDefault="00593C8D" w:rsidP="00593C8D">
            <w:pPr>
              <w:ind w:left="0" w:firstLine="0"/>
              <w:jc w:val="center"/>
              <w:rPr>
                <w:rFonts w:cstheme="minorHAnsi"/>
                <w:sz w:val="20"/>
                <w:szCs w:val="20"/>
              </w:rPr>
            </w:pPr>
            <w:proofErr w:type="spellStart"/>
            <w:r w:rsidRPr="00CA3A44">
              <w:rPr>
                <w:rFonts w:cstheme="minorHAnsi"/>
                <w:sz w:val="20"/>
                <w:szCs w:val="20"/>
              </w:rPr>
              <w:t>Zh_corr</w:t>
            </w:r>
            <w:proofErr w:type="spellEnd"/>
            <w:r w:rsidRPr="00CA3A44">
              <w:rPr>
                <w:rFonts w:cstheme="minorHAnsi"/>
                <w:sz w:val="20"/>
                <w:szCs w:val="20"/>
              </w:rPr>
              <w:t xml:space="preserve"> [</w:t>
            </w:r>
            <w:proofErr w:type="spellStart"/>
            <w:r w:rsidRPr="00CA3A44">
              <w:rPr>
                <w:rFonts w:cstheme="minorHAnsi"/>
                <w:sz w:val="20"/>
                <w:szCs w:val="20"/>
              </w:rPr>
              <w:t>dBZ</w:t>
            </w:r>
            <w:proofErr w:type="spellEnd"/>
            <w:r w:rsidRPr="00CA3A44">
              <w:rPr>
                <w:rFonts w:cstheme="minorHAnsi"/>
                <w:sz w:val="20"/>
                <w:szCs w:val="20"/>
              </w:rPr>
              <w:t xml:space="preserve">], </w:t>
            </w:r>
          </w:p>
          <w:p w14:paraId="2C75370D" w14:textId="77777777" w:rsidR="00593C8D" w:rsidRDefault="00593C8D" w:rsidP="00593C8D">
            <w:pPr>
              <w:ind w:left="0" w:firstLine="0"/>
              <w:jc w:val="center"/>
              <w:rPr>
                <w:rFonts w:cstheme="minorHAnsi"/>
                <w:sz w:val="20"/>
                <w:szCs w:val="20"/>
              </w:rPr>
            </w:pPr>
            <w:proofErr w:type="spellStart"/>
            <w:r w:rsidRPr="00CA3A44">
              <w:rPr>
                <w:rFonts w:cstheme="minorHAnsi"/>
                <w:sz w:val="20"/>
                <w:szCs w:val="20"/>
              </w:rPr>
              <w:t>Zv</w:t>
            </w:r>
            <w:proofErr w:type="spellEnd"/>
            <w:r w:rsidRPr="00CA3A44">
              <w:rPr>
                <w:rFonts w:cstheme="minorHAnsi"/>
                <w:sz w:val="20"/>
                <w:szCs w:val="20"/>
              </w:rPr>
              <w:t xml:space="preserve"> [</w:t>
            </w:r>
            <w:proofErr w:type="spellStart"/>
            <w:r w:rsidRPr="00CA3A44">
              <w:rPr>
                <w:rFonts w:cstheme="minorHAnsi"/>
                <w:sz w:val="20"/>
                <w:szCs w:val="20"/>
              </w:rPr>
              <w:t>dBZ</w:t>
            </w:r>
            <w:proofErr w:type="spellEnd"/>
            <w:r w:rsidRPr="00CA3A44">
              <w:rPr>
                <w:rFonts w:cstheme="minorHAnsi"/>
                <w:sz w:val="20"/>
                <w:szCs w:val="20"/>
              </w:rPr>
              <w:t>],</w:t>
            </w:r>
          </w:p>
          <w:p w14:paraId="27CDB37C" w14:textId="77777777" w:rsidR="00593C8D" w:rsidRDefault="00593C8D" w:rsidP="00593C8D">
            <w:pPr>
              <w:ind w:left="0" w:firstLine="0"/>
              <w:jc w:val="center"/>
              <w:rPr>
                <w:rFonts w:cstheme="minorHAnsi"/>
                <w:sz w:val="20"/>
                <w:szCs w:val="20"/>
              </w:rPr>
            </w:pPr>
            <w:r w:rsidRPr="00CA3A44">
              <w:rPr>
                <w:rFonts w:cstheme="minorHAnsi"/>
                <w:sz w:val="20"/>
                <w:szCs w:val="20"/>
              </w:rPr>
              <w:t xml:space="preserve">V [m/s], </w:t>
            </w:r>
          </w:p>
          <w:p w14:paraId="196B53A5" w14:textId="77777777" w:rsidR="00593C8D" w:rsidRDefault="00593C8D" w:rsidP="00593C8D">
            <w:pPr>
              <w:ind w:left="0" w:firstLine="0"/>
              <w:jc w:val="center"/>
              <w:rPr>
                <w:rFonts w:cstheme="minorHAnsi"/>
                <w:sz w:val="20"/>
                <w:szCs w:val="20"/>
              </w:rPr>
            </w:pPr>
            <w:proofErr w:type="spellStart"/>
            <w:r w:rsidRPr="00CA3A44">
              <w:rPr>
                <w:rFonts w:cstheme="minorHAnsi"/>
                <w:sz w:val="20"/>
                <w:szCs w:val="20"/>
              </w:rPr>
              <w:t>Zdr</w:t>
            </w:r>
            <w:proofErr w:type="spellEnd"/>
            <w:r>
              <w:rPr>
                <w:rFonts w:cstheme="minorHAnsi"/>
                <w:sz w:val="20"/>
                <w:szCs w:val="20"/>
              </w:rPr>
              <w:t xml:space="preserve"> </w:t>
            </w:r>
            <w:r w:rsidRPr="00CA3A44">
              <w:rPr>
                <w:rFonts w:cstheme="minorHAnsi"/>
                <w:sz w:val="20"/>
                <w:szCs w:val="20"/>
              </w:rPr>
              <w:t>[</w:t>
            </w:r>
            <w:proofErr w:type="spellStart"/>
            <w:r w:rsidRPr="00CA3A44">
              <w:rPr>
                <w:rFonts w:cstheme="minorHAnsi"/>
                <w:sz w:val="20"/>
                <w:szCs w:val="20"/>
              </w:rPr>
              <w:t>dBZ</w:t>
            </w:r>
            <w:proofErr w:type="spellEnd"/>
            <w:r w:rsidRPr="00CA3A44">
              <w:rPr>
                <w:rFonts w:cstheme="minorHAnsi"/>
                <w:sz w:val="20"/>
                <w:szCs w:val="20"/>
              </w:rPr>
              <w:t xml:space="preserve">], </w:t>
            </w:r>
          </w:p>
          <w:p w14:paraId="4574B23D" w14:textId="77777777" w:rsidR="00593C8D" w:rsidRPr="00F255C8" w:rsidRDefault="00593C8D" w:rsidP="00593C8D">
            <w:pPr>
              <w:ind w:left="0" w:firstLine="0"/>
              <w:jc w:val="center"/>
              <w:rPr>
                <w:rFonts w:cstheme="minorHAnsi"/>
                <w:sz w:val="20"/>
                <w:szCs w:val="20"/>
                <w:lang w:val="nb-NO"/>
              </w:rPr>
            </w:pPr>
            <w:r w:rsidRPr="00F255C8">
              <w:rPr>
                <w:rFonts w:cstheme="minorHAnsi"/>
                <w:sz w:val="20"/>
                <w:szCs w:val="20"/>
                <w:lang w:val="nb-NO"/>
              </w:rPr>
              <w:t xml:space="preserve">Zdr _corr [dBZ], Kdp[deg/km], </w:t>
            </w:r>
            <w:r w:rsidRPr="00CA3A44">
              <w:rPr>
                <w:rFonts w:cstheme="minorHAnsi"/>
                <w:sz w:val="20"/>
                <w:szCs w:val="20"/>
              </w:rPr>
              <w:t>φ</w:t>
            </w:r>
            <w:r w:rsidRPr="00F255C8">
              <w:rPr>
                <w:rFonts w:cstheme="minorHAnsi"/>
                <w:sz w:val="20"/>
                <w:szCs w:val="20"/>
                <w:lang w:val="nb-NO"/>
              </w:rPr>
              <w:t xml:space="preserve">dp[deg], </w:t>
            </w:r>
          </w:p>
          <w:p w14:paraId="28E6AB13" w14:textId="77777777" w:rsidR="00593C8D" w:rsidRDefault="00593C8D" w:rsidP="00593C8D">
            <w:pPr>
              <w:ind w:left="0" w:firstLine="0"/>
              <w:jc w:val="center"/>
              <w:rPr>
                <w:rFonts w:cstheme="minorHAnsi"/>
                <w:sz w:val="20"/>
                <w:szCs w:val="20"/>
              </w:rPr>
            </w:pPr>
            <w:proofErr w:type="spellStart"/>
            <w:r w:rsidRPr="00CA3A44">
              <w:rPr>
                <w:rFonts w:cstheme="minorHAnsi"/>
                <w:sz w:val="20"/>
                <w:szCs w:val="20"/>
              </w:rPr>
              <w:t>ρhv</w:t>
            </w:r>
            <w:proofErr w:type="spellEnd"/>
            <w:r w:rsidRPr="00CA3A44">
              <w:rPr>
                <w:rFonts w:cstheme="minorHAnsi"/>
                <w:sz w:val="20"/>
                <w:szCs w:val="20"/>
              </w:rPr>
              <w:t xml:space="preserve">, </w:t>
            </w:r>
          </w:p>
          <w:p w14:paraId="343DB45F" w14:textId="77777777" w:rsidR="00593C8D" w:rsidRPr="002674D6" w:rsidRDefault="00593C8D" w:rsidP="00593C8D">
            <w:pPr>
              <w:jc w:val="center"/>
              <w:rPr>
                <w:rFonts w:cstheme="minorHAnsi"/>
                <w:b/>
                <w:bCs/>
                <w:sz w:val="24"/>
                <w:szCs w:val="24"/>
              </w:rPr>
            </w:pPr>
            <w:r w:rsidRPr="00CA3A44">
              <w:rPr>
                <w:rFonts w:cstheme="minorHAnsi"/>
                <w:sz w:val="20"/>
                <w:szCs w:val="20"/>
              </w:rPr>
              <w:t>W [m/s]</w:t>
            </w:r>
          </w:p>
        </w:tc>
        <w:tc>
          <w:tcPr>
            <w:tcW w:w="1615" w:type="dxa"/>
            <w:vMerge w:val="restart"/>
            <w:shd w:val="clear" w:color="auto" w:fill="FFFFCC"/>
          </w:tcPr>
          <w:p w14:paraId="3E3D6A64"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55275BEA"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61FDF4D3" w14:textId="77777777" w:rsidR="00593C8D" w:rsidRPr="002674D6" w:rsidRDefault="00593C8D" w:rsidP="00593C8D">
            <w:pPr>
              <w:jc w:val="center"/>
              <w:rPr>
                <w:rFonts w:cstheme="minorHAnsi"/>
                <w:b/>
                <w:bCs/>
                <w:sz w:val="24"/>
                <w:szCs w:val="24"/>
              </w:rPr>
            </w:pPr>
          </w:p>
        </w:tc>
        <w:tc>
          <w:tcPr>
            <w:tcW w:w="1329" w:type="dxa"/>
            <w:gridSpan w:val="2"/>
            <w:vMerge/>
            <w:tcBorders>
              <w:top w:val="nil"/>
            </w:tcBorders>
            <w:shd w:val="clear" w:color="auto" w:fill="FFFFFF" w:themeFill="background1"/>
          </w:tcPr>
          <w:p w14:paraId="66A6342B" w14:textId="77777777" w:rsidR="00593C8D" w:rsidRPr="002674D6" w:rsidRDefault="00593C8D" w:rsidP="00593C8D">
            <w:pPr>
              <w:jc w:val="center"/>
              <w:rPr>
                <w:rFonts w:cstheme="minorHAnsi"/>
                <w:b/>
                <w:bCs/>
                <w:sz w:val="24"/>
                <w:szCs w:val="24"/>
              </w:rPr>
            </w:pPr>
          </w:p>
        </w:tc>
        <w:tc>
          <w:tcPr>
            <w:tcW w:w="1755" w:type="dxa"/>
            <w:vMerge w:val="restart"/>
            <w:shd w:val="clear" w:color="auto" w:fill="FFFFFF" w:themeFill="background1"/>
          </w:tcPr>
          <w:p w14:paraId="112C3695" w14:textId="77777777" w:rsidR="00593C8D" w:rsidRPr="002674D6" w:rsidRDefault="00593C8D" w:rsidP="00593C8D">
            <w:pPr>
              <w:jc w:val="center"/>
              <w:rPr>
                <w:rFonts w:cstheme="minorHAnsi"/>
                <w:b/>
                <w:bCs/>
                <w:sz w:val="24"/>
                <w:szCs w:val="24"/>
              </w:rPr>
            </w:pPr>
          </w:p>
        </w:tc>
      </w:tr>
      <w:tr w:rsidR="00593C8D" w:rsidRPr="00435212" w14:paraId="6CEDCBD1" w14:textId="77777777" w:rsidTr="00593C8D">
        <w:trPr>
          <w:trHeight w:val="1774"/>
          <w:jc w:val="center"/>
        </w:trPr>
        <w:tc>
          <w:tcPr>
            <w:tcW w:w="538" w:type="dxa"/>
            <w:vMerge/>
            <w:shd w:val="clear" w:color="auto" w:fill="FFFFFF" w:themeFill="background1"/>
          </w:tcPr>
          <w:p w14:paraId="13BB3A23" w14:textId="77777777" w:rsidR="00593C8D" w:rsidRPr="00E20465" w:rsidRDefault="00593C8D" w:rsidP="00593C8D">
            <w:pPr>
              <w:jc w:val="center"/>
              <w:rPr>
                <w:rFonts w:cstheme="minorHAnsi"/>
                <w:b/>
                <w:bCs/>
                <w:sz w:val="20"/>
                <w:szCs w:val="20"/>
              </w:rPr>
            </w:pPr>
          </w:p>
        </w:tc>
        <w:tc>
          <w:tcPr>
            <w:tcW w:w="3702" w:type="dxa"/>
            <w:vMerge/>
            <w:shd w:val="clear" w:color="auto" w:fill="FFFFFF" w:themeFill="background1"/>
            <w:vAlign w:val="center"/>
          </w:tcPr>
          <w:p w14:paraId="10B21C2C" w14:textId="77777777" w:rsidR="00593C8D" w:rsidRDefault="00593C8D" w:rsidP="00593C8D">
            <w:pPr>
              <w:rPr>
                <w:rFonts w:cstheme="minorHAnsi"/>
                <w:sz w:val="20"/>
                <w:szCs w:val="20"/>
              </w:rPr>
            </w:pPr>
          </w:p>
        </w:tc>
        <w:tc>
          <w:tcPr>
            <w:tcW w:w="2078" w:type="dxa"/>
            <w:gridSpan w:val="3"/>
            <w:vMerge/>
            <w:shd w:val="clear" w:color="auto" w:fill="FFFFFF" w:themeFill="background1"/>
            <w:vAlign w:val="center"/>
          </w:tcPr>
          <w:p w14:paraId="1BEF7417" w14:textId="77777777" w:rsidR="00593C8D" w:rsidRPr="00CA3A44" w:rsidRDefault="00593C8D" w:rsidP="00593C8D">
            <w:pPr>
              <w:jc w:val="center"/>
              <w:rPr>
                <w:rFonts w:cstheme="minorHAnsi"/>
                <w:sz w:val="20"/>
                <w:szCs w:val="20"/>
              </w:rPr>
            </w:pPr>
          </w:p>
        </w:tc>
        <w:tc>
          <w:tcPr>
            <w:tcW w:w="1615" w:type="dxa"/>
            <w:vMerge/>
            <w:shd w:val="clear" w:color="auto" w:fill="FFFFCC"/>
          </w:tcPr>
          <w:p w14:paraId="4C45615C"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1CB4D972"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6106A7C7" w14:textId="77777777" w:rsidR="00593C8D" w:rsidRPr="002674D6" w:rsidRDefault="00593C8D" w:rsidP="00593C8D">
            <w:pPr>
              <w:jc w:val="center"/>
              <w:rPr>
                <w:rFonts w:cstheme="minorHAnsi"/>
                <w:b/>
                <w:bCs/>
                <w:sz w:val="24"/>
                <w:szCs w:val="24"/>
              </w:rPr>
            </w:pPr>
          </w:p>
        </w:tc>
        <w:tc>
          <w:tcPr>
            <w:tcW w:w="1329" w:type="dxa"/>
            <w:gridSpan w:val="2"/>
            <w:vMerge/>
            <w:tcBorders>
              <w:top w:val="nil"/>
            </w:tcBorders>
            <w:shd w:val="clear" w:color="auto" w:fill="FFFFFF" w:themeFill="background1"/>
          </w:tcPr>
          <w:p w14:paraId="575F746E"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04027276" w14:textId="77777777" w:rsidR="00593C8D" w:rsidRPr="002674D6" w:rsidRDefault="00593C8D" w:rsidP="00593C8D">
            <w:pPr>
              <w:jc w:val="center"/>
              <w:rPr>
                <w:rFonts w:cstheme="minorHAnsi"/>
                <w:b/>
                <w:bCs/>
                <w:sz w:val="24"/>
                <w:szCs w:val="24"/>
              </w:rPr>
            </w:pPr>
          </w:p>
        </w:tc>
      </w:tr>
      <w:tr w:rsidR="00593C8D" w:rsidRPr="00435212" w14:paraId="7FC58198" w14:textId="77777777" w:rsidTr="00593C8D">
        <w:trPr>
          <w:trHeight w:val="203"/>
          <w:jc w:val="center"/>
        </w:trPr>
        <w:tc>
          <w:tcPr>
            <w:tcW w:w="538" w:type="dxa"/>
            <w:vMerge w:val="restart"/>
            <w:tcBorders>
              <w:top w:val="nil"/>
            </w:tcBorders>
            <w:shd w:val="clear" w:color="auto" w:fill="FFFFFF" w:themeFill="background1"/>
            <w:vAlign w:val="center"/>
          </w:tcPr>
          <w:p w14:paraId="79B0FE8B" w14:textId="77777777" w:rsidR="00593C8D" w:rsidRPr="00E20465" w:rsidRDefault="00593C8D" w:rsidP="00593C8D">
            <w:pPr>
              <w:jc w:val="center"/>
              <w:rPr>
                <w:rFonts w:cstheme="minorHAnsi"/>
                <w:sz w:val="20"/>
                <w:szCs w:val="20"/>
              </w:rPr>
            </w:pPr>
            <w:r w:rsidRPr="00E20465">
              <w:rPr>
                <w:rFonts w:cstheme="minorHAnsi"/>
                <w:sz w:val="20"/>
                <w:szCs w:val="20"/>
              </w:rPr>
              <w:t>7.</w:t>
            </w:r>
          </w:p>
        </w:tc>
        <w:tc>
          <w:tcPr>
            <w:tcW w:w="3702" w:type="dxa"/>
            <w:vMerge w:val="restart"/>
            <w:tcBorders>
              <w:top w:val="nil"/>
            </w:tcBorders>
            <w:shd w:val="clear" w:color="auto" w:fill="FFFFFF" w:themeFill="background1"/>
            <w:vAlign w:val="center"/>
          </w:tcPr>
          <w:p w14:paraId="162210D0" w14:textId="77777777" w:rsidR="00593C8D" w:rsidRPr="002674D6" w:rsidRDefault="00593C8D" w:rsidP="00593C8D">
            <w:pPr>
              <w:ind w:left="56" w:firstLine="0"/>
              <w:rPr>
                <w:rFonts w:cstheme="minorHAnsi"/>
                <w:b/>
                <w:bCs/>
                <w:sz w:val="24"/>
                <w:szCs w:val="24"/>
              </w:rPr>
            </w:pPr>
            <w:r>
              <w:rPr>
                <w:rFonts w:cstheme="minorHAnsi"/>
                <w:sz w:val="20"/>
                <w:szCs w:val="20"/>
              </w:rPr>
              <w:t>Kąt elewacji</w:t>
            </w:r>
          </w:p>
        </w:tc>
        <w:tc>
          <w:tcPr>
            <w:tcW w:w="2055" w:type="dxa"/>
            <w:vMerge w:val="restart"/>
            <w:tcBorders>
              <w:top w:val="nil"/>
            </w:tcBorders>
            <w:shd w:val="clear" w:color="auto" w:fill="FFFFFF" w:themeFill="background1"/>
            <w:vAlign w:val="center"/>
          </w:tcPr>
          <w:p w14:paraId="33EBA7D9" w14:textId="77777777" w:rsidR="00593C8D" w:rsidRPr="002674D6" w:rsidRDefault="00593C8D" w:rsidP="00593C8D">
            <w:pPr>
              <w:ind w:left="56" w:firstLine="0"/>
              <w:jc w:val="center"/>
              <w:rPr>
                <w:rFonts w:cstheme="minorHAnsi"/>
                <w:b/>
                <w:bCs/>
                <w:sz w:val="24"/>
                <w:szCs w:val="24"/>
              </w:rPr>
            </w:pPr>
            <w:r>
              <w:rPr>
                <w:rFonts w:cstheme="minorHAnsi"/>
                <w:sz w:val="20"/>
                <w:szCs w:val="20"/>
              </w:rPr>
              <w:t>-2 do 90</w:t>
            </w:r>
            <w:r>
              <w:rPr>
                <w:rFonts w:ascii="Times New Roman" w:hAnsi="Times New Roman" w:cs="Times New Roman"/>
                <w:sz w:val="20"/>
                <w:szCs w:val="20"/>
              </w:rPr>
              <w:t>º</w:t>
            </w:r>
          </w:p>
        </w:tc>
        <w:tc>
          <w:tcPr>
            <w:tcW w:w="1638" w:type="dxa"/>
            <w:gridSpan w:val="3"/>
            <w:vMerge w:val="restart"/>
            <w:tcBorders>
              <w:top w:val="nil"/>
            </w:tcBorders>
            <w:shd w:val="clear" w:color="auto" w:fill="FFFFCC"/>
          </w:tcPr>
          <w:p w14:paraId="7292F0B8" w14:textId="77777777" w:rsidR="00593C8D" w:rsidRPr="002674D6" w:rsidRDefault="00593C8D" w:rsidP="00593C8D">
            <w:pPr>
              <w:jc w:val="center"/>
              <w:rPr>
                <w:rFonts w:cstheme="minorHAnsi"/>
                <w:b/>
                <w:bCs/>
                <w:sz w:val="24"/>
                <w:szCs w:val="24"/>
              </w:rPr>
            </w:pPr>
          </w:p>
        </w:tc>
        <w:tc>
          <w:tcPr>
            <w:tcW w:w="1818" w:type="dxa"/>
            <w:tcBorders>
              <w:top w:val="nil"/>
            </w:tcBorders>
            <w:shd w:val="clear" w:color="auto" w:fill="FFFFFF" w:themeFill="background1"/>
            <w:vAlign w:val="center"/>
          </w:tcPr>
          <w:p w14:paraId="0A29A83A"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7B276367" w14:textId="77777777" w:rsidR="00593C8D" w:rsidRPr="002674D6" w:rsidRDefault="00593C8D" w:rsidP="00593C8D">
            <w:pPr>
              <w:jc w:val="center"/>
              <w:rPr>
                <w:rFonts w:cstheme="minorHAnsi"/>
                <w:b/>
                <w:bCs/>
                <w:sz w:val="24"/>
                <w:szCs w:val="24"/>
              </w:rPr>
            </w:pPr>
          </w:p>
        </w:tc>
        <w:tc>
          <w:tcPr>
            <w:tcW w:w="1329" w:type="dxa"/>
            <w:gridSpan w:val="2"/>
            <w:vMerge w:val="restart"/>
            <w:shd w:val="clear" w:color="auto" w:fill="FFFFFF" w:themeFill="background1"/>
          </w:tcPr>
          <w:p w14:paraId="311D584F" w14:textId="77777777" w:rsidR="00593C8D" w:rsidRPr="002674D6" w:rsidRDefault="00593C8D" w:rsidP="00593C8D">
            <w:pPr>
              <w:jc w:val="center"/>
              <w:rPr>
                <w:rFonts w:cstheme="minorHAnsi"/>
                <w:b/>
                <w:bCs/>
                <w:sz w:val="24"/>
                <w:szCs w:val="24"/>
              </w:rPr>
            </w:pPr>
          </w:p>
        </w:tc>
        <w:tc>
          <w:tcPr>
            <w:tcW w:w="1755" w:type="dxa"/>
            <w:vMerge w:val="restart"/>
            <w:shd w:val="clear" w:color="auto" w:fill="FFFFFF" w:themeFill="background1"/>
          </w:tcPr>
          <w:p w14:paraId="4DD1AC22" w14:textId="77777777" w:rsidR="00593C8D" w:rsidRPr="002674D6" w:rsidRDefault="00593C8D" w:rsidP="00593C8D">
            <w:pPr>
              <w:jc w:val="center"/>
              <w:rPr>
                <w:rFonts w:cstheme="minorHAnsi"/>
                <w:b/>
                <w:bCs/>
                <w:sz w:val="24"/>
                <w:szCs w:val="24"/>
              </w:rPr>
            </w:pPr>
          </w:p>
        </w:tc>
      </w:tr>
      <w:tr w:rsidR="00593C8D" w:rsidRPr="00435212" w14:paraId="2DD56723" w14:textId="77777777" w:rsidTr="00593C8D">
        <w:trPr>
          <w:trHeight w:val="177"/>
          <w:jc w:val="center"/>
        </w:trPr>
        <w:tc>
          <w:tcPr>
            <w:tcW w:w="538" w:type="dxa"/>
            <w:vMerge/>
            <w:tcBorders>
              <w:top w:val="nil"/>
            </w:tcBorders>
            <w:shd w:val="clear" w:color="auto" w:fill="FFFFFF" w:themeFill="background1"/>
            <w:vAlign w:val="center"/>
          </w:tcPr>
          <w:p w14:paraId="57099DFA" w14:textId="77777777" w:rsidR="00593C8D" w:rsidRPr="00E20465" w:rsidRDefault="00593C8D" w:rsidP="00593C8D">
            <w:pPr>
              <w:jc w:val="center"/>
              <w:rPr>
                <w:rFonts w:cstheme="minorHAnsi"/>
                <w:sz w:val="20"/>
                <w:szCs w:val="20"/>
              </w:rPr>
            </w:pPr>
          </w:p>
        </w:tc>
        <w:tc>
          <w:tcPr>
            <w:tcW w:w="3702" w:type="dxa"/>
            <w:vMerge/>
            <w:tcBorders>
              <w:top w:val="nil"/>
            </w:tcBorders>
            <w:shd w:val="clear" w:color="auto" w:fill="FFFFFF" w:themeFill="background1"/>
            <w:vAlign w:val="center"/>
          </w:tcPr>
          <w:p w14:paraId="26FE601B" w14:textId="77777777" w:rsidR="00593C8D" w:rsidRDefault="00593C8D" w:rsidP="00593C8D">
            <w:pPr>
              <w:ind w:left="56"/>
              <w:rPr>
                <w:rFonts w:cstheme="minorHAnsi"/>
                <w:sz w:val="20"/>
                <w:szCs w:val="20"/>
              </w:rPr>
            </w:pPr>
          </w:p>
        </w:tc>
        <w:tc>
          <w:tcPr>
            <w:tcW w:w="2055" w:type="dxa"/>
            <w:vMerge/>
            <w:tcBorders>
              <w:top w:val="nil"/>
            </w:tcBorders>
            <w:shd w:val="clear" w:color="auto" w:fill="FFFFFF" w:themeFill="background1"/>
            <w:vAlign w:val="center"/>
          </w:tcPr>
          <w:p w14:paraId="07B9AEF3" w14:textId="77777777" w:rsidR="00593C8D" w:rsidRDefault="00593C8D" w:rsidP="00593C8D">
            <w:pPr>
              <w:ind w:left="56"/>
              <w:jc w:val="center"/>
              <w:rPr>
                <w:rFonts w:cstheme="minorHAnsi"/>
                <w:sz w:val="20"/>
                <w:szCs w:val="20"/>
              </w:rPr>
            </w:pPr>
          </w:p>
        </w:tc>
        <w:tc>
          <w:tcPr>
            <w:tcW w:w="1638" w:type="dxa"/>
            <w:gridSpan w:val="3"/>
            <w:vMerge/>
            <w:tcBorders>
              <w:top w:val="nil"/>
            </w:tcBorders>
            <w:shd w:val="clear" w:color="auto" w:fill="FFFFCC"/>
          </w:tcPr>
          <w:p w14:paraId="79794A29"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3D1EF557"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67B6DA8D"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6CEB4C28"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19D57AD1" w14:textId="77777777" w:rsidR="00593C8D" w:rsidRPr="002674D6" w:rsidRDefault="00593C8D" w:rsidP="00593C8D">
            <w:pPr>
              <w:jc w:val="center"/>
              <w:rPr>
                <w:rFonts w:cstheme="minorHAnsi"/>
                <w:b/>
                <w:bCs/>
                <w:sz w:val="24"/>
                <w:szCs w:val="24"/>
              </w:rPr>
            </w:pPr>
          </w:p>
        </w:tc>
      </w:tr>
      <w:tr w:rsidR="00593C8D" w:rsidRPr="00435212" w14:paraId="57C4A38E" w14:textId="77777777" w:rsidTr="00593C8D">
        <w:trPr>
          <w:trHeight w:val="149"/>
          <w:jc w:val="center"/>
        </w:trPr>
        <w:tc>
          <w:tcPr>
            <w:tcW w:w="538" w:type="dxa"/>
            <w:vMerge w:val="restart"/>
            <w:shd w:val="clear" w:color="auto" w:fill="FFFFFF" w:themeFill="background1"/>
            <w:vAlign w:val="center"/>
          </w:tcPr>
          <w:p w14:paraId="6EE280EE" w14:textId="77777777" w:rsidR="00593C8D" w:rsidRPr="00E20465" w:rsidRDefault="00593C8D" w:rsidP="00593C8D">
            <w:pPr>
              <w:jc w:val="center"/>
              <w:rPr>
                <w:rFonts w:cstheme="minorHAnsi"/>
                <w:sz w:val="20"/>
                <w:szCs w:val="20"/>
              </w:rPr>
            </w:pPr>
            <w:r w:rsidRPr="00E20465">
              <w:rPr>
                <w:rFonts w:cstheme="minorHAnsi"/>
                <w:sz w:val="20"/>
                <w:szCs w:val="20"/>
              </w:rPr>
              <w:t>8.</w:t>
            </w:r>
          </w:p>
        </w:tc>
        <w:tc>
          <w:tcPr>
            <w:tcW w:w="3702" w:type="dxa"/>
            <w:vMerge w:val="restart"/>
            <w:shd w:val="clear" w:color="auto" w:fill="FFFFFF" w:themeFill="background1"/>
            <w:vAlign w:val="center"/>
          </w:tcPr>
          <w:p w14:paraId="027914CA" w14:textId="77777777" w:rsidR="00593C8D" w:rsidRPr="002674D6" w:rsidRDefault="00593C8D" w:rsidP="00593C8D">
            <w:pPr>
              <w:ind w:left="56" w:firstLine="0"/>
              <w:rPr>
                <w:rFonts w:cstheme="minorHAnsi"/>
                <w:b/>
                <w:bCs/>
                <w:sz w:val="24"/>
                <w:szCs w:val="24"/>
              </w:rPr>
            </w:pPr>
            <w:r>
              <w:rPr>
                <w:rFonts w:cstheme="minorHAnsi"/>
                <w:sz w:val="20"/>
                <w:szCs w:val="20"/>
              </w:rPr>
              <w:t>Archiwizacja danych</w:t>
            </w:r>
          </w:p>
        </w:tc>
        <w:tc>
          <w:tcPr>
            <w:tcW w:w="2055" w:type="dxa"/>
            <w:vMerge w:val="restart"/>
            <w:shd w:val="clear" w:color="auto" w:fill="FFFFFF" w:themeFill="background1"/>
            <w:vAlign w:val="center"/>
          </w:tcPr>
          <w:p w14:paraId="7A1F3344" w14:textId="77777777" w:rsidR="00593C8D" w:rsidRPr="002674D6" w:rsidRDefault="00593C8D" w:rsidP="00593C8D">
            <w:pPr>
              <w:ind w:left="56" w:firstLine="0"/>
              <w:jc w:val="center"/>
              <w:rPr>
                <w:rFonts w:cstheme="minorHAnsi"/>
                <w:b/>
                <w:bCs/>
                <w:sz w:val="24"/>
                <w:szCs w:val="24"/>
              </w:rPr>
            </w:pPr>
            <w:r>
              <w:rPr>
                <w:rFonts w:cstheme="minorHAnsi"/>
                <w:sz w:val="20"/>
                <w:szCs w:val="20"/>
              </w:rPr>
              <w:t>Tak</w:t>
            </w:r>
          </w:p>
        </w:tc>
        <w:tc>
          <w:tcPr>
            <w:tcW w:w="1638" w:type="dxa"/>
            <w:gridSpan w:val="3"/>
            <w:vMerge w:val="restart"/>
            <w:shd w:val="clear" w:color="auto" w:fill="FFFFCC"/>
          </w:tcPr>
          <w:p w14:paraId="19FEA627"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5938E6AE"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76F68A1C"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6B1D3966" w14:textId="77777777" w:rsidR="00593C8D" w:rsidRPr="002674D6" w:rsidRDefault="00593C8D" w:rsidP="00593C8D">
            <w:pPr>
              <w:jc w:val="center"/>
              <w:rPr>
                <w:rFonts w:cstheme="minorHAnsi"/>
                <w:b/>
                <w:bCs/>
                <w:sz w:val="24"/>
                <w:szCs w:val="24"/>
              </w:rPr>
            </w:pPr>
          </w:p>
        </w:tc>
        <w:tc>
          <w:tcPr>
            <w:tcW w:w="1755" w:type="dxa"/>
            <w:vMerge w:val="restart"/>
            <w:shd w:val="clear" w:color="auto" w:fill="FFFFFF" w:themeFill="background1"/>
          </w:tcPr>
          <w:p w14:paraId="5B2FE72E" w14:textId="77777777" w:rsidR="00593C8D" w:rsidRPr="002674D6" w:rsidRDefault="00593C8D" w:rsidP="00593C8D">
            <w:pPr>
              <w:jc w:val="center"/>
              <w:rPr>
                <w:rFonts w:cstheme="minorHAnsi"/>
                <w:b/>
                <w:bCs/>
                <w:sz w:val="24"/>
                <w:szCs w:val="24"/>
              </w:rPr>
            </w:pPr>
          </w:p>
        </w:tc>
      </w:tr>
      <w:tr w:rsidR="00593C8D" w:rsidRPr="00435212" w14:paraId="5F365A61" w14:textId="77777777" w:rsidTr="00593C8D">
        <w:trPr>
          <w:trHeight w:val="231"/>
          <w:jc w:val="center"/>
        </w:trPr>
        <w:tc>
          <w:tcPr>
            <w:tcW w:w="538" w:type="dxa"/>
            <w:vMerge/>
            <w:shd w:val="clear" w:color="auto" w:fill="FFFFFF" w:themeFill="background1"/>
            <w:vAlign w:val="center"/>
          </w:tcPr>
          <w:p w14:paraId="2DC3623E" w14:textId="77777777" w:rsidR="00593C8D" w:rsidRPr="00E20465" w:rsidRDefault="00593C8D" w:rsidP="00593C8D">
            <w:pPr>
              <w:jc w:val="center"/>
              <w:rPr>
                <w:rFonts w:cstheme="minorHAnsi"/>
                <w:sz w:val="20"/>
                <w:szCs w:val="20"/>
              </w:rPr>
            </w:pPr>
          </w:p>
        </w:tc>
        <w:tc>
          <w:tcPr>
            <w:tcW w:w="3702" w:type="dxa"/>
            <w:vMerge/>
            <w:shd w:val="clear" w:color="auto" w:fill="FFFFFF" w:themeFill="background1"/>
            <w:vAlign w:val="center"/>
          </w:tcPr>
          <w:p w14:paraId="3B9CAE54" w14:textId="77777777" w:rsidR="00593C8D" w:rsidRDefault="00593C8D" w:rsidP="00593C8D">
            <w:pPr>
              <w:ind w:left="56"/>
              <w:rPr>
                <w:rFonts w:cstheme="minorHAnsi"/>
                <w:sz w:val="20"/>
                <w:szCs w:val="20"/>
              </w:rPr>
            </w:pPr>
          </w:p>
        </w:tc>
        <w:tc>
          <w:tcPr>
            <w:tcW w:w="2055" w:type="dxa"/>
            <w:vMerge/>
            <w:shd w:val="clear" w:color="auto" w:fill="FFFFFF" w:themeFill="background1"/>
            <w:vAlign w:val="center"/>
          </w:tcPr>
          <w:p w14:paraId="04D8A323" w14:textId="77777777" w:rsidR="00593C8D" w:rsidRDefault="00593C8D" w:rsidP="00593C8D">
            <w:pPr>
              <w:ind w:left="56"/>
              <w:jc w:val="center"/>
              <w:rPr>
                <w:rFonts w:cstheme="minorHAnsi"/>
                <w:sz w:val="20"/>
                <w:szCs w:val="20"/>
              </w:rPr>
            </w:pPr>
          </w:p>
        </w:tc>
        <w:tc>
          <w:tcPr>
            <w:tcW w:w="1638" w:type="dxa"/>
            <w:gridSpan w:val="3"/>
            <w:vMerge/>
            <w:shd w:val="clear" w:color="auto" w:fill="FFFFCC"/>
          </w:tcPr>
          <w:p w14:paraId="05F7284C"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75D19006"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038F1AAA"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23FE8F33"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77C86E24" w14:textId="77777777" w:rsidR="00593C8D" w:rsidRPr="002674D6" w:rsidRDefault="00593C8D" w:rsidP="00593C8D">
            <w:pPr>
              <w:jc w:val="center"/>
              <w:rPr>
                <w:rFonts w:cstheme="minorHAnsi"/>
                <w:b/>
                <w:bCs/>
                <w:sz w:val="24"/>
                <w:szCs w:val="24"/>
              </w:rPr>
            </w:pPr>
          </w:p>
        </w:tc>
      </w:tr>
      <w:tr w:rsidR="00593C8D" w:rsidRPr="00435212" w14:paraId="4605D6CC" w14:textId="77777777" w:rsidTr="00593C8D">
        <w:trPr>
          <w:trHeight w:val="231"/>
          <w:jc w:val="center"/>
        </w:trPr>
        <w:tc>
          <w:tcPr>
            <w:tcW w:w="538" w:type="dxa"/>
            <w:vMerge w:val="restart"/>
            <w:shd w:val="clear" w:color="auto" w:fill="FFFFFF" w:themeFill="background1"/>
            <w:vAlign w:val="center"/>
          </w:tcPr>
          <w:p w14:paraId="43362C74" w14:textId="77777777" w:rsidR="00593C8D" w:rsidRPr="00E20465" w:rsidRDefault="00593C8D" w:rsidP="00593C8D">
            <w:pPr>
              <w:jc w:val="center"/>
              <w:rPr>
                <w:rFonts w:cstheme="minorHAnsi"/>
                <w:sz w:val="20"/>
                <w:szCs w:val="20"/>
              </w:rPr>
            </w:pPr>
            <w:r w:rsidRPr="00E20465">
              <w:rPr>
                <w:rFonts w:cstheme="minorHAnsi"/>
                <w:sz w:val="20"/>
                <w:szCs w:val="20"/>
              </w:rPr>
              <w:t>9.</w:t>
            </w:r>
          </w:p>
        </w:tc>
        <w:tc>
          <w:tcPr>
            <w:tcW w:w="3702" w:type="dxa"/>
            <w:vMerge w:val="restart"/>
            <w:shd w:val="clear" w:color="auto" w:fill="FFFFFF" w:themeFill="background1"/>
            <w:vAlign w:val="center"/>
          </w:tcPr>
          <w:p w14:paraId="10544997" w14:textId="77777777" w:rsidR="00593C8D" w:rsidRPr="002674D6" w:rsidRDefault="00593C8D" w:rsidP="00593C8D">
            <w:pPr>
              <w:ind w:left="56" w:firstLine="0"/>
              <w:rPr>
                <w:rFonts w:cstheme="minorHAnsi"/>
                <w:b/>
                <w:bCs/>
                <w:sz w:val="24"/>
                <w:szCs w:val="24"/>
              </w:rPr>
            </w:pPr>
            <w:r>
              <w:rPr>
                <w:rFonts w:cstheme="minorHAnsi"/>
                <w:sz w:val="20"/>
                <w:szCs w:val="20"/>
              </w:rPr>
              <w:t>Zapis plików danych</w:t>
            </w:r>
          </w:p>
        </w:tc>
        <w:tc>
          <w:tcPr>
            <w:tcW w:w="2055" w:type="dxa"/>
            <w:vMerge w:val="restart"/>
            <w:shd w:val="clear" w:color="auto" w:fill="FFFFFF" w:themeFill="background1"/>
            <w:vAlign w:val="center"/>
          </w:tcPr>
          <w:p w14:paraId="0C97EB78" w14:textId="77777777" w:rsidR="00593C8D" w:rsidRPr="002674D6" w:rsidRDefault="00593C8D" w:rsidP="00593C8D">
            <w:pPr>
              <w:ind w:left="56" w:firstLine="0"/>
              <w:jc w:val="center"/>
              <w:rPr>
                <w:rFonts w:cstheme="minorHAnsi"/>
                <w:b/>
                <w:bCs/>
                <w:sz w:val="24"/>
                <w:szCs w:val="24"/>
              </w:rPr>
            </w:pPr>
            <w:r>
              <w:rPr>
                <w:rFonts w:cstheme="minorHAnsi"/>
                <w:sz w:val="20"/>
                <w:szCs w:val="20"/>
              </w:rPr>
              <w:t xml:space="preserve">Wskaźnik zapis: </w:t>
            </w:r>
            <w:r>
              <w:rPr>
                <w:rFonts w:cstheme="minorHAnsi"/>
                <w:sz w:val="20"/>
                <w:szCs w:val="20"/>
              </w:rPr>
              <w:br/>
              <w:t>od 1 – 60 min.</w:t>
            </w:r>
          </w:p>
        </w:tc>
        <w:tc>
          <w:tcPr>
            <w:tcW w:w="1638" w:type="dxa"/>
            <w:gridSpan w:val="3"/>
            <w:vMerge w:val="restart"/>
            <w:shd w:val="clear" w:color="auto" w:fill="FFFFCC"/>
          </w:tcPr>
          <w:p w14:paraId="3B310441"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627D0B27"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7221B354"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11E98764" w14:textId="77777777" w:rsidR="00593C8D" w:rsidRPr="002674D6" w:rsidRDefault="00593C8D" w:rsidP="00593C8D">
            <w:pPr>
              <w:jc w:val="center"/>
              <w:rPr>
                <w:rFonts w:cstheme="minorHAnsi"/>
                <w:b/>
                <w:bCs/>
                <w:sz w:val="24"/>
                <w:szCs w:val="24"/>
              </w:rPr>
            </w:pPr>
          </w:p>
        </w:tc>
        <w:tc>
          <w:tcPr>
            <w:tcW w:w="1755" w:type="dxa"/>
            <w:vMerge w:val="restart"/>
            <w:shd w:val="clear" w:color="auto" w:fill="FFFFFF" w:themeFill="background1"/>
          </w:tcPr>
          <w:p w14:paraId="46FBD421" w14:textId="77777777" w:rsidR="00593C8D" w:rsidRPr="002674D6" w:rsidRDefault="00593C8D" w:rsidP="00593C8D">
            <w:pPr>
              <w:jc w:val="center"/>
              <w:rPr>
                <w:rFonts w:cstheme="minorHAnsi"/>
                <w:b/>
                <w:bCs/>
                <w:sz w:val="24"/>
                <w:szCs w:val="24"/>
              </w:rPr>
            </w:pPr>
          </w:p>
        </w:tc>
      </w:tr>
      <w:tr w:rsidR="00593C8D" w:rsidRPr="00435212" w14:paraId="5A4FF767" w14:textId="77777777" w:rsidTr="00593C8D">
        <w:trPr>
          <w:trHeight w:val="245"/>
          <w:jc w:val="center"/>
        </w:trPr>
        <w:tc>
          <w:tcPr>
            <w:tcW w:w="538" w:type="dxa"/>
            <w:vMerge/>
            <w:shd w:val="clear" w:color="auto" w:fill="FFFFFF" w:themeFill="background1"/>
            <w:vAlign w:val="center"/>
          </w:tcPr>
          <w:p w14:paraId="690E1DA8" w14:textId="77777777" w:rsidR="00593C8D" w:rsidRPr="00E20465" w:rsidRDefault="00593C8D" w:rsidP="00593C8D">
            <w:pPr>
              <w:jc w:val="center"/>
              <w:rPr>
                <w:rFonts w:cstheme="minorHAnsi"/>
                <w:sz w:val="20"/>
                <w:szCs w:val="20"/>
              </w:rPr>
            </w:pPr>
          </w:p>
        </w:tc>
        <w:tc>
          <w:tcPr>
            <w:tcW w:w="3702" w:type="dxa"/>
            <w:vMerge/>
            <w:shd w:val="clear" w:color="auto" w:fill="FFFFFF" w:themeFill="background1"/>
            <w:vAlign w:val="center"/>
          </w:tcPr>
          <w:p w14:paraId="5D94B628" w14:textId="77777777" w:rsidR="00593C8D" w:rsidRDefault="00593C8D" w:rsidP="00593C8D">
            <w:pPr>
              <w:ind w:left="56"/>
              <w:rPr>
                <w:rFonts w:cstheme="minorHAnsi"/>
                <w:sz w:val="20"/>
                <w:szCs w:val="20"/>
              </w:rPr>
            </w:pPr>
          </w:p>
        </w:tc>
        <w:tc>
          <w:tcPr>
            <w:tcW w:w="2055" w:type="dxa"/>
            <w:vMerge/>
            <w:shd w:val="clear" w:color="auto" w:fill="FFFFFF" w:themeFill="background1"/>
            <w:vAlign w:val="center"/>
          </w:tcPr>
          <w:p w14:paraId="2D1D0D99" w14:textId="77777777" w:rsidR="00593C8D" w:rsidRDefault="00593C8D" w:rsidP="00593C8D">
            <w:pPr>
              <w:ind w:left="56"/>
              <w:jc w:val="center"/>
              <w:rPr>
                <w:rFonts w:cstheme="minorHAnsi"/>
                <w:sz w:val="20"/>
                <w:szCs w:val="20"/>
              </w:rPr>
            </w:pPr>
          </w:p>
        </w:tc>
        <w:tc>
          <w:tcPr>
            <w:tcW w:w="1638" w:type="dxa"/>
            <w:gridSpan w:val="3"/>
            <w:vMerge/>
            <w:shd w:val="clear" w:color="auto" w:fill="FFFFCC"/>
          </w:tcPr>
          <w:p w14:paraId="4E9F8418"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589B5A91"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5AEE6250"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063E77A6"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2580D3F4" w14:textId="77777777" w:rsidR="00593C8D" w:rsidRPr="002674D6" w:rsidRDefault="00593C8D" w:rsidP="00593C8D">
            <w:pPr>
              <w:jc w:val="center"/>
              <w:rPr>
                <w:rFonts w:cstheme="minorHAnsi"/>
                <w:b/>
                <w:bCs/>
                <w:sz w:val="24"/>
                <w:szCs w:val="24"/>
              </w:rPr>
            </w:pPr>
          </w:p>
        </w:tc>
      </w:tr>
      <w:tr w:rsidR="00593C8D" w:rsidRPr="00CA1251" w14:paraId="409D5A2F" w14:textId="77777777" w:rsidTr="00593C8D">
        <w:trPr>
          <w:trHeight w:val="324"/>
          <w:jc w:val="center"/>
        </w:trPr>
        <w:tc>
          <w:tcPr>
            <w:tcW w:w="538" w:type="dxa"/>
            <w:vMerge w:val="restart"/>
            <w:shd w:val="clear" w:color="auto" w:fill="FFFFFF" w:themeFill="background1"/>
            <w:vAlign w:val="center"/>
          </w:tcPr>
          <w:p w14:paraId="48D31A5C" w14:textId="77777777" w:rsidR="00593C8D" w:rsidRPr="00E20465" w:rsidRDefault="00593C8D" w:rsidP="00593C8D">
            <w:pPr>
              <w:jc w:val="center"/>
              <w:rPr>
                <w:rFonts w:cstheme="minorHAnsi"/>
                <w:sz w:val="20"/>
                <w:szCs w:val="20"/>
              </w:rPr>
            </w:pPr>
            <w:r w:rsidRPr="00E20465">
              <w:rPr>
                <w:rFonts w:cstheme="minorHAnsi"/>
                <w:sz w:val="20"/>
                <w:szCs w:val="20"/>
              </w:rPr>
              <w:t>10.</w:t>
            </w:r>
          </w:p>
        </w:tc>
        <w:tc>
          <w:tcPr>
            <w:tcW w:w="3702" w:type="dxa"/>
            <w:vMerge w:val="restart"/>
            <w:shd w:val="clear" w:color="auto" w:fill="FFFFFF" w:themeFill="background1"/>
            <w:vAlign w:val="center"/>
          </w:tcPr>
          <w:p w14:paraId="65A7237F" w14:textId="77777777" w:rsidR="00593C8D" w:rsidRPr="002674D6" w:rsidRDefault="00593C8D" w:rsidP="00593C8D">
            <w:pPr>
              <w:ind w:left="56" w:firstLine="0"/>
              <w:rPr>
                <w:rFonts w:cstheme="minorHAnsi"/>
                <w:b/>
                <w:bCs/>
                <w:sz w:val="24"/>
                <w:szCs w:val="24"/>
              </w:rPr>
            </w:pPr>
            <w:r>
              <w:rPr>
                <w:rFonts w:cstheme="minorHAnsi"/>
                <w:sz w:val="20"/>
                <w:szCs w:val="20"/>
              </w:rPr>
              <w:t>Tłumienie zakłóceń naziemnych (topograficznych)</w:t>
            </w:r>
          </w:p>
        </w:tc>
        <w:tc>
          <w:tcPr>
            <w:tcW w:w="2055" w:type="dxa"/>
            <w:vMerge w:val="restart"/>
            <w:shd w:val="clear" w:color="auto" w:fill="FFFFFF" w:themeFill="background1"/>
            <w:vAlign w:val="center"/>
          </w:tcPr>
          <w:p w14:paraId="5809A470" w14:textId="77777777" w:rsidR="00593C8D" w:rsidRPr="002674D6" w:rsidRDefault="00593C8D" w:rsidP="00593C8D">
            <w:pPr>
              <w:ind w:left="47" w:firstLine="0"/>
              <w:jc w:val="center"/>
              <w:rPr>
                <w:rFonts w:cstheme="minorHAnsi"/>
                <w:b/>
                <w:bCs/>
                <w:sz w:val="24"/>
                <w:szCs w:val="24"/>
              </w:rPr>
            </w:pPr>
            <w:r>
              <w:rPr>
                <w:rFonts w:cstheme="minorHAnsi"/>
                <w:sz w:val="20"/>
                <w:szCs w:val="20"/>
              </w:rPr>
              <w:t>Wybór i odrzucenie ech zakłóceń naziemnych</w:t>
            </w:r>
          </w:p>
        </w:tc>
        <w:tc>
          <w:tcPr>
            <w:tcW w:w="1638" w:type="dxa"/>
            <w:gridSpan w:val="3"/>
            <w:vMerge w:val="restart"/>
            <w:shd w:val="clear" w:color="auto" w:fill="FFFFCC"/>
          </w:tcPr>
          <w:p w14:paraId="04F64CB6"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77E9846E"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548A7781"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5F178054" w14:textId="77777777" w:rsidR="00593C8D" w:rsidRPr="002674D6" w:rsidRDefault="00593C8D" w:rsidP="00593C8D">
            <w:pPr>
              <w:jc w:val="center"/>
              <w:rPr>
                <w:rFonts w:cstheme="minorHAnsi"/>
                <w:b/>
                <w:bCs/>
                <w:sz w:val="24"/>
                <w:szCs w:val="24"/>
              </w:rPr>
            </w:pPr>
          </w:p>
        </w:tc>
        <w:tc>
          <w:tcPr>
            <w:tcW w:w="1755" w:type="dxa"/>
            <w:vMerge w:val="restart"/>
            <w:shd w:val="clear" w:color="auto" w:fill="FFFFFF" w:themeFill="background1"/>
          </w:tcPr>
          <w:p w14:paraId="23A30902" w14:textId="77777777" w:rsidR="00593C8D" w:rsidRPr="002674D6" w:rsidRDefault="00593C8D" w:rsidP="00593C8D">
            <w:pPr>
              <w:jc w:val="center"/>
              <w:rPr>
                <w:rFonts w:cstheme="minorHAnsi"/>
                <w:b/>
                <w:bCs/>
                <w:sz w:val="24"/>
                <w:szCs w:val="24"/>
              </w:rPr>
            </w:pPr>
          </w:p>
        </w:tc>
      </w:tr>
      <w:tr w:rsidR="00593C8D" w:rsidRPr="00CA1251" w14:paraId="0C1EA73F" w14:textId="77777777" w:rsidTr="00593C8D">
        <w:trPr>
          <w:trHeight w:val="394"/>
          <w:jc w:val="center"/>
        </w:trPr>
        <w:tc>
          <w:tcPr>
            <w:tcW w:w="538" w:type="dxa"/>
            <w:vMerge/>
            <w:shd w:val="clear" w:color="auto" w:fill="FFFFFF" w:themeFill="background1"/>
            <w:vAlign w:val="center"/>
          </w:tcPr>
          <w:p w14:paraId="6F998959" w14:textId="77777777" w:rsidR="00593C8D" w:rsidRPr="00E20465" w:rsidRDefault="00593C8D" w:rsidP="00593C8D">
            <w:pPr>
              <w:jc w:val="center"/>
              <w:rPr>
                <w:rFonts w:cstheme="minorHAnsi"/>
                <w:sz w:val="20"/>
                <w:szCs w:val="20"/>
              </w:rPr>
            </w:pPr>
          </w:p>
        </w:tc>
        <w:tc>
          <w:tcPr>
            <w:tcW w:w="3702" w:type="dxa"/>
            <w:vMerge/>
            <w:shd w:val="clear" w:color="auto" w:fill="FFFFFF" w:themeFill="background1"/>
            <w:vAlign w:val="center"/>
          </w:tcPr>
          <w:p w14:paraId="70371816" w14:textId="77777777" w:rsidR="00593C8D" w:rsidRDefault="00593C8D" w:rsidP="00593C8D">
            <w:pPr>
              <w:ind w:left="56"/>
              <w:rPr>
                <w:rFonts w:cstheme="minorHAnsi"/>
                <w:sz w:val="20"/>
                <w:szCs w:val="20"/>
              </w:rPr>
            </w:pPr>
          </w:p>
        </w:tc>
        <w:tc>
          <w:tcPr>
            <w:tcW w:w="2055" w:type="dxa"/>
            <w:vMerge/>
            <w:shd w:val="clear" w:color="auto" w:fill="FFFFFF" w:themeFill="background1"/>
            <w:vAlign w:val="center"/>
          </w:tcPr>
          <w:p w14:paraId="0CA3EE78" w14:textId="77777777" w:rsidR="00593C8D" w:rsidRDefault="00593C8D" w:rsidP="00593C8D">
            <w:pPr>
              <w:ind w:left="47"/>
              <w:jc w:val="center"/>
              <w:rPr>
                <w:rFonts w:cstheme="minorHAnsi"/>
                <w:sz w:val="20"/>
                <w:szCs w:val="20"/>
              </w:rPr>
            </w:pPr>
          </w:p>
        </w:tc>
        <w:tc>
          <w:tcPr>
            <w:tcW w:w="1638" w:type="dxa"/>
            <w:gridSpan w:val="3"/>
            <w:vMerge/>
            <w:shd w:val="clear" w:color="auto" w:fill="FFFFCC"/>
          </w:tcPr>
          <w:p w14:paraId="0800296B"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0941ADB7"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37B1EFAA"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404430B6"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130D9BCC" w14:textId="77777777" w:rsidR="00593C8D" w:rsidRPr="002674D6" w:rsidRDefault="00593C8D" w:rsidP="00593C8D">
            <w:pPr>
              <w:jc w:val="center"/>
              <w:rPr>
                <w:rFonts w:cstheme="minorHAnsi"/>
                <w:b/>
                <w:bCs/>
                <w:sz w:val="24"/>
                <w:szCs w:val="24"/>
              </w:rPr>
            </w:pPr>
          </w:p>
        </w:tc>
      </w:tr>
      <w:tr w:rsidR="00593C8D" w:rsidRPr="00435212" w14:paraId="23681734" w14:textId="77777777" w:rsidTr="00593C8D">
        <w:trPr>
          <w:trHeight w:val="760"/>
          <w:jc w:val="center"/>
        </w:trPr>
        <w:tc>
          <w:tcPr>
            <w:tcW w:w="538" w:type="dxa"/>
            <w:vMerge w:val="restart"/>
            <w:shd w:val="clear" w:color="auto" w:fill="FFFFFF" w:themeFill="background1"/>
            <w:vAlign w:val="center"/>
          </w:tcPr>
          <w:p w14:paraId="0F02CFF7" w14:textId="77777777" w:rsidR="00593C8D" w:rsidRPr="00E20465" w:rsidRDefault="00593C8D" w:rsidP="00593C8D">
            <w:pPr>
              <w:jc w:val="center"/>
              <w:rPr>
                <w:rFonts w:cstheme="minorHAnsi"/>
                <w:sz w:val="20"/>
                <w:szCs w:val="20"/>
              </w:rPr>
            </w:pPr>
            <w:r w:rsidRPr="00E20465">
              <w:rPr>
                <w:rFonts w:cstheme="minorHAnsi"/>
                <w:sz w:val="20"/>
                <w:szCs w:val="20"/>
              </w:rPr>
              <w:t>11.</w:t>
            </w:r>
          </w:p>
        </w:tc>
        <w:tc>
          <w:tcPr>
            <w:tcW w:w="3702" w:type="dxa"/>
            <w:vMerge w:val="restart"/>
            <w:shd w:val="clear" w:color="auto" w:fill="FFFFFF" w:themeFill="background1"/>
            <w:vAlign w:val="center"/>
          </w:tcPr>
          <w:p w14:paraId="79F0F36B" w14:textId="77777777" w:rsidR="00593C8D" w:rsidRPr="002674D6" w:rsidRDefault="00593C8D" w:rsidP="00593C8D">
            <w:pPr>
              <w:ind w:left="56" w:firstLine="0"/>
              <w:rPr>
                <w:rFonts w:cstheme="minorHAnsi"/>
                <w:b/>
                <w:bCs/>
                <w:sz w:val="24"/>
                <w:szCs w:val="24"/>
              </w:rPr>
            </w:pPr>
            <w:r w:rsidRPr="00C203BF">
              <w:rPr>
                <w:rFonts w:cstheme="minorHAnsi"/>
                <w:sz w:val="20"/>
                <w:szCs w:val="20"/>
              </w:rPr>
              <w:t xml:space="preserve">Zamocowanie </w:t>
            </w:r>
            <w:r>
              <w:rPr>
                <w:rFonts w:cstheme="minorHAnsi"/>
                <w:sz w:val="20"/>
                <w:szCs w:val="20"/>
              </w:rPr>
              <w:t xml:space="preserve">anteny radaru meteorologicznego i elementów składowych zgodne z poniższym punktem </w:t>
            </w:r>
            <w:r w:rsidRPr="0098205E">
              <w:rPr>
                <w:rFonts w:cstheme="minorHAnsi"/>
                <w:b/>
                <w:bCs/>
                <w:sz w:val="20"/>
                <w:szCs w:val="20"/>
              </w:rPr>
              <w:t>ZAMOCOWANIE ANTENY RADARU METEOROLOGICZNEGO, JEDNOSTKI PRZETWARZANIA SYGNA-ŁU I TORÓW KABLOWYCH</w:t>
            </w:r>
          </w:p>
        </w:tc>
        <w:tc>
          <w:tcPr>
            <w:tcW w:w="2055" w:type="dxa"/>
            <w:vMerge w:val="restart"/>
            <w:shd w:val="clear" w:color="auto" w:fill="FFFFFF" w:themeFill="background1"/>
            <w:vAlign w:val="center"/>
          </w:tcPr>
          <w:p w14:paraId="2BB75505" w14:textId="77777777" w:rsidR="00593C8D" w:rsidRPr="002674D6" w:rsidRDefault="00593C8D" w:rsidP="00593C8D">
            <w:pPr>
              <w:ind w:left="47" w:firstLine="0"/>
              <w:jc w:val="center"/>
              <w:rPr>
                <w:rFonts w:cstheme="minorHAnsi"/>
                <w:b/>
                <w:bCs/>
                <w:sz w:val="24"/>
                <w:szCs w:val="24"/>
              </w:rPr>
            </w:pPr>
            <w:r>
              <w:rPr>
                <w:rFonts w:cstheme="minorHAnsi"/>
                <w:sz w:val="20"/>
                <w:szCs w:val="20"/>
              </w:rPr>
              <w:t>1 zestaw</w:t>
            </w:r>
          </w:p>
        </w:tc>
        <w:tc>
          <w:tcPr>
            <w:tcW w:w="1638" w:type="dxa"/>
            <w:gridSpan w:val="3"/>
            <w:vMerge w:val="restart"/>
            <w:shd w:val="clear" w:color="auto" w:fill="FFFFCC"/>
          </w:tcPr>
          <w:p w14:paraId="3345721D"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0A379F73" w14:textId="77777777" w:rsidR="00593C8D" w:rsidRPr="002674D6" w:rsidRDefault="00593C8D" w:rsidP="00593C8D">
            <w:pPr>
              <w:jc w:val="center"/>
              <w:rPr>
                <w:rFonts w:cstheme="minorHAnsi"/>
                <w:b/>
                <w:bCs/>
                <w:sz w:val="24"/>
                <w:szCs w:val="24"/>
              </w:rPr>
            </w:pPr>
            <w:r>
              <w:rPr>
                <w:rFonts w:cstheme="minorHAnsi"/>
                <w:sz w:val="20"/>
                <w:szCs w:val="20"/>
              </w:rPr>
              <w:t>TAK – 25 PKT.</w:t>
            </w:r>
          </w:p>
        </w:tc>
        <w:tc>
          <w:tcPr>
            <w:tcW w:w="1159" w:type="dxa"/>
            <w:vMerge w:val="restart"/>
            <w:shd w:val="clear" w:color="auto" w:fill="FFFFFF" w:themeFill="background1"/>
          </w:tcPr>
          <w:p w14:paraId="12ECBB3F"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1ED829C5" w14:textId="77777777" w:rsidR="00593C8D" w:rsidRPr="002674D6" w:rsidRDefault="00593C8D" w:rsidP="00593C8D">
            <w:pPr>
              <w:jc w:val="center"/>
              <w:rPr>
                <w:rFonts w:cstheme="minorHAnsi"/>
                <w:b/>
                <w:bCs/>
                <w:sz w:val="24"/>
                <w:szCs w:val="24"/>
              </w:rPr>
            </w:pPr>
          </w:p>
        </w:tc>
        <w:tc>
          <w:tcPr>
            <w:tcW w:w="1755" w:type="dxa"/>
            <w:vMerge w:val="restart"/>
            <w:shd w:val="clear" w:color="auto" w:fill="FFFFFF" w:themeFill="background1"/>
          </w:tcPr>
          <w:p w14:paraId="65C721C9" w14:textId="77777777" w:rsidR="00593C8D" w:rsidRPr="002674D6" w:rsidRDefault="00593C8D" w:rsidP="00593C8D">
            <w:pPr>
              <w:jc w:val="center"/>
              <w:rPr>
                <w:rFonts w:cstheme="minorHAnsi"/>
                <w:b/>
                <w:bCs/>
                <w:sz w:val="24"/>
                <w:szCs w:val="24"/>
              </w:rPr>
            </w:pPr>
          </w:p>
        </w:tc>
      </w:tr>
      <w:tr w:rsidR="00593C8D" w:rsidRPr="00435212" w14:paraId="7BCD9FB3" w14:textId="77777777" w:rsidTr="00593C8D">
        <w:trPr>
          <w:trHeight w:val="937"/>
          <w:jc w:val="center"/>
        </w:trPr>
        <w:tc>
          <w:tcPr>
            <w:tcW w:w="538" w:type="dxa"/>
            <w:vMerge/>
            <w:shd w:val="clear" w:color="auto" w:fill="FFFFFF" w:themeFill="background1"/>
          </w:tcPr>
          <w:p w14:paraId="6B4EF10B" w14:textId="77777777" w:rsidR="00593C8D" w:rsidRPr="002674D6" w:rsidRDefault="00593C8D" w:rsidP="00593C8D">
            <w:pPr>
              <w:jc w:val="center"/>
              <w:rPr>
                <w:rFonts w:cstheme="minorHAnsi"/>
                <w:b/>
                <w:bCs/>
                <w:sz w:val="24"/>
                <w:szCs w:val="24"/>
              </w:rPr>
            </w:pPr>
          </w:p>
        </w:tc>
        <w:tc>
          <w:tcPr>
            <w:tcW w:w="3702" w:type="dxa"/>
            <w:vMerge/>
            <w:shd w:val="clear" w:color="auto" w:fill="FFFFFF" w:themeFill="background1"/>
            <w:vAlign w:val="center"/>
          </w:tcPr>
          <w:p w14:paraId="4E8213F4" w14:textId="77777777" w:rsidR="00593C8D" w:rsidRPr="00C203BF" w:rsidRDefault="00593C8D" w:rsidP="00593C8D">
            <w:pPr>
              <w:ind w:left="56"/>
              <w:rPr>
                <w:rFonts w:cstheme="minorHAnsi"/>
                <w:sz w:val="20"/>
                <w:szCs w:val="20"/>
              </w:rPr>
            </w:pPr>
          </w:p>
        </w:tc>
        <w:tc>
          <w:tcPr>
            <w:tcW w:w="2055" w:type="dxa"/>
            <w:vMerge/>
            <w:shd w:val="clear" w:color="auto" w:fill="FFFFFF" w:themeFill="background1"/>
            <w:vAlign w:val="center"/>
          </w:tcPr>
          <w:p w14:paraId="6F445346" w14:textId="77777777" w:rsidR="00593C8D" w:rsidRDefault="00593C8D" w:rsidP="00593C8D">
            <w:pPr>
              <w:ind w:left="47"/>
              <w:jc w:val="center"/>
              <w:rPr>
                <w:rFonts w:cstheme="minorHAnsi"/>
                <w:sz w:val="20"/>
                <w:szCs w:val="20"/>
              </w:rPr>
            </w:pPr>
          </w:p>
        </w:tc>
        <w:tc>
          <w:tcPr>
            <w:tcW w:w="1638" w:type="dxa"/>
            <w:gridSpan w:val="3"/>
            <w:vMerge/>
            <w:shd w:val="clear" w:color="auto" w:fill="FFFFCC"/>
          </w:tcPr>
          <w:p w14:paraId="2B3BAA41" w14:textId="77777777" w:rsidR="00593C8D" w:rsidRPr="002674D6" w:rsidRDefault="00593C8D" w:rsidP="00593C8D">
            <w:pPr>
              <w:jc w:val="center"/>
              <w:rPr>
                <w:rFonts w:cstheme="minorHAnsi"/>
                <w:b/>
                <w:bCs/>
                <w:sz w:val="24"/>
                <w:szCs w:val="24"/>
              </w:rPr>
            </w:pPr>
          </w:p>
        </w:tc>
        <w:tc>
          <w:tcPr>
            <w:tcW w:w="1818" w:type="dxa"/>
            <w:shd w:val="clear" w:color="auto" w:fill="FFFFFF" w:themeFill="background1"/>
            <w:vAlign w:val="center"/>
          </w:tcPr>
          <w:p w14:paraId="2AFF42FA" w14:textId="77777777" w:rsidR="00593C8D" w:rsidRPr="002674D6" w:rsidRDefault="00593C8D" w:rsidP="00593C8D">
            <w:pPr>
              <w:jc w:val="center"/>
              <w:rPr>
                <w:rFonts w:cstheme="minorHAnsi"/>
                <w:b/>
                <w:bCs/>
                <w:sz w:val="24"/>
                <w:szCs w:val="24"/>
              </w:rPr>
            </w:pPr>
            <w:r>
              <w:rPr>
                <w:rFonts w:cstheme="minorHAnsi"/>
                <w:sz w:val="20"/>
                <w:szCs w:val="20"/>
              </w:rPr>
              <w:t>NIE – 0 PKT.</w:t>
            </w:r>
          </w:p>
        </w:tc>
        <w:tc>
          <w:tcPr>
            <w:tcW w:w="1159" w:type="dxa"/>
            <w:vMerge/>
            <w:shd w:val="clear" w:color="auto" w:fill="FFFFFF" w:themeFill="background1"/>
          </w:tcPr>
          <w:p w14:paraId="1DB92F9D" w14:textId="77777777" w:rsidR="00593C8D" w:rsidRPr="002674D6" w:rsidRDefault="00593C8D" w:rsidP="00593C8D">
            <w:pPr>
              <w:jc w:val="center"/>
              <w:rPr>
                <w:rFonts w:cstheme="minorHAnsi"/>
                <w:b/>
                <w:bCs/>
                <w:sz w:val="24"/>
                <w:szCs w:val="24"/>
              </w:rPr>
            </w:pPr>
          </w:p>
        </w:tc>
        <w:tc>
          <w:tcPr>
            <w:tcW w:w="1329" w:type="dxa"/>
            <w:gridSpan w:val="2"/>
            <w:vMerge/>
            <w:shd w:val="clear" w:color="auto" w:fill="FFFFFF" w:themeFill="background1"/>
          </w:tcPr>
          <w:p w14:paraId="646455C0" w14:textId="77777777" w:rsidR="00593C8D" w:rsidRPr="002674D6" w:rsidRDefault="00593C8D" w:rsidP="00593C8D">
            <w:pPr>
              <w:jc w:val="center"/>
              <w:rPr>
                <w:rFonts w:cstheme="minorHAnsi"/>
                <w:b/>
                <w:bCs/>
                <w:sz w:val="24"/>
                <w:szCs w:val="24"/>
              </w:rPr>
            </w:pPr>
          </w:p>
        </w:tc>
        <w:tc>
          <w:tcPr>
            <w:tcW w:w="1755" w:type="dxa"/>
            <w:vMerge/>
            <w:shd w:val="clear" w:color="auto" w:fill="FFFFFF" w:themeFill="background1"/>
          </w:tcPr>
          <w:p w14:paraId="783A9E08" w14:textId="77777777" w:rsidR="00593C8D" w:rsidRPr="002674D6" w:rsidRDefault="00593C8D" w:rsidP="00593C8D">
            <w:pPr>
              <w:jc w:val="center"/>
              <w:rPr>
                <w:rFonts w:cstheme="minorHAnsi"/>
                <w:b/>
                <w:bCs/>
                <w:sz w:val="24"/>
                <w:szCs w:val="24"/>
              </w:rPr>
            </w:pPr>
          </w:p>
        </w:tc>
      </w:tr>
      <w:tr w:rsidR="00593C8D" w:rsidRPr="00435212" w14:paraId="0466B630" w14:textId="77777777" w:rsidTr="00593C8D">
        <w:trPr>
          <w:trHeight w:val="394"/>
          <w:jc w:val="center"/>
        </w:trPr>
        <w:tc>
          <w:tcPr>
            <w:tcW w:w="13994" w:type="dxa"/>
            <w:gridSpan w:val="11"/>
            <w:shd w:val="clear" w:color="auto" w:fill="E2EFD9" w:themeFill="accent6" w:themeFillTint="33"/>
          </w:tcPr>
          <w:p w14:paraId="1A748D8A" w14:textId="77777777" w:rsidR="00593C8D" w:rsidRPr="002674D6" w:rsidRDefault="00593C8D" w:rsidP="00593C8D">
            <w:pPr>
              <w:ind w:left="0" w:firstLine="0"/>
              <w:jc w:val="center"/>
              <w:rPr>
                <w:rFonts w:cstheme="minorHAnsi"/>
                <w:b/>
                <w:bCs/>
                <w:sz w:val="20"/>
                <w:szCs w:val="20"/>
                <w:vertAlign w:val="subscript"/>
              </w:rPr>
            </w:pPr>
            <w:r w:rsidRPr="002674D6">
              <w:rPr>
                <w:rFonts w:cstheme="minorHAnsi"/>
                <w:b/>
                <w:bCs/>
                <w:sz w:val="24"/>
                <w:szCs w:val="24"/>
              </w:rPr>
              <w:t>∑ P</w:t>
            </w:r>
            <w:r w:rsidRPr="002674D6">
              <w:rPr>
                <w:rFonts w:cstheme="minorHAnsi"/>
                <w:b/>
                <w:bCs/>
                <w:sz w:val="24"/>
                <w:szCs w:val="24"/>
                <w:vertAlign w:val="subscript"/>
              </w:rPr>
              <w:t>1 =</w:t>
            </w:r>
          </w:p>
        </w:tc>
      </w:tr>
      <w:tr w:rsidR="00593C8D" w:rsidRPr="00422F7F" w14:paraId="7625551F" w14:textId="77777777" w:rsidTr="00593C8D">
        <w:trPr>
          <w:trHeight w:val="284"/>
          <w:jc w:val="center"/>
        </w:trPr>
        <w:tc>
          <w:tcPr>
            <w:tcW w:w="13994" w:type="dxa"/>
            <w:gridSpan w:val="11"/>
            <w:shd w:val="clear" w:color="auto" w:fill="D9E2F3" w:themeFill="accent1" w:themeFillTint="33"/>
          </w:tcPr>
          <w:p w14:paraId="7367F4C0" w14:textId="77777777" w:rsidR="00593C8D" w:rsidRPr="00435212" w:rsidRDefault="00593C8D" w:rsidP="00593C8D">
            <w:pPr>
              <w:autoSpaceDE w:val="0"/>
              <w:autoSpaceDN w:val="0"/>
              <w:adjustRightInd w:val="0"/>
              <w:ind w:left="0" w:firstLine="0"/>
              <w:jc w:val="center"/>
              <w:rPr>
                <w:rFonts w:eastAsia="Calibri" w:cstheme="minorHAnsi"/>
                <w:b/>
                <w:bCs/>
              </w:rPr>
            </w:pPr>
            <w:r w:rsidRPr="002B6029">
              <w:rPr>
                <w:rFonts w:eastAsia="Calibri" w:cstheme="minorHAnsi"/>
                <w:b/>
                <w:bCs/>
              </w:rPr>
              <w:t>OPROGRAMOWANIE DO WIZUALIZACJI DANYCH RADARU METEOROLOGICZNEGO – 1 SZT.</w:t>
            </w:r>
          </w:p>
        </w:tc>
      </w:tr>
      <w:tr w:rsidR="00593C8D" w:rsidRPr="005D7820" w14:paraId="6A719EF1" w14:textId="77777777" w:rsidTr="00593C8D">
        <w:trPr>
          <w:trHeight w:val="302"/>
          <w:jc w:val="center"/>
        </w:trPr>
        <w:tc>
          <w:tcPr>
            <w:tcW w:w="538" w:type="dxa"/>
            <w:vMerge w:val="restart"/>
            <w:vAlign w:val="center"/>
          </w:tcPr>
          <w:p w14:paraId="113F6B58" w14:textId="77777777" w:rsidR="00593C8D" w:rsidRPr="00435212" w:rsidRDefault="00593C8D" w:rsidP="00593C8D">
            <w:pPr>
              <w:jc w:val="center"/>
              <w:rPr>
                <w:rFonts w:cstheme="minorHAnsi"/>
                <w:sz w:val="20"/>
                <w:szCs w:val="20"/>
              </w:rPr>
            </w:pPr>
            <w:r w:rsidRPr="00435212">
              <w:rPr>
                <w:rFonts w:cstheme="minorHAnsi"/>
                <w:sz w:val="20"/>
                <w:szCs w:val="20"/>
              </w:rPr>
              <w:lastRenderedPageBreak/>
              <w:t>1.</w:t>
            </w:r>
          </w:p>
        </w:tc>
        <w:tc>
          <w:tcPr>
            <w:tcW w:w="3702" w:type="dxa"/>
            <w:vMerge w:val="restart"/>
            <w:vAlign w:val="center"/>
          </w:tcPr>
          <w:p w14:paraId="4905C3CB" w14:textId="77777777" w:rsidR="00593C8D" w:rsidRPr="002B6029" w:rsidRDefault="00593C8D" w:rsidP="00593C8D">
            <w:pPr>
              <w:ind w:left="0" w:firstLine="0"/>
              <w:rPr>
                <w:rFonts w:cstheme="minorHAnsi"/>
                <w:sz w:val="20"/>
                <w:szCs w:val="20"/>
              </w:rPr>
            </w:pPr>
            <w:r>
              <w:rPr>
                <w:rFonts w:cstheme="minorHAnsi"/>
                <w:sz w:val="20"/>
                <w:szCs w:val="20"/>
              </w:rPr>
              <w:t>Oprogramowanie do wizualizacji i archiwizacji danych z radaru meteorologicznego</w:t>
            </w:r>
          </w:p>
        </w:tc>
        <w:tc>
          <w:tcPr>
            <w:tcW w:w="2072" w:type="dxa"/>
            <w:gridSpan w:val="2"/>
            <w:vMerge w:val="restart"/>
            <w:vAlign w:val="center"/>
          </w:tcPr>
          <w:p w14:paraId="7D351EC1" w14:textId="77777777" w:rsidR="00593C8D" w:rsidRPr="005D7820" w:rsidRDefault="00593C8D" w:rsidP="00593C8D">
            <w:pPr>
              <w:ind w:left="0" w:firstLine="0"/>
              <w:jc w:val="center"/>
              <w:rPr>
                <w:rFonts w:cstheme="minorHAnsi"/>
                <w:sz w:val="20"/>
                <w:szCs w:val="20"/>
              </w:rPr>
            </w:pPr>
            <w:r>
              <w:rPr>
                <w:rFonts w:cstheme="minorHAnsi"/>
                <w:sz w:val="20"/>
                <w:szCs w:val="20"/>
              </w:rPr>
              <w:t>1 szt.</w:t>
            </w:r>
          </w:p>
        </w:tc>
        <w:tc>
          <w:tcPr>
            <w:tcW w:w="1621" w:type="dxa"/>
            <w:gridSpan w:val="2"/>
            <w:vMerge w:val="restart"/>
            <w:shd w:val="clear" w:color="auto" w:fill="FFFFCC"/>
          </w:tcPr>
          <w:p w14:paraId="79E9D469"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1A86BB8E" w14:textId="5A226C4A" w:rsidR="00593C8D" w:rsidRDefault="00593C8D" w:rsidP="006D36F9">
            <w:pPr>
              <w:jc w:val="center"/>
              <w:rPr>
                <w:rFonts w:cstheme="minorHAnsi"/>
                <w:sz w:val="20"/>
                <w:szCs w:val="20"/>
              </w:rPr>
            </w:pPr>
            <w:r>
              <w:rPr>
                <w:rFonts w:cstheme="minorHAnsi"/>
                <w:sz w:val="20"/>
                <w:szCs w:val="20"/>
              </w:rPr>
              <w:t xml:space="preserve">TAK – </w:t>
            </w:r>
            <w:r w:rsidR="006D36F9">
              <w:rPr>
                <w:rFonts w:cstheme="minorHAnsi"/>
                <w:sz w:val="20"/>
                <w:szCs w:val="20"/>
              </w:rPr>
              <w:t>75</w:t>
            </w:r>
            <w:r>
              <w:rPr>
                <w:rFonts w:cstheme="minorHAnsi"/>
                <w:sz w:val="20"/>
                <w:szCs w:val="20"/>
              </w:rPr>
              <w:t xml:space="preserve"> PKT.</w:t>
            </w:r>
          </w:p>
        </w:tc>
        <w:tc>
          <w:tcPr>
            <w:tcW w:w="1159" w:type="dxa"/>
            <w:vMerge w:val="restart"/>
            <w:shd w:val="clear" w:color="auto" w:fill="FFFFFF" w:themeFill="background1"/>
          </w:tcPr>
          <w:p w14:paraId="3DD5F05B" w14:textId="77777777" w:rsidR="00593C8D" w:rsidRDefault="00593C8D" w:rsidP="00593C8D">
            <w:pPr>
              <w:jc w:val="center"/>
              <w:rPr>
                <w:rFonts w:cstheme="minorHAnsi"/>
                <w:sz w:val="20"/>
                <w:szCs w:val="20"/>
              </w:rPr>
            </w:pPr>
          </w:p>
        </w:tc>
        <w:tc>
          <w:tcPr>
            <w:tcW w:w="1307" w:type="dxa"/>
            <w:vMerge w:val="restart"/>
            <w:shd w:val="clear" w:color="auto" w:fill="FFFFFF" w:themeFill="background1"/>
            <w:vAlign w:val="center"/>
          </w:tcPr>
          <w:p w14:paraId="5372AE9F" w14:textId="77777777" w:rsidR="00593C8D" w:rsidRPr="005B1AD1" w:rsidRDefault="00593C8D" w:rsidP="00593C8D">
            <w:pPr>
              <w:jc w:val="center"/>
              <w:rPr>
                <w:rFonts w:cstheme="minorHAnsi"/>
                <w:b/>
                <w:bCs/>
                <w:sz w:val="20"/>
                <w:szCs w:val="20"/>
              </w:rPr>
            </w:pPr>
            <w:r>
              <w:rPr>
                <w:rFonts w:cstheme="minorHAnsi"/>
                <w:b/>
                <w:bCs/>
                <w:sz w:val="20"/>
                <w:szCs w:val="20"/>
              </w:rPr>
              <w:t>125</w:t>
            </w:r>
            <w:r w:rsidRPr="005B1AD1">
              <w:rPr>
                <w:rFonts w:cstheme="minorHAnsi"/>
                <w:b/>
                <w:bCs/>
                <w:sz w:val="20"/>
                <w:szCs w:val="20"/>
              </w:rPr>
              <w:t xml:space="preserve"> PKT.</w:t>
            </w:r>
          </w:p>
        </w:tc>
        <w:tc>
          <w:tcPr>
            <w:tcW w:w="1777" w:type="dxa"/>
            <w:gridSpan w:val="2"/>
            <w:vMerge w:val="restart"/>
            <w:shd w:val="clear" w:color="auto" w:fill="FFFFFF" w:themeFill="background1"/>
          </w:tcPr>
          <w:p w14:paraId="71A1E240" w14:textId="77777777" w:rsidR="00593C8D" w:rsidRDefault="00593C8D" w:rsidP="00593C8D">
            <w:pPr>
              <w:jc w:val="center"/>
              <w:rPr>
                <w:rFonts w:cstheme="minorHAnsi"/>
                <w:sz w:val="20"/>
                <w:szCs w:val="20"/>
              </w:rPr>
            </w:pPr>
          </w:p>
        </w:tc>
      </w:tr>
      <w:tr w:rsidR="00593C8D" w:rsidRPr="005D7820" w14:paraId="1AE890E5" w14:textId="77777777" w:rsidTr="00593C8D">
        <w:trPr>
          <w:trHeight w:val="406"/>
          <w:jc w:val="center"/>
        </w:trPr>
        <w:tc>
          <w:tcPr>
            <w:tcW w:w="538" w:type="dxa"/>
            <w:vMerge/>
            <w:vAlign w:val="center"/>
          </w:tcPr>
          <w:p w14:paraId="23EB80C2" w14:textId="77777777" w:rsidR="00593C8D" w:rsidRPr="00435212" w:rsidRDefault="00593C8D" w:rsidP="00593C8D">
            <w:pPr>
              <w:jc w:val="center"/>
              <w:rPr>
                <w:rFonts w:cstheme="minorHAnsi"/>
                <w:sz w:val="20"/>
                <w:szCs w:val="20"/>
              </w:rPr>
            </w:pPr>
          </w:p>
        </w:tc>
        <w:tc>
          <w:tcPr>
            <w:tcW w:w="3702" w:type="dxa"/>
            <w:vMerge/>
            <w:vAlign w:val="center"/>
          </w:tcPr>
          <w:p w14:paraId="1CB759F6" w14:textId="77777777" w:rsidR="00593C8D" w:rsidRPr="005D7820" w:rsidRDefault="00593C8D" w:rsidP="00593C8D">
            <w:pPr>
              <w:ind w:left="22" w:hanging="22"/>
              <w:rPr>
                <w:rFonts w:cstheme="minorHAnsi"/>
                <w:sz w:val="20"/>
                <w:szCs w:val="20"/>
              </w:rPr>
            </w:pPr>
          </w:p>
        </w:tc>
        <w:tc>
          <w:tcPr>
            <w:tcW w:w="2072" w:type="dxa"/>
            <w:gridSpan w:val="2"/>
            <w:vMerge/>
            <w:vAlign w:val="center"/>
          </w:tcPr>
          <w:p w14:paraId="4102F0C8" w14:textId="77777777" w:rsidR="00593C8D" w:rsidRDefault="00593C8D" w:rsidP="00593C8D">
            <w:pPr>
              <w:jc w:val="center"/>
              <w:rPr>
                <w:rFonts w:cstheme="minorHAnsi"/>
                <w:sz w:val="20"/>
                <w:szCs w:val="20"/>
              </w:rPr>
            </w:pPr>
          </w:p>
        </w:tc>
        <w:tc>
          <w:tcPr>
            <w:tcW w:w="1621" w:type="dxa"/>
            <w:gridSpan w:val="2"/>
            <w:vMerge/>
            <w:shd w:val="clear" w:color="auto" w:fill="FFFFCC"/>
          </w:tcPr>
          <w:p w14:paraId="28DC0E43"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1D1BDF82"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515A366C"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0CE6AFEB"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08F78651" w14:textId="77777777" w:rsidR="00593C8D" w:rsidRDefault="00593C8D" w:rsidP="00593C8D">
            <w:pPr>
              <w:jc w:val="center"/>
              <w:rPr>
                <w:rFonts w:cstheme="minorHAnsi"/>
                <w:sz w:val="20"/>
                <w:szCs w:val="20"/>
              </w:rPr>
            </w:pPr>
          </w:p>
        </w:tc>
      </w:tr>
      <w:tr w:rsidR="00593C8D" w:rsidRPr="00435212" w14:paraId="264431FB" w14:textId="77777777" w:rsidTr="00593C8D">
        <w:trPr>
          <w:trHeight w:val="855"/>
          <w:jc w:val="center"/>
        </w:trPr>
        <w:tc>
          <w:tcPr>
            <w:tcW w:w="538" w:type="dxa"/>
            <w:vMerge w:val="restart"/>
            <w:vAlign w:val="center"/>
          </w:tcPr>
          <w:p w14:paraId="670B4EE5" w14:textId="77777777" w:rsidR="00593C8D" w:rsidRPr="00435212" w:rsidRDefault="00593C8D" w:rsidP="00593C8D">
            <w:pPr>
              <w:jc w:val="center"/>
              <w:rPr>
                <w:rFonts w:cstheme="minorHAnsi"/>
                <w:sz w:val="20"/>
                <w:szCs w:val="20"/>
              </w:rPr>
            </w:pPr>
            <w:r w:rsidRPr="00435212">
              <w:rPr>
                <w:rFonts w:cstheme="minorHAnsi"/>
                <w:sz w:val="20"/>
                <w:szCs w:val="20"/>
              </w:rPr>
              <w:t>2.</w:t>
            </w:r>
          </w:p>
        </w:tc>
        <w:tc>
          <w:tcPr>
            <w:tcW w:w="3702" w:type="dxa"/>
            <w:vMerge w:val="restart"/>
            <w:vAlign w:val="center"/>
          </w:tcPr>
          <w:p w14:paraId="37DE9FC0" w14:textId="77777777" w:rsidR="00593C8D" w:rsidRDefault="00593C8D" w:rsidP="00593C8D">
            <w:pPr>
              <w:ind w:left="0" w:firstLine="16"/>
              <w:rPr>
                <w:rFonts w:cstheme="minorHAnsi"/>
                <w:sz w:val="20"/>
                <w:szCs w:val="20"/>
              </w:rPr>
            </w:pPr>
            <w:r>
              <w:rPr>
                <w:rFonts w:cstheme="minorHAnsi"/>
                <w:sz w:val="20"/>
                <w:szCs w:val="20"/>
              </w:rPr>
              <w:t>Oprogramowanie ma zapewnić:</w:t>
            </w:r>
          </w:p>
          <w:p w14:paraId="72A36C8D" w14:textId="77777777" w:rsidR="00593C8D" w:rsidRDefault="00593C8D" w:rsidP="00593C8D">
            <w:pPr>
              <w:pStyle w:val="Akapitzlist"/>
              <w:numPr>
                <w:ilvl w:val="0"/>
                <w:numId w:val="207"/>
              </w:numPr>
              <w:rPr>
                <w:rFonts w:cstheme="minorHAnsi"/>
                <w:sz w:val="20"/>
                <w:szCs w:val="20"/>
              </w:rPr>
            </w:pPr>
            <w:r>
              <w:rPr>
                <w:rFonts w:cstheme="minorHAnsi"/>
                <w:sz w:val="20"/>
                <w:szCs w:val="20"/>
              </w:rPr>
              <w:t>p</w:t>
            </w:r>
            <w:r w:rsidRPr="00A37C1D">
              <w:rPr>
                <w:rFonts w:cstheme="minorHAnsi"/>
                <w:sz w:val="20"/>
                <w:szCs w:val="20"/>
              </w:rPr>
              <w:t>rzetwarzanie danych z radaru meteorologicznego;</w:t>
            </w:r>
          </w:p>
          <w:p w14:paraId="02885B55" w14:textId="77777777" w:rsidR="00593C8D" w:rsidRDefault="00593C8D" w:rsidP="00593C8D">
            <w:pPr>
              <w:pStyle w:val="Akapitzlist"/>
              <w:numPr>
                <w:ilvl w:val="0"/>
                <w:numId w:val="207"/>
              </w:numPr>
              <w:rPr>
                <w:rFonts w:cstheme="minorHAnsi"/>
                <w:sz w:val="20"/>
                <w:szCs w:val="20"/>
              </w:rPr>
            </w:pPr>
            <w:r>
              <w:rPr>
                <w:rFonts w:cstheme="minorHAnsi"/>
                <w:sz w:val="20"/>
                <w:szCs w:val="20"/>
              </w:rPr>
              <w:t>tworzenie kopi zapasowych;</w:t>
            </w:r>
          </w:p>
          <w:p w14:paraId="442473F7" w14:textId="77777777" w:rsidR="00593C8D" w:rsidRDefault="00593C8D" w:rsidP="00593C8D">
            <w:pPr>
              <w:pStyle w:val="Akapitzlist"/>
              <w:numPr>
                <w:ilvl w:val="0"/>
                <w:numId w:val="207"/>
              </w:numPr>
              <w:rPr>
                <w:rFonts w:cstheme="minorHAnsi"/>
                <w:sz w:val="20"/>
                <w:szCs w:val="20"/>
              </w:rPr>
            </w:pPr>
            <w:r>
              <w:rPr>
                <w:rFonts w:cstheme="minorHAnsi"/>
                <w:sz w:val="20"/>
                <w:szCs w:val="20"/>
              </w:rPr>
              <w:t>archiwizację zobrazowania;</w:t>
            </w:r>
          </w:p>
          <w:p w14:paraId="4581AB64" w14:textId="77777777" w:rsidR="00593C8D" w:rsidRDefault="00593C8D" w:rsidP="00593C8D">
            <w:pPr>
              <w:pStyle w:val="Akapitzlist"/>
              <w:numPr>
                <w:ilvl w:val="0"/>
                <w:numId w:val="207"/>
              </w:numPr>
              <w:rPr>
                <w:rFonts w:cstheme="minorHAnsi"/>
                <w:sz w:val="20"/>
                <w:szCs w:val="20"/>
              </w:rPr>
            </w:pPr>
            <w:r>
              <w:rPr>
                <w:rFonts w:cstheme="minorHAnsi"/>
                <w:sz w:val="20"/>
                <w:szCs w:val="20"/>
              </w:rPr>
              <w:t>analizę i wykrywanie szkwałów;</w:t>
            </w:r>
          </w:p>
          <w:p w14:paraId="1A98F1F3" w14:textId="77777777" w:rsidR="00593C8D" w:rsidRPr="00CE0D75" w:rsidRDefault="00593C8D" w:rsidP="00593C8D">
            <w:pPr>
              <w:pStyle w:val="Akapitzlist"/>
              <w:numPr>
                <w:ilvl w:val="0"/>
                <w:numId w:val="207"/>
              </w:numPr>
              <w:rPr>
                <w:rFonts w:cstheme="minorHAnsi"/>
                <w:sz w:val="20"/>
                <w:szCs w:val="20"/>
              </w:rPr>
            </w:pPr>
            <w:r w:rsidRPr="00C87691">
              <w:rPr>
                <w:rFonts w:cstheme="minorHAnsi"/>
                <w:sz w:val="20"/>
                <w:szCs w:val="20"/>
              </w:rPr>
              <w:t>realizację funkcji alarmowania.</w:t>
            </w:r>
          </w:p>
        </w:tc>
        <w:tc>
          <w:tcPr>
            <w:tcW w:w="2072" w:type="dxa"/>
            <w:gridSpan w:val="2"/>
            <w:vMerge w:val="restart"/>
            <w:vAlign w:val="center"/>
          </w:tcPr>
          <w:p w14:paraId="7886A9DA" w14:textId="77777777" w:rsidR="00593C8D" w:rsidRPr="00435212" w:rsidRDefault="00593C8D" w:rsidP="00593C8D">
            <w:pPr>
              <w:ind w:left="0" w:firstLine="0"/>
              <w:jc w:val="center"/>
              <w:rPr>
                <w:rFonts w:cstheme="minorHAnsi"/>
                <w:sz w:val="20"/>
                <w:szCs w:val="20"/>
              </w:rPr>
            </w:pPr>
            <w:r>
              <w:rPr>
                <w:rFonts w:cstheme="minorHAnsi"/>
                <w:sz w:val="20"/>
                <w:szCs w:val="20"/>
              </w:rPr>
              <w:t>Zapewnia</w:t>
            </w:r>
          </w:p>
        </w:tc>
        <w:tc>
          <w:tcPr>
            <w:tcW w:w="1621" w:type="dxa"/>
            <w:gridSpan w:val="2"/>
            <w:vMerge w:val="restart"/>
            <w:shd w:val="clear" w:color="auto" w:fill="FFFFCC"/>
          </w:tcPr>
          <w:p w14:paraId="612F0156"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635324DE" w14:textId="77777777" w:rsidR="00593C8D" w:rsidRDefault="00593C8D" w:rsidP="00593C8D">
            <w:pPr>
              <w:jc w:val="center"/>
              <w:rPr>
                <w:rFonts w:cstheme="minorHAnsi"/>
                <w:sz w:val="20"/>
                <w:szCs w:val="20"/>
              </w:rPr>
            </w:pPr>
            <w:r>
              <w:rPr>
                <w:rFonts w:cstheme="minorHAnsi"/>
                <w:sz w:val="20"/>
                <w:szCs w:val="20"/>
              </w:rPr>
              <w:t>TAK – 25 PKT.</w:t>
            </w:r>
          </w:p>
        </w:tc>
        <w:tc>
          <w:tcPr>
            <w:tcW w:w="1159" w:type="dxa"/>
            <w:vMerge w:val="restart"/>
            <w:shd w:val="clear" w:color="auto" w:fill="FFFFFF" w:themeFill="background1"/>
          </w:tcPr>
          <w:p w14:paraId="07BA56AE"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29C189F"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09694336" w14:textId="77777777" w:rsidR="00593C8D" w:rsidRDefault="00593C8D" w:rsidP="00593C8D">
            <w:pPr>
              <w:jc w:val="center"/>
              <w:rPr>
                <w:rFonts w:cstheme="minorHAnsi"/>
                <w:sz w:val="20"/>
                <w:szCs w:val="20"/>
              </w:rPr>
            </w:pPr>
          </w:p>
        </w:tc>
      </w:tr>
      <w:tr w:rsidR="00593C8D" w:rsidRPr="00435212" w14:paraId="64AE8F2E" w14:textId="77777777" w:rsidTr="00593C8D">
        <w:trPr>
          <w:trHeight w:val="835"/>
          <w:jc w:val="center"/>
        </w:trPr>
        <w:tc>
          <w:tcPr>
            <w:tcW w:w="538" w:type="dxa"/>
            <w:vMerge/>
            <w:vAlign w:val="center"/>
          </w:tcPr>
          <w:p w14:paraId="213E28FA" w14:textId="77777777" w:rsidR="00593C8D" w:rsidRPr="00435212" w:rsidRDefault="00593C8D" w:rsidP="00593C8D">
            <w:pPr>
              <w:jc w:val="center"/>
              <w:rPr>
                <w:rFonts w:cstheme="minorHAnsi"/>
                <w:sz w:val="20"/>
                <w:szCs w:val="20"/>
              </w:rPr>
            </w:pPr>
          </w:p>
        </w:tc>
        <w:tc>
          <w:tcPr>
            <w:tcW w:w="3702" w:type="dxa"/>
            <w:vMerge/>
            <w:vAlign w:val="center"/>
          </w:tcPr>
          <w:p w14:paraId="68B6BA89" w14:textId="77777777" w:rsidR="00593C8D" w:rsidRDefault="00593C8D" w:rsidP="00593C8D">
            <w:pPr>
              <w:ind w:left="22" w:hanging="22"/>
              <w:rPr>
                <w:rFonts w:cstheme="minorHAnsi"/>
                <w:sz w:val="20"/>
                <w:szCs w:val="20"/>
              </w:rPr>
            </w:pPr>
          </w:p>
        </w:tc>
        <w:tc>
          <w:tcPr>
            <w:tcW w:w="2072" w:type="dxa"/>
            <w:gridSpan w:val="2"/>
            <w:vMerge/>
            <w:vAlign w:val="center"/>
          </w:tcPr>
          <w:p w14:paraId="451F110E" w14:textId="77777777" w:rsidR="00593C8D" w:rsidRDefault="00593C8D" w:rsidP="00593C8D">
            <w:pPr>
              <w:jc w:val="center"/>
              <w:rPr>
                <w:rFonts w:cstheme="minorHAnsi"/>
                <w:sz w:val="20"/>
                <w:szCs w:val="20"/>
              </w:rPr>
            </w:pPr>
          </w:p>
        </w:tc>
        <w:tc>
          <w:tcPr>
            <w:tcW w:w="1621" w:type="dxa"/>
            <w:gridSpan w:val="2"/>
            <w:vMerge/>
            <w:shd w:val="clear" w:color="auto" w:fill="FFFFCC"/>
          </w:tcPr>
          <w:p w14:paraId="53DE2685"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0C788D64"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07D4FD57"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1079513"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6AEEC2A8" w14:textId="77777777" w:rsidR="00593C8D" w:rsidRDefault="00593C8D" w:rsidP="00593C8D">
            <w:pPr>
              <w:jc w:val="center"/>
              <w:rPr>
                <w:rFonts w:cstheme="minorHAnsi"/>
                <w:sz w:val="20"/>
                <w:szCs w:val="20"/>
              </w:rPr>
            </w:pPr>
          </w:p>
        </w:tc>
      </w:tr>
      <w:tr w:rsidR="00593C8D" w:rsidRPr="002920E1" w14:paraId="093CBF2B" w14:textId="77777777" w:rsidTr="00593C8D">
        <w:trPr>
          <w:trHeight w:val="448"/>
          <w:jc w:val="center"/>
        </w:trPr>
        <w:tc>
          <w:tcPr>
            <w:tcW w:w="538" w:type="dxa"/>
            <w:vMerge w:val="restart"/>
            <w:vAlign w:val="center"/>
          </w:tcPr>
          <w:p w14:paraId="17B7C423" w14:textId="77777777" w:rsidR="00593C8D" w:rsidRPr="00435212" w:rsidRDefault="00593C8D" w:rsidP="00593C8D">
            <w:pPr>
              <w:jc w:val="center"/>
              <w:rPr>
                <w:rFonts w:cstheme="minorHAnsi"/>
                <w:sz w:val="20"/>
                <w:szCs w:val="20"/>
              </w:rPr>
            </w:pPr>
            <w:r w:rsidRPr="00435212">
              <w:rPr>
                <w:rFonts w:cstheme="minorHAnsi"/>
                <w:sz w:val="20"/>
                <w:szCs w:val="20"/>
              </w:rPr>
              <w:t>3.</w:t>
            </w:r>
          </w:p>
        </w:tc>
        <w:tc>
          <w:tcPr>
            <w:tcW w:w="3702" w:type="dxa"/>
            <w:vMerge w:val="restart"/>
            <w:vAlign w:val="center"/>
          </w:tcPr>
          <w:p w14:paraId="7FEC1FD1" w14:textId="77777777" w:rsidR="00593C8D" w:rsidRPr="00435212" w:rsidRDefault="00593C8D" w:rsidP="00593C8D">
            <w:pPr>
              <w:ind w:left="22" w:hanging="22"/>
              <w:rPr>
                <w:rFonts w:cstheme="minorHAnsi"/>
                <w:sz w:val="20"/>
                <w:szCs w:val="20"/>
              </w:rPr>
            </w:pPr>
            <w:r>
              <w:rPr>
                <w:rFonts w:cstheme="minorHAnsi"/>
                <w:sz w:val="20"/>
                <w:szCs w:val="20"/>
              </w:rPr>
              <w:t>Oprogramowanie jest integralna częścią radaru meteorologicznego</w:t>
            </w:r>
          </w:p>
        </w:tc>
        <w:tc>
          <w:tcPr>
            <w:tcW w:w="2072" w:type="dxa"/>
            <w:gridSpan w:val="2"/>
            <w:vMerge w:val="restart"/>
            <w:vAlign w:val="center"/>
          </w:tcPr>
          <w:p w14:paraId="208DA278" w14:textId="77777777" w:rsidR="00593C8D" w:rsidRPr="00C87691" w:rsidRDefault="00593C8D" w:rsidP="00593C8D">
            <w:pPr>
              <w:ind w:left="0" w:firstLine="0"/>
              <w:jc w:val="center"/>
              <w:rPr>
                <w:rFonts w:cstheme="minorHAnsi"/>
                <w:sz w:val="20"/>
                <w:szCs w:val="20"/>
              </w:rPr>
            </w:pPr>
            <w:r>
              <w:rPr>
                <w:rFonts w:cstheme="minorHAnsi"/>
                <w:sz w:val="20"/>
                <w:szCs w:val="20"/>
              </w:rPr>
              <w:t>Zapewnia</w:t>
            </w:r>
          </w:p>
        </w:tc>
        <w:tc>
          <w:tcPr>
            <w:tcW w:w="1621" w:type="dxa"/>
            <w:gridSpan w:val="2"/>
            <w:vMerge w:val="restart"/>
            <w:shd w:val="clear" w:color="auto" w:fill="FFFFCC"/>
          </w:tcPr>
          <w:p w14:paraId="749E8DB6" w14:textId="77777777" w:rsidR="00593C8D" w:rsidRPr="00C87691" w:rsidRDefault="00593C8D" w:rsidP="00593C8D">
            <w:pPr>
              <w:rPr>
                <w:rFonts w:cstheme="minorHAnsi"/>
                <w:sz w:val="20"/>
                <w:szCs w:val="20"/>
              </w:rPr>
            </w:pPr>
          </w:p>
        </w:tc>
        <w:tc>
          <w:tcPr>
            <w:tcW w:w="1818" w:type="dxa"/>
            <w:shd w:val="clear" w:color="auto" w:fill="FFFFFF" w:themeFill="background1"/>
            <w:vAlign w:val="center"/>
          </w:tcPr>
          <w:p w14:paraId="01AF8132" w14:textId="77777777" w:rsidR="00593C8D" w:rsidRPr="00B44822" w:rsidRDefault="00593C8D" w:rsidP="00593C8D">
            <w:pPr>
              <w:jc w:val="center"/>
              <w:rPr>
                <w:rFonts w:cstheme="minorHAnsi"/>
                <w:sz w:val="20"/>
                <w:szCs w:val="20"/>
                <w:lang w:val="en-US"/>
              </w:rPr>
            </w:pPr>
            <w:r>
              <w:rPr>
                <w:rFonts w:cstheme="minorHAnsi"/>
                <w:sz w:val="20"/>
                <w:szCs w:val="20"/>
              </w:rPr>
              <w:t>TAK – 25 PKT.</w:t>
            </w:r>
          </w:p>
        </w:tc>
        <w:tc>
          <w:tcPr>
            <w:tcW w:w="1159" w:type="dxa"/>
            <w:vMerge w:val="restart"/>
            <w:shd w:val="clear" w:color="auto" w:fill="FFFFFF" w:themeFill="background1"/>
          </w:tcPr>
          <w:p w14:paraId="44FC1B3A" w14:textId="77777777" w:rsidR="00593C8D" w:rsidRPr="00B44822" w:rsidRDefault="00593C8D" w:rsidP="00593C8D">
            <w:pPr>
              <w:rPr>
                <w:rFonts w:cstheme="minorHAnsi"/>
                <w:sz w:val="20"/>
                <w:szCs w:val="20"/>
                <w:lang w:val="en-US"/>
              </w:rPr>
            </w:pPr>
          </w:p>
        </w:tc>
        <w:tc>
          <w:tcPr>
            <w:tcW w:w="1307" w:type="dxa"/>
            <w:vMerge/>
            <w:shd w:val="clear" w:color="auto" w:fill="FFFFFF" w:themeFill="background1"/>
          </w:tcPr>
          <w:p w14:paraId="16AD6587" w14:textId="77777777" w:rsidR="00593C8D" w:rsidRPr="00B44822" w:rsidRDefault="00593C8D" w:rsidP="00593C8D">
            <w:pPr>
              <w:rPr>
                <w:rFonts w:cstheme="minorHAnsi"/>
                <w:sz w:val="20"/>
                <w:szCs w:val="20"/>
                <w:lang w:val="en-US"/>
              </w:rPr>
            </w:pPr>
          </w:p>
        </w:tc>
        <w:tc>
          <w:tcPr>
            <w:tcW w:w="1777" w:type="dxa"/>
            <w:gridSpan w:val="2"/>
            <w:vMerge w:val="restart"/>
            <w:shd w:val="clear" w:color="auto" w:fill="FFFFFF" w:themeFill="background1"/>
          </w:tcPr>
          <w:p w14:paraId="151CB447" w14:textId="77777777" w:rsidR="00593C8D" w:rsidRPr="00B44822" w:rsidRDefault="00593C8D" w:rsidP="00593C8D">
            <w:pPr>
              <w:rPr>
                <w:rFonts w:cstheme="minorHAnsi"/>
                <w:sz w:val="20"/>
                <w:szCs w:val="20"/>
                <w:lang w:val="en-US"/>
              </w:rPr>
            </w:pPr>
          </w:p>
        </w:tc>
      </w:tr>
      <w:tr w:rsidR="00593C8D" w:rsidRPr="002920E1" w14:paraId="51FAC056" w14:textId="77777777" w:rsidTr="00593C8D">
        <w:trPr>
          <w:trHeight w:val="413"/>
          <w:jc w:val="center"/>
        </w:trPr>
        <w:tc>
          <w:tcPr>
            <w:tcW w:w="538" w:type="dxa"/>
            <w:vMerge/>
            <w:vAlign w:val="center"/>
          </w:tcPr>
          <w:p w14:paraId="7A7E9103" w14:textId="77777777" w:rsidR="00593C8D" w:rsidRPr="00435212" w:rsidRDefault="00593C8D" w:rsidP="00593C8D">
            <w:pPr>
              <w:jc w:val="center"/>
              <w:rPr>
                <w:rFonts w:cstheme="minorHAnsi"/>
                <w:sz w:val="20"/>
                <w:szCs w:val="20"/>
              </w:rPr>
            </w:pPr>
          </w:p>
        </w:tc>
        <w:tc>
          <w:tcPr>
            <w:tcW w:w="3702" w:type="dxa"/>
            <w:vMerge/>
            <w:vAlign w:val="center"/>
          </w:tcPr>
          <w:p w14:paraId="648E095D" w14:textId="77777777" w:rsidR="00593C8D" w:rsidRDefault="00593C8D" w:rsidP="00593C8D">
            <w:pPr>
              <w:ind w:left="22" w:hanging="22"/>
              <w:rPr>
                <w:rFonts w:cstheme="minorHAnsi"/>
                <w:sz w:val="20"/>
                <w:szCs w:val="20"/>
              </w:rPr>
            </w:pPr>
          </w:p>
        </w:tc>
        <w:tc>
          <w:tcPr>
            <w:tcW w:w="2072" w:type="dxa"/>
            <w:gridSpan w:val="2"/>
            <w:vMerge/>
            <w:vAlign w:val="center"/>
          </w:tcPr>
          <w:p w14:paraId="380A1691" w14:textId="77777777" w:rsidR="00593C8D" w:rsidRPr="00B44822" w:rsidRDefault="00593C8D" w:rsidP="00593C8D">
            <w:pPr>
              <w:rPr>
                <w:rFonts w:cstheme="minorHAnsi"/>
                <w:sz w:val="20"/>
                <w:szCs w:val="20"/>
                <w:lang w:val="en-US"/>
              </w:rPr>
            </w:pPr>
          </w:p>
        </w:tc>
        <w:tc>
          <w:tcPr>
            <w:tcW w:w="1621" w:type="dxa"/>
            <w:gridSpan w:val="2"/>
            <w:vMerge/>
            <w:shd w:val="clear" w:color="auto" w:fill="FFFFCC"/>
          </w:tcPr>
          <w:p w14:paraId="76109416" w14:textId="77777777" w:rsidR="00593C8D" w:rsidRPr="00B44822" w:rsidRDefault="00593C8D" w:rsidP="00593C8D">
            <w:pPr>
              <w:rPr>
                <w:rFonts w:cstheme="minorHAnsi"/>
                <w:sz w:val="20"/>
                <w:szCs w:val="20"/>
                <w:lang w:val="en-US"/>
              </w:rPr>
            </w:pPr>
          </w:p>
        </w:tc>
        <w:tc>
          <w:tcPr>
            <w:tcW w:w="1818" w:type="dxa"/>
            <w:shd w:val="clear" w:color="auto" w:fill="FFFFFF" w:themeFill="background1"/>
            <w:vAlign w:val="center"/>
          </w:tcPr>
          <w:p w14:paraId="750E00E8" w14:textId="77777777" w:rsidR="00593C8D" w:rsidRPr="00B4482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3545BA4B" w14:textId="77777777" w:rsidR="00593C8D" w:rsidRPr="00B44822" w:rsidRDefault="00593C8D" w:rsidP="00593C8D">
            <w:pPr>
              <w:rPr>
                <w:rFonts w:cstheme="minorHAnsi"/>
                <w:sz w:val="20"/>
                <w:szCs w:val="20"/>
                <w:lang w:val="en-US"/>
              </w:rPr>
            </w:pPr>
          </w:p>
        </w:tc>
        <w:tc>
          <w:tcPr>
            <w:tcW w:w="1307" w:type="dxa"/>
            <w:vMerge/>
            <w:shd w:val="clear" w:color="auto" w:fill="FFFFFF" w:themeFill="background1"/>
          </w:tcPr>
          <w:p w14:paraId="4F08AC62" w14:textId="77777777" w:rsidR="00593C8D" w:rsidRPr="00B44822" w:rsidRDefault="00593C8D" w:rsidP="00593C8D">
            <w:pPr>
              <w:rPr>
                <w:rFonts w:cstheme="minorHAnsi"/>
                <w:sz w:val="20"/>
                <w:szCs w:val="20"/>
                <w:lang w:val="en-US"/>
              </w:rPr>
            </w:pPr>
          </w:p>
        </w:tc>
        <w:tc>
          <w:tcPr>
            <w:tcW w:w="1777" w:type="dxa"/>
            <w:gridSpan w:val="2"/>
            <w:vMerge/>
            <w:shd w:val="clear" w:color="auto" w:fill="FFFFFF" w:themeFill="background1"/>
          </w:tcPr>
          <w:p w14:paraId="1AC9FCFA" w14:textId="77777777" w:rsidR="00593C8D" w:rsidRPr="00B44822" w:rsidRDefault="00593C8D" w:rsidP="00593C8D">
            <w:pPr>
              <w:rPr>
                <w:rFonts w:cstheme="minorHAnsi"/>
                <w:sz w:val="20"/>
                <w:szCs w:val="20"/>
                <w:lang w:val="en-US"/>
              </w:rPr>
            </w:pPr>
          </w:p>
        </w:tc>
      </w:tr>
      <w:tr w:rsidR="00593C8D" w:rsidRPr="00435212" w14:paraId="03D337E6" w14:textId="77777777" w:rsidTr="00593C8D">
        <w:trPr>
          <w:trHeight w:val="394"/>
          <w:jc w:val="center"/>
        </w:trPr>
        <w:tc>
          <w:tcPr>
            <w:tcW w:w="13994" w:type="dxa"/>
            <w:gridSpan w:val="11"/>
            <w:shd w:val="clear" w:color="auto" w:fill="E2EFD9" w:themeFill="accent6" w:themeFillTint="33"/>
          </w:tcPr>
          <w:p w14:paraId="1BB181F4" w14:textId="77777777" w:rsidR="00593C8D" w:rsidRPr="00220FD9" w:rsidRDefault="00593C8D" w:rsidP="00593C8D">
            <w:pPr>
              <w:ind w:left="0" w:firstLine="0"/>
              <w:jc w:val="center"/>
              <w:rPr>
                <w:rFonts w:cstheme="minorHAnsi"/>
                <w:b/>
                <w:bCs/>
                <w:sz w:val="20"/>
                <w:szCs w:val="20"/>
              </w:rPr>
            </w:pPr>
            <w:r w:rsidRPr="002674D6">
              <w:rPr>
                <w:rFonts w:cstheme="minorHAnsi"/>
                <w:b/>
                <w:bCs/>
                <w:sz w:val="24"/>
                <w:szCs w:val="24"/>
              </w:rPr>
              <w:t>∑ P</w:t>
            </w:r>
            <w:r w:rsidRPr="002674D6">
              <w:rPr>
                <w:rFonts w:cstheme="minorHAnsi"/>
                <w:b/>
                <w:bCs/>
                <w:sz w:val="24"/>
                <w:szCs w:val="24"/>
                <w:vertAlign w:val="subscript"/>
              </w:rPr>
              <w:t>2 =</w:t>
            </w:r>
          </w:p>
        </w:tc>
      </w:tr>
      <w:tr w:rsidR="00593C8D" w:rsidRPr="00422F7F" w14:paraId="750C7230" w14:textId="77777777" w:rsidTr="00593C8D">
        <w:trPr>
          <w:trHeight w:val="284"/>
          <w:jc w:val="center"/>
        </w:trPr>
        <w:tc>
          <w:tcPr>
            <w:tcW w:w="13994" w:type="dxa"/>
            <w:gridSpan w:val="11"/>
            <w:shd w:val="clear" w:color="auto" w:fill="D9E2F3" w:themeFill="accent1" w:themeFillTint="33"/>
          </w:tcPr>
          <w:p w14:paraId="59142641" w14:textId="77777777" w:rsidR="00593C8D" w:rsidRPr="00435212" w:rsidRDefault="00593C8D" w:rsidP="00593C8D">
            <w:pPr>
              <w:ind w:left="0" w:firstLine="0"/>
              <w:jc w:val="center"/>
              <w:rPr>
                <w:rFonts w:cstheme="minorHAnsi"/>
                <w:b/>
                <w:bCs/>
              </w:rPr>
            </w:pPr>
            <w:r w:rsidRPr="00435212">
              <w:rPr>
                <w:rFonts w:cstheme="minorHAnsi"/>
                <w:b/>
                <w:bCs/>
              </w:rPr>
              <w:t>MONITOR INTERAKTYWNY</w:t>
            </w:r>
            <w:r>
              <w:rPr>
                <w:rFonts w:cstheme="minorHAnsi"/>
                <w:b/>
                <w:bCs/>
              </w:rPr>
              <w:t xml:space="preserve"> (STANOWISKA ZOBRAZOWANIA)</w:t>
            </w:r>
            <w:r w:rsidRPr="00435212">
              <w:rPr>
                <w:rFonts w:cstheme="minorHAnsi"/>
                <w:b/>
                <w:bCs/>
              </w:rPr>
              <w:t xml:space="preserve"> – 2</w:t>
            </w:r>
            <w:r>
              <w:rPr>
                <w:rFonts w:cstheme="minorHAnsi"/>
                <w:b/>
                <w:bCs/>
              </w:rPr>
              <w:t xml:space="preserve"> </w:t>
            </w:r>
            <w:r w:rsidRPr="00435212">
              <w:rPr>
                <w:rFonts w:cstheme="minorHAnsi"/>
                <w:b/>
                <w:bCs/>
              </w:rPr>
              <w:t>SZT.</w:t>
            </w:r>
          </w:p>
        </w:tc>
      </w:tr>
      <w:tr w:rsidR="00593C8D" w:rsidRPr="00435212" w14:paraId="436F4771" w14:textId="77777777" w:rsidTr="00593C8D">
        <w:trPr>
          <w:trHeight w:val="312"/>
          <w:jc w:val="center"/>
        </w:trPr>
        <w:tc>
          <w:tcPr>
            <w:tcW w:w="538" w:type="dxa"/>
            <w:vMerge w:val="restart"/>
            <w:shd w:val="clear" w:color="auto" w:fill="FFFFFF" w:themeFill="background1"/>
            <w:vAlign w:val="center"/>
          </w:tcPr>
          <w:p w14:paraId="79858ED3" w14:textId="77777777" w:rsidR="00593C8D" w:rsidRPr="00435212" w:rsidRDefault="00593C8D" w:rsidP="00593C8D">
            <w:pPr>
              <w:jc w:val="center"/>
              <w:rPr>
                <w:rFonts w:cstheme="minorHAnsi"/>
                <w:sz w:val="20"/>
                <w:szCs w:val="20"/>
              </w:rPr>
            </w:pPr>
            <w:r w:rsidRPr="00435212">
              <w:rPr>
                <w:rFonts w:cstheme="minorHAnsi"/>
                <w:sz w:val="20"/>
                <w:szCs w:val="20"/>
              </w:rPr>
              <w:t>1.</w:t>
            </w:r>
          </w:p>
        </w:tc>
        <w:tc>
          <w:tcPr>
            <w:tcW w:w="3702" w:type="dxa"/>
            <w:vMerge w:val="restart"/>
            <w:vAlign w:val="center"/>
          </w:tcPr>
          <w:p w14:paraId="13C52A5E" w14:textId="77777777" w:rsidR="00593C8D" w:rsidRPr="00435212" w:rsidRDefault="00593C8D" w:rsidP="00593C8D">
            <w:pPr>
              <w:rPr>
                <w:rFonts w:cstheme="minorHAnsi"/>
                <w:sz w:val="20"/>
                <w:szCs w:val="20"/>
              </w:rPr>
            </w:pPr>
            <w:r w:rsidRPr="002A0DFD">
              <w:rPr>
                <w:rFonts w:cstheme="minorHAnsi"/>
                <w:sz w:val="20"/>
                <w:szCs w:val="20"/>
              </w:rPr>
              <w:t>Aktywna tablica monitor interaktywny</w:t>
            </w:r>
          </w:p>
        </w:tc>
        <w:tc>
          <w:tcPr>
            <w:tcW w:w="2072" w:type="dxa"/>
            <w:gridSpan w:val="2"/>
            <w:vMerge w:val="restart"/>
            <w:vAlign w:val="center"/>
          </w:tcPr>
          <w:p w14:paraId="0DF7196A"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2 zestaw</w:t>
            </w:r>
            <w:r>
              <w:rPr>
                <w:rFonts w:cstheme="minorHAnsi"/>
                <w:sz w:val="20"/>
                <w:szCs w:val="20"/>
              </w:rPr>
              <w:t>y</w:t>
            </w:r>
          </w:p>
        </w:tc>
        <w:tc>
          <w:tcPr>
            <w:tcW w:w="1621" w:type="dxa"/>
            <w:gridSpan w:val="2"/>
            <w:vMerge w:val="restart"/>
            <w:shd w:val="clear" w:color="auto" w:fill="FFFFCC"/>
          </w:tcPr>
          <w:p w14:paraId="5B96B300"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3F5DE962"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10CF1B0A" w14:textId="77777777" w:rsidR="00593C8D" w:rsidRDefault="00593C8D" w:rsidP="00593C8D">
            <w:pPr>
              <w:jc w:val="center"/>
              <w:rPr>
                <w:rFonts w:cstheme="minorHAnsi"/>
                <w:sz w:val="20"/>
                <w:szCs w:val="20"/>
              </w:rPr>
            </w:pPr>
          </w:p>
        </w:tc>
        <w:tc>
          <w:tcPr>
            <w:tcW w:w="1307" w:type="dxa"/>
            <w:vMerge w:val="restart"/>
            <w:shd w:val="clear" w:color="auto" w:fill="FFFFFF" w:themeFill="background1"/>
            <w:vAlign w:val="center"/>
          </w:tcPr>
          <w:p w14:paraId="744CF837" w14:textId="77777777" w:rsidR="00593C8D" w:rsidRPr="005B1AD1" w:rsidRDefault="00593C8D" w:rsidP="00593C8D">
            <w:pPr>
              <w:jc w:val="center"/>
              <w:rPr>
                <w:rFonts w:cstheme="minorHAnsi"/>
                <w:b/>
                <w:bCs/>
                <w:sz w:val="20"/>
                <w:szCs w:val="20"/>
              </w:rPr>
            </w:pPr>
            <w:r w:rsidRPr="005B1AD1">
              <w:rPr>
                <w:rFonts w:cstheme="minorHAnsi"/>
                <w:b/>
                <w:bCs/>
                <w:sz w:val="20"/>
                <w:szCs w:val="20"/>
              </w:rPr>
              <w:t>1</w:t>
            </w:r>
            <w:r>
              <w:rPr>
                <w:rFonts w:cstheme="minorHAnsi"/>
                <w:b/>
                <w:bCs/>
                <w:sz w:val="20"/>
                <w:szCs w:val="20"/>
              </w:rPr>
              <w:t>5</w:t>
            </w:r>
            <w:r w:rsidRPr="005B1AD1">
              <w:rPr>
                <w:rFonts w:cstheme="minorHAnsi"/>
                <w:b/>
                <w:bCs/>
                <w:sz w:val="20"/>
                <w:szCs w:val="20"/>
              </w:rPr>
              <w:t>0 PKT.</w:t>
            </w:r>
          </w:p>
        </w:tc>
        <w:tc>
          <w:tcPr>
            <w:tcW w:w="1777" w:type="dxa"/>
            <w:gridSpan w:val="2"/>
            <w:vMerge w:val="restart"/>
            <w:shd w:val="clear" w:color="auto" w:fill="FFFFFF" w:themeFill="background1"/>
          </w:tcPr>
          <w:p w14:paraId="47DB4EEA" w14:textId="77777777" w:rsidR="00593C8D" w:rsidRDefault="00593C8D" w:rsidP="00593C8D">
            <w:pPr>
              <w:jc w:val="center"/>
              <w:rPr>
                <w:rFonts w:cstheme="minorHAnsi"/>
                <w:sz w:val="20"/>
                <w:szCs w:val="20"/>
              </w:rPr>
            </w:pPr>
          </w:p>
        </w:tc>
      </w:tr>
      <w:tr w:rsidR="00593C8D" w:rsidRPr="00435212" w14:paraId="3A932078" w14:textId="77777777" w:rsidTr="00593C8D">
        <w:trPr>
          <w:trHeight w:val="177"/>
          <w:jc w:val="center"/>
        </w:trPr>
        <w:tc>
          <w:tcPr>
            <w:tcW w:w="538" w:type="dxa"/>
            <w:vMerge/>
            <w:shd w:val="clear" w:color="auto" w:fill="FFFFFF" w:themeFill="background1"/>
            <w:vAlign w:val="center"/>
          </w:tcPr>
          <w:p w14:paraId="1F148B20" w14:textId="77777777" w:rsidR="00593C8D" w:rsidRPr="00435212" w:rsidRDefault="00593C8D" w:rsidP="00593C8D">
            <w:pPr>
              <w:jc w:val="center"/>
              <w:rPr>
                <w:rFonts w:cstheme="minorHAnsi"/>
                <w:sz w:val="20"/>
                <w:szCs w:val="20"/>
              </w:rPr>
            </w:pPr>
          </w:p>
        </w:tc>
        <w:tc>
          <w:tcPr>
            <w:tcW w:w="3702" w:type="dxa"/>
            <w:vMerge/>
            <w:vAlign w:val="center"/>
          </w:tcPr>
          <w:p w14:paraId="722A12A1" w14:textId="77777777" w:rsidR="00593C8D" w:rsidRPr="002A0DFD" w:rsidRDefault="00593C8D" w:rsidP="00593C8D">
            <w:pPr>
              <w:rPr>
                <w:rFonts w:cstheme="minorHAnsi"/>
                <w:sz w:val="20"/>
                <w:szCs w:val="20"/>
              </w:rPr>
            </w:pPr>
          </w:p>
        </w:tc>
        <w:tc>
          <w:tcPr>
            <w:tcW w:w="2072" w:type="dxa"/>
            <w:gridSpan w:val="2"/>
            <w:vMerge/>
            <w:vAlign w:val="center"/>
          </w:tcPr>
          <w:p w14:paraId="531999AE" w14:textId="77777777" w:rsidR="00593C8D" w:rsidRPr="002A0DFD" w:rsidRDefault="00593C8D" w:rsidP="00593C8D">
            <w:pPr>
              <w:jc w:val="center"/>
              <w:rPr>
                <w:rFonts w:cstheme="minorHAnsi"/>
                <w:sz w:val="20"/>
                <w:szCs w:val="20"/>
              </w:rPr>
            </w:pPr>
          </w:p>
        </w:tc>
        <w:tc>
          <w:tcPr>
            <w:tcW w:w="1621" w:type="dxa"/>
            <w:gridSpan w:val="2"/>
            <w:vMerge/>
            <w:shd w:val="clear" w:color="auto" w:fill="FFFFCC"/>
          </w:tcPr>
          <w:p w14:paraId="18299755"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0E9F59AB"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123FBB08"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31F6E771" w14:textId="77777777" w:rsidR="00593C8D" w:rsidRPr="005B1AD1" w:rsidRDefault="00593C8D" w:rsidP="00593C8D">
            <w:pPr>
              <w:jc w:val="center"/>
              <w:rPr>
                <w:rFonts w:cstheme="minorHAnsi"/>
                <w:b/>
                <w:bCs/>
                <w:sz w:val="20"/>
                <w:szCs w:val="20"/>
              </w:rPr>
            </w:pPr>
          </w:p>
        </w:tc>
        <w:tc>
          <w:tcPr>
            <w:tcW w:w="1777" w:type="dxa"/>
            <w:gridSpan w:val="2"/>
            <w:vMerge/>
            <w:shd w:val="clear" w:color="auto" w:fill="FFFFFF" w:themeFill="background1"/>
          </w:tcPr>
          <w:p w14:paraId="6819A31B" w14:textId="77777777" w:rsidR="00593C8D" w:rsidRDefault="00593C8D" w:rsidP="00593C8D">
            <w:pPr>
              <w:jc w:val="center"/>
              <w:rPr>
                <w:rFonts w:cstheme="minorHAnsi"/>
                <w:sz w:val="20"/>
                <w:szCs w:val="20"/>
              </w:rPr>
            </w:pPr>
          </w:p>
        </w:tc>
      </w:tr>
      <w:tr w:rsidR="00593C8D" w:rsidRPr="00435212" w14:paraId="03EF9CEC" w14:textId="77777777" w:rsidTr="00593C8D">
        <w:trPr>
          <w:trHeight w:val="239"/>
          <w:jc w:val="center"/>
        </w:trPr>
        <w:tc>
          <w:tcPr>
            <w:tcW w:w="538" w:type="dxa"/>
            <w:vMerge w:val="restart"/>
            <w:shd w:val="clear" w:color="auto" w:fill="FFFFFF" w:themeFill="background1"/>
            <w:vAlign w:val="center"/>
          </w:tcPr>
          <w:p w14:paraId="39517762" w14:textId="77777777" w:rsidR="00593C8D" w:rsidRPr="00435212" w:rsidRDefault="00593C8D" w:rsidP="00593C8D">
            <w:pPr>
              <w:jc w:val="center"/>
              <w:rPr>
                <w:rFonts w:cstheme="minorHAnsi"/>
                <w:sz w:val="20"/>
                <w:szCs w:val="20"/>
              </w:rPr>
            </w:pPr>
            <w:r w:rsidRPr="00435212">
              <w:rPr>
                <w:rFonts w:cstheme="minorHAnsi"/>
                <w:sz w:val="20"/>
                <w:szCs w:val="20"/>
              </w:rPr>
              <w:t>2.</w:t>
            </w:r>
          </w:p>
        </w:tc>
        <w:tc>
          <w:tcPr>
            <w:tcW w:w="3702" w:type="dxa"/>
            <w:vMerge w:val="restart"/>
            <w:vAlign w:val="center"/>
          </w:tcPr>
          <w:p w14:paraId="055DB1A3" w14:textId="77777777" w:rsidR="00593C8D" w:rsidRPr="00435212" w:rsidRDefault="00593C8D" w:rsidP="00593C8D">
            <w:pPr>
              <w:rPr>
                <w:rFonts w:cstheme="minorHAnsi"/>
                <w:sz w:val="20"/>
                <w:szCs w:val="20"/>
              </w:rPr>
            </w:pPr>
            <w:r w:rsidRPr="002A0DFD">
              <w:rPr>
                <w:rFonts w:cstheme="minorHAnsi"/>
                <w:sz w:val="20"/>
                <w:szCs w:val="20"/>
              </w:rPr>
              <w:t>Rozmiar - Ekran 4K wzmocniona powłoka 7H (Mohs)</w:t>
            </w:r>
          </w:p>
        </w:tc>
        <w:tc>
          <w:tcPr>
            <w:tcW w:w="2072" w:type="dxa"/>
            <w:gridSpan w:val="2"/>
            <w:vMerge w:val="restart"/>
            <w:vAlign w:val="center"/>
          </w:tcPr>
          <w:p w14:paraId="7674752E" w14:textId="77777777" w:rsidR="00593C8D" w:rsidRPr="00435212" w:rsidRDefault="00593C8D" w:rsidP="00593C8D">
            <w:pPr>
              <w:jc w:val="center"/>
              <w:rPr>
                <w:rFonts w:cstheme="minorHAnsi"/>
                <w:sz w:val="20"/>
                <w:szCs w:val="20"/>
              </w:rPr>
            </w:pPr>
            <w:r w:rsidRPr="002A0DFD">
              <w:rPr>
                <w:rFonts w:cstheme="minorHAnsi"/>
                <w:sz w:val="20"/>
                <w:szCs w:val="20"/>
              </w:rPr>
              <w:t>65</w:t>
            </w:r>
            <w:r>
              <w:rPr>
                <w:rFonts w:cstheme="minorHAnsi"/>
                <w:sz w:val="20"/>
                <w:szCs w:val="20"/>
              </w:rPr>
              <w:t>”</w:t>
            </w:r>
          </w:p>
        </w:tc>
        <w:tc>
          <w:tcPr>
            <w:tcW w:w="1621" w:type="dxa"/>
            <w:gridSpan w:val="2"/>
            <w:vMerge w:val="restart"/>
            <w:shd w:val="clear" w:color="auto" w:fill="FFFFCC"/>
          </w:tcPr>
          <w:p w14:paraId="6CC0640A"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2BCAB710"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1ADDBC27"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4787E7C1" w14:textId="77777777" w:rsidR="00593C8D" w:rsidRPr="005B1AD1" w:rsidRDefault="00593C8D" w:rsidP="00593C8D">
            <w:pPr>
              <w:jc w:val="center"/>
              <w:rPr>
                <w:rFonts w:cstheme="minorHAnsi"/>
                <w:b/>
                <w:bCs/>
                <w:sz w:val="20"/>
                <w:szCs w:val="20"/>
              </w:rPr>
            </w:pPr>
          </w:p>
        </w:tc>
        <w:tc>
          <w:tcPr>
            <w:tcW w:w="1777" w:type="dxa"/>
            <w:gridSpan w:val="2"/>
            <w:vMerge w:val="restart"/>
            <w:shd w:val="clear" w:color="auto" w:fill="FFFFFF" w:themeFill="background1"/>
          </w:tcPr>
          <w:p w14:paraId="43D2AACF" w14:textId="77777777" w:rsidR="00593C8D" w:rsidRDefault="00593C8D" w:rsidP="00593C8D">
            <w:pPr>
              <w:jc w:val="center"/>
              <w:rPr>
                <w:rFonts w:cstheme="minorHAnsi"/>
                <w:sz w:val="20"/>
                <w:szCs w:val="20"/>
              </w:rPr>
            </w:pPr>
          </w:p>
        </w:tc>
      </w:tr>
      <w:tr w:rsidR="00593C8D" w:rsidRPr="00435212" w14:paraId="511FA535" w14:textId="77777777" w:rsidTr="00593C8D">
        <w:trPr>
          <w:trHeight w:val="245"/>
          <w:jc w:val="center"/>
        </w:trPr>
        <w:tc>
          <w:tcPr>
            <w:tcW w:w="538" w:type="dxa"/>
            <w:vMerge/>
            <w:shd w:val="clear" w:color="auto" w:fill="FFFFFF" w:themeFill="background1"/>
            <w:vAlign w:val="center"/>
          </w:tcPr>
          <w:p w14:paraId="1A63B56C" w14:textId="77777777" w:rsidR="00593C8D" w:rsidRPr="00435212" w:rsidRDefault="00593C8D" w:rsidP="00593C8D">
            <w:pPr>
              <w:jc w:val="center"/>
              <w:rPr>
                <w:rFonts w:cstheme="minorHAnsi"/>
                <w:sz w:val="20"/>
                <w:szCs w:val="20"/>
              </w:rPr>
            </w:pPr>
          </w:p>
        </w:tc>
        <w:tc>
          <w:tcPr>
            <w:tcW w:w="3702" w:type="dxa"/>
            <w:vMerge/>
            <w:vAlign w:val="center"/>
          </w:tcPr>
          <w:p w14:paraId="7E339FBC" w14:textId="77777777" w:rsidR="00593C8D" w:rsidRPr="002A0DFD" w:rsidRDefault="00593C8D" w:rsidP="00593C8D">
            <w:pPr>
              <w:rPr>
                <w:rFonts w:cstheme="minorHAnsi"/>
                <w:sz w:val="20"/>
                <w:szCs w:val="20"/>
              </w:rPr>
            </w:pPr>
          </w:p>
        </w:tc>
        <w:tc>
          <w:tcPr>
            <w:tcW w:w="2072" w:type="dxa"/>
            <w:gridSpan w:val="2"/>
            <w:vMerge/>
            <w:vAlign w:val="center"/>
          </w:tcPr>
          <w:p w14:paraId="1D83F5A5" w14:textId="77777777" w:rsidR="00593C8D" w:rsidRPr="002A0DFD" w:rsidRDefault="00593C8D" w:rsidP="00593C8D">
            <w:pPr>
              <w:jc w:val="center"/>
              <w:rPr>
                <w:rFonts w:cstheme="minorHAnsi"/>
                <w:sz w:val="20"/>
                <w:szCs w:val="20"/>
              </w:rPr>
            </w:pPr>
          </w:p>
        </w:tc>
        <w:tc>
          <w:tcPr>
            <w:tcW w:w="1621" w:type="dxa"/>
            <w:gridSpan w:val="2"/>
            <w:vMerge/>
            <w:shd w:val="clear" w:color="auto" w:fill="FFFFCC"/>
          </w:tcPr>
          <w:p w14:paraId="6A7388A4"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6D4DE347"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6015039E"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2138A2BC" w14:textId="77777777" w:rsidR="00593C8D" w:rsidRPr="005B1AD1" w:rsidRDefault="00593C8D" w:rsidP="00593C8D">
            <w:pPr>
              <w:jc w:val="center"/>
              <w:rPr>
                <w:rFonts w:cstheme="minorHAnsi"/>
                <w:b/>
                <w:bCs/>
                <w:sz w:val="20"/>
                <w:szCs w:val="20"/>
              </w:rPr>
            </w:pPr>
          </w:p>
        </w:tc>
        <w:tc>
          <w:tcPr>
            <w:tcW w:w="1777" w:type="dxa"/>
            <w:gridSpan w:val="2"/>
            <w:vMerge/>
            <w:shd w:val="clear" w:color="auto" w:fill="FFFFFF" w:themeFill="background1"/>
          </w:tcPr>
          <w:p w14:paraId="14C7D413" w14:textId="77777777" w:rsidR="00593C8D" w:rsidRDefault="00593C8D" w:rsidP="00593C8D">
            <w:pPr>
              <w:jc w:val="center"/>
              <w:rPr>
                <w:rFonts w:cstheme="minorHAnsi"/>
                <w:sz w:val="20"/>
                <w:szCs w:val="20"/>
              </w:rPr>
            </w:pPr>
          </w:p>
        </w:tc>
      </w:tr>
      <w:tr w:rsidR="00593C8D" w:rsidRPr="00435212" w14:paraId="0EDC7848" w14:textId="77777777" w:rsidTr="00593C8D">
        <w:trPr>
          <w:trHeight w:val="271"/>
          <w:jc w:val="center"/>
        </w:trPr>
        <w:tc>
          <w:tcPr>
            <w:tcW w:w="538" w:type="dxa"/>
            <w:vMerge w:val="restart"/>
            <w:shd w:val="clear" w:color="auto" w:fill="FFFFFF" w:themeFill="background1"/>
            <w:vAlign w:val="center"/>
          </w:tcPr>
          <w:p w14:paraId="4611C6F5" w14:textId="77777777" w:rsidR="00593C8D" w:rsidRPr="00435212" w:rsidRDefault="00593C8D" w:rsidP="00593C8D">
            <w:pPr>
              <w:jc w:val="center"/>
              <w:rPr>
                <w:rFonts w:cstheme="minorHAnsi"/>
                <w:sz w:val="20"/>
                <w:szCs w:val="20"/>
              </w:rPr>
            </w:pPr>
            <w:r w:rsidRPr="00435212">
              <w:rPr>
                <w:rFonts w:cstheme="minorHAnsi"/>
                <w:sz w:val="20"/>
                <w:szCs w:val="20"/>
              </w:rPr>
              <w:t>3.</w:t>
            </w:r>
          </w:p>
        </w:tc>
        <w:tc>
          <w:tcPr>
            <w:tcW w:w="3702" w:type="dxa"/>
            <w:vMerge w:val="restart"/>
            <w:vAlign w:val="center"/>
          </w:tcPr>
          <w:p w14:paraId="330A83A4" w14:textId="77777777" w:rsidR="00593C8D" w:rsidRPr="00435212" w:rsidRDefault="00593C8D" w:rsidP="00593C8D">
            <w:pPr>
              <w:rPr>
                <w:rFonts w:cstheme="minorHAnsi"/>
                <w:sz w:val="20"/>
                <w:szCs w:val="20"/>
              </w:rPr>
            </w:pPr>
            <w:r w:rsidRPr="002A0DFD">
              <w:rPr>
                <w:rFonts w:cstheme="minorHAnsi"/>
                <w:sz w:val="20"/>
                <w:szCs w:val="20"/>
              </w:rPr>
              <w:t>Model ekranu</w:t>
            </w:r>
          </w:p>
        </w:tc>
        <w:tc>
          <w:tcPr>
            <w:tcW w:w="2072" w:type="dxa"/>
            <w:gridSpan w:val="2"/>
            <w:vMerge w:val="restart"/>
            <w:vAlign w:val="center"/>
          </w:tcPr>
          <w:p w14:paraId="3568EDDD" w14:textId="77777777" w:rsidR="00593C8D" w:rsidRPr="00435212" w:rsidRDefault="00593C8D" w:rsidP="00593C8D">
            <w:pPr>
              <w:jc w:val="center"/>
              <w:rPr>
                <w:rFonts w:cstheme="minorHAnsi"/>
                <w:sz w:val="20"/>
                <w:szCs w:val="20"/>
              </w:rPr>
            </w:pPr>
            <w:r>
              <w:rPr>
                <w:rFonts w:cstheme="minorHAnsi"/>
                <w:sz w:val="20"/>
                <w:szCs w:val="20"/>
              </w:rPr>
              <w:t>D</w:t>
            </w:r>
            <w:r w:rsidRPr="002A0DFD">
              <w:rPr>
                <w:rFonts w:cstheme="minorHAnsi"/>
                <w:sz w:val="20"/>
                <w:szCs w:val="20"/>
              </w:rPr>
              <w:t>-LED</w:t>
            </w:r>
          </w:p>
        </w:tc>
        <w:tc>
          <w:tcPr>
            <w:tcW w:w="1621" w:type="dxa"/>
            <w:gridSpan w:val="2"/>
            <w:vMerge w:val="restart"/>
            <w:shd w:val="clear" w:color="auto" w:fill="FFFFCC"/>
          </w:tcPr>
          <w:p w14:paraId="157A1579"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079682CD"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34249CA9"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7B9ABCFB" w14:textId="77777777" w:rsidR="00593C8D" w:rsidRPr="005B1AD1" w:rsidRDefault="00593C8D" w:rsidP="00593C8D">
            <w:pPr>
              <w:jc w:val="center"/>
              <w:rPr>
                <w:rFonts w:cstheme="minorHAnsi"/>
                <w:b/>
                <w:bCs/>
                <w:sz w:val="20"/>
                <w:szCs w:val="20"/>
              </w:rPr>
            </w:pPr>
          </w:p>
        </w:tc>
        <w:tc>
          <w:tcPr>
            <w:tcW w:w="1777" w:type="dxa"/>
            <w:gridSpan w:val="2"/>
            <w:vMerge w:val="restart"/>
            <w:shd w:val="clear" w:color="auto" w:fill="FFFFFF" w:themeFill="background1"/>
          </w:tcPr>
          <w:p w14:paraId="7A50F539" w14:textId="77777777" w:rsidR="00593C8D" w:rsidRDefault="00593C8D" w:rsidP="00593C8D">
            <w:pPr>
              <w:jc w:val="center"/>
              <w:rPr>
                <w:rFonts w:cstheme="minorHAnsi"/>
                <w:sz w:val="20"/>
                <w:szCs w:val="20"/>
              </w:rPr>
            </w:pPr>
          </w:p>
        </w:tc>
      </w:tr>
      <w:tr w:rsidR="00593C8D" w:rsidRPr="00435212" w14:paraId="59845ADC" w14:textId="77777777" w:rsidTr="00593C8D">
        <w:trPr>
          <w:trHeight w:val="217"/>
          <w:jc w:val="center"/>
        </w:trPr>
        <w:tc>
          <w:tcPr>
            <w:tcW w:w="538" w:type="dxa"/>
            <w:vMerge/>
            <w:shd w:val="clear" w:color="auto" w:fill="FFFFFF" w:themeFill="background1"/>
            <w:vAlign w:val="center"/>
          </w:tcPr>
          <w:p w14:paraId="3AFF1D46" w14:textId="77777777" w:rsidR="00593C8D" w:rsidRPr="00435212" w:rsidRDefault="00593C8D" w:rsidP="00593C8D">
            <w:pPr>
              <w:jc w:val="center"/>
              <w:rPr>
                <w:rFonts w:cstheme="minorHAnsi"/>
                <w:sz w:val="20"/>
                <w:szCs w:val="20"/>
              </w:rPr>
            </w:pPr>
          </w:p>
        </w:tc>
        <w:tc>
          <w:tcPr>
            <w:tcW w:w="3702" w:type="dxa"/>
            <w:vMerge/>
            <w:vAlign w:val="center"/>
          </w:tcPr>
          <w:p w14:paraId="6812EC54" w14:textId="77777777" w:rsidR="00593C8D" w:rsidRPr="002A0DFD" w:rsidRDefault="00593C8D" w:rsidP="00593C8D">
            <w:pPr>
              <w:rPr>
                <w:rFonts w:cstheme="minorHAnsi"/>
                <w:sz w:val="20"/>
                <w:szCs w:val="20"/>
              </w:rPr>
            </w:pPr>
          </w:p>
        </w:tc>
        <w:tc>
          <w:tcPr>
            <w:tcW w:w="2072" w:type="dxa"/>
            <w:gridSpan w:val="2"/>
            <w:vMerge/>
            <w:vAlign w:val="center"/>
          </w:tcPr>
          <w:p w14:paraId="390153EB" w14:textId="77777777" w:rsidR="00593C8D" w:rsidRDefault="00593C8D" w:rsidP="00593C8D">
            <w:pPr>
              <w:jc w:val="center"/>
              <w:rPr>
                <w:rFonts w:cstheme="minorHAnsi"/>
                <w:sz w:val="20"/>
                <w:szCs w:val="20"/>
              </w:rPr>
            </w:pPr>
          </w:p>
        </w:tc>
        <w:tc>
          <w:tcPr>
            <w:tcW w:w="1621" w:type="dxa"/>
            <w:gridSpan w:val="2"/>
            <w:vMerge/>
            <w:shd w:val="clear" w:color="auto" w:fill="FFFFCC"/>
          </w:tcPr>
          <w:p w14:paraId="02FD2C73"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459EF598"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7E409C70"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0FBE6BD4" w14:textId="77777777" w:rsidR="00593C8D" w:rsidRPr="005B1AD1" w:rsidRDefault="00593C8D" w:rsidP="00593C8D">
            <w:pPr>
              <w:jc w:val="center"/>
              <w:rPr>
                <w:rFonts w:cstheme="minorHAnsi"/>
                <w:b/>
                <w:bCs/>
                <w:sz w:val="20"/>
                <w:szCs w:val="20"/>
              </w:rPr>
            </w:pPr>
          </w:p>
        </w:tc>
        <w:tc>
          <w:tcPr>
            <w:tcW w:w="1777" w:type="dxa"/>
            <w:gridSpan w:val="2"/>
            <w:vMerge/>
            <w:shd w:val="clear" w:color="auto" w:fill="FFFFFF" w:themeFill="background1"/>
          </w:tcPr>
          <w:p w14:paraId="173B504D" w14:textId="77777777" w:rsidR="00593C8D" w:rsidRDefault="00593C8D" w:rsidP="00593C8D">
            <w:pPr>
              <w:jc w:val="center"/>
              <w:rPr>
                <w:rFonts w:cstheme="minorHAnsi"/>
                <w:sz w:val="20"/>
                <w:szCs w:val="20"/>
              </w:rPr>
            </w:pPr>
          </w:p>
        </w:tc>
      </w:tr>
      <w:tr w:rsidR="00593C8D" w:rsidRPr="00435212" w14:paraId="589C8133" w14:textId="77777777" w:rsidTr="00593C8D">
        <w:trPr>
          <w:trHeight w:val="244"/>
          <w:jc w:val="center"/>
        </w:trPr>
        <w:tc>
          <w:tcPr>
            <w:tcW w:w="538" w:type="dxa"/>
            <w:vMerge w:val="restart"/>
            <w:shd w:val="clear" w:color="auto" w:fill="FFFFFF" w:themeFill="background1"/>
            <w:vAlign w:val="center"/>
          </w:tcPr>
          <w:p w14:paraId="459E8F4D" w14:textId="77777777" w:rsidR="00593C8D" w:rsidRPr="00435212" w:rsidRDefault="00593C8D" w:rsidP="00593C8D">
            <w:pPr>
              <w:jc w:val="center"/>
              <w:rPr>
                <w:rFonts w:cstheme="minorHAnsi"/>
                <w:sz w:val="20"/>
                <w:szCs w:val="20"/>
              </w:rPr>
            </w:pPr>
            <w:r w:rsidRPr="00435212">
              <w:rPr>
                <w:rFonts w:cstheme="minorHAnsi"/>
                <w:sz w:val="20"/>
                <w:szCs w:val="20"/>
              </w:rPr>
              <w:t>4.</w:t>
            </w:r>
          </w:p>
        </w:tc>
        <w:tc>
          <w:tcPr>
            <w:tcW w:w="3702" w:type="dxa"/>
            <w:vMerge w:val="restart"/>
            <w:vAlign w:val="center"/>
          </w:tcPr>
          <w:p w14:paraId="6EEC4D98" w14:textId="77777777" w:rsidR="00593C8D" w:rsidRPr="00435212" w:rsidRDefault="00593C8D" w:rsidP="00593C8D">
            <w:pPr>
              <w:rPr>
                <w:rFonts w:cstheme="minorHAnsi"/>
                <w:sz w:val="20"/>
                <w:szCs w:val="20"/>
              </w:rPr>
            </w:pPr>
            <w:r w:rsidRPr="002A0DFD">
              <w:rPr>
                <w:rFonts w:cstheme="minorHAnsi"/>
                <w:sz w:val="20"/>
                <w:szCs w:val="20"/>
              </w:rPr>
              <w:t>Rozdzielczość</w:t>
            </w:r>
          </w:p>
        </w:tc>
        <w:tc>
          <w:tcPr>
            <w:tcW w:w="2072" w:type="dxa"/>
            <w:gridSpan w:val="2"/>
            <w:vMerge w:val="restart"/>
            <w:vAlign w:val="center"/>
          </w:tcPr>
          <w:p w14:paraId="7A69AB23" w14:textId="77777777" w:rsidR="00593C8D" w:rsidRPr="00435212" w:rsidRDefault="00593C8D" w:rsidP="00593C8D">
            <w:pPr>
              <w:jc w:val="center"/>
              <w:rPr>
                <w:rFonts w:cstheme="minorHAnsi"/>
                <w:sz w:val="20"/>
                <w:szCs w:val="20"/>
              </w:rPr>
            </w:pPr>
            <w:r w:rsidRPr="002A0DFD">
              <w:rPr>
                <w:rFonts w:cstheme="minorHAnsi"/>
                <w:sz w:val="20"/>
                <w:szCs w:val="20"/>
              </w:rPr>
              <w:t>4K</w:t>
            </w:r>
          </w:p>
        </w:tc>
        <w:tc>
          <w:tcPr>
            <w:tcW w:w="1621" w:type="dxa"/>
            <w:gridSpan w:val="2"/>
            <w:vMerge w:val="restart"/>
            <w:shd w:val="clear" w:color="auto" w:fill="FFFFCC"/>
          </w:tcPr>
          <w:p w14:paraId="42D765B6"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C65C4AB"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4736ADE3"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17B9A82C" w14:textId="77777777" w:rsidR="00593C8D" w:rsidRPr="005B1AD1" w:rsidRDefault="00593C8D" w:rsidP="00593C8D">
            <w:pPr>
              <w:jc w:val="center"/>
              <w:rPr>
                <w:rFonts w:cstheme="minorHAnsi"/>
                <w:b/>
                <w:bCs/>
                <w:sz w:val="20"/>
                <w:szCs w:val="20"/>
              </w:rPr>
            </w:pPr>
          </w:p>
        </w:tc>
        <w:tc>
          <w:tcPr>
            <w:tcW w:w="1777" w:type="dxa"/>
            <w:gridSpan w:val="2"/>
            <w:vMerge w:val="restart"/>
            <w:shd w:val="clear" w:color="auto" w:fill="FFFFFF" w:themeFill="background1"/>
          </w:tcPr>
          <w:p w14:paraId="48755722" w14:textId="77777777" w:rsidR="00593C8D" w:rsidRDefault="00593C8D" w:rsidP="00593C8D">
            <w:pPr>
              <w:jc w:val="center"/>
              <w:rPr>
                <w:rFonts w:cstheme="minorHAnsi"/>
                <w:sz w:val="20"/>
                <w:szCs w:val="20"/>
              </w:rPr>
            </w:pPr>
          </w:p>
        </w:tc>
      </w:tr>
      <w:tr w:rsidR="00593C8D" w:rsidRPr="00435212" w14:paraId="628348C6" w14:textId="77777777" w:rsidTr="00593C8D">
        <w:trPr>
          <w:trHeight w:val="240"/>
          <w:jc w:val="center"/>
        </w:trPr>
        <w:tc>
          <w:tcPr>
            <w:tcW w:w="538" w:type="dxa"/>
            <w:vMerge/>
            <w:shd w:val="clear" w:color="auto" w:fill="FFFFFF" w:themeFill="background1"/>
            <w:vAlign w:val="center"/>
          </w:tcPr>
          <w:p w14:paraId="0715772B" w14:textId="77777777" w:rsidR="00593C8D" w:rsidRPr="00435212" w:rsidRDefault="00593C8D" w:rsidP="00593C8D">
            <w:pPr>
              <w:jc w:val="center"/>
              <w:rPr>
                <w:rFonts w:cstheme="minorHAnsi"/>
                <w:sz w:val="20"/>
                <w:szCs w:val="20"/>
              </w:rPr>
            </w:pPr>
          </w:p>
        </w:tc>
        <w:tc>
          <w:tcPr>
            <w:tcW w:w="3702" w:type="dxa"/>
            <w:vMerge/>
            <w:vAlign w:val="center"/>
          </w:tcPr>
          <w:p w14:paraId="5D8966D7" w14:textId="77777777" w:rsidR="00593C8D" w:rsidRPr="002A0DFD" w:rsidRDefault="00593C8D" w:rsidP="00593C8D">
            <w:pPr>
              <w:rPr>
                <w:rFonts w:cstheme="minorHAnsi"/>
                <w:sz w:val="20"/>
                <w:szCs w:val="20"/>
              </w:rPr>
            </w:pPr>
          </w:p>
        </w:tc>
        <w:tc>
          <w:tcPr>
            <w:tcW w:w="2072" w:type="dxa"/>
            <w:gridSpan w:val="2"/>
            <w:vMerge/>
            <w:vAlign w:val="center"/>
          </w:tcPr>
          <w:p w14:paraId="7B3B251C" w14:textId="77777777" w:rsidR="00593C8D" w:rsidRPr="002A0DFD" w:rsidRDefault="00593C8D" w:rsidP="00593C8D">
            <w:pPr>
              <w:jc w:val="center"/>
              <w:rPr>
                <w:rFonts w:cstheme="minorHAnsi"/>
                <w:sz w:val="20"/>
                <w:szCs w:val="20"/>
              </w:rPr>
            </w:pPr>
          </w:p>
        </w:tc>
        <w:tc>
          <w:tcPr>
            <w:tcW w:w="1621" w:type="dxa"/>
            <w:gridSpan w:val="2"/>
            <w:vMerge/>
            <w:shd w:val="clear" w:color="auto" w:fill="FFFFCC"/>
          </w:tcPr>
          <w:p w14:paraId="270BAFAA"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065ED66B"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7F54692F" w14:textId="77777777" w:rsidR="00593C8D" w:rsidRDefault="00593C8D" w:rsidP="00593C8D">
            <w:pPr>
              <w:jc w:val="center"/>
              <w:rPr>
                <w:rFonts w:cstheme="minorHAnsi"/>
                <w:sz w:val="20"/>
                <w:szCs w:val="20"/>
              </w:rPr>
            </w:pPr>
          </w:p>
        </w:tc>
        <w:tc>
          <w:tcPr>
            <w:tcW w:w="1307" w:type="dxa"/>
            <w:vMerge/>
            <w:shd w:val="clear" w:color="auto" w:fill="FFFFFF" w:themeFill="background1"/>
            <w:vAlign w:val="center"/>
          </w:tcPr>
          <w:p w14:paraId="6454379E" w14:textId="77777777" w:rsidR="00593C8D" w:rsidRPr="005B1AD1" w:rsidRDefault="00593C8D" w:rsidP="00593C8D">
            <w:pPr>
              <w:jc w:val="center"/>
              <w:rPr>
                <w:rFonts w:cstheme="minorHAnsi"/>
                <w:b/>
                <w:bCs/>
                <w:sz w:val="20"/>
                <w:szCs w:val="20"/>
              </w:rPr>
            </w:pPr>
          </w:p>
        </w:tc>
        <w:tc>
          <w:tcPr>
            <w:tcW w:w="1777" w:type="dxa"/>
            <w:gridSpan w:val="2"/>
            <w:vMerge/>
            <w:shd w:val="clear" w:color="auto" w:fill="FFFFFF" w:themeFill="background1"/>
          </w:tcPr>
          <w:p w14:paraId="0DE698DF" w14:textId="77777777" w:rsidR="00593C8D" w:rsidRDefault="00593C8D" w:rsidP="00593C8D">
            <w:pPr>
              <w:jc w:val="center"/>
              <w:rPr>
                <w:rFonts w:cstheme="minorHAnsi"/>
                <w:sz w:val="20"/>
                <w:szCs w:val="20"/>
              </w:rPr>
            </w:pPr>
          </w:p>
        </w:tc>
      </w:tr>
      <w:tr w:rsidR="00593C8D" w:rsidRPr="00435212" w14:paraId="0EE5ECEB" w14:textId="77777777" w:rsidTr="00593C8D">
        <w:trPr>
          <w:trHeight w:val="255"/>
          <w:jc w:val="center"/>
        </w:trPr>
        <w:tc>
          <w:tcPr>
            <w:tcW w:w="538" w:type="dxa"/>
            <w:vMerge w:val="restart"/>
            <w:shd w:val="clear" w:color="auto" w:fill="FFFFFF" w:themeFill="background1"/>
            <w:vAlign w:val="center"/>
          </w:tcPr>
          <w:p w14:paraId="618BC2BF"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5.</w:t>
            </w:r>
          </w:p>
        </w:tc>
        <w:tc>
          <w:tcPr>
            <w:tcW w:w="3702" w:type="dxa"/>
            <w:vMerge w:val="restart"/>
            <w:vAlign w:val="center"/>
          </w:tcPr>
          <w:p w14:paraId="49BB0C07" w14:textId="77777777" w:rsidR="00593C8D" w:rsidRPr="00435212" w:rsidRDefault="00593C8D" w:rsidP="00593C8D">
            <w:pPr>
              <w:rPr>
                <w:rFonts w:cstheme="minorHAnsi"/>
                <w:sz w:val="20"/>
                <w:szCs w:val="20"/>
              </w:rPr>
            </w:pPr>
            <w:r w:rsidRPr="002A0DFD">
              <w:rPr>
                <w:rFonts w:cstheme="minorHAnsi"/>
                <w:sz w:val="20"/>
                <w:szCs w:val="20"/>
              </w:rPr>
              <w:t>Precyzja</w:t>
            </w:r>
          </w:p>
        </w:tc>
        <w:tc>
          <w:tcPr>
            <w:tcW w:w="2072" w:type="dxa"/>
            <w:gridSpan w:val="2"/>
            <w:vMerge w:val="restart"/>
            <w:vAlign w:val="center"/>
          </w:tcPr>
          <w:p w14:paraId="27C93EF0"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±1 mm</w:t>
            </w:r>
          </w:p>
        </w:tc>
        <w:tc>
          <w:tcPr>
            <w:tcW w:w="1621" w:type="dxa"/>
            <w:gridSpan w:val="2"/>
            <w:vMerge w:val="restart"/>
            <w:shd w:val="clear" w:color="auto" w:fill="FFFFCC"/>
          </w:tcPr>
          <w:p w14:paraId="6E804138"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4952FED9"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1007AE44"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1B51B9B"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6BF0C5EC" w14:textId="77777777" w:rsidR="00593C8D" w:rsidRDefault="00593C8D" w:rsidP="00593C8D">
            <w:pPr>
              <w:jc w:val="center"/>
              <w:rPr>
                <w:rFonts w:cstheme="minorHAnsi"/>
                <w:sz w:val="20"/>
                <w:szCs w:val="20"/>
              </w:rPr>
            </w:pPr>
          </w:p>
        </w:tc>
      </w:tr>
      <w:tr w:rsidR="00593C8D" w:rsidRPr="00435212" w14:paraId="1DB03F3B" w14:textId="77777777" w:rsidTr="00593C8D">
        <w:trPr>
          <w:trHeight w:val="218"/>
          <w:jc w:val="center"/>
        </w:trPr>
        <w:tc>
          <w:tcPr>
            <w:tcW w:w="538" w:type="dxa"/>
            <w:vMerge/>
            <w:shd w:val="clear" w:color="auto" w:fill="FFFFFF" w:themeFill="background1"/>
            <w:vAlign w:val="center"/>
          </w:tcPr>
          <w:p w14:paraId="25BEA25A" w14:textId="77777777" w:rsidR="00593C8D" w:rsidRPr="00435212" w:rsidRDefault="00593C8D" w:rsidP="00593C8D">
            <w:pPr>
              <w:jc w:val="center"/>
              <w:rPr>
                <w:rFonts w:cstheme="minorHAnsi"/>
                <w:sz w:val="20"/>
                <w:szCs w:val="20"/>
              </w:rPr>
            </w:pPr>
          </w:p>
        </w:tc>
        <w:tc>
          <w:tcPr>
            <w:tcW w:w="3702" w:type="dxa"/>
            <w:vMerge/>
            <w:vAlign w:val="center"/>
          </w:tcPr>
          <w:p w14:paraId="1D672C44" w14:textId="77777777" w:rsidR="00593C8D" w:rsidRDefault="00593C8D" w:rsidP="00593C8D">
            <w:pPr>
              <w:rPr>
                <w:rFonts w:cstheme="minorHAnsi"/>
                <w:sz w:val="20"/>
                <w:szCs w:val="20"/>
              </w:rPr>
            </w:pPr>
          </w:p>
        </w:tc>
        <w:tc>
          <w:tcPr>
            <w:tcW w:w="2072" w:type="dxa"/>
            <w:gridSpan w:val="2"/>
            <w:vMerge/>
            <w:vAlign w:val="center"/>
          </w:tcPr>
          <w:p w14:paraId="1A19F0D1" w14:textId="77777777" w:rsidR="00593C8D" w:rsidRDefault="00593C8D" w:rsidP="00593C8D">
            <w:pPr>
              <w:jc w:val="center"/>
              <w:rPr>
                <w:rFonts w:cstheme="minorHAnsi"/>
                <w:sz w:val="20"/>
                <w:szCs w:val="20"/>
              </w:rPr>
            </w:pPr>
          </w:p>
        </w:tc>
        <w:tc>
          <w:tcPr>
            <w:tcW w:w="1621" w:type="dxa"/>
            <w:gridSpan w:val="2"/>
            <w:vMerge/>
            <w:shd w:val="clear" w:color="auto" w:fill="FFFFCC"/>
          </w:tcPr>
          <w:p w14:paraId="703839AB"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38095AB8"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59EA1996"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04E47A0B"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4C2AB6B6" w14:textId="77777777" w:rsidR="00593C8D" w:rsidRDefault="00593C8D" w:rsidP="00593C8D">
            <w:pPr>
              <w:jc w:val="center"/>
              <w:rPr>
                <w:rFonts w:cstheme="minorHAnsi"/>
                <w:sz w:val="20"/>
                <w:szCs w:val="20"/>
              </w:rPr>
            </w:pPr>
          </w:p>
        </w:tc>
      </w:tr>
      <w:tr w:rsidR="00593C8D" w:rsidRPr="00435212" w14:paraId="61D5A163" w14:textId="77777777" w:rsidTr="00593C8D">
        <w:trPr>
          <w:trHeight w:val="150"/>
          <w:jc w:val="center"/>
        </w:trPr>
        <w:tc>
          <w:tcPr>
            <w:tcW w:w="538" w:type="dxa"/>
            <w:vMerge w:val="restart"/>
            <w:shd w:val="clear" w:color="auto" w:fill="FFFFFF" w:themeFill="background1"/>
            <w:vAlign w:val="center"/>
          </w:tcPr>
          <w:p w14:paraId="0D768F7B"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6.</w:t>
            </w:r>
          </w:p>
        </w:tc>
        <w:tc>
          <w:tcPr>
            <w:tcW w:w="3702" w:type="dxa"/>
            <w:vMerge w:val="restart"/>
            <w:vAlign w:val="center"/>
          </w:tcPr>
          <w:p w14:paraId="186B1B62" w14:textId="77777777" w:rsidR="00593C8D" w:rsidRDefault="00593C8D" w:rsidP="00593C8D">
            <w:pPr>
              <w:rPr>
                <w:rFonts w:cstheme="minorHAnsi"/>
                <w:sz w:val="20"/>
                <w:szCs w:val="20"/>
              </w:rPr>
            </w:pPr>
            <w:r w:rsidRPr="002A0DFD">
              <w:rPr>
                <w:rFonts w:cstheme="minorHAnsi"/>
                <w:sz w:val="20"/>
                <w:szCs w:val="20"/>
              </w:rPr>
              <w:t>Wielodotykowy</w:t>
            </w:r>
          </w:p>
        </w:tc>
        <w:tc>
          <w:tcPr>
            <w:tcW w:w="2072" w:type="dxa"/>
            <w:gridSpan w:val="2"/>
            <w:vMerge w:val="restart"/>
            <w:vAlign w:val="center"/>
          </w:tcPr>
          <w:p w14:paraId="60062CD5" w14:textId="77777777" w:rsidR="00593C8D" w:rsidRDefault="00593C8D" w:rsidP="00593C8D">
            <w:pPr>
              <w:ind w:left="0" w:firstLine="0"/>
              <w:jc w:val="center"/>
              <w:rPr>
                <w:rFonts w:cstheme="minorHAnsi"/>
                <w:sz w:val="20"/>
                <w:szCs w:val="20"/>
              </w:rPr>
            </w:pPr>
            <w:r w:rsidRPr="002A0DFD">
              <w:rPr>
                <w:rFonts w:cstheme="minorHAnsi"/>
                <w:sz w:val="20"/>
                <w:szCs w:val="20"/>
              </w:rPr>
              <w:t>20 punktów</w:t>
            </w:r>
          </w:p>
        </w:tc>
        <w:tc>
          <w:tcPr>
            <w:tcW w:w="1621" w:type="dxa"/>
            <w:gridSpan w:val="2"/>
            <w:vMerge w:val="restart"/>
            <w:shd w:val="clear" w:color="auto" w:fill="FFFFCC"/>
          </w:tcPr>
          <w:p w14:paraId="67F2C3FD"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6755AE3A"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5D09E7CC"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600E5932"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2180B612" w14:textId="77777777" w:rsidR="00593C8D" w:rsidRDefault="00593C8D" w:rsidP="00593C8D">
            <w:pPr>
              <w:jc w:val="center"/>
              <w:rPr>
                <w:rFonts w:cstheme="minorHAnsi"/>
                <w:sz w:val="20"/>
                <w:szCs w:val="20"/>
              </w:rPr>
            </w:pPr>
          </w:p>
        </w:tc>
      </w:tr>
      <w:tr w:rsidR="00593C8D" w:rsidRPr="00435212" w14:paraId="3C1DA523" w14:textId="77777777" w:rsidTr="00593C8D">
        <w:trPr>
          <w:trHeight w:val="120"/>
          <w:jc w:val="center"/>
        </w:trPr>
        <w:tc>
          <w:tcPr>
            <w:tcW w:w="538" w:type="dxa"/>
            <w:vMerge/>
            <w:shd w:val="clear" w:color="auto" w:fill="FFFFFF" w:themeFill="background1"/>
            <w:vAlign w:val="center"/>
          </w:tcPr>
          <w:p w14:paraId="5B9D2C6E" w14:textId="77777777" w:rsidR="00593C8D" w:rsidRPr="00435212" w:rsidRDefault="00593C8D" w:rsidP="00593C8D">
            <w:pPr>
              <w:jc w:val="center"/>
              <w:rPr>
                <w:rFonts w:cstheme="minorHAnsi"/>
                <w:sz w:val="20"/>
                <w:szCs w:val="20"/>
              </w:rPr>
            </w:pPr>
          </w:p>
        </w:tc>
        <w:tc>
          <w:tcPr>
            <w:tcW w:w="3702" w:type="dxa"/>
            <w:vMerge/>
            <w:vAlign w:val="center"/>
          </w:tcPr>
          <w:p w14:paraId="37BE4D28" w14:textId="77777777" w:rsidR="00593C8D" w:rsidRDefault="00593C8D" w:rsidP="00593C8D">
            <w:pPr>
              <w:rPr>
                <w:rFonts w:cstheme="minorHAnsi"/>
                <w:sz w:val="20"/>
                <w:szCs w:val="20"/>
              </w:rPr>
            </w:pPr>
          </w:p>
        </w:tc>
        <w:tc>
          <w:tcPr>
            <w:tcW w:w="2072" w:type="dxa"/>
            <w:gridSpan w:val="2"/>
            <w:vMerge/>
            <w:vAlign w:val="center"/>
          </w:tcPr>
          <w:p w14:paraId="1AA2BF2A" w14:textId="77777777" w:rsidR="00593C8D" w:rsidRDefault="00593C8D" w:rsidP="00593C8D">
            <w:pPr>
              <w:jc w:val="center"/>
              <w:rPr>
                <w:rFonts w:cstheme="minorHAnsi"/>
                <w:sz w:val="20"/>
                <w:szCs w:val="20"/>
              </w:rPr>
            </w:pPr>
          </w:p>
        </w:tc>
        <w:tc>
          <w:tcPr>
            <w:tcW w:w="1621" w:type="dxa"/>
            <w:gridSpan w:val="2"/>
            <w:vMerge/>
            <w:shd w:val="clear" w:color="auto" w:fill="FFFFCC"/>
          </w:tcPr>
          <w:p w14:paraId="708C7A9B"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8489008"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72CA6955"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5A37C755"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28E6DF9F" w14:textId="77777777" w:rsidR="00593C8D" w:rsidRDefault="00593C8D" w:rsidP="00593C8D">
            <w:pPr>
              <w:jc w:val="center"/>
              <w:rPr>
                <w:rFonts w:cstheme="minorHAnsi"/>
                <w:sz w:val="20"/>
                <w:szCs w:val="20"/>
              </w:rPr>
            </w:pPr>
          </w:p>
        </w:tc>
      </w:tr>
      <w:tr w:rsidR="00593C8D" w:rsidRPr="00435212" w14:paraId="67A3824C" w14:textId="77777777" w:rsidTr="00593C8D">
        <w:trPr>
          <w:trHeight w:val="150"/>
          <w:jc w:val="center"/>
        </w:trPr>
        <w:tc>
          <w:tcPr>
            <w:tcW w:w="538" w:type="dxa"/>
            <w:vMerge w:val="restart"/>
            <w:shd w:val="clear" w:color="auto" w:fill="FFFFFF" w:themeFill="background1"/>
            <w:vAlign w:val="center"/>
          </w:tcPr>
          <w:p w14:paraId="58550967"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7.</w:t>
            </w:r>
          </w:p>
        </w:tc>
        <w:tc>
          <w:tcPr>
            <w:tcW w:w="3702" w:type="dxa"/>
            <w:vMerge w:val="restart"/>
            <w:vAlign w:val="center"/>
          </w:tcPr>
          <w:p w14:paraId="51569E84" w14:textId="77777777" w:rsidR="00593C8D" w:rsidRDefault="00593C8D" w:rsidP="00593C8D">
            <w:pPr>
              <w:rPr>
                <w:rFonts w:cstheme="minorHAnsi"/>
                <w:sz w:val="20"/>
                <w:szCs w:val="20"/>
              </w:rPr>
            </w:pPr>
            <w:r w:rsidRPr="002A0DFD">
              <w:rPr>
                <w:rFonts w:cstheme="minorHAnsi"/>
                <w:sz w:val="20"/>
                <w:szCs w:val="20"/>
              </w:rPr>
              <w:t>Optyczny filtr niebieskiego światła (powłoka antyodblaskowa)</w:t>
            </w:r>
          </w:p>
        </w:tc>
        <w:tc>
          <w:tcPr>
            <w:tcW w:w="2072" w:type="dxa"/>
            <w:gridSpan w:val="2"/>
            <w:vMerge w:val="restart"/>
            <w:vAlign w:val="center"/>
          </w:tcPr>
          <w:p w14:paraId="030C0F97" w14:textId="77777777" w:rsidR="00593C8D" w:rsidRDefault="00593C8D" w:rsidP="00593C8D">
            <w:pPr>
              <w:ind w:left="0" w:firstLine="0"/>
              <w:jc w:val="center"/>
              <w:rPr>
                <w:rFonts w:cstheme="minorHAnsi"/>
                <w:sz w:val="20"/>
                <w:szCs w:val="20"/>
              </w:rPr>
            </w:pPr>
            <w:r w:rsidRPr="002A0DFD">
              <w:rPr>
                <w:rFonts w:cstheme="minorHAnsi"/>
                <w:sz w:val="20"/>
                <w:szCs w:val="20"/>
              </w:rPr>
              <w:t>Tak</w:t>
            </w:r>
          </w:p>
        </w:tc>
        <w:tc>
          <w:tcPr>
            <w:tcW w:w="1621" w:type="dxa"/>
            <w:gridSpan w:val="2"/>
            <w:vMerge w:val="restart"/>
            <w:shd w:val="clear" w:color="auto" w:fill="FFFFCC"/>
          </w:tcPr>
          <w:p w14:paraId="00BEBAF9"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30178EE5"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12D1A6A7"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0FF31599"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7B903DE5" w14:textId="77777777" w:rsidR="00593C8D" w:rsidRDefault="00593C8D" w:rsidP="00593C8D">
            <w:pPr>
              <w:jc w:val="center"/>
              <w:rPr>
                <w:rFonts w:cstheme="minorHAnsi"/>
                <w:sz w:val="20"/>
                <w:szCs w:val="20"/>
              </w:rPr>
            </w:pPr>
          </w:p>
        </w:tc>
      </w:tr>
      <w:tr w:rsidR="00593C8D" w:rsidRPr="00435212" w14:paraId="13A07D0D" w14:textId="77777777" w:rsidTr="00593C8D">
        <w:trPr>
          <w:trHeight w:val="120"/>
          <w:jc w:val="center"/>
        </w:trPr>
        <w:tc>
          <w:tcPr>
            <w:tcW w:w="538" w:type="dxa"/>
            <w:vMerge/>
            <w:shd w:val="clear" w:color="auto" w:fill="FFFFFF" w:themeFill="background1"/>
            <w:vAlign w:val="center"/>
          </w:tcPr>
          <w:p w14:paraId="06CA88D6" w14:textId="77777777" w:rsidR="00593C8D" w:rsidRPr="00435212" w:rsidRDefault="00593C8D" w:rsidP="00593C8D">
            <w:pPr>
              <w:jc w:val="center"/>
              <w:rPr>
                <w:rFonts w:cstheme="minorHAnsi"/>
                <w:sz w:val="20"/>
                <w:szCs w:val="20"/>
              </w:rPr>
            </w:pPr>
          </w:p>
        </w:tc>
        <w:tc>
          <w:tcPr>
            <w:tcW w:w="3702" w:type="dxa"/>
            <w:vMerge/>
            <w:vAlign w:val="center"/>
          </w:tcPr>
          <w:p w14:paraId="22F02A73" w14:textId="77777777" w:rsidR="00593C8D" w:rsidRDefault="00593C8D" w:rsidP="00593C8D">
            <w:pPr>
              <w:rPr>
                <w:rFonts w:cstheme="minorHAnsi"/>
                <w:sz w:val="20"/>
                <w:szCs w:val="20"/>
              </w:rPr>
            </w:pPr>
          </w:p>
        </w:tc>
        <w:tc>
          <w:tcPr>
            <w:tcW w:w="2072" w:type="dxa"/>
            <w:gridSpan w:val="2"/>
            <w:vMerge/>
            <w:vAlign w:val="center"/>
          </w:tcPr>
          <w:p w14:paraId="729933CC" w14:textId="77777777" w:rsidR="00593C8D" w:rsidRDefault="00593C8D" w:rsidP="00593C8D">
            <w:pPr>
              <w:jc w:val="center"/>
              <w:rPr>
                <w:rFonts w:cstheme="minorHAnsi"/>
                <w:sz w:val="20"/>
                <w:szCs w:val="20"/>
              </w:rPr>
            </w:pPr>
          </w:p>
        </w:tc>
        <w:tc>
          <w:tcPr>
            <w:tcW w:w="1621" w:type="dxa"/>
            <w:gridSpan w:val="2"/>
            <w:vMerge/>
            <w:shd w:val="clear" w:color="auto" w:fill="FFFFCC"/>
          </w:tcPr>
          <w:p w14:paraId="7A6517E3"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13524632"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565BA0D6"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436262F"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7C6396E3" w14:textId="77777777" w:rsidR="00593C8D" w:rsidRDefault="00593C8D" w:rsidP="00593C8D">
            <w:pPr>
              <w:jc w:val="center"/>
              <w:rPr>
                <w:rFonts w:cstheme="minorHAnsi"/>
                <w:sz w:val="20"/>
                <w:szCs w:val="20"/>
              </w:rPr>
            </w:pPr>
          </w:p>
        </w:tc>
      </w:tr>
      <w:tr w:rsidR="00593C8D" w:rsidRPr="00435212" w14:paraId="4E393E8C" w14:textId="77777777" w:rsidTr="00593C8D">
        <w:trPr>
          <w:trHeight w:val="438"/>
          <w:jc w:val="center"/>
        </w:trPr>
        <w:tc>
          <w:tcPr>
            <w:tcW w:w="538" w:type="dxa"/>
            <w:vMerge w:val="restart"/>
            <w:shd w:val="clear" w:color="auto" w:fill="FFFFFF" w:themeFill="background1"/>
            <w:vAlign w:val="center"/>
          </w:tcPr>
          <w:p w14:paraId="0EEA157F"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lastRenderedPageBreak/>
              <w:t>8.</w:t>
            </w:r>
          </w:p>
        </w:tc>
        <w:tc>
          <w:tcPr>
            <w:tcW w:w="3702" w:type="dxa"/>
            <w:vMerge w:val="restart"/>
            <w:vAlign w:val="center"/>
          </w:tcPr>
          <w:p w14:paraId="45475E56" w14:textId="77777777" w:rsidR="00593C8D" w:rsidRDefault="00593C8D" w:rsidP="00593C8D">
            <w:pPr>
              <w:rPr>
                <w:rFonts w:cstheme="minorHAnsi"/>
                <w:sz w:val="20"/>
                <w:szCs w:val="20"/>
              </w:rPr>
            </w:pPr>
            <w:r w:rsidRPr="002A0DFD">
              <w:rPr>
                <w:rFonts w:cstheme="minorHAnsi"/>
                <w:sz w:val="20"/>
                <w:szCs w:val="20"/>
              </w:rPr>
              <w:t>Komputer OPS</w:t>
            </w:r>
          </w:p>
        </w:tc>
        <w:tc>
          <w:tcPr>
            <w:tcW w:w="2072" w:type="dxa"/>
            <w:gridSpan w:val="2"/>
            <w:vMerge w:val="restart"/>
            <w:vAlign w:val="center"/>
          </w:tcPr>
          <w:p w14:paraId="5DFAE1BB" w14:textId="77777777" w:rsidR="00593C8D" w:rsidRPr="002A0DFD" w:rsidRDefault="00593C8D" w:rsidP="00593C8D">
            <w:pPr>
              <w:ind w:left="0" w:firstLine="0"/>
              <w:jc w:val="center"/>
              <w:rPr>
                <w:rFonts w:cstheme="minorHAnsi"/>
                <w:sz w:val="20"/>
                <w:szCs w:val="20"/>
              </w:rPr>
            </w:pPr>
            <w:r>
              <w:rPr>
                <w:rFonts w:cstheme="minorHAnsi"/>
                <w:sz w:val="20"/>
                <w:szCs w:val="20"/>
              </w:rPr>
              <w:t xml:space="preserve">Co najmniej </w:t>
            </w:r>
            <w:r w:rsidRPr="002A0DFD">
              <w:rPr>
                <w:rFonts w:cstheme="minorHAnsi"/>
                <w:sz w:val="20"/>
                <w:szCs w:val="20"/>
              </w:rPr>
              <w:t>I7-8700,</w:t>
            </w:r>
          </w:p>
          <w:p w14:paraId="7CB2B0A0" w14:textId="77777777" w:rsidR="00593C8D" w:rsidRPr="002A0DFD" w:rsidRDefault="00593C8D" w:rsidP="00593C8D">
            <w:pPr>
              <w:ind w:left="0" w:firstLine="0"/>
              <w:jc w:val="center"/>
              <w:rPr>
                <w:rFonts w:cstheme="minorHAnsi"/>
                <w:sz w:val="20"/>
                <w:szCs w:val="20"/>
              </w:rPr>
            </w:pPr>
            <w:r w:rsidRPr="002A0DFD">
              <w:rPr>
                <w:rFonts w:cstheme="minorHAnsi"/>
                <w:sz w:val="20"/>
                <w:szCs w:val="20"/>
              </w:rPr>
              <w:t>16 GB RAM, co najmniej 256 GB SSD,</w:t>
            </w:r>
          </w:p>
          <w:p w14:paraId="6E2EE754" w14:textId="1B2DF202" w:rsidR="00593C8D" w:rsidRDefault="00593C8D" w:rsidP="00BF488E">
            <w:pPr>
              <w:ind w:left="0" w:firstLine="0"/>
              <w:jc w:val="center"/>
              <w:rPr>
                <w:rFonts w:cstheme="minorHAnsi"/>
                <w:sz w:val="20"/>
                <w:szCs w:val="20"/>
              </w:rPr>
            </w:pPr>
            <w:r w:rsidRPr="002A0DFD">
              <w:rPr>
                <w:rFonts w:cstheme="minorHAnsi"/>
                <w:sz w:val="20"/>
                <w:szCs w:val="20"/>
              </w:rPr>
              <w:t>4K60,</w:t>
            </w:r>
            <w:r>
              <w:rPr>
                <w:rFonts w:cstheme="minorHAnsi"/>
                <w:sz w:val="20"/>
                <w:szCs w:val="20"/>
              </w:rPr>
              <w:t xml:space="preserve"> </w:t>
            </w:r>
            <w:r w:rsidRPr="002A0DFD">
              <w:rPr>
                <w:rFonts w:cstheme="minorHAnsi"/>
                <w:sz w:val="20"/>
                <w:szCs w:val="20"/>
              </w:rPr>
              <w:t>Windows 1</w:t>
            </w:r>
            <w:r w:rsidR="00BF488E">
              <w:rPr>
                <w:rFonts w:cstheme="minorHAnsi"/>
                <w:sz w:val="20"/>
                <w:szCs w:val="20"/>
              </w:rPr>
              <w:t>1</w:t>
            </w:r>
          </w:p>
        </w:tc>
        <w:tc>
          <w:tcPr>
            <w:tcW w:w="1621" w:type="dxa"/>
            <w:gridSpan w:val="2"/>
            <w:vMerge w:val="restart"/>
            <w:shd w:val="clear" w:color="auto" w:fill="FFFFCC"/>
          </w:tcPr>
          <w:p w14:paraId="186D6F70" w14:textId="77777777" w:rsidR="00593C8D" w:rsidRPr="005123DB" w:rsidRDefault="00593C8D" w:rsidP="00593C8D">
            <w:pPr>
              <w:jc w:val="center"/>
              <w:rPr>
                <w:rFonts w:cstheme="minorHAnsi"/>
                <w:sz w:val="20"/>
                <w:szCs w:val="20"/>
              </w:rPr>
            </w:pPr>
          </w:p>
        </w:tc>
        <w:tc>
          <w:tcPr>
            <w:tcW w:w="1818" w:type="dxa"/>
            <w:shd w:val="clear" w:color="auto" w:fill="FFFFFF" w:themeFill="background1"/>
            <w:vAlign w:val="center"/>
          </w:tcPr>
          <w:p w14:paraId="3958E126" w14:textId="77777777" w:rsidR="00593C8D" w:rsidRPr="005123DB"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21C230E5" w14:textId="77777777" w:rsidR="00593C8D" w:rsidRPr="005123DB" w:rsidRDefault="00593C8D" w:rsidP="00593C8D">
            <w:pPr>
              <w:jc w:val="center"/>
              <w:rPr>
                <w:rFonts w:cstheme="minorHAnsi"/>
                <w:sz w:val="20"/>
                <w:szCs w:val="20"/>
              </w:rPr>
            </w:pPr>
          </w:p>
        </w:tc>
        <w:tc>
          <w:tcPr>
            <w:tcW w:w="1307" w:type="dxa"/>
            <w:vMerge/>
            <w:shd w:val="clear" w:color="auto" w:fill="FFFFFF" w:themeFill="background1"/>
          </w:tcPr>
          <w:p w14:paraId="31DA7C9C" w14:textId="77777777" w:rsidR="00593C8D" w:rsidRPr="005123DB" w:rsidRDefault="00593C8D" w:rsidP="00593C8D">
            <w:pPr>
              <w:jc w:val="center"/>
              <w:rPr>
                <w:rFonts w:cstheme="minorHAnsi"/>
                <w:sz w:val="20"/>
                <w:szCs w:val="20"/>
              </w:rPr>
            </w:pPr>
          </w:p>
        </w:tc>
        <w:tc>
          <w:tcPr>
            <w:tcW w:w="1777" w:type="dxa"/>
            <w:gridSpan w:val="2"/>
            <w:vMerge w:val="restart"/>
            <w:shd w:val="clear" w:color="auto" w:fill="FFFFFF" w:themeFill="background1"/>
          </w:tcPr>
          <w:p w14:paraId="25EB4816" w14:textId="77777777" w:rsidR="00593C8D" w:rsidRPr="005123DB" w:rsidRDefault="00593C8D" w:rsidP="00593C8D">
            <w:pPr>
              <w:jc w:val="center"/>
              <w:rPr>
                <w:rFonts w:cstheme="minorHAnsi"/>
                <w:sz w:val="20"/>
                <w:szCs w:val="20"/>
              </w:rPr>
            </w:pPr>
          </w:p>
        </w:tc>
      </w:tr>
      <w:tr w:rsidR="00593C8D" w:rsidRPr="00435212" w14:paraId="780FDCB1" w14:textId="77777777" w:rsidTr="00593C8D">
        <w:trPr>
          <w:trHeight w:val="135"/>
          <w:jc w:val="center"/>
        </w:trPr>
        <w:tc>
          <w:tcPr>
            <w:tcW w:w="538" w:type="dxa"/>
            <w:vMerge/>
            <w:shd w:val="clear" w:color="auto" w:fill="FFFFFF" w:themeFill="background1"/>
            <w:vAlign w:val="center"/>
          </w:tcPr>
          <w:p w14:paraId="05215070" w14:textId="77777777" w:rsidR="00593C8D" w:rsidRPr="00435212" w:rsidRDefault="00593C8D" w:rsidP="00593C8D">
            <w:pPr>
              <w:jc w:val="center"/>
              <w:rPr>
                <w:rFonts w:cstheme="minorHAnsi"/>
                <w:sz w:val="20"/>
                <w:szCs w:val="20"/>
              </w:rPr>
            </w:pPr>
          </w:p>
        </w:tc>
        <w:tc>
          <w:tcPr>
            <w:tcW w:w="3702" w:type="dxa"/>
            <w:vMerge/>
            <w:vAlign w:val="center"/>
          </w:tcPr>
          <w:p w14:paraId="6A17886A" w14:textId="77777777" w:rsidR="00593C8D" w:rsidRDefault="00593C8D" w:rsidP="00593C8D">
            <w:pPr>
              <w:rPr>
                <w:rFonts w:cstheme="minorHAnsi"/>
                <w:sz w:val="20"/>
                <w:szCs w:val="20"/>
              </w:rPr>
            </w:pPr>
          </w:p>
        </w:tc>
        <w:tc>
          <w:tcPr>
            <w:tcW w:w="2072" w:type="dxa"/>
            <w:gridSpan w:val="2"/>
            <w:vMerge/>
            <w:vAlign w:val="center"/>
          </w:tcPr>
          <w:p w14:paraId="23D93F66" w14:textId="77777777" w:rsidR="00593C8D" w:rsidRPr="005123DB" w:rsidRDefault="00593C8D" w:rsidP="00593C8D">
            <w:pPr>
              <w:jc w:val="center"/>
              <w:rPr>
                <w:rFonts w:cstheme="minorHAnsi"/>
                <w:sz w:val="20"/>
                <w:szCs w:val="20"/>
              </w:rPr>
            </w:pPr>
          </w:p>
        </w:tc>
        <w:tc>
          <w:tcPr>
            <w:tcW w:w="1621" w:type="dxa"/>
            <w:gridSpan w:val="2"/>
            <w:vMerge/>
            <w:shd w:val="clear" w:color="auto" w:fill="FFFFCC"/>
          </w:tcPr>
          <w:p w14:paraId="6061ED51" w14:textId="77777777" w:rsidR="00593C8D" w:rsidRPr="005123DB" w:rsidRDefault="00593C8D" w:rsidP="00593C8D">
            <w:pPr>
              <w:jc w:val="center"/>
              <w:rPr>
                <w:rFonts w:cstheme="minorHAnsi"/>
                <w:sz w:val="20"/>
                <w:szCs w:val="20"/>
              </w:rPr>
            </w:pPr>
          </w:p>
        </w:tc>
        <w:tc>
          <w:tcPr>
            <w:tcW w:w="1818" w:type="dxa"/>
            <w:shd w:val="clear" w:color="auto" w:fill="FFFFFF" w:themeFill="background1"/>
            <w:vAlign w:val="center"/>
          </w:tcPr>
          <w:p w14:paraId="27DA1E49" w14:textId="77777777" w:rsidR="00593C8D" w:rsidRPr="005123DB"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75C89289" w14:textId="77777777" w:rsidR="00593C8D" w:rsidRPr="005123DB" w:rsidRDefault="00593C8D" w:rsidP="00593C8D">
            <w:pPr>
              <w:jc w:val="center"/>
              <w:rPr>
                <w:rFonts w:cstheme="minorHAnsi"/>
                <w:sz w:val="20"/>
                <w:szCs w:val="20"/>
              </w:rPr>
            </w:pPr>
          </w:p>
        </w:tc>
        <w:tc>
          <w:tcPr>
            <w:tcW w:w="1307" w:type="dxa"/>
            <w:vMerge/>
            <w:shd w:val="clear" w:color="auto" w:fill="FFFFFF" w:themeFill="background1"/>
          </w:tcPr>
          <w:p w14:paraId="2AAA7E91" w14:textId="77777777" w:rsidR="00593C8D" w:rsidRPr="005123DB" w:rsidRDefault="00593C8D" w:rsidP="00593C8D">
            <w:pPr>
              <w:jc w:val="center"/>
              <w:rPr>
                <w:rFonts w:cstheme="minorHAnsi"/>
                <w:sz w:val="20"/>
                <w:szCs w:val="20"/>
              </w:rPr>
            </w:pPr>
          </w:p>
        </w:tc>
        <w:tc>
          <w:tcPr>
            <w:tcW w:w="1777" w:type="dxa"/>
            <w:gridSpan w:val="2"/>
            <w:vMerge/>
            <w:shd w:val="clear" w:color="auto" w:fill="FFFFFF" w:themeFill="background1"/>
          </w:tcPr>
          <w:p w14:paraId="69C6509F" w14:textId="77777777" w:rsidR="00593C8D" w:rsidRPr="005123DB" w:rsidRDefault="00593C8D" w:rsidP="00593C8D">
            <w:pPr>
              <w:jc w:val="center"/>
              <w:rPr>
                <w:rFonts w:cstheme="minorHAnsi"/>
                <w:sz w:val="20"/>
                <w:szCs w:val="20"/>
              </w:rPr>
            </w:pPr>
          </w:p>
        </w:tc>
      </w:tr>
      <w:tr w:rsidR="00593C8D" w:rsidRPr="00435212" w14:paraId="2428C8EE" w14:textId="77777777" w:rsidTr="00593C8D">
        <w:trPr>
          <w:trHeight w:val="135"/>
          <w:jc w:val="center"/>
        </w:trPr>
        <w:tc>
          <w:tcPr>
            <w:tcW w:w="538" w:type="dxa"/>
            <w:vMerge w:val="restart"/>
            <w:shd w:val="clear" w:color="auto" w:fill="FFFFFF" w:themeFill="background1"/>
            <w:vAlign w:val="center"/>
          </w:tcPr>
          <w:p w14:paraId="139278F3"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9.</w:t>
            </w:r>
          </w:p>
        </w:tc>
        <w:tc>
          <w:tcPr>
            <w:tcW w:w="3702" w:type="dxa"/>
            <w:vMerge w:val="restart"/>
            <w:vAlign w:val="center"/>
          </w:tcPr>
          <w:p w14:paraId="7536C57C" w14:textId="77777777" w:rsidR="00593C8D" w:rsidRPr="00CE049F" w:rsidRDefault="00593C8D" w:rsidP="00593C8D">
            <w:pPr>
              <w:rPr>
                <w:rFonts w:cstheme="minorHAnsi"/>
                <w:sz w:val="20"/>
                <w:szCs w:val="20"/>
              </w:rPr>
            </w:pPr>
            <w:r w:rsidRPr="002A0DFD">
              <w:rPr>
                <w:rFonts w:cstheme="minorHAnsi"/>
                <w:sz w:val="20"/>
                <w:szCs w:val="20"/>
              </w:rPr>
              <w:t>Uchwyt na ścianę do 65 ‘’</w:t>
            </w:r>
          </w:p>
        </w:tc>
        <w:tc>
          <w:tcPr>
            <w:tcW w:w="2072" w:type="dxa"/>
            <w:gridSpan w:val="2"/>
            <w:vMerge w:val="restart"/>
            <w:vAlign w:val="center"/>
          </w:tcPr>
          <w:p w14:paraId="514323A0" w14:textId="77777777" w:rsidR="00593C8D" w:rsidRPr="004767C1" w:rsidRDefault="00593C8D" w:rsidP="00593C8D">
            <w:pPr>
              <w:ind w:left="0" w:firstLine="0"/>
              <w:jc w:val="center"/>
              <w:rPr>
                <w:rFonts w:cstheme="minorHAnsi"/>
                <w:sz w:val="20"/>
                <w:szCs w:val="20"/>
              </w:rPr>
            </w:pPr>
            <w:r>
              <w:rPr>
                <w:rFonts w:cstheme="minorHAnsi"/>
                <w:sz w:val="20"/>
                <w:szCs w:val="20"/>
              </w:rPr>
              <w:t>1</w:t>
            </w:r>
            <w:r w:rsidRPr="002A0DFD">
              <w:rPr>
                <w:rFonts w:cstheme="minorHAnsi"/>
                <w:sz w:val="20"/>
                <w:szCs w:val="20"/>
              </w:rPr>
              <w:t xml:space="preserve"> szt.</w:t>
            </w:r>
            <w:r>
              <w:rPr>
                <w:rFonts w:cstheme="minorHAnsi"/>
                <w:sz w:val="20"/>
                <w:szCs w:val="20"/>
              </w:rPr>
              <w:t>/ 1 zestaw</w:t>
            </w:r>
          </w:p>
        </w:tc>
        <w:tc>
          <w:tcPr>
            <w:tcW w:w="1621" w:type="dxa"/>
            <w:gridSpan w:val="2"/>
            <w:vMerge w:val="restart"/>
            <w:shd w:val="clear" w:color="auto" w:fill="FFFFCC"/>
          </w:tcPr>
          <w:p w14:paraId="17BA9B73" w14:textId="77777777" w:rsidR="00593C8D" w:rsidRPr="009F607E" w:rsidRDefault="00593C8D" w:rsidP="00593C8D">
            <w:pPr>
              <w:jc w:val="center"/>
            </w:pPr>
          </w:p>
        </w:tc>
        <w:tc>
          <w:tcPr>
            <w:tcW w:w="1818" w:type="dxa"/>
            <w:shd w:val="clear" w:color="auto" w:fill="FFFFFF" w:themeFill="background1"/>
            <w:vAlign w:val="center"/>
          </w:tcPr>
          <w:p w14:paraId="6CEA5AF3" w14:textId="77777777" w:rsidR="00593C8D" w:rsidRPr="009F607E" w:rsidRDefault="00593C8D" w:rsidP="00593C8D">
            <w:pPr>
              <w:jc w:val="center"/>
            </w:pPr>
            <w:r>
              <w:rPr>
                <w:rFonts w:cstheme="minorHAnsi"/>
                <w:sz w:val="20"/>
                <w:szCs w:val="20"/>
              </w:rPr>
              <w:t>TAK – 10 PKT.</w:t>
            </w:r>
          </w:p>
        </w:tc>
        <w:tc>
          <w:tcPr>
            <w:tcW w:w="1159" w:type="dxa"/>
            <w:vMerge w:val="restart"/>
            <w:shd w:val="clear" w:color="auto" w:fill="FFFFFF" w:themeFill="background1"/>
          </w:tcPr>
          <w:p w14:paraId="75B003C0" w14:textId="77777777" w:rsidR="00593C8D" w:rsidRPr="009F607E" w:rsidRDefault="00593C8D" w:rsidP="00593C8D">
            <w:pPr>
              <w:jc w:val="center"/>
            </w:pPr>
          </w:p>
        </w:tc>
        <w:tc>
          <w:tcPr>
            <w:tcW w:w="1307" w:type="dxa"/>
            <w:vMerge/>
            <w:shd w:val="clear" w:color="auto" w:fill="FFFFFF" w:themeFill="background1"/>
          </w:tcPr>
          <w:p w14:paraId="7C8CD71B" w14:textId="77777777" w:rsidR="00593C8D" w:rsidRPr="009F607E" w:rsidRDefault="00593C8D" w:rsidP="00593C8D">
            <w:pPr>
              <w:jc w:val="center"/>
            </w:pPr>
          </w:p>
        </w:tc>
        <w:tc>
          <w:tcPr>
            <w:tcW w:w="1777" w:type="dxa"/>
            <w:gridSpan w:val="2"/>
            <w:vMerge w:val="restart"/>
            <w:shd w:val="clear" w:color="auto" w:fill="FFFFFF" w:themeFill="background1"/>
          </w:tcPr>
          <w:p w14:paraId="4225187A" w14:textId="77777777" w:rsidR="00593C8D" w:rsidRPr="009F607E" w:rsidRDefault="00593C8D" w:rsidP="00593C8D">
            <w:pPr>
              <w:jc w:val="center"/>
            </w:pPr>
          </w:p>
        </w:tc>
      </w:tr>
      <w:tr w:rsidR="00593C8D" w:rsidRPr="00435212" w14:paraId="6DE8E73D" w14:textId="77777777" w:rsidTr="00593C8D">
        <w:trPr>
          <w:trHeight w:val="348"/>
          <w:jc w:val="center"/>
        </w:trPr>
        <w:tc>
          <w:tcPr>
            <w:tcW w:w="538" w:type="dxa"/>
            <w:vMerge/>
            <w:shd w:val="clear" w:color="auto" w:fill="FFFFFF" w:themeFill="background1"/>
            <w:vAlign w:val="center"/>
          </w:tcPr>
          <w:p w14:paraId="4BB10650" w14:textId="77777777" w:rsidR="00593C8D" w:rsidRPr="00435212" w:rsidRDefault="00593C8D" w:rsidP="00593C8D">
            <w:pPr>
              <w:jc w:val="center"/>
              <w:rPr>
                <w:rFonts w:cstheme="minorHAnsi"/>
                <w:sz w:val="20"/>
                <w:szCs w:val="20"/>
              </w:rPr>
            </w:pPr>
          </w:p>
        </w:tc>
        <w:tc>
          <w:tcPr>
            <w:tcW w:w="3702" w:type="dxa"/>
            <w:vMerge/>
            <w:vAlign w:val="center"/>
          </w:tcPr>
          <w:p w14:paraId="614BF936" w14:textId="77777777" w:rsidR="00593C8D" w:rsidRPr="00CE049F" w:rsidRDefault="00593C8D" w:rsidP="00593C8D">
            <w:pPr>
              <w:rPr>
                <w:sz w:val="20"/>
                <w:szCs w:val="20"/>
              </w:rPr>
            </w:pPr>
          </w:p>
        </w:tc>
        <w:tc>
          <w:tcPr>
            <w:tcW w:w="2072" w:type="dxa"/>
            <w:gridSpan w:val="2"/>
            <w:vMerge/>
            <w:vAlign w:val="center"/>
          </w:tcPr>
          <w:p w14:paraId="3AA477C4" w14:textId="77777777" w:rsidR="00593C8D" w:rsidRPr="004767C1" w:rsidRDefault="00593C8D" w:rsidP="00593C8D">
            <w:pPr>
              <w:jc w:val="center"/>
              <w:rPr>
                <w:sz w:val="20"/>
                <w:szCs w:val="20"/>
              </w:rPr>
            </w:pPr>
          </w:p>
        </w:tc>
        <w:tc>
          <w:tcPr>
            <w:tcW w:w="1621" w:type="dxa"/>
            <w:gridSpan w:val="2"/>
            <w:vMerge/>
            <w:shd w:val="clear" w:color="auto" w:fill="FFFFCC"/>
          </w:tcPr>
          <w:p w14:paraId="52936A4D" w14:textId="77777777" w:rsidR="00593C8D" w:rsidRPr="009F607E" w:rsidRDefault="00593C8D" w:rsidP="00593C8D">
            <w:pPr>
              <w:jc w:val="center"/>
            </w:pPr>
          </w:p>
        </w:tc>
        <w:tc>
          <w:tcPr>
            <w:tcW w:w="1818" w:type="dxa"/>
            <w:shd w:val="clear" w:color="auto" w:fill="FFFFFF" w:themeFill="background1"/>
            <w:vAlign w:val="center"/>
          </w:tcPr>
          <w:p w14:paraId="7C61EC7A" w14:textId="77777777" w:rsidR="00593C8D" w:rsidRPr="009F607E" w:rsidRDefault="00593C8D" w:rsidP="00593C8D">
            <w:pPr>
              <w:jc w:val="center"/>
            </w:pPr>
            <w:r>
              <w:rPr>
                <w:rFonts w:cstheme="minorHAnsi"/>
                <w:sz w:val="20"/>
                <w:szCs w:val="20"/>
              </w:rPr>
              <w:t>NIE – 0 PKT.</w:t>
            </w:r>
          </w:p>
        </w:tc>
        <w:tc>
          <w:tcPr>
            <w:tcW w:w="1159" w:type="dxa"/>
            <w:vMerge/>
            <w:shd w:val="clear" w:color="auto" w:fill="FFFFFF" w:themeFill="background1"/>
          </w:tcPr>
          <w:p w14:paraId="53BA02B9" w14:textId="77777777" w:rsidR="00593C8D" w:rsidRPr="009F607E" w:rsidRDefault="00593C8D" w:rsidP="00593C8D">
            <w:pPr>
              <w:jc w:val="center"/>
            </w:pPr>
          </w:p>
        </w:tc>
        <w:tc>
          <w:tcPr>
            <w:tcW w:w="1307" w:type="dxa"/>
            <w:vMerge/>
            <w:shd w:val="clear" w:color="auto" w:fill="FFFFFF" w:themeFill="background1"/>
          </w:tcPr>
          <w:p w14:paraId="22075D88" w14:textId="77777777" w:rsidR="00593C8D" w:rsidRPr="009F607E" w:rsidRDefault="00593C8D" w:rsidP="00593C8D">
            <w:pPr>
              <w:jc w:val="center"/>
            </w:pPr>
          </w:p>
        </w:tc>
        <w:tc>
          <w:tcPr>
            <w:tcW w:w="1777" w:type="dxa"/>
            <w:gridSpan w:val="2"/>
            <w:vMerge/>
            <w:shd w:val="clear" w:color="auto" w:fill="FFFFFF" w:themeFill="background1"/>
          </w:tcPr>
          <w:p w14:paraId="0F9BFA95" w14:textId="77777777" w:rsidR="00593C8D" w:rsidRPr="009F607E" w:rsidRDefault="00593C8D" w:rsidP="00593C8D">
            <w:pPr>
              <w:jc w:val="center"/>
            </w:pPr>
          </w:p>
        </w:tc>
      </w:tr>
      <w:tr w:rsidR="00593C8D" w:rsidRPr="00435212" w14:paraId="2930FBE3" w14:textId="77777777" w:rsidTr="00593C8D">
        <w:trPr>
          <w:trHeight w:val="532"/>
          <w:jc w:val="center"/>
        </w:trPr>
        <w:tc>
          <w:tcPr>
            <w:tcW w:w="538" w:type="dxa"/>
            <w:vMerge w:val="restart"/>
            <w:shd w:val="clear" w:color="auto" w:fill="FFFFFF" w:themeFill="background1"/>
            <w:vAlign w:val="center"/>
          </w:tcPr>
          <w:p w14:paraId="1AFC0972" w14:textId="77777777" w:rsidR="00593C8D" w:rsidRPr="00435212" w:rsidRDefault="00593C8D" w:rsidP="00593C8D">
            <w:pPr>
              <w:ind w:left="0" w:firstLine="0"/>
              <w:jc w:val="center"/>
              <w:rPr>
                <w:rFonts w:cstheme="minorHAnsi"/>
                <w:sz w:val="20"/>
                <w:szCs w:val="20"/>
              </w:rPr>
            </w:pPr>
            <w:r>
              <w:rPr>
                <w:rFonts w:cstheme="minorHAnsi"/>
                <w:sz w:val="20"/>
                <w:szCs w:val="20"/>
              </w:rPr>
              <w:t>10.</w:t>
            </w:r>
          </w:p>
        </w:tc>
        <w:tc>
          <w:tcPr>
            <w:tcW w:w="3702" w:type="dxa"/>
            <w:vMerge w:val="restart"/>
            <w:vAlign w:val="center"/>
          </w:tcPr>
          <w:p w14:paraId="52031EAC" w14:textId="77777777" w:rsidR="00593C8D" w:rsidRPr="00CE049F" w:rsidRDefault="00593C8D" w:rsidP="00593C8D">
            <w:pPr>
              <w:ind w:left="0" w:firstLine="0"/>
              <w:rPr>
                <w:sz w:val="20"/>
                <w:szCs w:val="20"/>
              </w:rPr>
            </w:pPr>
            <w:r>
              <w:rPr>
                <w:rFonts w:cstheme="minorHAnsi"/>
                <w:sz w:val="20"/>
                <w:szCs w:val="20"/>
              </w:rPr>
              <w:t>Rolling stand do 65”</w:t>
            </w:r>
          </w:p>
        </w:tc>
        <w:tc>
          <w:tcPr>
            <w:tcW w:w="2072" w:type="dxa"/>
            <w:gridSpan w:val="2"/>
            <w:vMerge w:val="restart"/>
            <w:vAlign w:val="center"/>
          </w:tcPr>
          <w:p w14:paraId="5CBC9888" w14:textId="77777777" w:rsidR="00593C8D" w:rsidRPr="004767C1" w:rsidRDefault="00593C8D" w:rsidP="00593C8D">
            <w:pPr>
              <w:ind w:left="0" w:firstLine="0"/>
              <w:jc w:val="center"/>
              <w:rPr>
                <w:sz w:val="20"/>
                <w:szCs w:val="20"/>
              </w:rPr>
            </w:pPr>
            <w:r>
              <w:rPr>
                <w:rFonts w:cstheme="minorHAnsi"/>
                <w:sz w:val="20"/>
                <w:szCs w:val="20"/>
              </w:rPr>
              <w:t>1 szt./Opcja do trenażera morskich systemów radiolokacyjnych</w:t>
            </w:r>
          </w:p>
        </w:tc>
        <w:tc>
          <w:tcPr>
            <w:tcW w:w="1621" w:type="dxa"/>
            <w:gridSpan w:val="2"/>
            <w:vMerge w:val="restart"/>
            <w:shd w:val="clear" w:color="auto" w:fill="FFFFCC"/>
          </w:tcPr>
          <w:p w14:paraId="4A347066" w14:textId="77777777" w:rsidR="00593C8D" w:rsidRDefault="00593C8D" w:rsidP="00593C8D">
            <w:pPr>
              <w:jc w:val="center"/>
            </w:pPr>
          </w:p>
        </w:tc>
        <w:tc>
          <w:tcPr>
            <w:tcW w:w="1818" w:type="dxa"/>
            <w:shd w:val="clear" w:color="auto" w:fill="FFFFFF" w:themeFill="background1"/>
            <w:vAlign w:val="center"/>
          </w:tcPr>
          <w:p w14:paraId="58C8CE79" w14:textId="77777777" w:rsidR="00593C8D" w:rsidRDefault="00593C8D" w:rsidP="00593C8D">
            <w:pPr>
              <w:jc w:val="center"/>
            </w:pPr>
            <w:r>
              <w:rPr>
                <w:rFonts w:cstheme="minorHAnsi"/>
                <w:sz w:val="20"/>
                <w:szCs w:val="20"/>
              </w:rPr>
              <w:t>TAK – 10 PKT.</w:t>
            </w:r>
          </w:p>
        </w:tc>
        <w:tc>
          <w:tcPr>
            <w:tcW w:w="1159" w:type="dxa"/>
            <w:vMerge w:val="restart"/>
            <w:shd w:val="clear" w:color="auto" w:fill="FFFFFF" w:themeFill="background1"/>
          </w:tcPr>
          <w:p w14:paraId="2AA5D47F" w14:textId="77777777" w:rsidR="00593C8D" w:rsidRDefault="00593C8D" w:rsidP="00593C8D">
            <w:pPr>
              <w:jc w:val="center"/>
            </w:pPr>
          </w:p>
        </w:tc>
        <w:tc>
          <w:tcPr>
            <w:tcW w:w="1307" w:type="dxa"/>
            <w:vMerge/>
            <w:shd w:val="clear" w:color="auto" w:fill="FFFFFF" w:themeFill="background1"/>
          </w:tcPr>
          <w:p w14:paraId="36D5CC20" w14:textId="77777777" w:rsidR="00593C8D" w:rsidRDefault="00593C8D" w:rsidP="00593C8D">
            <w:pPr>
              <w:jc w:val="center"/>
            </w:pPr>
          </w:p>
        </w:tc>
        <w:tc>
          <w:tcPr>
            <w:tcW w:w="1777" w:type="dxa"/>
            <w:gridSpan w:val="2"/>
            <w:vMerge w:val="restart"/>
            <w:shd w:val="clear" w:color="auto" w:fill="FFFFFF" w:themeFill="background1"/>
          </w:tcPr>
          <w:p w14:paraId="4304C61C" w14:textId="77777777" w:rsidR="00593C8D" w:rsidRDefault="00593C8D" w:rsidP="00593C8D">
            <w:pPr>
              <w:jc w:val="center"/>
            </w:pPr>
          </w:p>
        </w:tc>
      </w:tr>
      <w:tr w:rsidR="00593C8D" w:rsidRPr="00435212" w14:paraId="4B522807" w14:textId="77777777" w:rsidTr="00593C8D">
        <w:trPr>
          <w:trHeight w:val="252"/>
          <w:jc w:val="center"/>
        </w:trPr>
        <w:tc>
          <w:tcPr>
            <w:tcW w:w="538" w:type="dxa"/>
            <w:vMerge/>
            <w:shd w:val="clear" w:color="auto" w:fill="FFFFFF" w:themeFill="background1"/>
            <w:vAlign w:val="center"/>
          </w:tcPr>
          <w:p w14:paraId="573BF387" w14:textId="77777777" w:rsidR="00593C8D" w:rsidRPr="00435212" w:rsidRDefault="00593C8D" w:rsidP="00593C8D">
            <w:pPr>
              <w:jc w:val="center"/>
              <w:rPr>
                <w:rFonts w:cstheme="minorHAnsi"/>
                <w:sz w:val="20"/>
                <w:szCs w:val="20"/>
              </w:rPr>
            </w:pPr>
          </w:p>
        </w:tc>
        <w:tc>
          <w:tcPr>
            <w:tcW w:w="3702" w:type="dxa"/>
            <w:vMerge/>
            <w:vAlign w:val="center"/>
          </w:tcPr>
          <w:p w14:paraId="31FA677F" w14:textId="77777777" w:rsidR="00593C8D" w:rsidRPr="005E78AF" w:rsidRDefault="00593C8D" w:rsidP="00593C8D"/>
        </w:tc>
        <w:tc>
          <w:tcPr>
            <w:tcW w:w="2072" w:type="dxa"/>
            <w:gridSpan w:val="2"/>
            <w:vMerge/>
            <w:vAlign w:val="center"/>
          </w:tcPr>
          <w:p w14:paraId="6E614ABA" w14:textId="77777777" w:rsidR="00593C8D" w:rsidRDefault="00593C8D" w:rsidP="00593C8D">
            <w:pPr>
              <w:jc w:val="center"/>
            </w:pPr>
          </w:p>
        </w:tc>
        <w:tc>
          <w:tcPr>
            <w:tcW w:w="1621" w:type="dxa"/>
            <w:gridSpan w:val="2"/>
            <w:vMerge/>
            <w:shd w:val="clear" w:color="auto" w:fill="FFFFCC"/>
          </w:tcPr>
          <w:p w14:paraId="257CA860" w14:textId="77777777" w:rsidR="00593C8D" w:rsidRDefault="00593C8D" w:rsidP="00593C8D">
            <w:pPr>
              <w:jc w:val="center"/>
            </w:pPr>
          </w:p>
        </w:tc>
        <w:tc>
          <w:tcPr>
            <w:tcW w:w="1818" w:type="dxa"/>
            <w:shd w:val="clear" w:color="auto" w:fill="FFFFFF" w:themeFill="background1"/>
            <w:vAlign w:val="center"/>
          </w:tcPr>
          <w:p w14:paraId="3A542672" w14:textId="77777777" w:rsidR="00593C8D" w:rsidRDefault="00593C8D" w:rsidP="00593C8D">
            <w:pPr>
              <w:jc w:val="center"/>
            </w:pPr>
            <w:r>
              <w:rPr>
                <w:rFonts w:cstheme="minorHAnsi"/>
                <w:sz w:val="20"/>
                <w:szCs w:val="20"/>
              </w:rPr>
              <w:t>NIE – 0 PKT.</w:t>
            </w:r>
          </w:p>
        </w:tc>
        <w:tc>
          <w:tcPr>
            <w:tcW w:w="1159" w:type="dxa"/>
            <w:vMerge/>
            <w:shd w:val="clear" w:color="auto" w:fill="FFFFFF" w:themeFill="background1"/>
          </w:tcPr>
          <w:p w14:paraId="4953A666" w14:textId="77777777" w:rsidR="00593C8D" w:rsidRDefault="00593C8D" w:rsidP="00593C8D">
            <w:pPr>
              <w:jc w:val="center"/>
            </w:pPr>
          </w:p>
        </w:tc>
        <w:tc>
          <w:tcPr>
            <w:tcW w:w="1307" w:type="dxa"/>
            <w:vMerge/>
            <w:shd w:val="clear" w:color="auto" w:fill="FFFFFF" w:themeFill="background1"/>
          </w:tcPr>
          <w:p w14:paraId="29237FBB" w14:textId="77777777" w:rsidR="00593C8D" w:rsidRDefault="00593C8D" w:rsidP="00593C8D">
            <w:pPr>
              <w:jc w:val="center"/>
            </w:pPr>
          </w:p>
        </w:tc>
        <w:tc>
          <w:tcPr>
            <w:tcW w:w="1777" w:type="dxa"/>
            <w:gridSpan w:val="2"/>
            <w:vMerge/>
            <w:shd w:val="clear" w:color="auto" w:fill="FFFFFF" w:themeFill="background1"/>
          </w:tcPr>
          <w:p w14:paraId="51E7F942" w14:textId="77777777" w:rsidR="00593C8D" w:rsidRDefault="00593C8D" w:rsidP="00593C8D">
            <w:pPr>
              <w:jc w:val="center"/>
            </w:pPr>
          </w:p>
        </w:tc>
      </w:tr>
      <w:tr w:rsidR="00593C8D" w:rsidRPr="00435212" w14:paraId="6C853844" w14:textId="77777777" w:rsidTr="00593C8D">
        <w:trPr>
          <w:trHeight w:val="403"/>
          <w:jc w:val="center"/>
        </w:trPr>
        <w:tc>
          <w:tcPr>
            <w:tcW w:w="538" w:type="dxa"/>
            <w:vMerge w:val="restart"/>
            <w:shd w:val="clear" w:color="auto" w:fill="FFFFFF" w:themeFill="background1"/>
            <w:vAlign w:val="center"/>
          </w:tcPr>
          <w:p w14:paraId="29D66039" w14:textId="77777777" w:rsidR="00593C8D" w:rsidRPr="00435212" w:rsidRDefault="00593C8D" w:rsidP="00593C8D">
            <w:pPr>
              <w:ind w:left="0" w:firstLine="0"/>
              <w:jc w:val="center"/>
              <w:rPr>
                <w:rFonts w:cstheme="minorHAnsi"/>
                <w:sz w:val="20"/>
                <w:szCs w:val="20"/>
              </w:rPr>
            </w:pPr>
            <w:r>
              <w:rPr>
                <w:rFonts w:cstheme="minorHAnsi"/>
                <w:sz w:val="20"/>
                <w:szCs w:val="20"/>
              </w:rPr>
              <w:t>11.</w:t>
            </w:r>
          </w:p>
        </w:tc>
        <w:tc>
          <w:tcPr>
            <w:tcW w:w="3702" w:type="dxa"/>
            <w:vMerge w:val="restart"/>
            <w:vAlign w:val="center"/>
          </w:tcPr>
          <w:p w14:paraId="20362FB8" w14:textId="77777777" w:rsidR="00593C8D" w:rsidRPr="00435212" w:rsidRDefault="00593C8D" w:rsidP="00593C8D">
            <w:pPr>
              <w:rPr>
                <w:rFonts w:cstheme="minorHAnsi"/>
                <w:sz w:val="20"/>
                <w:szCs w:val="20"/>
              </w:rPr>
            </w:pPr>
            <w:r w:rsidRPr="002A0DFD">
              <w:rPr>
                <w:rFonts w:cstheme="minorHAnsi"/>
                <w:sz w:val="20"/>
                <w:szCs w:val="20"/>
              </w:rPr>
              <w:t>Pióro</w:t>
            </w:r>
          </w:p>
        </w:tc>
        <w:tc>
          <w:tcPr>
            <w:tcW w:w="2072" w:type="dxa"/>
            <w:gridSpan w:val="2"/>
            <w:vMerge w:val="restart"/>
            <w:vAlign w:val="center"/>
          </w:tcPr>
          <w:p w14:paraId="59D1647C"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 xml:space="preserve">2 </w:t>
            </w:r>
            <w:r>
              <w:rPr>
                <w:rFonts w:cstheme="minorHAnsi"/>
                <w:sz w:val="20"/>
                <w:szCs w:val="20"/>
              </w:rPr>
              <w:t>szt./zestaw</w:t>
            </w:r>
          </w:p>
        </w:tc>
        <w:tc>
          <w:tcPr>
            <w:tcW w:w="1621" w:type="dxa"/>
            <w:gridSpan w:val="2"/>
            <w:vMerge w:val="restart"/>
            <w:shd w:val="clear" w:color="auto" w:fill="FFFFCC"/>
          </w:tcPr>
          <w:p w14:paraId="5108BD31"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74ED9F7"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070CB86B"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0E0B92A0"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6D04CEFA" w14:textId="77777777" w:rsidR="00593C8D" w:rsidRDefault="00593C8D" w:rsidP="00593C8D">
            <w:pPr>
              <w:jc w:val="center"/>
              <w:rPr>
                <w:rFonts w:cstheme="minorHAnsi"/>
                <w:sz w:val="20"/>
                <w:szCs w:val="20"/>
              </w:rPr>
            </w:pPr>
          </w:p>
        </w:tc>
      </w:tr>
      <w:tr w:rsidR="00593C8D" w:rsidRPr="00435212" w14:paraId="69A7B96F" w14:textId="77777777" w:rsidTr="00593C8D">
        <w:trPr>
          <w:trHeight w:val="64"/>
          <w:jc w:val="center"/>
        </w:trPr>
        <w:tc>
          <w:tcPr>
            <w:tcW w:w="538" w:type="dxa"/>
            <w:vMerge/>
            <w:shd w:val="clear" w:color="auto" w:fill="FFFFFF" w:themeFill="background1"/>
            <w:vAlign w:val="center"/>
          </w:tcPr>
          <w:p w14:paraId="4DCC74D3" w14:textId="77777777" w:rsidR="00593C8D" w:rsidRPr="00435212" w:rsidRDefault="00593C8D" w:rsidP="00593C8D">
            <w:pPr>
              <w:jc w:val="center"/>
              <w:rPr>
                <w:rFonts w:cstheme="minorHAnsi"/>
                <w:sz w:val="20"/>
                <w:szCs w:val="20"/>
              </w:rPr>
            </w:pPr>
          </w:p>
        </w:tc>
        <w:tc>
          <w:tcPr>
            <w:tcW w:w="3702" w:type="dxa"/>
            <w:vMerge/>
            <w:vAlign w:val="center"/>
          </w:tcPr>
          <w:p w14:paraId="37AAA0B0" w14:textId="77777777" w:rsidR="00593C8D" w:rsidRDefault="00593C8D" w:rsidP="00593C8D">
            <w:pPr>
              <w:rPr>
                <w:rFonts w:cstheme="minorHAnsi"/>
                <w:sz w:val="20"/>
                <w:szCs w:val="20"/>
              </w:rPr>
            </w:pPr>
          </w:p>
        </w:tc>
        <w:tc>
          <w:tcPr>
            <w:tcW w:w="2072" w:type="dxa"/>
            <w:gridSpan w:val="2"/>
            <w:vMerge/>
            <w:vAlign w:val="center"/>
          </w:tcPr>
          <w:p w14:paraId="27E35834" w14:textId="77777777" w:rsidR="00593C8D" w:rsidRDefault="00593C8D" w:rsidP="00593C8D">
            <w:pPr>
              <w:jc w:val="center"/>
              <w:rPr>
                <w:rFonts w:cstheme="minorHAnsi"/>
                <w:sz w:val="20"/>
                <w:szCs w:val="20"/>
              </w:rPr>
            </w:pPr>
          </w:p>
        </w:tc>
        <w:tc>
          <w:tcPr>
            <w:tcW w:w="1621" w:type="dxa"/>
            <w:gridSpan w:val="2"/>
            <w:vMerge/>
            <w:shd w:val="clear" w:color="auto" w:fill="FFFFCC"/>
          </w:tcPr>
          <w:p w14:paraId="57BB9BAE"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350456A"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4983E03A"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633E0069"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5CA2B933" w14:textId="77777777" w:rsidR="00593C8D" w:rsidRDefault="00593C8D" w:rsidP="00593C8D">
            <w:pPr>
              <w:jc w:val="center"/>
              <w:rPr>
                <w:rFonts w:cstheme="minorHAnsi"/>
                <w:sz w:val="20"/>
                <w:szCs w:val="20"/>
              </w:rPr>
            </w:pPr>
          </w:p>
        </w:tc>
      </w:tr>
      <w:tr w:rsidR="00593C8D" w:rsidRPr="00435212" w14:paraId="4948D4A3" w14:textId="77777777" w:rsidTr="00593C8D">
        <w:trPr>
          <w:trHeight w:val="180"/>
          <w:jc w:val="center"/>
        </w:trPr>
        <w:tc>
          <w:tcPr>
            <w:tcW w:w="538" w:type="dxa"/>
            <w:vMerge w:val="restart"/>
            <w:vAlign w:val="center"/>
          </w:tcPr>
          <w:p w14:paraId="6281C458" w14:textId="77777777" w:rsidR="00593C8D" w:rsidRPr="00435212" w:rsidRDefault="00593C8D" w:rsidP="00593C8D">
            <w:pPr>
              <w:ind w:left="0" w:firstLine="0"/>
              <w:jc w:val="center"/>
              <w:rPr>
                <w:rFonts w:cstheme="minorHAnsi"/>
                <w:sz w:val="20"/>
                <w:szCs w:val="20"/>
              </w:rPr>
            </w:pPr>
            <w:r>
              <w:rPr>
                <w:rFonts w:cstheme="minorHAnsi"/>
                <w:sz w:val="20"/>
                <w:szCs w:val="20"/>
              </w:rPr>
              <w:t>12.</w:t>
            </w:r>
          </w:p>
        </w:tc>
        <w:tc>
          <w:tcPr>
            <w:tcW w:w="3702" w:type="dxa"/>
            <w:vMerge w:val="restart"/>
            <w:vAlign w:val="center"/>
          </w:tcPr>
          <w:p w14:paraId="275648D3" w14:textId="77777777" w:rsidR="00593C8D" w:rsidRPr="00435212" w:rsidRDefault="00593C8D" w:rsidP="00593C8D">
            <w:pPr>
              <w:rPr>
                <w:rFonts w:cstheme="minorHAnsi"/>
                <w:sz w:val="20"/>
                <w:szCs w:val="20"/>
              </w:rPr>
            </w:pPr>
            <w:r w:rsidRPr="002A0DFD">
              <w:rPr>
                <w:rFonts w:cstheme="minorHAnsi"/>
                <w:sz w:val="20"/>
                <w:szCs w:val="20"/>
              </w:rPr>
              <w:t>Kamera</w:t>
            </w:r>
          </w:p>
        </w:tc>
        <w:tc>
          <w:tcPr>
            <w:tcW w:w="2072" w:type="dxa"/>
            <w:gridSpan w:val="2"/>
            <w:vMerge w:val="restart"/>
            <w:vAlign w:val="center"/>
          </w:tcPr>
          <w:p w14:paraId="34348CDC" w14:textId="77777777" w:rsidR="00593C8D" w:rsidRPr="002A0DFD" w:rsidRDefault="00593C8D" w:rsidP="00593C8D">
            <w:pPr>
              <w:ind w:left="0" w:firstLine="0"/>
              <w:jc w:val="center"/>
              <w:rPr>
                <w:rFonts w:cstheme="minorHAnsi"/>
                <w:sz w:val="20"/>
                <w:szCs w:val="20"/>
              </w:rPr>
            </w:pPr>
            <w:r>
              <w:rPr>
                <w:rFonts w:cstheme="minorHAnsi"/>
                <w:sz w:val="20"/>
                <w:szCs w:val="20"/>
              </w:rPr>
              <w:t>1800 linii,</w:t>
            </w:r>
          </w:p>
          <w:p w14:paraId="5F0CB554" w14:textId="77777777" w:rsidR="00593C8D" w:rsidRPr="002A0DFD" w:rsidRDefault="00593C8D" w:rsidP="00593C8D">
            <w:pPr>
              <w:ind w:left="0" w:firstLine="0"/>
              <w:jc w:val="center"/>
              <w:rPr>
                <w:rFonts w:cstheme="minorHAnsi"/>
                <w:sz w:val="20"/>
                <w:szCs w:val="20"/>
              </w:rPr>
            </w:pPr>
            <w:r w:rsidRPr="002A0DFD">
              <w:rPr>
                <w:rFonts w:cstheme="minorHAnsi"/>
                <w:sz w:val="20"/>
                <w:szCs w:val="20"/>
              </w:rPr>
              <w:t>Kąt 80°,</w:t>
            </w:r>
          </w:p>
          <w:p w14:paraId="05953674"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2x zoom cyfrowy</w:t>
            </w:r>
          </w:p>
        </w:tc>
        <w:tc>
          <w:tcPr>
            <w:tcW w:w="1621" w:type="dxa"/>
            <w:gridSpan w:val="2"/>
            <w:vMerge w:val="restart"/>
            <w:shd w:val="clear" w:color="auto" w:fill="FFFFCC"/>
          </w:tcPr>
          <w:p w14:paraId="4856B8F0"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42019CE3" w14:textId="77777777" w:rsidR="00593C8D" w:rsidRDefault="00593C8D" w:rsidP="00593C8D">
            <w:pPr>
              <w:jc w:val="center"/>
              <w:rPr>
                <w:rFonts w:cstheme="minorHAnsi"/>
                <w:sz w:val="20"/>
                <w:szCs w:val="20"/>
              </w:rPr>
            </w:pPr>
            <w:r>
              <w:rPr>
                <w:rFonts w:cstheme="minorHAnsi"/>
                <w:sz w:val="20"/>
                <w:szCs w:val="20"/>
              </w:rPr>
              <w:t>TAK – 5 PKT.</w:t>
            </w:r>
          </w:p>
        </w:tc>
        <w:tc>
          <w:tcPr>
            <w:tcW w:w="1159" w:type="dxa"/>
            <w:vMerge w:val="restart"/>
            <w:shd w:val="clear" w:color="auto" w:fill="FFFFFF" w:themeFill="background1"/>
          </w:tcPr>
          <w:p w14:paraId="52EC982A"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59966C15"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7ABD3FE3" w14:textId="77777777" w:rsidR="00593C8D" w:rsidRDefault="00593C8D" w:rsidP="00593C8D">
            <w:pPr>
              <w:jc w:val="center"/>
              <w:rPr>
                <w:rFonts w:cstheme="minorHAnsi"/>
                <w:sz w:val="20"/>
                <w:szCs w:val="20"/>
              </w:rPr>
            </w:pPr>
          </w:p>
        </w:tc>
      </w:tr>
      <w:tr w:rsidR="00593C8D" w:rsidRPr="00435212" w14:paraId="548C431F" w14:textId="77777777" w:rsidTr="00593C8D">
        <w:trPr>
          <w:trHeight w:val="105"/>
          <w:jc w:val="center"/>
        </w:trPr>
        <w:tc>
          <w:tcPr>
            <w:tcW w:w="538" w:type="dxa"/>
            <w:vMerge/>
            <w:vAlign w:val="center"/>
          </w:tcPr>
          <w:p w14:paraId="0A123DB8" w14:textId="77777777" w:rsidR="00593C8D" w:rsidRPr="00435212" w:rsidRDefault="00593C8D" w:rsidP="00593C8D">
            <w:pPr>
              <w:jc w:val="center"/>
              <w:rPr>
                <w:rFonts w:cstheme="minorHAnsi"/>
                <w:sz w:val="20"/>
                <w:szCs w:val="20"/>
              </w:rPr>
            </w:pPr>
          </w:p>
        </w:tc>
        <w:tc>
          <w:tcPr>
            <w:tcW w:w="3702" w:type="dxa"/>
            <w:vMerge/>
            <w:vAlign w:val="center"/>
          </w:tcPr>
          <w:p w14:paraId="78D680C6" w14:textId="77777777" w:rsidR="00593C8D" w:rsidRDefault="00593C8D" w:rsidP="00593C8D">
            <w:pPr>
              <w:rPr>
                <w:rFonts w:cstheme="minorHAnsi"/>
                <w:sz w:val="20"/>
                <w:szCs w:val="20"/>
              </w:rPr>
            </w:pPr>
          </w:p>
        </w:tc>
        <w:tc>
          <w:tcPr>
            <w:tcW w:w="2072" w:type="dxa"/>
            <w:gridSpan w:val="2"/>
            <w:vMerge/>
            <w:vAlign w:val="center"/>
          </w:tcPr>
          <w:p w14:paraId="58173054" w14:textId="77777777" w:rsidR="00593C8D" w:rsidRDefault="00593C8D" w:rsidP="00593C8D">
            <w:pPr>
              <w:jc w:val="center"/>
              <w:rPr>
                <w:rFonts w:cstheme="minorHAnsi"/>
                <w:sz w:val="20"/>
                <w:szCs w:val="20"/>
              </w:rPr>
            </w:pPr>
          </w:p>
        </w:tc>
        <w:tc>
          <w:tcPr>
            <w:tcW w:w="1621" w:type="dxa"/>
            <w:gridSpan w:val="2"/>
            <w:vMerge/>
            <w:shd w:val="clear" w:color="auto" w:fill="FFFFCC"/>
          </w:tcPr>
          <w:p w14:paraId="0CA5DEDC"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2635751"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48199D82"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9BC7153"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6D54429C" w14:textId="77777777" w:rsidR="00593C8D" w:rsidRDefault="00593C8D" w:rsidP="00593C8D">
            <w:pPr>
              <w:jc w:val="center"/>
              <w:rPr>
                <w:rFonts w:cstheme="minorHAnsi"/>
                <w:sz w:val="20"/>
                <w:szCs w:val="20"/>
              </w:rPr>
            </w:pPr>
          </w:p>
        </w:tc>
      </w:tr>
      <w:tr w:rsidR="00593C8D" w:rsidRPr="00435212" w14:paraId="11B132BE" w14:textId="77777777" w:rsidTr="00593C8D">
        <w:trPr>
          <w:trHeight w:val="150"/>
          <w:jc w:val="center"/>
        </w:trPr>
        <w:tc>
          <w:tcPr>
            <w:tcW w:w="538" w:type="dxa"/>
            <w:vMerge w:val="restart"/>
            <w:vAlign w:val="center"/>
          </w:tcPr>
          <w:p w14:paraId="23F7DE32" w14:textId="77777777" w:rsidR="00593C8D" w:rsidRPr="00435212" w:rsidRDefault="00593C8D" w:rsidP="00593C8D">
            <w:pPr>
              <w:ind w:left="0" w:firstLine="0"/>
              <w:jc w:val="center"/>
              <w:rPr>
                <w:rFonts w:cstheme="minorHAnsi"/>
                <w:sz w:val="20"/>
                <w:szCs w:val="20"/>
              </w:rPr>
            </w:pPr>
            <w:r>
              <w:rPr>
                <w:rFonts w:cstheme="minorHAnsi"/>
                <w:sz w:val="20"/>
                <w:szCs w:val="20"/>
              </w:rPr>
              <w:t>13.</w:t>
            </w:r>
          </w:p>
        </w:tc>
        <w:tc>
          <w:tcPr>
            <w:tcW w:w="3702" w:type="dxa"/>
            <w:vMerge w:val="restart"/>
            <w:vAlign w:val="center"/>
          </w:tcPr>
          <w:p w14:paraId="7713E726" w14:textId="77777777" w:rsidR="00593C8D" w:rsidRPr="00435212" w:rsidRDefault="00593C8D" w:rsidP="00593C8D">
            <w:pPr>
              <w:rPr>
                <w:rFonts w:cstheme="minorHAnsi"/>
                <w:sz w:val="20"/>
                <w:szCs w:val="20"/>
              </w:rPr>
            </w:pPr>
            <w:r w:rsidRPr="002A0DFD">
              <w:rPr>
                <w:rFonts w:cstheme="minorHAnsi"/>
                <w:sz w:val="20"/>
                <w:szCs w:val="20"/>
              </w:rPr>
              <w:t>Głośniki szerokopasmowe</w:t>
            </w:r>
          </w:p>
        </w:tc>
        <w:tc>
          <w:tcPr>
            <w:tcW w:w="2072" w:type="dxa"/>
            <w:gridSpan w:val="2"/>
            <w:vMerge w:val="restart"/>
            <w:vAlign w:val="center"/>
          </w:tcPr>
          <w:p w14:paraId="5197857B" w14:textId="77777777" w:rsidR="00593C8D" w:rsidRPr="002A0DFD" w:rsidRDefault="00593C8D" w:rsidP="00593C8D">
            <w:pPr>
              <w:ind w:left="0" w:firstLine="0"/>
              <w:jc w:val="center"/>
              <w:rPr>
                <w:rFonts w:cstheme="minorHAnsi"/>
                <w:sz w:val="20"/>
                <w:szCs w:val="20"/>
              </w:rPr>
            </w:pPr>
            <w:r>
              <w:rPr>
                <w:rFonts w:cstheme="minorHAnsi"/>
                <w:sz w:val="20"/>
                <w:szCs w:val="20"/>
              </w:rPr>
              <w:t xml:space="preserve">80 </w:t>
            </w:r>
            <w:proofErr w:type="spellStart"/>
            <w:r>
              <w:rPr>
                <w:rFonts w:cstheme="minorHAnsi"/>
                <w:sz w:val="20"/>
                <w:szCs w:val="20"/>
              </w:rPr>
              <w:t>Hz</w:t>
            </w:r>
            <w:proofErr w:type="spellEnd"/>
            <w:r>
              <w:rPr>
                <w:rFonts w:cstheme="minorHAnsi"/>
                <w:sz w:val="20"/>
                <w:szCs w:val="20"/>
              </w:rPr>
              <w:t xml:space="preserve"> – 20 kHz</w:t>
            </w:r>
          </w:p>
          <w:p w14:paraId="3CE89015"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Stereo</w:t>
            </w:r>
          </w:p>
        </w:tc>
        <w:tc>
          <w:tcPr>
            <w:tcW w:w="1621" w:type="dxa"/>
            <w:gridSpan w:val="2"/>
            <w:vMerge w:val="restart"/>
            <w:shd w:val="clear" w:color="auto" w:fill="FFFFCC"/>
          </w:tcPr>
          <w:p w14:paraId="40EC4BA6"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441EE6DC"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708B71AB"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30948E9B"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4E2F8FEC" w14:textId="77777777" w:rsidR="00593C8D" w:rsidRDefault="00593C8D" w:rsidP="00593C8D">
            <w:pPr>
              <w:jc w:val="center"/>
              <w:rPr>
                <w:rFonts w:cstheme="minorHAnsi"/>
                <w:sz w:val="20"/>
                <w:szCs w:val="20"/>
              </w:rPr>
            </w:pPr>
          </w:p>
        </w:tc>
      </w:tr>
      <w:tr w:rsidR="00593C8D" w:rsidRPr="00435212" w14:paraId="219B610F" w14:textId="77777777" w:rsidTr="00593C8D">
        <w:trPr>
          <w:trHeight w:val="120"/>
          <w:jc w:val="center"/>
        </w:trPr>
        <w:tc>
          <w:tcPr>
            <w:tcW w:w="538" w:type="dxa"/>
            <w:vMerge/>
            <w:vAlign w:val="center"/>
          </w:tcPr>
          <w:p w14:paraId="55F46CFA" w14:textId="77777777" w:rsidR="00593C8D" w:rsidRDefault="00593C8D" w:rsidP="00593C8D">
            <w:pPr>
              <w:jc w:val="center"/>
              <w:rPr>
                <w:rFonts w:cstheme="minorHAnsi"/>
                <w:sz w:val="20"/>
                <w:szCs w:val="20"/>
              </w:rPr>
            </w:pPr>
          </w:p>
        </w:tc>
        <w:tc>
          <w:tcPr>
            <w:tcW w:w="3702" w:type="dxa"/>
            <w:vMerge/>
            <w:vAlign w:val="center"/>
          </w:tcPr>
          <w:p w14:paraId="1D059760" w14:textId="77777777" w:rsidR="00593C8D" w:rsidRDefault="00593C8D" w:rsidP="00593C8D">
            <w:pPr>
              <w:rPr>
                <w:rFonts w:cstheme="minorHAnsi"/>
                <w:sz w:val="20"/>
                <w:szCs w:val="20"/>
              </w:rPr>
            </w:pPr>
          </w:p>
        </w:tc>
        <w:tc>
          <w:tcPr>
            <w:tcW w:w="2072" w:type="dxa"/>
            <w:gridSpan w:val="2"/>
            <w:vMerge/>
            <w:vAlign w:val="center"/>
          </w:tcPr>
          <w:p w14:paraId="7A8D0E92" w14:textId="77777777" w:rsidR="00593C8D" w:rsidRDefault="00593C8D" w:rsidP="00593C8D">
            <w:pPr>
              <w:jc w:val="center"/>
              <w:rPr>
                <w:rFonts w:cstheme="minorHAnsi"/>
                <w:sz w:val="20"/>
                <w:szCs w:val="20"/>
              </w:rPr>
            </w:pPr>
          </w:p>
        </w:tc>
        <w:tc>
          <w:tcPr>
            <w:tcW w:w="1621" w:type="dxa"/>
            <w:gridSpan w:val="2"/>
            <w:vMerge/>
            <w:shd w:val="clear" w:color="auto" w:fill="FFFFCC"/>
          </w:tcPr>
          <w:p w14:paraId="1074E8EF"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7018CFE5"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02EC7171"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43C8A93C"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04112A96" w14:textId="77777777" w:rsidR="00593C8D" w:rsidRDefault="00593C8D" w:rsidP="00593C8D">
            <w:pPr>
              <w:jc w:val="center"/>
              <w:rPr>
                <w:rFonts w:cstheme="minorHAnsi"/>
                <w:sz w:val="20"/>
                <w:szCs w:val="20"/>
              </w:rPr>
            </w:pPr>
          </w:p>
        </w:tc>
      </w:tr>
      <w:tr w:rsidR="00593C8D" w:rsidRPr="00435212" w14:paraId="01A0CF7C" w14:textId="77777777" w:rsidTr="00593C8D">
        <w:trPr>
          <w:trHeight w:val="434"/>
          <w:jc w:val="center"/>
        </w:trPr>
        <w:tc>
          <w:tcPr>
            <w:tcW w:w="538" w:type="dxa"/>
            <w:vMerge w:val="restart"/>
            <w:vAlign w:val="center"/>
          </w:tcPr>
          <w:p w14:paraId="60E74880" w14:textId="77777777" w:rsidR="00593C8D" w:rsidRPr="00435212" w:rsidRDefault="00593C8D" w:rsidP="00593C8D">
            <w:pPr>
              <w:ind w:left="0" w:firstLine="0"/>
              <w:jc w:val="center"/>
              <w:rPr>
                <w:rFonts w:cstheme="minorHAnsi"/>
                <w:sz w:val="20"/>
                <w:szCs w:val="20"/>
              </w:rPr>
            </w:pPr>
            <w:r>
              <w:rPr>
                <w:rFonts w:cstheme="minorHAnsi"/>
                <w:sz w:val="20"/>
                <w:szCs w:val="20"/>
              </w:rPr>
              <w:t>14.</w:t>
            </w:r>
          </w:p>
        </w:tc>
        <w:tc>
          <w:tcPr>
            <w:tcW w:w="3702" w:type="dxa"/>
            <w:vMerge w:val="restart"/>
            <w:vAlign w:val="center"/>
          </w:tcPr>
          <w:p w14:paraId="23D53E5A" w14:textId="77777777" w:rsidR="00593C8D" w:rsidRPr="00435212" w:rsidRDefault="00593C8D" w:rsidP="00593C8D">
            <w:pPr>
              <w:ind w:left="0" w:firstLine="0"/>
              <w:rPr>
                <w:rFonts w:cstheme="minorHAnsi"/>
                <w:sz w:val="20"/>
                <w:szCs w:val="20"/>
              </w:rPr>
            </w:pPr>
            <w:r w:rsidRPr="002A0DFD">
              <w:rPr>
                <w:rFonts w:cstheme="minorHAnsi"/>
                <w:sz w:val="20"/>
                <w:szCs w:val="20"/>
              </w:rPr>
              <w:t>Mikrofon</w:t>
            </w:r>
          </w:p>
        </w:tc>
        <w:tc>
          <w:tcPr>
            <w:tcW w:w="2072" w:type="dxa"/>
            <w:gridSpan w:val="2"/>
            <w:vMerge w:val="restart"/>
            <w:vAlign w:val="center"/>
          </w:tcPr>
          <w:p w14:paraId="46C5D318" w14:textId="77777777" w:rsidR="00593C8D" w:rsidRPr="002A0DFD" w:rsidRDefault="00593C8D" w:rsidP="00593C8D">
            <w:pPr>
              <w:ind w:left="0" w:firstLine="0"/>
              <w:jc w:val="center"/>
              <w:rPr>
                <w:rFonts w:cstheme="minorHAnsi"/>
                <w:sz w:val="20"/>
                <w:szCs w:val="20"/>
              </w:rPr>
            </w:pPr>
            <w:r w:rsidRPr="002A0DFD">
              <w:rPr>
                <w:rFonts w:cstheme="minorHAnsi"/>
                <w:sz w:val="20"/>
                <w:szCs w:val="20"/>
              </w:rPr>
              <w:t>Odległość odbioru - dźwięku</w:t>
            </w:r>
            <w:r w:rsidRPr="002A0DFD">
              <w:rPr>
                <w:rFonts w:cstheme="minorHAnsi"/>
                <w:sz w:val="20"/>
                <w:szCs w:val="20"/>
              </w:rPr>
              <w:tab/>
            </w:r>
            <w:r>
              <w:rPr>
                <w:rFonts w:cstheme="minorHAnsi"/>
                <w:sz w:val="20"/>
                <w:szCs w:val="20"/>
              </w:rPr>
              <w:t>12</w:t>
            </w:r>
            <w:r w:rsidRPr="002A0DFD">
              <w:rPr>
                <w:rFonts w:cstheme="minorHAnsi"/>
                <w:sz w:val="20"/>
                <w:szCs w:val="20"/>
              </w:rPr>
              <w:t xml:space="preserve"> m,</w:t>
            </w:r>
          </w:p>
          <w:p w14:paraId="2E4015BD"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Kąt odbioru dźwięku - 180° do przodu</w:t>
            </w:r>
          </w:p>
        </w:tc>
        <w:tc>
          <w:tcPr>
            <w:tcW w:w="1621" w:type="dxa"/>
            <w:gridSpan w:val="2"/>
            <w:vMerge w:val="restart"/>
            <w:shd w:val="clear" w:color="auto" w:fill="FFFFCC"/>
          </w:tcPr>
          <w:p w14:paraId="6B8EBB37"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DB118BA" w14:textId="77777777" w:rsidR="00593C8D"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6E0E7933"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3C4C8D5E"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5FD82218" w14:textId="77777777" w:rsidR="00593C8D" w:rsidRDefault="00593C8D" w:rsidP="00593C8D">
            <w:pPr>
              <w:jc w:val="center"/>
              <w:rPr>
                <w:rFonts w:cstheme="minorHAnsi"/>
                <w:sz w:val="20"/>
                <w:szCs w:val="20"/>
              </w:rPr>
            </w:pPr>
          </w:p>
        </w:tc>
      </w:tr>
      <w:tr w:rsidR="00593C8D" w:rsidRPr="00435212" w14:paraId="34781B83" w14:textId="77777777" w:rsidTr="00593C8D">
        <w:trPr>
          <w:trHeight w:val="372"/>
          <w:jc w:val="center"/>
        </w:trPr>
        <w:tc>
          <w:tcPr>
            <w:tcW w:w="538" w:type="dxa"/>
            <w:vMerge/>
            <w:vAlign w:val="center"/>
          </w:tcPr>
          <w:p w14:paraId="11447695" w14:textId="77777777" w:rsidR="00593C8D" w:rsidRDefault="00593C8D" w:rsidP="00593C8D">
            <w:pPr>
              <w:jc w:val="center"/>
              <w:rPr>
                <w:rFonts w:cstheme="minorHAnsi"/>
                <w:sz w:val="20"/>
                <w:szCs w:val="20"/>
              </w:rPr>
            </w:pPr>
          </w:p>
        </w:tc>
        <w:tc>
          <w:tcPr>
            <w:tcW w:w="3702" w:type="dxa"/>
            <w:vMerge/>
            <w:vAlign w:val="center"/>
          </w:tcPr>
          <w:p w14:paraId="0A85DDE4" w14:textId="77777777" w:rsidR="00593C8D" w:rsidRDefault="00593C8D" w:rsidP="00593C8D">
            <w:pPr>
              <w:rPr>
                <w:rFonts w:cstheme="minorHAnsi"/>
                <w:sz w:val="20"/>
                <w:szCs w:val="20"/>
              </w:rPr>
            </w:pPr>
          </w:p>
        </w:tc>
        <w:tc>
          <w:tcPr>
            <w:tcW w:w="2072" w:type="dxa"/>
            <w:gridSpan w:val="2"/>
            <w:vMerge/>
            <w:vAlign w:val="center"/>
          </w:tcPr>
          <w:p w14:paraId="4C9E35CD" w14:textId="77777777" w:rsidR="00593C8D" w:rsidRDefault="00593C8D" w:rsidP="00593C8D">
            <w:pPr>
              <w:jc w:val="center"/>
              <w:rPr>
                <w:rFonts w:cstheme="minorHAnsi"/>
                <w:sz w:val="20"/>
                <w:szCs w:val="20"/>
              </w:rPr>
            </w:pPr>
          </w:p>
        </w:tc>
        <w:tc>
          <w:tcPr>
            <w:tcW w:w="1621" w:type="dxa"/>
            <w:gridSpan w:val="2"/>
            <w:vMerge/>
            <w:shd w:val="clear" w:color="auto" w:fill="FFFFCC"/>
          </w:tcPr>
          <w:p w14:paraId="6C82E3FB"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747108EB"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2F701F93"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7B781C25"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49DCBE2A" w14:textId="77777777" w:rsidR="00593C8D" w:rsidRDefault="00593C8D" w:rsidP="00593C8D">
            <w:pPr>
              <w:jc w:val="center"/>
              <w:rPr>
                <w:rFonts w:cstheme="minorHAnsi"/>
                <w:sz w:val="20"/>
                <w:szCs w:val="20"/>
              </w:rPr>
            </w:pPr>
          </w:p>
        </w:tc>
      </w:tr>
      <w:tr w:rsidR="00593C8D" w:rsidRPr="00435212" w14:paraId="1940A8F0" w14:textId="77777777" w:rsidTr="00593C8D">
        <w:trPr>
          <w:trHeight w:val="493"/>
          <w:jc w:val="center"/>
        </w:trPr>
        <w:tc>
          <w:tcPr>
            <w:tcW w:w="538" w:type="dxa"/>
            <w:vMerge w:val="restart"/>
            <w:vAlign w:val="center"/>
          </w:tcPr>
          <w:p w14:paraId="7EC44AA6" w14:textId="77777777" w:rsidR="00593C8D" w:rsidRPr="00435212" w:rsidRDefault="00593C8D" w:rsidP="00593C8D">
            <w:pPr>
              <w:ind w:left="0" w:firstLine="0"/>
              <w:jc w:val="center"/>
              <w:rPr>
                <w:rFonts w:cstheme="minorHAnsi"/>
                <w:sz w:val="20"/>
                <w:szCs w:val="20"/>
              </w:rPr>
            </w:pPr>
            <w:r>
              <w:rPr>
                <w:rFonts w:cstheme="minorHAnsi"/>
                <w:sz w:val="20"/>
                <w:szCs w:val="20"/>
              </w:rPr>
              <w:t>15.</w:t>
            </w:r>
          </w:p>
        </w:tc>
        <w:tc>
          <w:tcPr>
            <w:tcW w:w="3702" w:type="dxa"/>
            <w:vMerge w:val="restart"/>
            <w:vAlign w:val="center"/>
          </w:tcPr>
          <w:p w14:paraId="4B70CF3F" w14:textId="77777777" w:rsidR="00593C8D" w:rsidRPr="00435212" w:rsidRDefault="00593C8D" w:rsidP="00593C8D">
            <w:pPr>
              <w:ind w:left="0" w:firstLine="0"/>
              <w:rPr>
                <w:rFonts w:cstheme="minorHAnsi"/>
                <w:sz w:val="20"/>
                <w:szCs w:val="20"/>
              </w:rPr>
            </w:pPr>
            <w:r w:rsidRPr="002A0DFD">
              <w:rPr>
                <w:rFonts w:cstheme="minorHAnsi"/>
                <w:sz w:val="20"/>
                <w:szCs w:val="20"/>
              </w:rPr>
              <w:t>Rozszerzone funkcje mikrofonu - Eliminacja echa, tłumienie szumów, automatyczna regulacja wzmocnienia (AGC) i mikrofony zewnętrzne</w:t>
            </w:r>
          </w:p>
        </w:tc>
        <w:tc>
          <w:tcPr>
            <w:tcW w:w="2072" w:type="dxa"/>
            <w:gridSpan w:val="2"/>
            <w:vMerge w:val="restart"/>
            <w:vAlign w:val="center"/>
          </w:tcPr>
          <w:p w14:paraId="41CB70FD" w14:textId="77777777" w:rsidR="00593C8D" w:rsidRPr="00435212" w:rsidRDefault="00593C8D" w:rsidP="00593C8D">
            <w:pPr>
              <w:ind w:left="0" w:firstLine="0"/>
              <w:jc w:val="center"/>
              <w:rPr>
                <w:rFonts w:cstheme="minorHAnsi"/>
                <w:sz w:val="20"/>
                <w:szCs w:val="20"/>
              </w:rPr>
            </w:pPr>
            <w:r w:rsidRPr="002A0DFD">
              <w:rPr>
                <w:rFonts w:cstheme="minorHAnsi"/>
                <w:sz w:val="20"/>
                <w:szCs w:val="20"/>
              </w:rPr>
              <w:t>Tak</w:t>
            </w:r>
          </w:p>
        </w:tc>
        <w:tc>
          <w:tcPr>
            <w:tcW w:w="1621" w:type="dxa"/>
            <w:gridSpan w:val="2"/>
            <w:vMerge w:val="restart"/>
            <w:shd w:val="clear" w:color="auto" w:fill="FFFFCC"/>
          </w:tcPr>
          <w:p w14:paraId="34BA703B"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6F70447F" w14:textId="77777777" w:rsidR="00593C8D" w:rsidRDefault="00593C8D" w:rsidP="00593C8D">
            <w:pPr>
              <w:jc w:val="center"/>
              <w:rPr>
                <w:rFonts w:cstheme="minorHAnsi"/>
                <w:sz w:val="20"/>
                <w:szCs w:val="20"/>
              </w:rPr>
            </w:pPr>
            <w:r>
              <w:rPr>
                <w:rFonts w:cstheme="minorHAnsi"/>
                <w:sz w:val="20"/>
                <w:szCs w:val="20"/>
              </w:rPr>
              <w:t>TAK – 5 PKT.</w:t>
            </w:r>
          </w:p>
        </w:tc>
        <w:tc>
          <w:tcPr>
            <w:tcW w:w="1159" w:type="dxa"/>
            <w:vMerge w:val="restart"/>
            <w:shd w:val="clear" w:color="auto" w:fill="FFFFFF" w:themeFill="background1"/>
          </w:tcPr>
          <w:p w14:paraId="4100BDC3"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547CC4F8"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519D43D8" w14:textId="77777777" w:rsidR="00593C8D" w:rsidRDefault="00593C8D" w:rsidP="00593C8D">
            <w:pPr>
              <w:jc w:val="center"/>
              <w:rPr>
                <w:rFonts w:cstheme="minorHAnsi"/>
                <w:sz w:val="20"/>
                <w:szCs w:val="20"/>
              </w:rPr>
            </w:pPr>
          </w:p>
        </w:tc>
      </w:tr>
      <w:tr w:rsidR="00593C8D" w:rsidRPr="00435212" w14:paraId="00A71816" w14:textId="77777777" w:rsidTr="00593C8D">
        <w:trPr>
          <w:trHeight w:val="357"/>
          <w:jc w:val="center"/>
        </w:trPr>
        <w:tc>
          <w:tcPr>
            <w:tcW w:w="538" w:type="dxa"/>
            <w:vMerge/>
            <w:vAlign w:val="center"/>
          </w:tcPr>
          <w:p w14:paraId="609DAF24" w14:textId="77777777" w:rsidR="00593C8D" w:rsidRDefault="00593C8D" w:rsidP="00593C8D">
            <w:pPr>
              <w:jc w:val="center"/>
              <w:rPr>
                <w:rFonts w:cstheme="minorHAnsi"/>
                <w:sz w:val="20"/>
                <w:szCs w:val="20"/>
              </w:rPr>
            </w:pPr>
          </w:p>
        </w:tc>
        <w:tc>
          <w:tcPr>
            <w:tcW w:w="3702" w:type="dxa"/>
            <w:vMerge/>
            <w:vAlign w:val="center"/>
          </w:tcPr>
          <w:p w14:paraId="1C54DB83" w14:textId="77777777" w:rsidR="00593C8D" w:rsidRDefault="00593C8D" w:rsidP="00593C8D">
            <w:pPr>
              <w:rPr>
                <w:rFonts w:cstheme="minorHAnsi"/>
                <w:sz w:val="20"/>
                <w:szCs w:val="20"/>
              </w:rPr>
            </w:pPr>
          </w:p>
        </w:tc>
        <w:tc>
          <w:tcPr>
            <w:tcW w:w="2072" w:type="dxa"/>
            <w:gridSpan w:val="2"/>
            <w:vMerge/>
            <w:vAlign w:val="center"/>
          </w:tcPr>
          <w:p w14:paraId="7E75E57C" w14:textId="77777777" w:rsidR="00593C8D" w:rsidRDefault="00593C8D" w:rsidP="00593C8D">
            <w:pPr>
              <w:jc w:val="center"/>
              <w:rPr>
                <w:rFonts w:cstheme="minorHAnsi"/>
                <w:sz w:val="20"/>
                <w:szCs w:val="20"/>
              </w:rPr>
            </w:pPr>
          </w:p>
        </w:tc>
        <w:tc>
          <w:tcPr>
            <w:tcW w:w="1621" w:type="dxa"/>
            <w:gridSpan w:val="2"/>
            <w:vMerge/>
            <w:shd w:val="clear" w:color="auto" w:fill="FFFFCC"/>
          </w:tcPr>
          <w:p w14:paraId="0BF1CF65"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56AE0738"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6D57CBA7"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5C2CBD7A"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3B6DDC3E" w14:textId="77777777" w:rsidR="00593C8D" w:rsidRDefault="00593C8D" w:rsidP="00593C8D">
            <w:pPr>
              <w:jc w:val="center"/>
              <w:rPr>
                <w:rFonts w:cstheme="minorHAnsi"/>
                <w:sz w:val="20"/>
                <w:szCs w:val="20"/>
              </w:rPr>
            </w:pPr>
          </w:p>
        </w:tc>
      </w:tr>
      <w:tr w:rsidR="00593C8D" w:rsidRPr="00435212" w14:paraId="5F7A7F11" w14:textId="77777777" w:rsidTr="00593C8D">
        <w:trPr>
          <w:trHeight w:val="777"/>
          <w:jc w:val="center"/>
        </w:trPr>
        <w:tc>
          <w:tcPr>
            <w:tcW w:w="538" w:type="dxa"/>
            <w:vMerge w:val="restart"/>
            <w:vAlign w:val="center"/>
          </w:tcPr>
          <w:p w14:paraId="2553A423" w14:textId="77777777" w:rsidR="00593C8D" w:rsidRPr="00435212" w:rsidRDefault="00593C8D" w:rsidP="00593C8D">
            <w:pPr>
              <w:jc w:val="center"/>
              <w:rPr>
                <w:rFonts w:cstheme="minorHAnsi"/>
                <w:sz w:val="20"/>
                <w:szCs w:val="20"/>
              </w:rPr>
            </w:pPr>
            <w:r>
              <w:rPr>
                <w:rFonts w:cstheme="minorHAnsi"/>
                <w:sz w:val="20"/>
                <w:szCs w:val="20"/>
              </w:rPr>
              <w:t>16.</w:t>
            </w:r>
          </w:p>
        </w:tc>
        <w:tc>
          <w:tcPr>
            <w:tcW w:w="3702" w:type="dxa"/>
            <w:vMerge w:val="restart"/>
            <w:vAlign w:val="center"/>
          </w:tcPr>
          <w:p w14:paraId="14CCA9A3" w14:textId="77777777" w:rsidR="00593C8D" w:rsidRPr="00435212" w:rsidRDefault="00593C8D" w:rsidP="00593C8D">
            <w:pPr>
              <w:rPr>
                <w:rFonts w:cstheme="minorHAnsi"/>
                <w:sz w:val="20"/>
                <w:szCs w:val="20"/>
              </w:rPr>
            </w:pPr>
            <w:r>
              <w:rPr>
                <w:rFonts w:cstheme="minorHAnsi"/>
                <w:sz w:val="20"/>
                <w:szCs w:val="20"/>
              </w:rPr>
              <w:t>Porty</w:t>
            </w:r>
          </w:p>
        </w:tc>
        <w:tc>
          <w:tcPr>
            <w:tcW w:w="2072" w:type="dxa"/>
            <w:gridSpan w:val="2"/>
            <w:vMerge w:val="restart"/>
            <w:vAlign w:val="center"/>
          </w:tcPr>
          <w:p w14:paraId="0A9485CE" w14:textId="77777777" w:rsidR="00593C8D" w:rsidRPr="00435212" w:rsidRDefault="00593C8D" w:rsidP="00593C8D">
            <w:pPr>
              <w:ind w:left="0" w:firstLine="0"/>
              <w:jc w:val="center"/>
              <w:rPr>
                <w:rFonts w:cstheme="minorHAnsi"/>
                <w:sz w:val="20"/>
                <w:szCs w:val="20"/>
              </w:rPr>
            </w:pPr>
            <w:r>
              <w:rPr>
                <w:rFonts w:cstheme="minorHAnsi"/>
                <w:sz w:val="20"/>
                <w:szCs w:val="20"/>
              </w:rPr>
              <w:t>Zapewniające połączenie z serwerem do prezentacji obrazu radaru meteorologicznego</w:t>
            </w:r>
          </w:p>
        </w:tc>
        <w:tc>
          <w:tcPr>
            <w:tcW w:w="1621" w:type="dxa"/>
            <w:gridSpan w:val="2"/>
            <w:vMerge w:val="restart"/>
            <w:shd w:val="clear" w:color="auto" w:fill="FFFFCC"/>
          </w:tcPr>
          <w:p w14:paraId="7EDDF8C6" w14:textId="77777777" w:rsidR="00593C8D" w:rsidRPr="00563FD1" w:rsidRDefault="00593C8D" w:rsidP="00593C8D">
            <w:pPr>
              <w:jc w:val="center"/>
              <w:rPr>
                <w:rFonts w:cstheme="minorHAnsi"/>
                <w:sz w:val="20"/>
                <w:szCs w:val="20"/>
              </w:rPr>
            </w:pPr>
          </w:p>
        </w:tc>
        <w:tc>
          <w:tcPr>
            <w:tcW w:w="1818" w:type="dxa"/>
            <w:shd w:val="clear" w:color="auto" w:fill="FFFFFF" w:themeFill="background1"/>
            <w:vAlign w:val="center"/>
          </w:tcPr>
          <w:p w14:paraId="249DD0AF" w14:textId="77777777" w:rsidR="00593C8D" w:rsidRPr="00563FD1" w:rsidRDefault="00593C8D" w:rsidP="00593C8D">
            <w:pPr>
              <w:jc w:val="center"/>
              <w:rPr>
                <w:rFonts w:cstheme="minorHAnsi"/>
                <w:sz w:val="20"/>
                <w:szCs w:val="20"/>
              </w:rPr>
            </w:pPr>
            <w:r>
              <w:rPr>
                <w:rFonts w:cstheme="minorHAnsi"/>
                <w:sz w:val="20"/>
                <w:szCs w:val="20"/>
              </w:rPr>
              <w:t>TAK – 10 PKT.</w:t>
            </w:r>
          </w:p>
        </w:tc>
        <w:tc>
          <w:tcPr>
            <w:tcW w:w="1159" w:type="dxa"/>
            <w:vMerge w:val="restart"/>
            <w:shd w:val="clear" w:color="auto" w:fill="FFFFFF" w:themeFill="background1"/>
          </w:tcPr>
          <w:p w14:paraId="555B9879" w14:textId="77777777" w:rsidR="00593C8D" w:rsidRPr="00563FD1" w:rsidRDefault="00593C8D" w:rsidP="00593C8D">
            <w:pPr>
              <w:jc w:val="center"/>
              <w:rPr>
                <w:rFonts w:cstheme="minorHAnsi"/>
                <w:sz w:val="20"/>
                <w:szCs w:val="20"/>
              </w:rPr>
            </w:pPr>
          </w:p>
        </w:tc>
        <w:tc>
          <w:tcPr>
            <w:tcW w:w="1307" w:type="dxa"/>
            <w:vMerge/>
            <w:shd w:val="clear" w:color="auto" w:fill="FFFFFF" w:themeFill="background1"/>
          </w:tcPr>
          <w:p w14:paraId="35F53E10" w14:textId="77777777" w:rsidR="00593C8D" w:rsidRPr="00563FD1" w:rsidRDefault="00593C8D" w:rsidP="00593C8D">
            <w:pPr>
              <w:jc w:val="center"/>
              <w:rPr>
                <w:rFonts w:cstheme="minorHAnsi"/>
                <w:sz w:val="20"/>
                <w:szCs w:val="20"/>
              </w:rPr>
            </w:pPr>
          </w:p>
        </w:tc>
        <w:tc>
          <w:tcPr>
            <w:tcW w:w="1777" w:type="dxa"/>
            <w:gridSpan w:val="2"/>
            <w:vMerge w:val="restart"/>
            <w:shd w:val="clear" w:color="auto" w:fill="FFFFFF" w:themeFill="background1"/>
          </w:tcPr>
          <w:p w14:paraId="1C5AB911" w14:textId="77777777" w:rsidR="00593C8D" w:rsidRPr="00563FD1" w:rsidRDefault="00593C8D" w:rsidP="00593C8D">
            <w:pPr>
              <w:jc w:val="center"/>
              <w:rPr>
                <w:rFonts w:cstheme="minorHAnsi"/>
                <w:sz w:val="20"/>
                <w:szCs w:val="20"/>
              </w:rPr>
            </w:pPr>
          </w:p>
        </w:tc>
      </w:tr>
      <w:tr w:rsidR="00593C8D" w:rsidRPr="00435212" w14:paraId="68628032" w14:textId="77777777" w:rsidTr="00593C8D">
        <w:trPr>
          <w:trHeight w:val="154"/>
          <w:jc w:val="center"/>
        </w:trPr>
        <w:tc>
          <w:tcPr>
            <w:tcW w:w="538" w:type="dxa"/>
            <w:vMerge/>
            <w:vAlign w:val="center"/>
          </w:tcPr>
          <w:p w14:paraId="79698A5C" w14:textId="77777777" w:rsidR="00593C8D" w:rsidRDefault="00593C8D" w:rsidP="00593C8D">
            <w:pPr>
              <w:jc w:val="center"/>
              <w:rPr>
                <w:rFonts w:cstheme="minorHAnsi"/>
                <w:sz w:val="20"/>
                <w:szCs w:val="20"/>
              </w:rPr>
            </w:pPr>
          </w:p>
        </w:tc>
        <w:tc>
          <w:tcPr>
            <w:tcW w:w="3702" w:type="dxa"/>
            <w:vMerge/>
            <w:vAlign w:val="center"/>
          </w:tcPr>
          <w:p w14:paraId="60EDEDCC" w14:textId="77777777" w:rsidR="00593C8D" w:rsidRDefault="00593C8D" w:rsidP="00593C8D">
            <w:pPr>
              <w:rPr>
                <w:rFonts w:cstheme="minorHAnsi"/>
                <w:sz w:val="20"/>
                <w:szCs w:val="20"/>
              </w:rPr>
            </w:pPr>
          </w:p>
        </w:tc>
        <w:tc>
          <w:tcPr>
            <w:tcW w:w="2072" w:type="dxa"/>
            <w:gridSpan w:val="2"/>
            <w:vMerge/>
            <w:vAlign w:val="center"/>
          </w:tcPr>
          <w:p w14:paraId="22C8870C" w14:textId="77777777" w:rsidR="00593C8D" w:rsidRPr="00563FD1" w:rsidRDefault="00593C8D" w:rsidP="00593C8D">
            <w:pPr>
              <w:jc w:val="center"/>
              <w:rPr>
                <w:rFonts w:cstheme="minorHAnsi"/>
                <w:sz w:val="20"/>
                <w:szCs w:val="20"/>
              </w:rPr>
            </w:pPr>
          </w:p>
        </w:tc>
        <w:tc>
          <w:tcPr>
            <w:tcW w:w="1621" w:type="dxa"/>
            <w:gridSpan w:val="2"/>
            <w:vMerge/>
            <w:shd w:val="clear" w:color="auto" w:fill="FFFFCC"/>
          </w:tcPr>
          <w:p w14:paraId="01F1AC55" w14:textId="77777777" w:rsidR="00593C8D" w:rsidRPr="00563FD1" w:rsidRDefault="00593C8D" w:rsidP="00593C8D">
            <w:pPr>
              <w:jc w:val="center"/>
              <w:rPr>
                <w:rFonts w:cstheme="minorHAnsi"/>
                <w:sz w:val="20"/>
                <w:szCs w:val="20"/>
              </w:rPr>
            </w:pPr>
          </w:p>
        </w:tc>
        <w:tc>
          <w:tcPr>
            <w:tcW w:w="1818" w:type="dxa"/>
            <w:shd w:val="clear" w:color="auto" w:fill="FFFFFF" w:themeFill="background1"/>
            <w:vAlign w:val="center"/>
          </w:tcPr>
          <w:p w14:paraId="2F6CEB9B" w14:textId="77777777" w:rsidR="00593C8D" w:rsidRPr="00563FD1"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00977208" w14:textId="77777777" w:rsidR="00593C8D" w:rsidRPr="00563FD1" w:rsidRDefault="00593C8D" w:rsidP="00593C8D">
            <w:pPr>
              <w:jc w:val="center"/>
              <w:rPr>
                <w:rFonts w:cstheme="minorHAnsi"/>
                <w:sz w:val="20"/>
                <w:szCs w:val="20"/>
              </w:rPr>
            </w:pPr>
          </w:p>
        </w:tc>
        <w:tc>
          <w:tcPr>
            <w:tcW w:w="1307" w:type="dxa"/>
            <w:vMerge/>
            <w:shd w:val="clear" w:color="auto" w:fill="FFFFFF" w:themeFill="background1"/>
          </w:tcPr>
          <w:p w14:paraId="4CFE436B" w14:textId="77777777" w:rsidR="00593C8D" w:rsidRPr="00563FD1" w:rsidRDefault="00593C8D" w:rsidP="00593C8D">
            <w:pPr>
              <w:jc w:val="center"/>
              <w:rPr>
                <w:rFonts w:cstheme="minorHAnsi"/>
                <w:sz w:val="20"/>
                <w:szCs w:val="20"/>
              </w:rPr>
            </w:pPr>
          </w:p>
        </w:tc>
        <w:tc>
          <w:tcPr>
            <w:tcW w:w="1777" w:type="dxa"/>
            <w:gridSpan w:val="2"/>
            <w:vMerge/>
            <w:shd w:val="clear" w:color="auto" w:fill="FFFFFF" w:themeFill="background1"/>
          </w:tcPr>
          <w:p w14:paraId="516D47A6" w14:textId="77777777" w:rsidR="00593C8D" w:rsidRPr="00563FD1" w:rsidRDefault="00593C8D" w:rsidP="00593C8D">
            <w:pPr>
              <w:jc w:val="center"/>
              <w:rPr>
                <w:rFonts w:cstheme="minorHAnsi"/>
                <w:sz w:val="20"/>
                <w:szCs w:val="20"/>
              </w:rPr>
            </w:pPr>
          </w:p>
        </w:tc>
      </w:tr>
      <w:tr w:rsidR="00593C8D" w:rsidRPr="00435212" w14:paraId="28EF1B24" w14:textId="77777777" w:rsidTr="00593C8D">
        <w:trPr>
          <w:trHeight w:val="394"/>
          <w:jc w:val="center"/>
        </w:trPr>
        <w:tc>
          <w:tcPr>
            <w:tcW w:w="13994" w:type="dxa"/>
            <w:gridSpan w:val="11"/>
            <w:shd w:val="clear" w:color="auto" w:fill="E2EFD9" w:themeFill="accent6" w:themeFillTint="33"/>
          </w:tcPr>
          <w:p w14:paraId="25DCF6A7" w14:textId="77777777" w:rsidR="00593C8D" w:rsidRPr="00220FD9" w:rsidRDefault="00593C8D" w:rsidP="00593C8D">
            <w:pPr>
              <w:ind w:left="0" w:firstLine="0"/>
              <w:jc w:val="center"/>
              <w:rPr>
                <w:rFonts w:cstheme="minorHAnsi"/>
                <w:b/>
                <w:bCs/>
                <w:sz w:val="20"/>
                <w:szCs w:val="20"/>
              </w:rPr>
            </w:pPr>
            <w:r w:rsidRPr="002674D6">
              <w:rPr>
                <w:rFonts w:cstheme="minorHAnsi"/>
                <w:b/>
                <w:bCs/>
                <w:sz w:val="24"/>
                <w:szCs w:val="24"/>
              </w:rPr>
              <w:lastRenderedPageBreak/>
              <w:t>∑ P</w:t>
            </w:r>
            <w:r>
              <w:rPr>
                <w:rFonts w:cstheme="minorHAnsi"/>
                <w:b/>
                <w:bCs/>
                <w:sz w:val="24"/>
                <w:szCs w:val="24"/>
                <w:vertAlign w:val="subscript"/>
              </w:rPr>
              <w:t>3</w:t>
            </w:r>
            <w:r w:rsidRPr="002674D6">
              <w:rPr>
                <w:rFonts w:cstheme="minorHAnsi"/>
                <w:b/>
                <w:bCs/>
                <w:sz w:val="24"/>
                <w:szCs w:val="24"/>
                <w:vertAlign w:val="subscript"/>
              </w:rPr>
              <w:t xml:space="preserve"> =</w:t>
            </w:r>
          </w:p>
        </w:tc>
      </w:tr>
      <w:tr w:rsidR="00593C8D" w:rsidRPr="00422F7F" w14:paraId="14212483" w14:textId="77777777" w:rsidTr="00593C8D">
        <w:trPr>
          <w:trHeight w:val="284"/>
          <w:jc w:val="center"/>
        </w:trPr>
        <w:tc>
          <w:tcPr>
            <w:tcW w:w="13994" w:type="dxa"/>
            <w:gridSpan w:val="11"/>
            <w:shd w:val="clear" w:color="auto" w:fill="D9E2F3" w:themeFill="accent1" w:themeFillTint="33"/>
          </w:tcPr>
          <w:p w14:paraId="77F10FF0" w14:textId="77777777" w:rsidR="00593C8D" w:rsidRPr="00642B29" w:rsidRDefault="00593C8D" w:rsidP="00593C8D">
            <w:pPr>
              <w:autoSpaceDE w:val="0"/>
              <w:autoSpaceDN w:val="0"/>
              <w:adjustRightInd w:val="0"/>
              <w:jc w:val="center"/>
              <w:rPr>
                <w:rFonts w:eastAsia="Calibri" w:cstheme="minorHAnsi"/>
                <w:b/>
                <w:bCs/>
              </w:rPr>
            </w:pPr>
            <w:r w:rsidRPr="00642B29">
              <w:rPr>
                <w:rFonts w:eastAsia="Calibri" w:cstheme="minorHAnsi"/>
                <w:b/>
                <w:bCs/>
              </w:rPr>
              <w:t xml:space="preserve">SERWER </w:t>
            </w:r>
          </w:p>
          <w:p w14:paraId="75FD5E8C" w14:textId="77777777" w:rsidR="00593C8D" w:rsidRPr="00435212" w:rsidRDefault="00593C8D" w:rsidP="00593C8D">
            <w:pPr>
              <w:autoSpaceDE w:val="0"/>
              <w:autoSpaceDN w:val="0"/>
              <w:adjustRightInd w:val="0"/>
              <w:ind w:left="0" w:firstLine="0"/>
              <w:jc w:val="center"/>
              <w:rPr>
                <w:rFonts w:eastAsia="Calibri" w:cstheme="minorHAnsi"/>
                <w:b/>
                <w:bCs/>
              </w:rPr>
            </w:pPr>
            <w:r w:rsidRPr="00642B29">
              <w:rPr>
                <w:rFonts w:eastAsia="Calibri" w:cstheme="minorHAnsi"/>
                <w:b/>
                <w:bCs/>
              </w:rPr>
              <w:t>(SZAFA RACK, KOMPUTER PRZEMYSŁOWY Z WYSUWANA KLAWIATURĄ I EKRANEM) – 1 SZT.</w:t>
            </w:r>
          </w:p>
        </w:tc>
      </w:tr>
      <w:tr w:rsidR="00593C8D" w:rsidRPr="00435212" w14:paraId="7F789D27" w14:textId="77777777" w:rsidTr="00593C8D">
        <w:trPr>
          <w:trHeight w:val="150"/>
          <w:jc w:val="center"/>
        </w:trPr>
        <w:tc>
          <w:tcPr>
            <w:tcW w:w="538" w:type="dxa"/>
            <w:vMerge w:val="restart"/>
            <w:vAlign w:val="center"/>
          </w:tcPr>
          <w:p w14:paraId="56826E9C" w14:textId="77777777" w:rsidR="00593C8D" w:rsidRPr="00435212" w:rsidRDefault="00593C8D" w:rsidP="00593C8D">
            <w:pPr>
              <w:jc w:val="center"/>
              <w:rPr>
                <w:rFonts w:cstheme="minorHAnsi"/>
                <w:sz w:val="20"/>
                <w:szCs w:val="20"/>
              </w:rPr>
            </w:pPr>
            <w:r w:rsidRPr="00435212">
              <w:rPr>
                <w:rFonts w:cstheme="minorHAnsi"/>
                <w:sz w:val="20"/>
                <w:szCs w:val="20"/>
              </w:rPr>
              <w:t>1.</w:t>
            </w:r>
          </w:p>
        </w:tc>
        <w:tc>
          <w:tcPr>
            <w:tcW w:w="3702" w:type="dxa"/>
            <w:vMerge w:val="restart"/>
            <w:vAlign w:val="center"/>
          </w:tcPr>
          <w:p w14:paraId="64DA3947" w14:textId="77777777" w:rsidR="00593C8D" w:rsidRPr="00435212" w:rsidRDefault="00593C8D" w:rsidP="00593C8D">
            <w:pPr>
              <w:ind w:left="0" w:firstLine="0"/>
              <w:rPr>
                <w:rFonts w:cstheme="minorHAnsi"/>
                <w:sz w:val="20"/>
                <w:szCs w:val="20"/>
              </w:rPr>
            </w:pPr>
            <w:r>
              <w:rPr>
                <w:rFonts w:cstheme="minorHAnsi"/>
                <w:sz w:val="20"/>
                <w:szCs w:val="20"/>
              </w:rPr>
              <w:t xml:space="preserve">Szafa </w:t>
            </w:r>
            <w:proofErr w:type="spellStart"/>
            <w:r>
              <w:rPr>
                <w:rFonts w:cstheme="minorHAnsi"/>
                <w:sz w:val="20"/>
                <w:szCs w:val="20"/>
              </w:rPr>
              <w:t>rack</w:t>
            </w:r>
            <w:proofErr w:type="spellEnd"/>
            <w:r>
              <w:rPr>
                <w:rFonts w:cstheme="minorHAnsi"/>
                <w:sz w:val="20"/>
                <w:szCs w:val="20"/>
              </w:rPr>
              <w:t xml:space="preserve"> – 19” (Model jak zastosowany w laboratorium METOC do stacji meteorologicznej)</w:t>
            </w:r>
          </w:p>
        </w:tc>
        <w:tc>
          <w:tcPr>
            <w:tcW w:w="2072" w:type="dxa"/>
            <w:gridSpan w:val="2"/>
            <w:vMerge w:val="restart"/>
            <w:vAlign w:val="center"/>
          </w:tcPr>
          <w:p w14:paraId="22D43422" w14:textId="77777777" w:rsidR="00593C8D" w:rsidRPr="00435212" w:rsidRDefault="00593C8D" w:rsidP="00593C8D">
            <w:pPr>
              <w:ind w:left="0" w:firstLine="0"/>
              <w:jc w:val="center"/>
              <w:rPr>
                <w:rFonts w:cstheme="minorHAnsi"/>
                <w:sz w:val="20"/>
                <w:szCs w:val="20"/>
              </w:rPr>
            </w:pPr>
            <w:r>
              <w:rPr>
                <w:rFonts w:cstheme="minorHAnsi"/>
                <w:sz w:val="20"/>
                <w:szCs w:val="20"/>
              </w:rPr>
              <w:t>1 zestaw</w:t>
            </w:r>
          </w:p>
        </w:tc>
        <w:tc>
          <w:tcPr>
            <w:tcW w:w="1621" w:type="dxa"/>
            <w:gridSpan w:val="2"/>
            <w:vMerge w:val="restart"/>
            <w:shd w:val="clear" w:color="auto" w:fill="FFFFCC"/>
          </w:tcPr>
          <w:p w14:paraId="41E0BFF0" w14:textId="77777777" w:rsidR="00593C8D" w:rsidRPr="006C63CC" w:rsidRDefault="00593C8D" w:rsidP="00593C8D">
            <w:pPr>
              <w:jc w:val="center"/>
            </w:pPr>
          </w:p>
        </w:tc>
        <w:tc>
          <w:tcPr>
            <w:tcW w:w="1818" w:type="dxa"/>
            <w:shd w:val="clear" w:color="auto" w:fill="FFFFFF" w:themeFill="background1"/>
            <w:vAlign w:val="center"/>
          </w:tcPr>
          <w:p w14:paraId="66302DE1" w14:textId="77777777" w:rsidR="00593C8D" w:rsidRPr="006C63CC" w:rsidRDefault="00593C8D" w:rsidP="00593C8D">
            <w:pPr>
              <w:jc w:val="center"/>
            </w:pPr>
            <w:r>
              <w:rPr>
                <w:rFonts w:cstheme="minorHAnsi"/>
                <w:sz w:val="20"/>
                <w:szCs w:val="20"/>
              </w:rPr>
              <w:t>TAK – 20 PKT.</w:t>
            </w:r>
          </w:p>
        </w:tc>
        <w:tc>
          <w:tcPr>
            <w:tcW w:w="1159" w:type="dxa"/>
            <w:vMerge w:val="restart"/>
            <w:shd w:val="clear" w:color="auto" w:fill="FFFFFF" w:themeFill="background1"/>
          </w:tcPr>
          <w:p w14:paraId="615D0CD1" w14:textId="77777777" w:rsidR="00593C8D" w:rsidRPr="006C63CC" w:rsidRDefault="00593C8D" w:rsidP="00593C8D">
            <w:pPr>
              <w:jc w:val="center"/>
            </w:pPr>
          </w:p>
        </w:tc>
        <w:tc>
          <w:tcPr>
            <w:tcW w:w="1307" w:type="dxa"/>
            <w:vMerge w:val="restart"/>
            <w:shd w:val="clear" w:color="auto" w:fill="FFFFFF" w:themeFill="background1"/>
            <w:vAlign w:val="center"/>
          </w:tcPr>
          <w:p w14:paraId="49C1A656" w14:textId="77777777" w:rsidR="00593C8D" w:rsidRPr="005B1AD1" w:rsidRDefault="00593C8D" w:rsidP="00593C8D">
            <w:pPr>
              <w:jc w:val="center"/>
              <w:rPr>
                <w:b/>
                <w:bCs/>
              </w:rPr>
            </w:pPr>
            <w:r w:rsidRPr="005B1AD1">
              <w:rPr>
                <w:b/>
                <w:bCs/>
              </w:rPr>
              <w:t>100 PKT.</w:t>
            </w:r>
          </w:p>
        </w:tc>
        <w:tc>
          <w:tcPr>
            <w:tcW w:w="1777" w:type="dxa"/>
            <w:gridSpan w:val="2"/>
            <w:vMerge w:val="restart"/>
            <w:shd w:val="clear" w:color="auto" w:fill="FFFFFF" w:themeFill="background1"/>
          </w:tcPr>
          <w:p w14:paraId="2517071D" w14:textId="77777777" w:rsidR="00593C8D" w:rsidRPr="006C63CC" w:rsidRDefault="00593C8D" w:rsidP="00593C8D">
            <w:pPr>
              <w:jc w:val="center"/>
            </w:pPr>
          </w:p>
        </w:tc>
      </w:tr>
      <w:tr w:rsidR="00593C8D" w:rsidRPr="00435212" w14:paraId="03D77E59" w14:textId="77777777" w:rsidTr="00593C8D">
        <w:trPr>
          <w:trHeight w:val="120"/>
          <w:jc w:val="center"/>
        </w:trPr>
        <w:tc>
          <w:tcPr>
            <w:tcW w:w="538" w:type="dxa"/>
            <w:vMerge/>
            <w:vAlign w:val="center"/>
          </w:tcPr>
          <w:p w14:paraId="5131D528" w14:textId="77777777" w:rsidR="00593C8D" w:rsidRPr="00435212" w:rsidRDefault="00593C8D" w:rsidP="00593C8D">
            <w:pPr>
              <w:jc w:val="center"/>
              <w:rPr>
                <w:rFonts w:cstheme="minorHAnsi"/>
                <w:sz w:val="20"/>
                <w:szCs w:val="20"/>
              </w:rPr>
            </w:pPr>
          </w:p>
        </w:tc>
        <w:tc>
          <w:tcPr>
            <w:tcW w:w="3702" w:type="dxa"/>
            <w:vMerge/>
          </w:tcPr>
          <w:p w14:paraId="7FCB4043" w14:textId="77777777" w:rsidR="00593C8D" w:rsidRPr="006C63CC" w:rsidRDefault="00593C8D" w:rsidP="00593C8D"/>
        </w:tc>
        <w:tc>
          <w:tcPr>
            <w:tcW w:w="2072" w:type="dxa"/>
            <w:gridSpan w:val="2"/>
            <w:vMerge/>
          </w:tcPr>
          <w:p w14:paraId="336D3749" w14:textId="77777777" w:rsidR="00593C8D" w:rsidRPr="006C63CC" w:rsidRDefault="00593C8D" w:rsidP="00593C8D">
            <w:pPr>
              <w:jc w:val="center"/>
            </w:pPr>
          </w:p>
        </w:tc>
        <w:tc>
          <w:tcPr>
            <w:tcW w:w="1621" w:type="dxa"/>
            <w:gridSpan w:val="2"/>
            <w:vMerge/>
            <w:shd w:val="clear" w:color="auto" w:fill="FFFFCC"/>
          </w:tcPr>
          <w:p w14:paraId="7FEEC98D" w14:textId="77777777" w:rsidR="00593C8D" w:rsidRPr="006C63CC" w:rsidRDefault="00593C8D" w:rsidP="00593C8D">
            <w:pPr>
              <w:jc w:val="center"/>
            </w:pPr>
          </w:p>
        </w:tc>
        <w:tc>
          <w:tcPr>
            <w:tcW w:w="1818" w:type="dxa"/>
            <w:shd w:val="clear" w:color="auto" w:fill="FFFFFF" w:themeFill="background1"/>
            <w:vAlign w:val="center"/>
          </w:tcPr>
          <w:p w14:paraId="06B724DB" w14:textId="77777777" w:rsidR="00593C8D" w:rsidRPr="006C63CC" w:rsidRDefault="00593C8D" w:rsidP="00593C8D">
            <w:pPr>
              <w:jc w:val="center"/>
            </w:pPr>
            <w:r>
              <w:rPr>
                <w:rFonts w:cstheme="minorHAnsi"/>
                <w:sz w:val="20"/>
                <w:szCs w:val="20"/>
              </w:rPr>
              <w:t>NIE – 0 PKT.</w:t>
            </w:r>
          </w:p>
        </w:tc>
        <w:tc>
          <w:tcPr>
            <w:tcW w:w="1159" w:type="dxa"/>
            <w:vMerge/>
            <w:shd w:val="clear" w:color="auto" w:fill="FFFFFF" w:themeFill="background1"/>
          </w:tcPr>
          <w:p w14:paraId="3B0D9823" w14:textId="77777777" w:rsidR="00593C8D" w:rsidRPr="006C63CC" w:rsidRDefault="00593C8D" w:rsidP="00593C8D">
            <w:pPr>
              <w:jc w:val="center"/>
            </w:pPr>
          </w:p>
        </w:tc>
        <w:tc>
          <w:tcPr>
            <w:tcW w:w="1307" w:type="dxa"/>
            <w:vMerge/>
            <w:shd w:val="clear" w:color="auto" w:fill="FFFFFF" w:themeFill="background1"/>
          </w:tcPr>
          <w:p w14:paraId="1392417F" w14:textId="77777777" w:rsidR="00593C8D" w:rsidRPr="006C63CC" w:rsidRDefault="00593C8D" w:rsidP="00593C8D">
            <w:pPr>
              <w:jc w:val="center"/>
            </w:pPr>
          </w:p>
        </w:tc>
        <w:tc>
          <w:tcPr>
            <w:tcW w:w="1777" w:type="dxa"/>
            <w:gridSpan w:val="2"/>
            <w:vMerge/>
            <w:shd w:val="clear" w:color="auto" w:fill="FFFFFF" w:themeFill="background1"/>
          </w:tcPr>
          <w:p w14:paraId="6CE76340" w14:textId="77777777" w:rsidR="00593C8D" w:rsidRPr="006C63CC" w:rsidRDefault="00593C8D" w:rsidP="00593C8D">
            <w:pPr>
              <w:jc w:val="center"/>
            </w:pPr>
          </w:p>
        </w:tc>
      </w:tr>
      <w:tr w:rsidR="00593C8D" w:rsidRPr="00435212" w14:paraId="75E6CC51" w14:textId="77777777" w:rsidTr="00593C8D">
        <w:trPr>
          <w:trHeight w:val="710"/>
          <w:jc w:val="center"/>
        </w:trPr>
        <w:tc>
          <w:tcPr>
            <w:tcW w:w="538" w:type="dxa"/>
            <w:vMerge w:val="restart"/>
            <w:vAlign w:val="center"/>
          </w:tcPr>
          <w:p w14:paraId="7D16C59D" w14:textId="77777777" w:rsidR="00593C8D" w:rsidRPr="00435212" w:rsidRDefault="00593C8D" w:rsidP="00593C8D">
            <w:pPr>
              <w:jc w:val="center"/>
              <w:rPr>
                <w:rFonts w:cstheme="minorHAnsi"/>
                <w:sz w:val="20"/>
                <w:szCs w:val="20"/>
              </w:rPr>
            </w:pPr>
            <w:r w:rsidRPr="00435212">
              <w:rPr>
                <w:rFonts w:cstheme="minorHAnsi"/>
                <w:sz w:val="20"/>
                <w:szCs w:val="20"/>
              </w:rPr>
              <w:t>2.</w:t>
            </w:r>
          </w:p>
        </w:tc>
        <w:tc>
          <w:tcPr>
            <w:tcW w:w="3702" w:type="dxa"/>
            <w:vMerge w:val="restart"/>
            <w:vAlign w:val="center"/>
          </w:tcPr>
          <w:p w14:paraId="6DA81B75" w14:textId="77777777" w:rsidR="00593C8D" w:rsidRPr="00435212" w:rsidRDefault="00593C8D" w:rsidP="00593C8D">
            <w:pPr>
              <w:ind w:left="0" w:firstLine="0"/>
              <w:rPr>
                <w:rFonts w:cstheme="minorHAnsi"/>
                <w:sz w:val="20"/>
                <w:szCs w:val="20"/>
              </w:rPr>
            </w:pPr>
            <w:r w:rsidRPr="00435212">
              <w:rPr>
                <w:rFonts w:cstheme="minorHAnsi"/>
                <w:sz w:val="20"/>
                <w:szCs w:val="20"/>
              </w:rPr>
              <w:t xml:space="preserve">Wysokowydajny komputer przemysłowy przeznaczony do </w:t>
            </w:r>
            <w:r w:rsidRPr="00435212">
              <w:rPr>
                <w:rFonts w:cstheme="minorHAnsi"/>
                <w:b/>
                <w:bCs/>
                <w:sz w:val="20"/>
                <w:szCs w:val="20"/>
              </w:rPr>
              <w:t>ciągłej pracy</w:t>
            </w:r>
            <w:r w:rsidRPr="00435212">
              <w:rPr>
                <w:rFonts w:cstheme="minorHAnsi"/>
                <w:sz w:val="20"/>
                <w:szCs w:val="20"/>
              </w:rPr>
              <w:t xml:space="preserve"> z </w:t>
            </w:r>
            <w:r>
              <w:rPr>
                <w:rFonts w:cstheme="minorHAnsi"/>
                <w:sz w:val="20"/>
                <w:szCs w:val="20"/>
              </w:rPr>
              <w:t xml:space="preserve">jednostką przekazywania sygnału radaru meteorologicznego, obrazowania oraz przekazu zobrazowania na monitory interaktywne i Internetu - </w:t>
            </w:r>
            <w:r w:rsidRPr="006F2EBB">
              <w:rPr>
                <w:rFonts w:cstheme="minorHAnsi"/>
                <w:b/>
                <w:bCs/>
                <w:sz w:val="20"/>
                <w:szCs w:val="20"/>
              </w:rPr>
              <w:t>Serwer</w:t>
            </w:r>
          </w:p>
        </w:tc>
        <w:tc>
          <w:tcPr>
            <w:tcW w:w="2072" w:type="dxa"/>
            <w:gridSpan w:val="2"/>
            <w:vMerge w:val="restart"/>
            <w:vAlign w:val="center"/>
          </w:tcPr>
          <w:p w14:paraId="6532486B"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 xml:space="preserve">1 element </w:t>
            </w:r>
            <w:r>
              <w:rPr>
                <w:rFonts w:cstheme="minorHAnsi"/>
                <w:sz w:val="20"/>
                <w:szCs w:val="20"/>
              </w:rPr>
              <w:t>(konsola – komputer, monitor LCD-19”, klawiatura, mysz)</w:t>
            </w:r>
          </w:p>
        </w:tc>
        <w:tc>
          <w:tcPr>
            <w:tcW w:w="1621" w:type="dxa"/>
            <w:gridSpan w:val="2"/>
            <w:vMerge w:val="restart"/>
            <w:shd w:val="clear" w:color="auto" w:fill="FFFFCC"/>
          </w:tcPr>
          <w:p w14:paraId="551126E2" w14:textId="77777777" w:rsidR="00593C8D" w:rsidRPr="00B1066B" w:rsidRDefault="00593C8D" w:rsidP="00593C8D">
            <w:pPr>
              <w:jc w:val="center"/>
              <w:rPr>
                <w:rFonts w:cstheme="minorHAnsi"/>
                <w:sz w:val="20"/>
                <w:szCs w:val="20"/>
              </w:rPr>
            </w:pPr>
          </w:p>
        </w:tc>
        <w:tc>
          <w:tcPr>
            <w:tcW w:w="1818" w:type="dxa"/>
            <w:shd w:val="clear" w:color="auto" w:fill="FFFFFF" w:themeFill="background1"/>
            <w:vAlign w:val="center"/>
          </w:tcPr>
          <w:p w14:paraId="0E0D892A" w14:textId="77777777" w:rsidR="00593C8D" w:rsidRPr="00B1066B" w:rsidRDefault="00593C8D" w:rsidP="00593C8D">
            <w:pPr>
              <w:jc w:val="center"/>
              <w:rPr>
                <w:rFonts w:cstheme="minorHAnsi"/>
                <w:sz w:val="20"/>
                <w:szCs w:val="20"/>
              </w:rPr>
            </w:pPr>
            <w:r>
              <w:rPr>
                <w:rFonts w:cstheme="minorHAnsi"/>
                <w:sz w:val="20"/>
                <w:szCs w:val="20"/>
              </w:rPr>
              <w:t>TAK – 20 PKT.</w:t>
            </w:r>
          </w:p>
        </w:tc>
        <w:tc>
          <w:tcPr>
            <w:tcW w:w="1159" w:type="dxa"/>
            <w:vMerge w:val="restart"/>
            <w:shd w:val="clear" w:color="auto" w:fill="FFFFFF" w:themeFill="background1"/>
          </w:tcPr>
          <w:p w14:paraId="3853DAAA" w14:textId="77777777" w:rsidR="00593C8D" w:rsidRPr="00B1066B" w:rsidRDefault="00593C8D" w:rsidP="00593C8D">
            <w:pPr>
              <w:jc w:val="center"/>
              <w:rPr>
                <w:rFonts w:cstheme="minorHAnsi"/>
                <w:sz w:val="20"/>
                <w:szCs w:val="20"/>
              </w:rPr>
            </w:pPr>
          </w:p>
        </w:tc>
        <w:tc>
          <w:tcPr>
            <w:tcW w:w="1307" w:type="dxa"/>
            <w:vMerge/>
            <w:shd w:val="clear" w:color="auto" w:fill="FFFFFF" w:themeFill="background1"/>
          </w:tcPr>
          <w:p w14:paraId="03F86D66" w14:textId="77777777" w:rsidR="00593C8D" w:rsidRPr="00B1066B" w:rsidRDefault="00593C8D" w:rsidP="00593C8D">
            <w:pPr>
              <w:jc w:val="center"/>
              <w:rPr>
                <w:rFonts w:cstheme="minorHAnsi"/>
                <w:sz w:val="20"/>
                <w:szCs w:val="20"/>
              </w:rPr>
            </w:pPr>
          </w:p>
        </w:tc>
        <w:tc>
          <w:tcPr>
            <w:tcW w:w="1777" w:type="dxa"/>
            <w:gridSpan w:val="2"/>
            <w:vMerge w:val="restart"/>
            <w:shd w:val="clear" w:color="auto" w:fill="FFFFFF" w:themeFill="background1"/>
          </w:tcPr>
          <w:p w14:paraId="6C899A06" w14:textId="77777777" w:rsidR="00593C8D" w:rsidRPr="00B1066B" w:rsidRDefault="00593C8D" w:rsidP="00593C8D">
            <w:pPr>
              <w:jc w:val="center"/>
              <w:rPr>
                <w:rFonts w:cstheme="minorHAnsi"/>
                <w:sz w:val="20"/>
                <w:szCs w:val="20"/>
              </w:rPr>
            </w:pPr>
          </w:p>
        </w:tc>
      </w:tr>
      <w:tr w:rsidR="00593C8D" w:rsidRPr="00435212" w14:paraId="2699CC40" w14:textId="77777777" w:rsidTr="00593C8D">
        <w:trPr>
          <w:trHeight w:val="120"/>
          <w:jc w:val="center"/>
        </w:trPr>
        <w:tc>
          <w:tcPr>
            <w:tcW w:w="538" w:type="dxa"/>
            <w:vMerge/>
            <w:vAlign w:val="center"/>
          </w:tcPr>
          <w:p w14:paraId="32392E3F" w14:textId="77777777" w:rsidR="00593C8D" w:rsidRPr="00435212" w:rsidRDefault="00593C8D" w:rsidP="00593C8D">
            <w:pPr>
              <w:jc w:val="center"/>
              <w:rPr>
                <w:rFonts w:cstheme="minorHAnsi"/>
                <w:sz w:val="20"/>
                <w:szCs w:val="20"/>
              </w:rPr>
            </w:pPr>
          </w:p>
        </w:tc>
        <w:tc>
          <w:tcPr>
            <w:tcW w:w="3702" w:type="dxa"/>
            <w:vMerge/>
            <w:vAlign w:val="center"/>
          </w:tcPr>
          <w:p w14:paraId="56AFF33D" w14:textId="77777777" w:rsidR="00593C8D" w:rsidRPr="00B1066B" w:rsidRDefault="00593C8D" w:rsidP="00593C8D">
            <w:pPr>
              <w:rPr>
                <w:rFonts w:cstheme="minorHAnsi"/>
                <w:sz w:val="20"/>
                <w:szCs w:val="20"/>
              </w:rPr>
            </w:pPr>
          </w:p>
        </w:tc>
        <w:tc>
          <w:tcPr>
            <w:tcW w:w="2072" w:type="dxa"/>
            <w:gridSpan w:val="2"/>
            <w:vMerge/>
            <w:vAlign w:val="center"/>
          </w:tcPr>
          <w:p w14:paraId="37134886" w14:textId="77777777" w:rsidR="00593C8D" w:rsidRPr="00B1066B" w:rsidRDefault="00593C8D" w:rsidP="00593C8D">
            <w:pPr>
              <w:jc w:val="center"/>
              <w:rPr>
                <w:rFonts w:cstheme="minorHAnsi"/>
                <w:sz w:val="20"/>
                <w:szCs w:val="20"/>
              </w:rPr>
            </w:pPr>
          </w:p>
        </w:tc>
        <w:tc>
          <w:tcPr>
            <w:tcW w:w="1621" w:type="dxa"/>
            <w:gridSpan w:val="2"/>
            <w:vMerge/>
            <w:shd w:val="clear" w:color="auto" w:fill="FFFFCC"/>
          </w:tcPr>
          <w:p w14:paraId="79D1FC97" w14:textId="77777777" w:rsidR="00593C8D" w:rsidRPr="00B1066B" w:rsidRDefault="00593C8D" w:rsidP="00593C8D">
            <w:pPr>
              <w:jc w:val="center"/>
              <w:rPr>
                <w:rFonts w:cstheme="minorHAnsi"/>
                <w:sz w:val="20"/>
                <w:szCs w:val="20"/>
              </w:rPr>
            </w:pPr>
          </w:p>
        </w:tc>
        <w:tc>
          <w:tcPr>
            <w:tcW w:w="1818" w:type="dxa"/>
            <w:shd w:val="clear" w:color="auto" w:fill="FFFFFF" w:themeFill="background1"/>
            <w:vAlign w:val="center"/>
          </w:tcPr>
          <w:p w14:paraId="07D42ABD" w14:textId="77777777" w:rsidR="00593C8D" w:rsidRPr="00B1066B"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71784E21" w14:textId="77777777" w:rsidR="00593C8D" w:rsidRPr="00B1066B" w:rsidRDefault="00593C8D" w:rsidP="00593C8D">
            <w:pPr>
              <w:jc w:val="center"/>
              <w:rPr>
                <w:rFonts w:cstheme="minorHAnsi"/>
                <w:sz w:val="20"/>
                <w:szCs w:val="20"/>
              </w:rPr>
            </w:pPr>
          </w:p>
        </w:tc>
        <w:tc>
          <w:tcPr>
            <w:tcW w:w="1307" w:type="dxa"/>
            <w:vMerge/>
            <w:shd w:val="clear" w:color="auto" w:fill="FFFFFF" w:themeFill="background1"/>
          </w:tcPr>
          <w:p w14:paraId="2F5A2E0B" w14:textId="77777777" w:rsidR="00593C8D" w:rsidRPr="00B1066B" w:rsidRDefault="00593C8D" w:rsidP="00593C8D">
            <w:pPr>
              <w:jc w:val="center"/>
              <w:rPr>
                <w:rFonts w:cstheme="minorHAnsi"/>
                <w:sz w:val="20"/>
                <w:szCs w:val="20"/>
              </w:rPr>
            </w:pPr>
          </w:p>
        </w:tc>
        <w:tc>
          <w:tcPr>
            <w:tcW w:w="1777" w:type="dxa"/>
            <w:gridSpan w:val="2"/>
            <w:vMerge/>
            <w:shd w:val="clear" w:color="auto" w:fill="FFFFFF" w:themeFill="background1"/>
          </w:tcPr>
          <w:p w14:paraId="31A51EC2" w14:textId="77777777" w:rsidR="00593C8D" w:rsidRPr="00B1066B" w:rsidRDefault="00593C8D" w:rsidP="00593C8D">
            <w:pPr>
              <w:jc w:val="center"/>
              <w:rPr>
                <w:rFonts w:cstheme="minorHAnsi"/>
                <w:sz w:val="20"/>
                <w:szCs w:val="20"/>
              </w:rPr>
            </w:pPr>
          </w:p>
        </w:tc>
      </w:tr>
      <w:tr w:rsidR="00593C8D" w:rsidRPr="00435212" w14:paraId="5615BBEC" w14:textId="77777777" w:rsidTr="00593C8D">
        <w:trPr>
          <w:trHeight w:val="422"/>
          <w:jc w:val="center"/>
        </w:trPr>
        <w:tc>
          <w:tcPr>
            <w:tcW w:w="538" w:type="dxa"/>
            <w:vMerge w:val="restart"/>
            <w:vAlign w:val="center"/>
          </w:tcPr>
          <w:p w14:paraId="753D6992" w14:textId="77777777" w:rsidR="00593C8D" w:rsidRPr="00435212" w:rsidRDefault="00593C8D" w:rsidP="00593C8D">
            <w:pPr>
              <w:jc w:val="center"/>
              <w:rPr>
                <w:rFonts w:cstheme="minorHAnsi"/>
                <w:sz w:val="20"/>
                <w:szCs w:val="20"/>
              </w:rPr>
            </w:pPr>
            <w:r w:rsidRPr="00435212">
              <w:rPr>
                <w:rFonts w:cstheme="minorHAnsi"/>
                <w:sz w:val="20"/>
                <w:szCs w:val="20"/>
              </w:rPr>
              <w:t>3.</w:t>
            </w:r>
          </w:p>
        </w:tc>
        <w:tc>
          <w:tcPr>
            <w:tcW w:w="3702" w:type="dxa"/>
            <w:vMerge w:val="restart"/>
            <w:vAlign w:val="center"/>
          </w:tcPr>
          <w:p w14:paraId="5007FA54" w14:textId="77777777" w:rsidR="00593C8D" w:rsidRPr="00435212" w:rsidRDefault="00593C8D" w:rsidP="00593C8D">
            <w:pPr>
              <w:rPr>
                <w:rFonts w:cstheme="minorHAnsi"/>
                <w:sz w:val="20"/>
                <w:szCs w:val="20"/>
              </w:rPr>
            </w:pPr>
            <w:r w:rsidRPr="00435212">
              <w:rPr>
                <w:rFonts w:cstheme="minorHAnsi"/>
                <w:sz w:val="20"/>
                <w:szCs w:val="20"/>
              </w:rPr>
              <w:t xml:space="preserve">Czas zbierania i </w:t>
            </w:r>
            <w:r>
              <w:rPr>
                <w:rFonts w:cstheme="minorHAnsi"/>
                <w:sz w:val="20"/>
                <w:szCs w:val="20"/>
              </w:rPr>
              <w:t xml:space="preserve">archiwizacji </w:t>
            </w:r>
            <w:r w:rsidRPr="00435212">
              <w:rPr>
                <w:rFonts w:cstheme="minorHAnsi"/>
                <w:sz w:val="20"/>
                <w:szCs w:val="20"/>
              </w:rPr>
              <w:t>danych</w:t>
            </w:r>
          </w:p>
        </w:tc>
        <w:tc>
          <w:tcPr>
            <w:tcW w:w="2072" w:type="dxa"/>
            <w:gridSpan w:val="2"/>
            <w:vMerge w:val="restart"/>
            <w:vAlign w:val="center"/>
          </w:tcPr>
          <w:p w14:paraId="5D1B3EC2"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Co najmniej 5 lat</w:t>
            </w:r>
          </w:p>
        </w:tc>
        <w:tc>
          <w:tcPr>
            <w:tcW w:w="1621" w:type="dxa"/>
            <w:gridSpan w:val="2"/>
            <w:vMerge w:val="restart"/>
            <w:shd w:val="clear" w:color="auto" w:fill="FFFFCC"/>
          </w:tcPr>
          <w:p w14:paraId="794374EF" w14:textId="77777777" w:rsidR="00593C8D" w:rsidRPr="00B1066B" w:rsidRDefault="00593C8D" w:rsidP="00593C8D">
            <w:pPr>
              <w:jc w:val="center"/>
              <w:rPr>
                <w:rFonts w:cstheme="minorHAnsi"/>
                <w:sz w:val="20"/>
                <w:szCs w:val="20"/>
              </w:rPr>
            </w:pPr>
          </w:p>
        </w:tc>
        <w:tc>
          <w:tcPr>
            <w:tcW w:w="1818" w:type="dxa"/>
            <w:shd w:val="clear" w:color="auto" w:fill="FFFFFF" w:themeFill="background1"/>
            <w:vAlign w:val="center"/>
          </w:tcPr>
          <w:p w14:paraId="2BE9FA93" w14:textId="77777777" w:rsidR="00593C8D" w:rsidRPr="00B1066B" w:rsidRDefault="00593C8D" w:rsidP="00593C8D">
            <w:pPr>
              <w:jc w:val="center"/>
              <w:rPr>
                <w:rFonts w:cstheme="minorHAnsi"/>
                <w:sz w:val="20"/>
                <w:szCs w:val="20"/>
              </w:rPr>
            </w:pPr>
            <w:r>
              <w:rPr>
                <w:rFonts w:cstheme="minorHAnsi"/>
                <w:sz w:val="20"/>
                <w:szCs w:val="20"/>
              </w:rPr>
              <w:t>TAK – 20 PKT.</w:t>
            </w:r>
          </w:p>
        </w:tc>
        <w:tc>
          <w:tcPr>
            <w:tcW w:w="1159" w:type="dxa"/>
            <w:vMerge w:val="restart"/>
            <w:shd w:val="clear" w:color="auto" w:fill="FFFFFF" w:themeFill="background1"/>
          </w:tcPr>
          <w:p w14:paraId="4A3E95B8" w14:textId="77777777" w:rsidR="00593C8D" w:rsidRPr="00B1066B" w:rsidRDefault="00593C8D" w:rsidP="00593C8D">
            <w:pPr>
              <w:jc w:val="center"/>
              <w:rPr>
                <w:rFonts w:cstheme="minorHAnsi"/>
                <w:sz w:val="20"/>
                <w:szCs w:val="20"/>
              </w:rPr>
            </w:pPr>
          </w:p>
        </w:tc>
        <w:tc>
          <w:tcPr>
            <w:tcW w:w="1307" w:type="dxa"/>
            <w:vMerge/>
            <w:shd w:val="clear" w:color="auto" w:fill="FFFFFF" w:themeFill="background1"/>
          </w:tcPr>
          <w:p w14:paraId="5E029626" w14:textId="77777777" w:rsidR="00593C8D" w:rsidRPr="00B1066B" w:rsidRDefault="00593C8D" w:rsidP="00593C8D">
            <w:pPr>
              <w:jc w:val="center"/>
              <w:rPr>
                <w:rFonts w:cstheme="minorHAnsi"/>
                <w:sz w:val="20"/>
                <w:szCs w:val="20"/>
              </w:rPr>
            </w:pPr>
          </w:p>
        </w:tc>
        <w:tc>
          <w:tcPr>
            <w:tcW w:w="1777" w:type="dxa"/>
            <w:gridSpan w:val="2"/>
            <w:vMerge w:val="restart"/>
            <w:shd w:val="clear" w:color="auto" w:fill="FFFFFF" w:themeFill="background1"/>
          </w:tcPr>
          <w:p w14:paraId="244715A2" w14:textId="77777777" w:rsidR="00593C8D" w:rsidRPr="00B1066B" w:rsidRDefault="00593C8D" w:rsidP="00593C8D">
            <w:pPr>
              <w:jc w:val="center"/>
              <w:rPr>
                <w:rFonts w:cstheme="minorHAnsi"/>
                <w:sz w:val="20"/>
                <w:szCs w:val="20"/>
              </w:rPr>
            </w:pPr>
          </w:p>
        </w:tc>
      </w:tr>
      <w:tr w:rsidR="00593C8D" w:rsidRPr="00435212" w14:paraId="663F2E3B" w14:textId="77777777" w:rsidTr="00593C8D">
        <w:trPr>
          <w:trHeight w:val="581"/>
          <w:jc w:val="center"/>
        </w:trPr>
        <w:tc>
          <w:tcPr>
            <w:tcW w:w="538" w:type="dxa"/>
            <w:vMerge/>
            <w:vAlign w:val="center"/>
          </w:tcPr>
          <w:p w14:paraId="1AD71EEF" w14:textId="77777777" w:rsidR="00593C8D" w:rsidRPr="00435212" w:rsidRDefault="00593C8D" w:rsidP="00593C8D">
            <w:pPr>
              <w:jc w:val="center"/>
              <w:rPr>
                <w:rFonts w:cstheme="minorHAnsi"/>
                <w:sz w:val="20"/>
                <w:szCs w:val="20"/>
              </w:rPr>
            </w:pPr>
          </w:p>
        </w:tc>
        <w:tc>
          <w:tcPr>
            <w:tcW w:w="3702" w:type="dxa"/>
            <w:vMerge/>
            <w:vAlign w:val="center"/>
          </w:tcPr>
          <w:p w14:paraId="49CA7444" w14:textId="77777777" w:rsidR="00593C8D" w:rsidRPr="00B1066B" w:rsidRDefault="00593C8D" w:rsidP="00593C8D">
            <w:pPr>
              <w:rPr>
                <w:rFonts w:cstheme="minorHAnsi"/>
                <w:sz w:val="20"/>
                <w:szCs w:val="20"/>
              </w:rPr>
            </w:pPr>
          </w:p>
        </w:tc>
        <w:tc>
          <w:tcPr>
            <w:tcW w:w="2072" w:type="dxa"/>
            <w:gridSpan w:val="2"/>
            <w:vMerge/>
            <w:vAlign w:val="center"/>
          </w:tcPr>
          <w:p w14:paraId="76DB2C71" w14:textId="77777777" w:rsidR="00593C8D" w:rsidRPr="00B1066B" w:rsidRDefault="00593C8D" w:rsidP="00593C8D">
            <w:pPr>
              <w:jc w:val="center"/>
              <w:rPr>
                <w:rFonts w:cstheme="minorHAnsi"/>
                <w:sz w:val="20"/>
                <w:szCs w:val="20"/>
              </w:rPr>
            </w:pPr>
          </w:p>
        </w:tc>
        <w:tc>
          <w:tcPr>
            <w:tcW w:w="1621" w:type="dxa"/>
            <w:gridSpan w:val="2"/>
            <w:vMerge/>
            <w:shd w:val="clear" w:color="auto" w:fill="FFFFCC"/>
          </w:tcPr>
          <w:p w14:paraId="5144DFCA" w14:textId="77777777" w:rsidR="00593C8D" w:rsidRPr="00B1066B" w:rsidRDefault="00593C8D" w:rsidP="00593C8D">
            <w:pPr>
              <w:jc w:val="center"/>
              <w:rPr>
                <w:rFonts w:cstheme="minorHAnsi"/>
                <w:sz w:val="20"/>
                <w:szCs w:val="20"/>
              </w:rPr>
            </w:pPr>
          </w:p>
        </w:tc>
        <w:tc>
          <w:tcPr>
            <w:tcW w:w="1818" w:type="dxa"/>
            <w:shd w:val="clear" w:color="auto" w:fill="FFFFFF" w:themeFill="background1"/>
            <w:vAlign w:val="center"/>
          </w:tcPr>
          <w:p w14:paraId="5A4A2238" w14:textId="77777777" w:rsidR="00593C8D" w:rsidRPr="00B1066B"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690FB660" w14:textId="77777777" w:rsidR="00593C8D" w:rsidRPr="00B1066B" w:rsidRDefault="00593C8D" w:rsidP="00593C8D">
            <w:pPr>
              <w:jc w:val="center"/>
              <w:rPr>
                <w:rFonts w:cstheme="minorHAnsi"/>
                <w:sz w:val="20"/>
                <w:szCs w:val="20"/>
              </w:rPr>
            </w:pPr>
          </w:p>
        </w:tc>
        <w:tc>
          <w:tcPr>
            <w:tcW w:w="1307" w:type="dxa"/>
            <w:vMerge/>
            <w:shd w:val="clear" w:color="auto" w:fill="FFFFFF" w:themeFill="background1"/>
          </w:tcPr>
          <w:p w14:paraId="1AD480A1" w14:textId="77777777" w:rsidR="00593C8D" w:rsidRPr="00B1066B" w:rsidRDefault="00593C8D" w:rsidP="00593C8D">
            <w:pPr>
              <w:jc w:val="center"/>
              <w:rPr>
                <w:rFonts w:cstheme="minorHAnsi"/>
                <w:sz w:val="20"/>
                <w:szCs w:val="20"/>
              </w:rPr>
            </w:pPr>
          </w:p>
        </w:tc>
        <w:tc>
          <w:tcPr>
            <w:tcW w:w="1777" w:type="dxa"/>
            <w:gridSpan w:val="2"/>
            <w:vMerge/>
            <w:shd w:val="clear" w:color="auto" w:fill="FFFFFF" w:themeFill="background1"/>
          </w:tcPr>
          <w:p w14:paraId="65576EB6" w14:textId="77777777" w:rsidR="00593C8D" w:rsidRPr="00B1066B" w:rsidRDefault="00593C8D" w:rsidP="00593C8D">
            <w:pPr>
              <w:jc w:val="center"/>
              <w:rPr>
                <w:rFonts w:cstheme="minorHAnsi"/>
                <w:sz w:val="20"/>
                <w:szCs w:val="20"/>
              </w:rPr>
            </w:pPr>
          </w:p>
        </w:tc>
      </w:tr>
      <w:tr w:rsidR="00593C8D" w:rsidRPr="00435212" w14:paraId="686B4F69" w14:textId="77777777" w:rsidTr="00593C8D">
        <w:trPr>
          <w:trHeight w:val="426"/>
          <w:jc w:val="center"/>
        </w:trPr>
        <w:tc>
          <w:tcPr>
            <w:tcW w:w="538" w:type="dxa"/>
            <w:vMerge w:val="restart"/>
            <w:vAlign w:val="center"/>
          </w:tcPr>
          <w:p w14:paraId="20DD7FC7" w14:textId="77777777" w:rsidR="00593C8D" w:rsidRPr="00435212" w:rsidRDefault="00593C8D" w:rsidP="00593C8D">
            <w:pPr>
              <w:jc w:val="center"/>
              <w:rPr>
                <w:rFonts w:cstheme="minorHAnsi"/>
                <w:sz w:val="20"/>
                <w:szCs w:val="20"/>
              </w:rPr>
            </w:pPr>
            <w:r w:rsidRPr="00435212">
              <w:rPr>
                <w:rFonts w:cstheme="minorHAnsi"/>
                <w:sz w:val="20"/>
                <w:szCs w:val="20"/>
              </w:rPr>
              <w:t>4.</w:t>
            </w:r>
          </w:p>
        </w:tc>
        <w:tc>
          <w:tcPr>
            <w:tcW w:w="3702" w:type="dxa"/>
            <w:vMerge w:val="restart"/>
            <w:vAlign w:val="center"/>
          </w:tcPr>
          <w:p w14:paraId="6C7BAFCF" w14:textId="77777777" w:rsidR="00593C8D" w:rsidRPr="00435212" w:rsidRDefault="00593C8D" w:rsidP="00593C8D">
            <w:pPr>
              <w:rPr>
                <w:rFonts w:cstheme="minorHAnsi"/>
                <w:sz w:val="20"/>
                <w:szCs w:val="20"/>
              </w:rPr>
            </w:pPr>
            <w:r>
              <w:rPr>
                <w:rFonts w:cstheme="minorHAnsi"/>
                <w:sz w:val="20"/>
                <w:szCs w:val="20"/>
              </w:rPr>
              <w:t>Przekaz sygnału w</w:t>
            </w:r>
            <w:r w:rsidRPr="00435212">
              <w:rPr>
                <w:rFonts w:cstheme="minorHAnsi"/>
                <w:sz w:val="20"/>
                <w:szCs w:val="20"/>
              </w:rPr>
              <w:t>izualizacj</w:t>
            </w:r>
            <w:r>
              <w:rPr>
                <w:rFonts w:cstheme="minorHAnsi"/>
                <w:sz w:val="20"/>
                <w:szCs w:val="20"/>
              </w:rPr>
              <w:t>i</w:t>
            </w:r>
            <w:r w:rsidRPr="00435212">
              <w:rPr>
                <w:rFonts w:cstheme="minorHAnsi"/>
                <w:sz w:val="20"/>
                <w:szCs w:val="20"/>
              </w:rPr>
              <w:t xml:space="preserve"> danych </w:t>
            </w:r>
            <w:r>
              <w:rPr>
                <w:rFonts w:cstheme="minorHAnsi"/>
                <w:sz w:val="20"/>
                <w:szCs w:val="20"/>
              </w:rPr>
              <w:t>z radaru meteorologicznego na monitory interaktywne i do Internetu</w:t>
            </w:r>
            <w:r w:rsidRPr="00435212">
              <w:rPr>
                <w:rFonts w:cstheme="minorHAnsi"/>
                <w:sz w:val="20"/>
                <w:szCs w:val="20"/>
              </w:rPr>
              <w:t xml:space="preserve"> </w:t>
            </w:r>
          </w:p>
        </w:tc>
        <w:tc>
          <w:tcPr>
            <w:tcW w:w="2072" w:type="dxa"/>
            <w:gridSpan w:val="2"/>
            <w:vMerge w:val="restart"/>
            <w:vAlign w:val="center"/>
          </w:tcPr>
          <w:p w14:paraId="60149314"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 xml:space="preserve">Integracja komputera </w:t>
            </w:r>
            <w:r>
              <w:rPr>
                <w:rFonts w:cstheme="minorHAnsi"/>
                <w:sz w:val="20"/>
                <w:szCs w:val="20"/>
              </w:rPr>
              <w:br/>
            </w:r>
            <w:r w:rsidRPr="00435212">
              <w:rPr>
                <w:rFonts w:cstheme="minorHAnsi"/>
                <w:sz w:val="20"/>
                <w:szCs w:val="20"/>
              </w:rPr>
              <w:t>z monitor</w:t>
            </w:r>
            <w:r>
              <w:rPr>
                <w:rFonts w:cstheme="minorHAnsi"/>
                <w:sz w:val="20"/>
                <w:szCs w:val="20"/>
              </w:rPr>
              <w:t>ami</w:t>
            </w:r>
            <w:r w:rsidRPr="00435212">
              <w:rPr>
                <w:rFonts w:cstheme="minorHAnsi"/>
                <w:sz w:val="20"/>
                <w:szCs w:val="20"/>
              </w:rPr>
              <w:t xml:space="preserve"> interaktywnym</w:t>
            </w:r>
            <w:r>
              <w:rPr>
                <w:rFonts w:cstheme="minorHAnsi"/>
                <w:sz w:val="20"/>
                <w:szCs w:val="20"/>
              </w:rPr>
              <w:t>i</w:t>
            </w:r>
          </w:p>
        </w:tc>
        <w:tc>
          <w:tcPr>
            <w:tcW w:w="1621" w:type="dxa"/>
            <w:gridSpan w:val="2"/>
            <w:vMerge w:val="restart"/>
            <w:shd w:val="clear" w:color="auto" w:fill="FFFFCC"/>
          </w:tcPr>
          <w:p w14:paraId="105B6246"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1CD5E283" w14:textId="77777777" w:rsidR="00593C8D" w:rsidRDefault="00593C8D" w:rsidP="00593C8D">
            <w:pPr>
              <w:jc w:val="center"/>
              <w:rPr>
                <w:rFonts w:cstheme="minorHAnsi"/>
                <w:sz w:val="20"/>
                <w:szCs w:val="20"/>
              </w:rPr>
            </w:pPr>
            <w:r>
              <w:rPr>
                <w:rFonts w:cstheme="minorHAnsi"/>
                <w:sz w:val="20"/>
                <w:szCs w:val="20"/>
              </w:rPr>
              <w:t>TAK – 20 PKT.</w:t>
            </w:r>
          </w:p>
        </w:tc>
        <w:tc>
          <w:tcPr>
            <w:tcW w:w="1159" w:type="dxa"/>
            <w:vMerge w:val="restart"/>
            <w:shd w:val="clear" w:color="auto" w:fill="FFFFFF" w:themeFill="background1"/>
          </w:tcPr>
          <w:p w14:paraId="545F6F37"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6C3A7096"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18FE2201" w14:textId="77777777" w:rsidR="00593C8D" w:rsidRDefault="00593C8D" w:rsidP="00593C8D">
            <w:pPr>
              <w:jc w:val="center"/>
              <w:rPr>
                <w:rFonts w:cstheme="minorHAnsi"/>
                <w:sz w:val="20"/>
                <w:szCs w:val="20"/>
              </w:rPr>
            </w:pPr>
          </w:p>
        </w:tc>
      </w:tr>
      <w:tr w:rsidR="00593C8D" w:rsidRPr="00435212" w14:paraId="52C5FBC3" w14:textId="77777777" w:rsidTr="00593C8D">
        <w:trPr>
          <w:trHeight w:val="368"/>
          <w:jc w:val="center"/>
        </w:trPr>
        <w:tc>
          <w:tcPr>
            <w:tcW w:w="538" w:type="dxa"/>
            <w:vMerge/>
            <w:vAlign w:val="center"/>
          </w:tcPr>
          <w:p w14:paraId="77D2612F" w14:textId="77777777" w:rsidR="00593C8D" w:rsidRPr="00435212" w:rsidRDefault="00593C8D" w:rsidP="00593C8D">
            <w:pPr>
              <w:jc w:val="center"/>
              <w:rPr>
                <w:rFonts w:cstheme="minorHAnsi"/>
                <w:sz w:val="20"/>
                <w:szCs w:val="20"/>
              </w:rPr>
            </w:pPr>
          </w:p>
        </w:tc>
        <w:tc>
          <w:tcPr>
            <w:tcW w:w="3702" w:type="dxa"/>
            <w:vMerge/>
            <w:vAlign w:val="center"/>
          </w:tcPr>
          <w:p w14:paraId="5CE73372" w14:textId="77777777" w:rsidR="00593C8D" w:rsidRPr="00B1066B" w:rsidRDefault="00593C8D" w:rsidP="00593C8D">
            <w:pPr>
              <w:rPr>
                <w:rFonts w:cstheme="minorHAnsi"/>
                <w:sz w:val="20"/>
                <w:szCs w:val="20"/>
              </w:rPr>
            </w:pPr>
          </w:p>
        </w:tc>
        <w:tc>
          <w:tcPr>
            <w:tcW w:w="2072" w:type="dxa"/>
            <w:gridSpan w:val="2"/>
            <w:vMerge/>
            <w:vAlign w:val="center"/>
          </w:tcPr>
          <w:p w14:paraId="2CAD817E" w14:textId="77777777" w:rsidR="00593C8D" w:rsidRDefault="00593C8D" w:rsidP="00593C8D">
            <w:pPr>
              <w:jc w:val="center"/>
              <w:rPr>
                <w:rFonts w:cstheme="minorHAnsi"/>
                <w:sz w:val="20"/>
                <w:szCs w:val="20"/>
              </w:rPr>
            </w:pPr>
          </w:p>
        </w:tc>
        <w:tc>
          <w:tcPr>
            <w:tcW w:w="1621" w:type="dxa"/>
            <w:gridSpan w:val="2"/>
            <w:vMerge/>
            <w:shd w:val="clear" w:color="auto" w:fill="FFFFCC"/>
          </w:tcPr>
          <w:p w14:paraId="174D99E4"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17156E83"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2C3D5149"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4764321D"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69E35F25" w14:textId="77777777" w:rsidR="00593C8D" w:rsidRDefault="00593C8D" w:rsidP="00593C8D">
            <w:pPr>
              <w:jc w:val="center"/>
              <w:rPr>
                <w:rFonts w:cstheme="minorHAnsi"/>
                <w:sz w:val="20"/>
                <w:szCs w:val="20"/>
              </w:rPr>
            </w:pPr>
          </w:p>
        </w:tc>
      </w:tr>
      <w:tr w:rsidR="00593C8D" w:rsidRPr="00435212" w14:paraId="4597CBD8" w14:textId="77777777" w:rsidTr="00593C8D">
        <w:trPr>
          <w:trHeight w:val="449"/>
          <w:jc w:val="center"/>
        </w:trPr>
        <w:tc>
          <w:tcPr>
            <w:tcW w:w="538" w:type="dxa"/>
            <w:vMerge w:val="restart"/>
            <w:vAlign w:val="center"/>
          </w:tcPr>
          <w:p w14:paraId="10584235" w14:textId="77777777" w:rsidR="00593C8D" w:rsidRPr="00435212" w:rsidRDefault="00593C8D" w:rsidP="00593C8D">
            <w:pPr>
              <w:jc w:val="center"/>
              <w:rPr>
                <w:rFonts w:cstheme="minorHAnsi"/>
                <w:sz w:val="20"/>
                <w:szCs w:val="20"/>
              </w:rPr>
            </w:pPr>
            <w:r w:rsidRPr="00435212">
              <w:rPr>
                <w:rFonts w:cstheme="minorHAnsi"/>
                <w:sz w:val="20"/>
                <w:szCs w:val="20"/>
              </w:rPr>
              <w:t>5.</w:t>
            </w:r>
          </w:p>
        </w:tc>
        <w:tc>
          <w:tcPr>
            <w:tcW w:w="3702" w:type="dxa"/>
            <w:vMerge w:val="restart"/>
            <w:vAlign w:val="center"/>
          </w:tcPr>
          <w:p w14:paraId="24F0A0FB" w14:textId="77777777" w:rsidR="00593C8D" w:rsidRPr="00435212" w:rsidRDefault="00593C8D" w:rsidP="00593C8D">
            <w:pPr>
              <w:rPr>
                <w:rFonts w:cstheme="minorHAnsi"/>
                <w:sz w:val="20"/>
                <w:szCs w:val="20"/>
              </w:rPr>
            </w:pPr>
            <w:r>
              <w:rPr>
                <w:rFonts w:cstheme="minorHAnsi"/>
                <w:sz w:val="20"/>
                <w:szCs w:val="20"/>
              </w:rPr>
              <w:t>Serwer</w:t>
            </w:r>
            <w:r w:rsidRPr="00435212">
              <w:rPr>
                <w:rFonts w:cstheme="minorHAnsi"/>
                <w:sz w:val="20"/>
                <w:szCs w:val="20"/>
              </w:rPr>
              <w:t xml:space="preserve"> zasilany z układu zasilania</w:t>
            </w:r>
            <w:r>
              <w:rPr>
                <w:rFonts w:cstheme="minorHAnsi"/>
                <w:sz w:val="20"/>
                <w:szCs w:val="20"/>
              </w:rPr>
              <w:t xml:space="preserve"> (układ zasilania i podtrzymania zasilania w szafie </w:t>
            </w:r>
            <w:proofErr w:type="spellStart"/>
            <w:r>
              <w:rPr>
                <w:rFonts w:cstheme="minorHAnsi"/>
                <w:sz w:val="20"/>
                <w:szCs w:val="20"/>
              </w:rPr>
              <w:t>rack</w:t>
            </w:r>
            <w:proofErr w:type="spellEnd"/>
            <w:r>
              <w:rPr>
                <w:rFonts w:cstheme="minorHAnsi"/>
                <w:sz w:val="20"/>
                <w:szCs w:val="20"/>
              </w:rPr>
              <w:t>)</w:t>
            </w:r>
          </w:p>
        </w:tc>
        <w:tc>
          <w:tcPr>
            <w:tcW w:w="2072" w:type="dxa"/>
            <w:gridSpan w:val="2"/>
            <w:vMerge w:val="restart"/>
            <w:vAlign w:val="center"/>
          </w:tcPr>
          <w:p w14:paraId="3E5C79BA" w14:textId="77777777" w:rsidR="00593C8D" w:rsidRPr="00435212" w:rsidRDefault="00593C8D" w:rsidP="00593C8D">
            <w:pPr>
              <w:ind w:left="0" w:firstLine="0"/>
              <w:jc w:val="center"/>
              <w:rPr>
                <w:rFonts w:cstheme="minorHAnsi"/>
                <w:sz w:val="20"/>
                <w:szCs w:val="20"/>
              </w:rPr>
            </w:pPr>
            <w:r w:rsidRPr="00435212">
              <w:rPr>
                <w:rFonts w:cstheme="minorHAnsi"/>
                <w:sz w:val="20"/>
                <w:szCs w:val="20"/>
              </w:rPr>
              <w:t>Ciągłe zasilanie</w:t>
            </w:r>
            <w:r>
              <w:rPr>
                <w:rFonts w:cstheme="minorHAnsi"/>
                <w:sz w:val="20"/>
                <w:szCs w:val="20"/>
              </w:rPr>
              <w:t xml:space="preserve"> i podtrzymanie zasilania</w:t>
            </w:r>
          </w:p>
        </w:tc>
        <w:tc>
          <w:tcPr>
            <w:tcW w:w="1621" w:type="dxa"/>
            <w:gridSpan w:val="2"/>
            <w:vMerge w:val="restart"/>
            <w:shd w:val="clear" w:color="auto" w:fill="FFFFCC"/>
          </w:tcPr>
          <w:p w14:paraId="7CB6A56A"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05F4D357" w14:textId="77777777" w:rsidR="00593C8D" w:rsidRDefault="00593C8D" w:rsidP="00593C8D">
            <w:pPr>
              <w:jc w:val="center"/>
              <w:rPr>
                <w:rFonts w:cstheme="minorHAnsi"/>
                <w:sz w:val="20"/>
                <w:szCs w:val="20"/>
              </w:rPr>
            </w:pPr>
            <w:r>
              <w:rPr>
                <w:rFonts w:cstheme="minorHAnsi"/>
                <w:sz w:val="20"/>
                <w:szCs w:val="20"/>
              </w:rPr>
              <w:t>TAK – 20 PKT.</w:t>
            </w:r>
          </w:p>
        </w:tc>
        <w:tc>
          <w:tcPr>
            <w:tcW w:w="1159" w:type="dxa"/>
            <w:vMerge w:val="restart"/>
            <w:shd w:val="clear" w:color="auto" w:fill="FFFFFF" w:themeFill="background1"/>
          </w:tcPr>
          <w:p w14:paraId="1C5C5F97"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1ECBD310" w14:textId="77777777" w:rsidR="00593C8D" w:rsidRDefault="00593C8D" w:rsidP="00593C8D">
            <w:pPr>
              <w:jc w:val="center"/>
              <w:rPr>
                <w:rFonts w:cstheme="minorHAnsi"/>
                <w:sz w:val="20"/>
                <w:szCs w:val="20"/>
              </w:rPr>
            </w:pPr>
          </w:p>
        </w:tc>
        <w:tc>
          <w:tcPr>
            <w:tcW w:w="1777" w:type="dxa"/>
            <w:gridSpan w:val="2"/>
            <w:vMerge w:val="restart"/>
            <w:shd w:val="clear" w:color="auto" w:fill="FFFFFF" w:themeFill="background1"/>
          </w:tcPr>
          <w:p w14:paraId="0C6CD0ED" w14:textId="77777777" w:rsidR="00593C8D" w:rsidRDefault="00593C8D" w:rsidP="00593C8D">
            <w:pPr>
              <w:jc w:val="center"/>
              <w:rPr>
                <w:rFonts w:cstheme="minorHAnsi"/>
                <w:sz w:val="20"/>
                <w:szCs w:val="20"/>
              </w:rPr>
            </w:pPr>
          </w:p>
        </w:tc>
      </w:tr>
      <w:tr w:rsidR="00593C8D" w:rsidRPr="00435212" w14:paraId="6B348204" w14:textId="77777777" w:rsidTr="00593C8D">
        <w:trPr>
          <w:trHeight w:val="418"/>
          <w:jc w:val="center"/>
        </w:trPr>
        <w:tc>
          <w:tcPr>
            <w:tcW w:w="538" w:type="dxa"/>
            <w:vMerge/>
            <w:vAlign w:val="center"/>
          </w:tcPr>
          <w:p w14:paraId="6B73FCB3" w14:textId="77777777" w:rsidR="00593C8D" w:rsidRPr="00435212" w:rsidRDefault="00593C8D" w:rsidP="00593C8D">
            <w:pPr>
              <w:jc w:val="center"/>
              <w:rPr>
                <w:rFonts w:cstheme="minorHAnsi"/>
                <w:sz w:val="20"/>
                <w:szCs w:val="20"/>
              </w:rPr>
            </w:pPr>
          </w:p>
        </w:tc>
        <w:tc>
          <w:tcPr>
            <w:tcW w:w="3702" w:type="dxa"/>
            <w:vMerge/>
            <w:vAlign w:val="center"/>
          </w:tcPr>
          <w:p w14:paraId="5BB25A0F" w14:textId="77777777" w:rsidR="00593C8D" w:rsidRPr="00174692" w:rsidRDefault="00593C8D" w:rsidP="00593C8D">
            <w:pPr>
              <w:rPr>
                <w:rFonts w:cstheme="minorHAnsi"/>
                <w:sz w:val="20"/>
                <w:szCs w:val="20"/>
              </w:rPr>
            </w:pPr>
          </w:p>
        </w:tc>
        <w:tc>
          <w:tcPr>
            <w:tcW w:w="2072" w:type="dxa"/>
            <w:gridSpan w:val="2"/>
            <w:vMerge/>
            <w:vAlign w:val="center"/>
          </w:tcPr>
          <w:p w14:paraId="6435D52D" w14:textId="77777777" w:rsidR="00593C8D" w:rsidRDefault="00593C8D" w:rsidP="00593C8D">
            <w:pPr>
              <w:jc w:val="center"/>
              <w:rPr>
                <w:rFonts w:cstheme="minorHAnsi"/>
                <w:sz w:val="20"/>
                <w:szCs w:val="20"/>
              </w:rPr>
            </w:pPr>
          </w:p>
        </w:tc>
        <w:tc>
          <w:tcPr>
            <w:tcW w:w="1621" w:type="dxa"/>
            <w:gridSpan w:val="2"/>
            <w:vMerge/>
            <w:shd w:val="clear" w:color="auto" w:fill="FFFFCC"/>
          </w:tcPr>
          <w:p w14:paraId="0040167D" w14:textId="77777777" w:rsidR="00593C8D" w:rsidRDefault="00593C8D" w:rsidP="00593C8D">
            <w:pPr>
              <w:jc w:val="center"/>
              <w:rPr>
                <w:rFonts w:cstheme="minorHAnsi"/>
                <w:sz w:val="20"/>
                <w:szCs w:val="20"/>
              </w:rPr>
            </w:pPr>
          </w:p>
        </w:tc>
        <w:tc>
          <w:tcPr>
            <w:tcW w:w="1818" w:type="dxa"/>
            <w:shd w:val="clear" w:color="auto" w:fill="FFFFFF" w:themeFill="background1"/>
            <w:vAlign w:val="center"/>
          </w:tcPr>
          <w:p w14:paraId="35AB658B"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0B635ED1" w14:textId="77777777" w:rsidR="00593C8D" w:rsidRDefault="00593C8D" w:rsidP="00593C8D">
            <w:pPr>
              <w:jc w:val="center"/>
              <w:rPr>
                <w:rFonts w:cstheme="minorHAnsi"/>
                <w:sz w:val="20"/>
                <w:szCs w:val="20"/>
              </w:rPr>
            </w:pPr>
          </w:p>
        </w:tc>
        <w:tc>
          <w:tcPr>
            <w:tcW w:w="1307" w:type="dxa"/>
            <w:vMerge/>
            <w:shd w:val="clear" w:color="auto" w:fill="FFFFFF" w:themeFill="background1"/>
          </w:tcPr>
          <w:p w14:paraId="7E392734" w14:textId="77777777" w:rsidR="00593C8D" w:rsidRDefault="00593C8D" w:rsidP="00593C8D">
            <w:pPr>
              <w:jc w:val="center"/>
              <w:rPr>
                <w:rFonts w:cstheme="minorHAnsi"/>
                <w:sz w:val="20"/>
                <w:szCs w:val="20"/>
              </w:rPr>
            </w:pPr>
          </w:p>
        </w:tc>
        <w:tc>
          <w:tcPr>
            <w:tcW w:w="1777" w:type="dxa"/>
            <w:gridSpan w:val="2"/>
            <w:vMerge/>
            <w:shd w:val="clear" w:color="auto" w:fill="FFFFFF" w:themeFill="background1"/>
          </w:tcPr>
          <w:p w14:paraId="71A1E754" w14:textId="77777777" w:rsidR="00593C8D" w:rsidRDefault="00593C8D" w:rsidP="00593C8D">
            <w:pPr>
              <w:jc w:val="center"/>
              <w:rPr>
                <w:rFonts w:cstheme="minorHAnsi"/>
                <w:sz w:val="20"/>
                <w:szCs w:val="20"/>
              </w:rPr>
            </w:pPr>
          </w:p>
        </w:tc>
      </w:tr>
      <w:tr w:rsidR="00593C8D" w:rsidRPr="00435212" w14:paraId="5F37C5D9" w14:textId="77777777" w:rsidTr="00593C8D">
        <w:trPr>
          <w:trHeight w:val="394"/>
          <w:jc w:val="center"/>
        </w:trPr>
        <w:tc>
          <w:tcPr>
            <w:tcW w:w="13994" w:type="dxa"/>
            <w:gridSpan w:val="11"/>
            <w:shd w:val="clear" w:color="auto" w:fill="E2EFD9" w:themeFill="accent6" w:themeFillTint="33"/>
          </w:tcPr>
          <w:p w14:paraId="586CC112" w14:textId="77777777" w:rsidR="00593C8D" w:rsidRPr="00220FD9" w:rsidRDefault="00593C8D" w:rsidP="00593C8D">
            <w:pPr>
              <w:ind w:left="0" w:firstLine="0"/>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4</w:t>
            </w:r>
            <w:r w:rsidRPr="002674D6">
              <w:rPr>
                <w:rFonts w:cstheme="minorHAnsi"/>
                <w:b/>
                <w:bCs/>
                <w:sz w:val="24"/>
                <w:szCs w:val="24"/>
                <w:vertAlign w:val="subscript"/>
              </w:rPr>
              <w:t xml:space="preserve"> =</w:t>
            </w:r>
          </w:p>
        </w:tc>
      </w:tr>
      <w:tr w:rsidR="00593C8D" w:rsidRPr="00422F7F" w14:paraId="2579557D" w14:textId="77777777" w:rsidTr="00593C8D">
        <w:trPr>
          <w:trHeight w:val="284"/>
          <w:jc w:val="center"/>
        </w:trPr>
        <w:tc>
          <w:tcPr>
            <w:tcW w:w="13994" w:type="dxa"/>
            <w:gridSpan w:val="11"/>
            <w:shd w:val="clear" w:color="auto" w:fill="D9E2F3" w:themeFill="accent1" w:themeFillTint="33"/>
          </w:tcPr>
          <w:p w14:paraId="79AE0EC3" w14:textId="77777777" w:rsidR="00593C8D" w:rsidRPr="00435212" w:rsidRDefault="00593C8D" w:rsidP="00593C8D">
            <w:pPr>
              <w:ind w:left="0" w:firstLine="0"/>
              <w:jc w:val="center"/>
              <w:rPr>
                <w:rFonts w:cstheme="minorHAnsi"/>
                <w:b/>
                <w:bCs/>
              </w:rPr>
            </w:pPr>
            <w:r w:rsidRPr="007F4839">
              <w:rPr>
                <w:rFonts w:cstheme="minorHAnsi"/>
                <w:b/>
                <w:bCs/>
              </w:rPr>
              <w:t>UKŁAD ZASILANIA – 1 SZT.</w:t>
            </w:r>
          </w:p>
        </w:tc>
      </w:tr>
      <w:tr w:rsidR="00593C8D" w:rsidRPr="00197BB1" w14:paraId="49A78407" w14:textId="77777777" w:rsidTr="00593C8D">
        <w:trPr>
          <w:trHeight w:val="601"/>
          <w:jc w:val="center"/>
        </w:trPr>
        <w:tc>
          <w:tcPr>
            <w:tcW w:w="538" w:type="dxa"/>
            <w:vMerge w:val="restart"/>
            <w:vAlign w:val="center"/>
          </w:tcPr>
          <w:p w14:paraId="3AD15F9F" w14:textId="77777777" w:rsidR="00593C8D" w:rsidRPr="00435212" w:rsidRDefault="00593C8D" w:rsidP="00593C8D">
            <w:pPr>
              <w:jc w:val="center"/>
              <w:rPr>
                <w:rFonts w:cstheme="minorHAnsi"/>
                <w:sz w:val="20"/>
                <w:szCs w:val="20"/>
              </w:rPr>
            </w:pPr>
            <w:r w:rsidRPr="00435212">
              <w:rPr>
                <w:rFonts w:cstheme="minorHAnsi"/>
                <w:sz w:val="20"/>
                <w:szCs w:val="20"/>
              </w:rPr>
              <w:t>1.</w:t>
            </w:r>
          </w:p>
        </w:tc>
        <w:tc>
          <w:tcPr>
            <w:tcW w:w="3702" w:type="dxa"/>
            <w:vMerge w:val="restart"/>
            <w:vAlign w:val="center"/>
          </w:tcPr>
          <w:p w14:paraId="0D4E2DFB" w14:textId="77777777" w:rsidR="00593C8D" w:rsidRPr="00435212" w:rsidRDefault="00593C8D" w:rsidP="00593C8D">
            <w:pPr>
              <w:ind w:left="0" w:firstLine="0"/>
              <w:rPr>
                <w:rFonts w:cstheme="minorHAnsi"/>
                <w:sz w:val="20"/>
                <w:szCs w:val="20"/>
              </w:rPr>
            </w:pPr>
            <w:r>
              <w:rPr>
                <w:rFonts w:cstheme="minorHAnsi"/>
                <w:sz w:val="20"/>
                <w:szCs w:val="20"/>
              </w:rPr>
              <w:t xml:space="preserve">Układ zasilania przeznaczony do zabezpieczenia pracy ciągłej radaru meteorologicznego wraz z układem podtrzymania zasilania w przypadku </w:t>
            </w:r>
            <w:r>
              <w:rPr>
                <w:rFonts w:cstheme="minorHAnsi"/>
                <w:sz w:val="20"/>
                <w:szCs w:val="20"/>
              </w:rPr>
              <w:lastRenderedPageBreak/>
              <w:t xml:space="preserve">krótkotrwałego braku zasilania umiejscowionym w szafie </w:t>
            </w:r>
            <w:proofErr w:type="spellStart"/>
            <w:r>
              <w:rPr>
                <w:rFonts w:cstheme="minorHAnsi"/>
                <w:sz w:val="20"/>
                <w:szCs w:val="20"/>
              </w:rPr>
              <w:t>rack</w:t>
            </w:r>
            <w:proofErr w:type="spellEnd"/>
          </w:p>
        </w:tc>
        <w:tc>
          <w:tcPr>
            <w:tcW w:w="2072" w:type="dxa"/>
            <w:gridSpan w:val="2"/>
            <w:vMerge w:val="restart"/>
            <w:vAlign w:val="center"/>
          </w:tcPr>
          <w:p w14:paraId="0B46BA26" w14:textId="77777777" w:rsidR="00593C8D" w:rsidRPr="00435212" w:rsidRDefault="00593C8D" w:rsidP="00593C8D">
            <w:pPr>
              <w:ind w:left="0" w:firstLine="0"/>
              <w:jc w:val="center"/>
              <w:rPr>
                <w:rFonts w:cstheme="minorHAnsi"/>
                <w:sz w:val="20"/>
                <w:szCs w:val="20"/>
              </w:rPr>
            </w:pPr>
            <w:r>
              <w:rPr>
                <w:rFonts w:cstheme="minorHAnsi"/>
                <w:sz w:val="20"/>
                <w:szCs w:val="20"/>
              </w:rPr>
              <w:lastRenderedPageBreak/>
              <w:t>1 zestaw</w:t>
            </w:r>
          </w:p>
        </w:tc>
        <w:tc>
          <w:tcPr>
            <w:tcW w:w="1621" w:type="dxa"/>
            <w:gridSpan w:val="2"/>
            <w:vMerge w:val="restart"/>
            <w:shd w:val="clear" w:color="auto" w:fill="FFFFCC"/>
          </w:tcPr>
          <w:p w14:paraId="335FED9E" w14:textId="77777777" w:rsidR="00593C8D" w:rsidRPr="00435212" w:rsidRDefault="00593C8D" w:rsidP="00593C8D">
            <w:pPr>
              <w:jc w:val="center"/>
              <w:rPr>
                <w:rFonts w:cstheme="minorHAnsi"/>
                <w:sz w:val="20"/>
                <w:szCs w:val="20"/>
              </w:rPr>
            </w:pPr>
          </w:p>
        </w:tc>
        <w:tc>
          <w:tcPr>
            <w:tcW w:w="1818" w:type="dxa"/>
            <w:shd w:val="clear" w:color="auto" w:fill="FFFFFF" w:themeFill="background1"/>
            <w:vAlign w:val="center"/>
          </w:tcPr>
          <w:p w14:paraId="022B8784" w14:textId="77777777" w:rsidR="00593C8D" w:rsidRPr="00435212" w:rsidRDefault="00593C8D" w:rsidP="00593C8D">
            <w:pPr>
              <w:jc w:val="center"/>
              <w:rPr>
                <w:rFonts w:cstheme="minorHAnsi"/>
                <w:sz w:val="20"/>
                <w:szCs w:val="20"/>
              </w:rPr>
            </w:pPr>
            <w:r>
              <w:rPr>
                <w:rFonts w:cstheme="minorHAnsi"/>
                <w:sz w:val="20"/>
                <w:szCs w:val="20"/>
              </w:rPr>
              <w:t>TAK – 20 PKT.</w:t>
            </w:r>
          </w:p>
        </w:tc>
        <w:tc>
          <w:tcPr>
            <w:tcW w:w="1159" w:type="dxa"/>
            <w:vMerge w:val="restart"/>
            <w:shd w:val="clear" w:color="auto" w:fill="FFFFFF" w:themeFill="background1"/>
          </w:tcPr>
          <w:p w14:paraId="5AFA8082" w14:textId="77777777" w:rsidR="00593C8D" w:rsidRPr="00435212" w:rsidRDefault="00593C8D" w:rsidP="00593C8D">
            <w:pPr>
              <w:jc w:val="center"/>
              <w:rPr>
                <w:rFonts w:cstheme="minorHAnsi"/>
                <w:sz w:val="20"/>
                <w:szCs w:val="20"/>
              </w:rPr>
            </w:pPr>
          </w:p>
        </w:tc>
        <w:tc>
          <w:tcPr>
            <w:tcW w:w="1307" w:type="dxa"/>
            <w:vMerge w:val="restart"/>
            <w:shd w:val="clear" w:color="auto" w:fill="FFFFFF" w:themeFill="background1"/>
            <w:vAlign w:val="center"/>
          </w:tcPr>
          <w:p w14:paraId="5720E5DA" w14:textId="77777777" w:rsidR="00593C8D" w:rsidRPr="005B1AD1" w:rsidRDefault="00593C8D" w:rsidP="00593C8D">
            <w:pPr>
              <w:jc w:val="center"/>
              <w:rPr>
                <w:rFonts w:cstheme="minorHAnsi"/>
                <w:b/>
                <w:bCs/>
                <w:sz w:val="20"/>
                <w:szCs w:val="20"/>
              </w:rPr>
            </w:pPr>
            <w:r>
              <w:rPr>
                <w:rFonts w:cstheme="minorHAnsi"/>
                <w:b/>
                <w:bCs/>
                <w:sz w:val="20"/>
                <w:szCs w:val="20"/>
              </w:rPr>
              <w:t>100</w:t>
            </w:r>
            <w:r w:rsidRPr="005B1AD1">
              <w:rPr>
                <w:rFonts w:cstheme="minorHAnsi"/>
                <w:b/>
                <w:bCs/>
                <w:sz w:val="20"/>
                <w:szCs w:val="20"/>
              </w:rPr>
              <w:t xml:space="preserve"> PKT</w:t>
            </w:r>
            <w:r>
              <w:rPr>
                <w:rFonts w:cstheme="minorHAnsi"/>
                <w:b/>
                <w:bCs/>
                <w:sz w:val="20"/>
                <w:szCs w:val="20"/>
              </w:rPr>
              <w:t>.</w:t>
            </w:r>
          </w:p>
        </w:tc>
        <w:tc>
          <w:tcPr>
            <w:tcW w:w="1777" w:type="dxa"/>
            <w:gridSpan w:val="2"/>
            <w:vMerge w:val="restart"/>
            <w:shd w:val="clear" w:color="auto" w:fill="FFFFFF" w:themeFill="background1"/>
          </w:tcPr>
          <w:p w14:paraId="241EB8E2" w14:textId="77777777" w:rsidR="00593C8D" w:rsidRPr="00435212" w:rsidRDefault="00593C8D" w:rsidP="00593C8D">
            <w:pPr>
              <w:jc w:val="center"/>
              <w:rPr>
                <w:rFonts w:cstheme="minorHAnsi"/>
                <w:sz w:val="20"/>
                <w:szCs w:val="20"/>
              </w:rPr>
            </w:pPr>
          </w:p>
        </w:tc>
      </w:tr>
      <w:tr w:rsidR="00593C8D" w:rsidRPr="00197BB1" w14:paraId="7263F8AA" w14:textId="77777777" w:rsidTr="00593C8D">
        <w:trPr>
          <w:trHeight w:val="125"/>
          <w:jc w:val="center"/>
        </w:trPr>
        <w:tc>
          <w:tcPr>
            <w:tcW w:w="538" w:type="dxa"/>
            <w:vMerge/>
            <w:vAlign w:val="center"/>
          </w:tcPr>
          <w:p w14:paraId="3A80D6C9" w14:textId="77777777" w:rsidR="00593C8D" w:rsidRPr="00435212" w:rsidRDefault="00593C8D" w:rsidP="00593C8D">
            <w:pPr>
              <w:jc w:val="center"/>
              <w:rPr>
                <w:rFonts w:cstheme="minorHAnsi"/>
                <w:sz w:val="20"/>
                <w:szCs w:val="20"/>
              </w:rPr>
            </w:pPr>
          </w:p>
        </w:tc>
        <w:tc>
          <w:tcPr>
            <w:tcW w:w="3702" w:type="dxa"/>
            <w:vMerge/>
            <w:vAlign w:val="center"/>
          </w:tcPr>
          <w:p w14:paraId="7BBCB97A" w14:textId="77777777" w:rsidR="00593C8D" w:rsidRPr="00435212" w:rsidRDefault="00593C8D" w:rsidP="00593C8D">
            <w:pPr>
              <w:rPr>
                <w:rFonts w:cstheme="minorHAnsi"/>
                <w:sz w:val="20"/>
                <w:szCs w:val="20"/>
              </w:rPr>
            </w:pPr>
          </w:p>
        </w:tc>
        <w:tc>
          <w:tcPr>
            <w:tcW w:w="2072" w:type="dxa"/>
            <w:gridSpan w:val="2"/>
            <w:vMerge/>
            <w:vAlign w:val="center"/>
          </w:tcPr>
          <w:p w14:paraId="12248312" w14:textId="77777777" w:rsidR="00593C8D" w:rsidRPr="00435212" w:rsidRDefault="00593C8D" w:rsidP="00593C8D">
            <w:pPr>
              <w:jc w:val="center"/>
              <w:rPr>
                <w:rFonts w:cstheme="minorHAnsi"/>
                <w:sz w:val="20"/>
                <w:szCs w:val="20"/>
              </w:rPr>
            </w:pPr>
          </w:p>
        </w:tc>
        <w:tc>
          <w:tcPr>
            <w:tcW w:w="1621" w:type="dxa"/>
            <w:gridSpan w:val="2"/>
            <w:vMerge/>
            <w:shd w:val="clear" w:color="auto" w:fill="FFFFCC"/>
          </w:tcPr>
          <w:p w14:paraId="1DC505DC" w14:textId="77777777" w:rsidR="00593C8D" w:rsidRPr="00435212" w:rsidRDefault="00593C8D" w:rsidP="00593C8D">
            <w:pPr>
              <w:jc w:val="center"/>
              <w:rPr>
                <w:rFonts w:cstheme="minorHAnsi"/>
                <w:sz w:val="20"/>
                <w:szCs w:val="20"/>
              </w:rPr>
            </w:pPr>
          </w:p>
        </w:tc>
        <w:tc>
          <w:tcPr>
            <w:tcW w:w="1818" w:type="dxa"/>
            <w:shd w:val="clear" w:color="auto" w:fill="FFFFFF" w:themeFill="background1"/>
            <w:vAlign w:val="center"/>
          </w:tcPr>
          <w:p w14:paraId="2A7E84DE" w14:textId="77777777" w:rsidR="00593C8D" w:rsidRPr="00435212"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52BBF81D" w14:textId="77777777" w:rsidR="00593C8D" w:rsidRPr="00435212" w:rsidRDefault="00593C8D" w:rsidP="00593C8D">
            <w:pPr>
              <w:jc w:val="center"/>
              <w:rPr>
                <w:rFonts w:cstheme="minorHAnsi"/>
                <w:sz w:val="20"/>
                <w:szCs w:val="20"/>
              </w:rPr>
            </w:pPr>
          </w:p>
        </w:tc>
        <w:tc>
          <w:tcPr>
            <w:tcW w:w="1307" w:type="dxa"/>
            <w:vMerge/>
            <w:shd w:val="clear" w:color="auto" w:fill="FFFFFF" w:themeFill="background1"/>
          </w:tcPr>
          <w:p w14:paraId="102A449C" w14:textId="77777777" w:rsidR="00593C8D" w:rsidRPr="00435212" w:rsidRDefault="00593C8D" w:rsidP="00593C8D">
            <w:pPr>
              <w:jc w:val="center"/>
              <w:rPr>
                <w:rFonts w:cstheme="minorHAnsi"/>
                <w:sz w:val="20"/>
                <w:szCs w:val="20"/>
              </w:rPr>
            </w:pPr>
          </w:p>
        </w:tc>
        <w:tc>
          <w:tcPr>
            <w:tcW w:w="1777" w:type="dxa"/>
            <w:gridSpan w:val="2"/>
            <w:vMerge/>
            <w:shd w:val="clear" w:color="auto" w:fill="FFFFFF" w:themeFill="background1"/>
          </w:tcPr>
          <w:p w14:paraId="4096C081" w14:textId="77777777" w:rsidR="00593C8D" w:rsidRPr="00435212" w:rsidRDefault="00593C8D" w:rsidP="00593C8D">
            <w:pPr>
              <w:jc w:val="center"/>
              <w:rPr>
                <w:rFonts w:cstheme="minorHAnsi"/>
                <w:sz w:val="20"/>
                <w:szCs w:val="20"/>
              </w:rPr>
            </w:pPr>
          </w:p>
        </w:tc>
      </w:tr>
      <w:tr w:rsidR="00593C8D" w:rsidRPr="00435212" w14:paraId="7453D8C1" w14:textId="77777777" w:rsidTr="00593C8D">
        <w:trPr>
          <w:trHeight w:val="209"/>
          <w:jc w:val="center"/>
        </w:trPr>
        <w:tc>
          <w:tcPr>
            <w:tcW w:w="538" w:type="dxa"/>
            <w:vMerge w:val="restart"/>
            <w:vAlign w:val="center"/>
          </w:tcPr>
          <w:p w14:paraId="00478FDE" w14:textId="77777777" w:rsidR="00593C8D" w:rsidRPr="00435212" w:rsidRDefault="00593C8D" w:rsidP="00593C8D">
            <w:pPr>
              <w:jc w:val="center"/>
              <w:rPr>
                <w:rFonts w:cstheme="minorHAnsi"/>
                <w:sz w:val="20"/>
                <w:szCs w:val="20"/>
              </w:rPr>
            </w:pPr>
            <w:r w:rsidRPr="00435212">
              <w:rPr>
                <w:rFonts w:cstheme="minorHAnsi"/>
                <w:sz w:val="20"/>
                <w:szCs w:val="20"/>
              </w:rPr>
              <w:t>2.</w:t>
            </w:r>
          </w:p>
        </w:tc>
        <w:tc>
          <w:tcPr>
            <w:tcW w:w="3702" w:type="dxa"/>
            <w:vMerge w:val="restart"/>
            <w:vAlign w:val="center"/>
          </w:tcPr>
          <w:p w14:paraId="5466DFBC" w14:textId="77777777" w:rsidR="00593C8D" w:rsidRPr="00435212" w:rsidRDefault="00593C8D" w:rsidP="00593C8D">
            <w:pPr>
              <w:ind w:left="0" w:firstLine="0"/>
              <w:rPr>
                <w:rFonts w:cstheme="minorHAnsi"/>
                <w:sz w:val="20"/>
                <w:szCs w:val="20"/>
              </w:rPr>
            </w:pPr>
            <w:r>
              <w:rPr>
                <w:rFonts w:cstheme="minorHAnsi"/>
                <w:sz w:val="20"/>
                <w:szCs w:val="20"/>
              </w:rPr>
              <w:t>Rodzaj pracy układu</w:t>
            </w:r>
          </w:p>
        </w:tc>
        <w:tc>
          <w:tcPr>
            <w:tcW w:w="2072" w:type="dxa"/>
            <w:gridSpan w:val="2"/>
            <w:vMerge w:val="restart"/>
            <w:vAlign w:val="center"/>
          </w:tcPr>
          <w:p w14:paraId="09A20FF6" w14:textId="77777777" w:rsidR="00593C8D" w:rsidRPr="00435212" w:rsidRDefault="00593C8D" w:rsidP="00593C8D">
            <w:pPr>
              <w:ind w:left="0" w:firstLine="0"/>
              <w:jc w:val="center"/>
              <w:rPr>
                <w:rFonts w:cstheme="minorHAnsi"/>
                <w:sz w:val="20"/>
                <w:szCs w:val="20"/>
                <w:lang w:val="en-US"/>
              </w:rPr>
            </w:pPr>
            <w:r>
              <w:rPr>
                <w:rFonts w:cstheme="minorHAnsi"/>
                <w:sz w:val="20"/>
                <w:szCs w:val="20"/>
              </w:rPr>
              <w:t>Ciągły</w:t>
            </w:r>
          </w:p>
        </w:tc>
        <w:tc>
          <w:tcPr>
            <w:tcW w:w="1621" w:type="dxa"/>
            <w:gridSpan w:val="2"/>
            <w:vMerge w:val="restart"/>
            <w:shd w:val="clear" w:color="auto" w:fill="FFFFCC"/>
          </w:tcPr>
          <w:p w14:paraId="294AF802"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3C191B93"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2A43AEBF"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01938EC9"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14D96DBE" w14:textId="77777777" w:rsidR="00593C8D" w:rsidRPr="00435212" w:rsidRDefault="00593C8D" w:rsidP="00593C8D">
            <w:pPr>
              <w:jc w:val="center"/>
              <w:rPr>
                <w:rFonts w:cstheme="minorHAnsi"/>
                <w:sz w:val="20"/>
                <w:szCs w:val="20"/>
                <w:lang w:val="en-US"/>
              </w:rPr>
            </w:pPr>
          </w:p>
        </w:tc>
      </w:tr>
      <w:tr w:rsidR="00593C8D" w:rsidRPr="00435212" w14:paraId="20BD57B6" w14:textId="77777777" w:rsidTr="00593C8D">
        <w:trPr>
          <w:trHeight w:val="128"/>
          <w:jc w:val="center"/>
        </w:trPr>
        <w:tc>
          <w:tcPr>
            <w:tcW w:w="538" w:type="dxa"/>
            <w:vMerge/>
            <w:vAlign w:val="center"/>
          </w:tcPr>
          <w:p w14:paraId="4FAF5B70" w14:textId="77777777" w:rsidR="00593C8D" w:rsidRPr="00435212" w:rsidRDefault="00593C8D" w:rsidP="00593C8D">
            <w:pPr>
              <w:jc w:val="center"/>
              <w:rPr>
                <w:rFonts w:cstheme="minorHAnsi"/>
                <w:sz w:val="20"/>
                <w:szCs w:val="20"/>
              </w:rPr>
            </w:pPr>
          </w:p>
        </w:tc>
        <w:tc>
          <w:tcPr>
            <w:tcW w:w="3702" w:type="dxa"/>
            <w:vMerge/>
            <w:vAlign w:val="center"/>
          </w:tcPr>
          <w:p w14:paraId="1553A88A" w14:textId="77777777" w:rsidR="00593C8D" w:rsidRPr="00435212" w:rsidRDefault="00593C8D" w:rsidP="00593C8D">
            <w:pPr>
              <w:rPr>
                <w:rFonts w:cstheme="minorHAnsi"/>
                <w:sz w:val="20"/>
                <w:szCs w:val="20"/>
                <w:lang w:val="pl"/>
              </w:rPr>
            </w:pPr>
          </w:p>
        </w:tc>
        <w:tc>
          <w:tcPr>
            <w:tcW w:w="2072" w:type="dxa"/>
            <w:gridSpan w:val="2"/>
            <w:vMerge/>
            <w:vAlign w:val="center"/>
          </w:tcPr>
          <w:p w14:paraId="4575693C"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4452F7FE"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3E0092E8"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37109AA2"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13091637"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5EA5FBE5" w14:textId="77777777" w:rsidR="00593C8D" w:rsidRPr="00435212" w:rsidRDefault="00593C8D" w:rsidP="00593C8D">
            <w:pPr>
              <w:jc w:val="center"/>
              <w:rPr>
                <w:rFonts w:cstheme="minorHAnsi"/>
                <w:sz w:val="20"/>
                <w:szCs w:val="20"/>
                <w:lang w:val="en-US"/>
              </w:rPr>
            </w:pPr>
          </w:p>
        </w:tc>
      </w:tr>
      <w:tr w:rsidR="00593C8D" w:rsidRPr="00435212" w14:paraId="6CC527B6" w14:textId="77777777" w:rsidTr="00593C8D">
        <w:trPr>
          <w:trHeight w:val="134"/>
          <w:jc w:val="center"/>
        </w:trPr>
        <w:tc>
          <w:tcPr>
            <w:tcW w:w="538" w:type="dxa"/>
            <w:vMerge w:val="restart"/>
            <w:vAlign w:val="center"/>
          </w:tcPr>
          <w:p w14:paraId="1ADA9A97" w14:textId="77777777" w:rsidR="00593C8D" w:rsidRPr="00435212" w:rsidRDefault="00593C8D" w:rsidP="00593C8D">
            <w:pPr>
              <w:jc w:val="center"/>
              <w:rPr>
                <w:rFonts w:cstheme="minorHAnsi"/>
                <w:sz w:val="20"/>
                <w:szCs w:val="20"/>
              </w:rPr>
            </w:pPr>
            <w:r w:rsidRPr="00435212">
              <w:rPr>
                <w:rFonts w:cstheme="minorHAnsi"/>
                <w:sz w:val="20"/>
                <w:szCs w:val="20"/>
              </w:rPr>
              <w:t>3.</w:t>
            </w:r>
          </w:p>
        </w:tc>
        <w:tc>
          <w:tcPr>
            <w:tcW w:w="3702" w:type="dxa"/>
            <w:vMerge w:val="restart"/>
            <w:vAlign w:val="center"/>
          </w:tcPr>
          <w:p w14:paraId="4F69528B" w14:textId="77777777" w:rsidR="00593C8D" w:rsidRPr="00B7623F" w:rsidRDefault="00593C8D" w:rsidP="00593C8D">
            <w:pPr>
              <w:ind w:left="0" w:firstLine="0"/>
              <w:rPr>
                <w:rFonts w:cstheme="minorHAnsi"/>
                <w:sz w:val="20"/>
                <w:szCs w:val="20"/>
              </w:rPr>
            </w:pPr>
            <w:r>
              <w:rPr>
                <w:rFonts w:cstheme="minorHAnsi"/>
                <w:sz w:val="20"/>
                <w:szCs w:val="20"/>
              </w:rPr>
              <w:t xml:space="preserve">Napięcie zasilania </w:t>
            </w:r>
          </w:p>
        </w:tc>
        <w:tc>
          <w:tcPr>
            <w:tcW w:w="2072" w:type="dxa"/>
            <w:gridSpan w:val="2"/>
            <w:vMerge w:val="restart"/>
            <w:vAlign w:val="center"/>
          </w:tcPr>
          <w:p w14:paraId="16908779" w14:textId="77777777" w:rsidR="00593C8D" w:rsidRPr="00435212" w:rsidRDefault="00593C8D" w:rsidP="00593C8D">
            <w:pPr>
              <w:ind w:left="0" w:firstLine="0"/>
              <w:jc w:val="center"/>
              <w:rPr>
                <w:rFonts w:cstheme="minorHAnsi"/>
                <w:sz w:val="20"/>
                <w:szCs w:val="20"/>
              </w:rPr>
            </w:pPr>
            <w:r>
              <w:rPr>
                <w:rFonts w:cstheme="minorHAnsi"/>
                <w:sz w:val="20"/>
                <w:szCs w:val="20"/>
              </w:rPr>
              <w:t>230V/220V AC</w:t>
            </w:r>
          </w:p>
        </w:tc>
        <w:tc>
          <w:tcPr>
            <w:tcW w:w="1621" w:type="dxa"/>
            <w:gridSpan w:val="2"/>
            <w:vMerge w:val="restart"/>
            <w:shd w:val="clear" w:color="auto" w:fill="FFFFCC"/>
          </w:tcPr>
          <w:p w14:paraId="41A9F2CA" w14:textId="77777777" w:rsidR="00593C8D" w:rsidRPr="00B7623F" w:rsidRDefault="00593C8D" w:rsidP="00593C8D">
            <w:pPr>
              <w:jc w:val="center"/>
              <w:rPr>
                <w:rFonts w:cstheme="minorHAnsi"/>
                <w:sz w:val="20"/>
                <w:szCs w:val="20"/>
              </w:rPr>
            </w:pPr>
          </w:p>
        </w:tc>
        <w:tc>
          <w:tcPr>
            <w:tcW w:w="1818" w:type="dxa"/>
            <w:shd w:val="clear" w:color="auto" w:fill="FFFFFF" w:themeFill="background1"/>
            <w:vAlign w:val="center"/>
          </w:tcPr>
          <w:p w14:paraId="2FD41450"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761C0E3C"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2D5B1773"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1A9F4FCD" w14:textId="77777777" w:rsidR="00593C8D" w:rsidRPr="00435212" w:rsidRDefault="00593C8D" w:rsidP="00593C8D">
            <w:pPr>
              <w:jc w:val="center"/>
              <w:rPr>
                <w:rFonts w:cstheme="minorHAnsi"/>
                <w:sz w:val="20"/>
                <w:szCs w:val="20"/>
                <w:lang w:val="en-US"/>
              </w:rPr>
            </w:pPr>
          </w:p>
        </w:tc>
      </w:tr>
      <w:tr w:rsidR="00593C8D" w:rsidRPr="00435212" w14:paraId="1F177147" w14:textId="77777777" w:rsidTr="00593C8D">
        <w:trPr>
          <w:trHeight w:val="135"/>
          <w:jc w:val="center"/>
        </w:trPr>
        <w:tc>
          <w:tcPr>
            <w:tcW w:w="538" w:type="dxa"/>
            <w:vMerge/>
            <w:vAlign w:val="center"/>
          </w:tcPr>
          <w:p w14:paraId="629172D1" w14:textId="77777777" w:rsidR="00593C8D" w:rsidRPr="00435212" w:rsidRDefault="00593C8D" w:rsidP="00593C8D">
            <w:pPr>
              <w:jc w:val="center"/>
              <w:rPr>
                <w:rFonts w:cstheme="minorHAnsi"/>
                <w:sz w:val="20"/>
                <w:szCs w:val="20"/>
              </w:rPr>
            </w:pPr>
          </w:p>
        </w:tc>
        <w:tc>
          <w:tcPr>
            <w:tcW w:w="3702" w:type="dxa"/>
            <w:vMerge/>
            <w:vAlign w:val="center"/>
          </w:tcPr>
          <w:p w14:paraId="00EEA5F4" w14:textId="77777777" w:rsidR="00593C8D" w:rsidRPr="00435212" w:rsidRDefault="00593C8D" w:rsidP="00593C8D">
            <w:pPr>
              <w:rPr>
                <w:rFonts w:cstheme="minorHAnsi"/>
                <w:sz w:val="20"/>
                <w:szCs w:val="20"/>
                <w:lang w:val="pl"/>
              </w:rPr>
            </w:pPr>
          </w:p>
        </w:tc>
        <w:tc>
          <w:tcPr>
            <w:tcW w:w="2072" w:type="dxa"/>
            <w:gridSpan w:val="2"/>
            <w:vMerge/>
            <w:vAlign w:val="center"/>
          </w:tcPr>
          <w:p w14:paraId="5E6135F0"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525F3026"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28C6FFB1"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754BF3A0"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7DCE4884"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6DC0F8D8" w14:textId="77777777" w:rsidR="00593C8D" w:rsidRPr="00435212" w:rsidRDefault="00593C8D" w:rsidP="00593C8D">
            <w:pPr>
              <w:jc w:val="center"/>
              <w:rPr>
                <w:rFonts w:cstheme="minorHAnsi"/>
                <w:sz w:val="20"/>
                <w:szCs w:val="20"/>
                <w:lang w:val="en-US"/>
              </w:rPr>
            </w:pPr>
          </w:p>
        </w:tc>
      </w:tr>
      <w:tr w:rsidR="00593C8D" w:rsidRPr="00435212" w14:paraId="7C5F0D22" w14:textId="77777777" w:rsidTr="00593C8D">
        <w:trPr>
          <w:trHeight w:val="119"/>
          <w:jc w:val="center"/>
        </w:trPr>
        <w:tc>
          <w:tcPr>
            <w:tcW w:w="538" w:type="dxa"/>
            <w:vMerge w:val="restart"/>
            <w:vAlign w:val="center"/>
          </w:tcPr>
          <w:p w14:paraId="61617F8A" w14:textId="77777777" w:rsidR="00593C8D" w:rsidRPr="00435212" w:rsidRDefault="00593C8D" w:rsidP="00593C8D">
            <w:pPr>
              <w:jc w:val="center"/>
              <w:rPr>
                <w:rFonts w:cstheme="minorHAnsi"/>
                <w:sz w:val="20"/>
                <w:szCs w:val="20"/>
              </w:rPr>
            </w:pPr>
            <w:r w:rsidRPr="00435212">
              <w:rPr>
                <w:rFonts w:cstheme="minorHAnsi"/>
                <w:sz w:val="20"/>
                <w:szCs w:val="20"/>
              </w:rPr>
              <w:t>4.</w:t>
            </w:r>
          </w:p>
        </w:tc>
        <w:tc>
          <w:tcPr>
            <w:tcW w:w="3702" w:type="dxa"/>
            <w:vMerge w:val="restart"/>
            <w:vAlign w:val="center"/>
          </w:tcPr>
          <w:p w14:paraId="7466CDA9" w14:textId="77777777" w:rsidR="00593C8D" w:rsidRPr="00435212" w:rsidRDefault="00593C8D" w:rsidP="00593C8D">
            <w:pPr>
              <w:ind w:left="0" w:firstLine="0"/>
              <w:rPr>
                <w:rFonts w:cstheme="minorHAnsi"/>
                <w:sz w:val="20"/>
                <w:szCs w:val="20"/>
                <w:lang w:val="en-US"/>
              </w:rPr>
            </w:pPr>
            <w:r>
              <w:rPr>
                <w:rFonts w:cstheme="minorHAnsi"/>
                <w:sz w:val="20"/>
                <w:szCs w:val="20"/>
              </w:rPr>
              <w:t xml:space="preserve">Napięcie wyjścia </w:t>
            </w:r>
          </w:p>
        </w:tc>
        <w:tc>
          <w:tcPr>
            <w:tcW w:w="2072" w:type="dxa"/>
            <w:gridSpan w:val="2"/>
            <w:vMerge w:val="restart"/>
            <w:vAlign w:val="center"/>
          </w:tcPr>
          <w:p w14:paraId="26ECC841" w14:textId="77777777" w:rsidR="00593C8D" w:rsidRPr="00435212" w:rsidRDefault="00593C8D" w:rsidP="00593C8D">
            <w:pPr>
              <w:ind w:left="0" w:firstLine="0"/>
              <w:jc w:val="center"/>
              <w:rPr>
                <w:rFonts w:cstheme="minorHAnsi"/>
                <w:sz w:val="20"/>
                <w:szCs w:val="20"/>
              </w:rPr>
            </w:pPr>
            <w:r>
              <w:rPr>
                <w:rFonts w:cstheme="minorHAnsi"/>
                <w:sz w:val="20"/>
                <w:szCs w:val="20"/>
              </w:rPr>
              <w:t>Zgodne z potrzebami urządzeń</w:t>
            </w:r>
          </w:p>
        </w:tc>
        <w:tc>
          <w:tcPr>
            <w:tcW w:w="1621" w:type="dxa"/>
            <w:gridSpan w:val="2"/>
            <w:vMerge w:val="restart"/>
            <w:shd w:val="clear" w:color="auto" w:fill="FFFFCC"/>
          </w:tcPr>
          <w:p w14:paraId="64CB22D4"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60040837"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15BC00B9"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68746B68"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55496972" w14:textId="77777777" w:rsidR="00593C8D" w:rsidRPr="00435212" w:rsidRDefault="00593C8D" w:rsidP="00593C8D">
            <w:pPr>
              <w:jc w:val="center"/>
              <w:rPr>
                <w:rFonts w:cstheme="minorHAnsi"/>
                <w:sz w:val="20"/>
                <w:szCs w:val="20"/>
                <w:lang w:val="en-US"/>
              </w:rPr>
            </w:pPr>
          </w:p>
        </w:tc>
      </w:tr>
      <w:tr w:rsidR="00593C8D" w:rsidRPr="00435212" w14:paraId="619B9C2C" w14:textId="77777777" w:rsidTr="00593C8D">
        <w:trPr>
          <w:trHeight w:val="150"/>
          <w:jc w:val="center"/>
        </w:trPr>
        <w:tc>
          <w:tcPr>
            <w:tcW w:w="538" w:type="dxa"/>
            <w:vMerge/>
            <w:vAlign w:val="center"/>
          </w:tcPr>
          <w:p w14:paraId="6587BF92" w14:textId="77777777" w:rsidR="00593C8D" w:rsidRPr="00435212" w:rsidRDefault="00593C8D" w:rsidP="00593C8D">
            <w:pPr>
              <w:jc w:val="center"/>
              <w:rPr>
                <w:rFonts w:cstheme="minorHAnsi"/>
                <w:sz w:val="20"/>
                <w:szCs w:val="20"/>
              </w:rPr>
            </w:pPr>
          </w:p>
        </w:tc>
        <w:tc>
          <w:tcPr>
            <w:tcW w:w="3702" w:type="dxa"/>
            <w:vMerge/>
            <w:vAlign w:val="center"/>
          </w:tcPr>
          <w:p w14:paraId="23CD255F" w14:textId="77777777" w:rsidR="00593C8D" w:rsidRPr="00435212" w:rsidRDefault="00593C8D" w:rsidP="00593C8D">
            <w:pPr>
              <w:rPr>
                <w:rFonts w:cstheme="minorHAnsi"/>
                <w:sz w:val="20"/>
                <w:szCs w:val="20"/>
                <w:lang w:val="pl"/>
              </w:rPr>
            </w:pPr>
          </w:p>
        </w:tc>
        <w:tc>
          <w:tcPr>
            <w:tcW w:w="2072" w:type="dxa"/>
            <w:gridSpan w:val="2"/>
            <w:vMerge/>
            <w:vAlign w:val="center"/>
          </w:tcPr>
          <w:p w14:paraId="101F857B"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24507C9A"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3EC8ED46"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3D435B4A"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5C11FCF3"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3921D2AA" w14:textId="77777777" w:rsidR="00593C8D" w:rsidRPr="00435212" w:rsidRDefault="00593C8D" w:rsidP="00593C8D">
            <w:pPr>
              <w:jc w:val="center"/>
              <w:rPr>
                <w:rFonts w:cstheme="minorHAnsi"/>
                <w:sz w:val="20"/>
                <w:szCs w:val="20"/>
                <w:lang w:val="en-US"/>
              </w:rPr>
            </w:pPr>
          </w:p>
        </w:tc>
      </w:tr>
      <w:tr w:rsidR="00593C8D" w:rsidRPr="002920E1" w14:paraId="1CAFF35A" w14:textId="77777777" w:rsidTr="00593C8D">
        <w:trPr>
          <w:trHeight w:val="255"/>
          <w:jc w:val="center"/>
        </w:trPr>
        <w:tc>
          <w:tcPr>
            <w:tcW w:w="538" w:type="dxa"/>
            <w:vMerge w:val="restart"/>
            <w:vAlign w:val="center"/>
          </w:tcPr>
          <w:p w14:paraId="29C32AB6" w14:textId="77777777" w:rsidR="00593C8D" w:rsidRPr="00435212" w:rsidRDefault="00593C8D" w:rsidP="00593C8D">
            <w:pPr>
              <w:jc w:val="center"/>
              <w:rPr>
                <w:rFonts w:cstheme="minorHAnsi"/>
                <w:sz w:val="20"/>
                <w:szCs w:val="20"/>
              </w:rPr>
            </w:pPr>
            <w:r w:rsidRPr="00435212">
              <w:rPr>
                <w:rFonts w:cstheme="minorHAnsi"/>
                <w:sz w:val="20"/>
                <w:szCs w:val="20"/>
                <w:lang w:val="nb-NO"/>
              </w:rPr>
              <w:t>5.</w:t>
            </w:r>
          </w:p>
        </w:tc>
        <w:tc>
          <w:tcPr>
            <w:tcW w:w="3702" w:type="dxa"/>
            <w:vMerge w:val="restart"/>
            <w:vAlign w:val="center"/>
          </w:tcPr>
          <w:p w14:paraId="3F4A6315" w14:textId="77777777" w:rsidR="00593C8D" w:rsidRPr="007F4839" w:rsidRDefault="00593C8D" w:rsidP="00593C8D">
            <w:pPr>
              <w:ind w:left="0" w:firstLine="0"/>
              <w:rPr>
                <w:rFonts w:cstheme="minorHAnsi"/>
                <w:sz w:val="20"/>
                <w:szCs w:val="20"/>
              </w:rPr>
            </w:pPr>
            <w:r>
              <w:rPr>
                <w:rFonts w:cstheme="minorHAnsi"/>
                <w:sz w:val="20"/>
                <w:szCs w:val="20"/>
              </w:rPr>
              <w:t>Czas podtrzymania zasilania (zasilanie rezerwowe bezprzerwowe - UPS)</w:t>
            </w:r>
          </w:p>
        </w:tc>
        <w:tc>
          <w:tcPr>
            <w:tcW w:w="2072" w:type="dxa"/>
            <w:gridSpan w:val="2"/>
            <w:vMerge w:val="restart"/>
            <w:vAlign w:val="center"/>
          </w:tcPr>
          <w:p w14:paraId="23C7E3BD" w14:textId="77777777" w:rsidR="00593C8D" w:rsidRPr="00435212" w:rsidRDefault="00593C8D" w:rsidP="00593C8D">
            <w:pPr>
              <w:jc w:val="center"/>
              <w:rPr>
                <w:rFonts w:cstheme="minorHAnsi"/>
                <w:sz w:val="20"/>
                <w:szCs w:val="20"/>
                <w:lang w:val="en-US"/>
              </w:rPr>
            </w:pPr>
            <w:r>
              <w:rPr>
                <w:rFonts w:cstheme="minorHAnsi"/>
                <w:sz w:val="20"/>
                <w:szCs w:val="20"/>
              </w:rPr>
              <w:t>4 godz.</w:t>
            </w:r>
          </w:p>
        </w:tc>
        <w:tc>
          <w:tcPr>
            <w:tcW w:w="1621" w:type="dxa"/>
            <w:gridSpan w:val="2"/>
            <w:vMerge w:val="restart"/>
            <w:shd w:val="clear" w:color="auto" w:fill="FFFFCC"/>
          </w:tcPr>
          <w:p w14:paraId="46788B99"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1990406E"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4E047940"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1CAC7C6C"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202DEB7E" w14:textId="77777777" w:rsidR="00593C8D" w:rsidRPr="00435212" w:rsidRDefault="00593C8D" w:rsidP="00593C8D">
            <w:pPr>
              <w:jc w:val="center"/>
              <w:rPr>
                <w:rFonts w:cstheme="minorHAnsi"/>
                <w:sz w:val="20"/>
                <w:szCs w:val="20"/>
                <w:lang w:val="en-US"/>
              </w:rPr>
            </w:pPr>
          </w:p>
        </w:tc>
      </w:tr>
      <w:tr w:rsidR="00593C8D" w:rsidRPr="002920E1" w14:paraId="6CF37A84" w14:textId="77777777" w:rsidTr="00593C8D">
        <w:trPr>
          <w:trHeight w:val="225"/>
          <w:jc w:val="center"/>
        </w:trPr>
        <w:tc>
          <w:tcPr>
            <w:tcW w:w="538" w:type="dxa"/>
            <w:vMerge/>
            <w:vAlign w:val="center"/>
          </w:tcPr>
          <w:p w14:paraId="25178E7A" w14:textId="77777777" w:rsidR="00593C8D" w:rsidRPr="00435212" w:rsidRDefault="00593C8D" w:rsidP="00593C8D">
            <w:pPr>
              <w:jc w:val="center"/>
              <w:rPr>
                <w:rFonts w:cstheme="minorHAnsi"/>
                <w:sz w:val="20"/>
                <w:szCs w:val="20"/>
                <w:lang w:val="nb-NO"/>
              </w:rPr>
            </w:pPr>
          </w:p>
        </w:tc>
        <w:tc>
          <w:tcPr>
            <w:tcW w:w="3702" w:type="dxa"/>
            <w:vMerge/>
            <w:vAlign w:val="center"/>
          </w:tcPr>
          <w:p w14:paraId="13C19C70" w14:textId="77777777" w:rsidR="00593C8D" w:rsidRPr="00435212" w:rsidRDefault="00593C8D" w:rsidP="00593C8D">
            <w:pPr>
              <w:rPr>
                <w:rFonts w:cstheme="minorHAnsi"/>
                <w:sz w:val="20"/>
                <w:szCs w:val="20"/>
                <w:lang w:val="pl"/>
              </w:rPr>
            </w:pPr>
          </w:p>
        </w:tc>
        <w:tc>
          <w:tcPr>
            <w:tcW w:w="2072" w:type="dxa"/>
            <w:gridSpan w:val="2"/>
            <w:vMerge/>
            <w:vAlign w:val="center"/>
          </w:tcPr>
          <w:p w14:paraId="059B3E6C"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2FB65E85"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0254F162"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0FBCE0A5"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5C02DB94"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74AEB21A" w14:textId="77777777" w:rsidR="00593C8D" w:rsidRPr="00435212" w:rsidRDefault="00593C8D" w:rsidP="00593C8D">
            <w:pPr>
              <w:jc w:val="center"/>
              <w:rPr>
                <w:rFonts w:cstheme="minorHAnsi"/>
                <w:sz w:val="20"/>
                <w:szCs w:val="20"/>
                <w:lang w:val="en-US"/>
              </w:rPr>
            </w:pPr>
          </w:p>
        </w:tc>
      </w:tr>
      <w:tr w:rsidR="00593C8D" w:rsidRPr="00435212" w14:paraId="40455D76" w14:textId="77777777" w:rsidTr="00593C8D">
        <w:trPr>
          <w:trHeight w:val="733"/>
          <w:jc w:val="center"/>
        </w:trPr>
        <w:tc>
          <w:tcPr>
            <w:tcW w:w="538" w:type="dxa"/>
            <w:vMerge w:val="restart"/>
            <w:vAlign w:val="center"/>
          </w:tcPr>
          <w:p w14:paraId="53B00985" w14:textId="77777777" w:rsidR="00593C8D" w:rsidRPr="00435212" w:rsidRDefault="00593C8D" w:rsidP="00593C8D">
            <w:pPr>
              <w:jc w:val="center"/>
              <w:rPr>
                <w:rFonts w:cstheme="minorHAnsi"/>
                <w:sz w:val="20"/>
                <w:szCs w:val="20"/>
                <w:lang w:val="en-US"/>
              </w:rPr>
            </w:pPr>
            <w:r w:rsidRPr="00435212">
              <w:rPr>
                <w:rFonts w:cstheme="minorHAnsi"/>
                <w:sz w:val="20"/>
                <w:szCs w:val="20"/>
                <w:lang w:val="en-US"/>
              </w:rPr>
              <w:t>6.</w:t>
            </w:r>
          </w:p>
        </w:tc>
        <w:tc>
          <w:tcPr>
            <w:tcW w:w="3702" w:type="dxa"/>
            <w:vMerge w:val="restart"/>
            <w:vAlign w:val="center"/>
          </w:tcPr>
          <w:p w14:paraId="236A1EFE" w14:textId="77777777" w:rsidR="00593C8D" w:rsidRPr="00435212" w:rsidRDefault="00593C8D" w:rsidP="00593C8D">
            <w:pPr>
              <w:ind w:left="0" w:firstLine="0"/>
              <w:rPr>
                <w:rFonts w:cstheme="minorHAnsi"/>
                <w:sz w:val="20"/>
                <w:szCs w:val="20"/>
              </w:rPr>
            </w:pPr>
            <w:r>
              <w:rPr>
                <w:rFonts w:cstheme="minorHAnsi"/>
                <w:sz w:val="20"/>
                <w:szCs w:val="20"/>
              </w:rPr>
              <w:t>Maksymalna moc obciążenia wyjścia układu</w:t>
            </w:r>
          </w:p>
        </w:tc>
        <w:tc>
          <w:tcPr>
            <w:tcW w:w="2072" w:type="dxa"/>
            <w:gridSpan w:val="2"/>
            <w:vMerge w:val="restart"/>
            <w:vAlign w:val="center"/>
          </w:tcPr>
          <w:p w14:paraId="3933AA6D" w14:textId="77777777" w:rsidR="00593C8D" w:rsidRPr="007F4839" w:rsidRDefault="00593C8D" w:rsidP="00593C8D">
            <w:pPr>
              <w:ind w:left="0" w:firstLine="0"/>
              <w:jc w:val="center"/>
              <w:rPr>
                <w:rFonts w:cstheme="minorHAnsi"/>
                <w:sz w:val="20"/>
                <w:szCs w:val="20"/>
              </w:rPr>
            </w:pPr>
            <w:r>
              <w:rPr>
                <w:rFonts w:cstheme="minorHAnsi"/>
                <w:sz w:val="20"/>
                <w:szCs w:val="20"/>
              </w:rPr>
              <w:t>Dopasowana do zapotrzebowania energetycznego radaru meteorologicznego i pozostałych urządzeń</w:t>
            </w:r>
          </w:p>
        </w:tc>
        <w:tc>
          <w:tcPr>
            <w:tcW w:w="1621" w:type="dxa"/>
            <w:gridSpan w:val="2"/>
            <w:vMerge w:val="restart"/>
            <w:shd w:val="clear" w:color="auto" w:fill="FFFFCC"/>
          </w:tcPr>
          <w:p w14:paraId="0E1DDB43" w14:textId="77777777" w:rsidR="00593C8D" w:rsidRPr="007F4839" w:rsidRDefault="00593C8D" w:rsidP="00593C8D">
            <w:pPr>
              <w:jc w:val="center"/>
              <w:rPr>
                <w:rFonts w:cstheme="minorHAnsi"/>
                <w:sz w:val="20"/>
                <w:szCs w:val="20"/>
              </w:rPr>
            </w:pPr>
          </w:p>
        </w:tc>
        <w:tc>
          <w:tcPr>
            <w:tcW w:w="1818" w:type="dxa"/>
            <w:shd w:val="clear" w:color="auto" w:fill="FFFFFF" w:themeFill="background1"/>
            <w:vAlign w:val="center"/>
          </w:tcPr>
          <w:p w14:paraId="2A714DA4"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57BC5E2D"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7075B6C4"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6EF175E9" w14:textId="77777777" w:rsidR="00593C8D" w:rsidRPr="00435212" w:rsidRDefault="00593C8D" w:rsidP="00593C8D">
            <w:pPr>
              <w:jc w:val="center"/>
              <w:rPr>
                <w:rFonts w:cstheme="minorHAnsi"/>
                <w:sz w:val="20"/>
                <w:szCs w:val="20"/>
                <w:lang w:val="en-US"/>
              </w:rPr>
            </w:pPr>
          </w:p>
        </w:tc>
      </w:tr>
      <w:tr w:rsidR="00593C8D" w:rsidRPr="00435212" w14:paraId="2E3033EF" w14:textId="77777777" w:rsidTr="00593C8D">
        <w:trPr>
          <w:trHeight w:val="390"/>
          <w:jc w:val="center"/>
        </w:trPr>
        <w:tc>
          <w:tcPr>
            <w:tcW w:w="538" w:type="dxa"/>
            <w:vMerge/>
            <w:vAlign w:val="center"/>
          </w:tcPr>
          <w:p w14:paraId="401F4E69" w14:textId="77777777" w:rsidR="00593C8D" w:rsidRPr="00435212" w:rsidRDefault="00593C8D" w:rsidP="00593C8D">
            <w:pPr>
              <w:jc w:val="center"/>
              <w:rPr>
                <w:rFonts w:cstheme="minorHAnsi"/>
                <w:sz w:val="20"/>
                <w:szCs w:val="20"/>
                <w:lang w:val="en-US"/>
              </w:rPr>
            </w:pPr>
          </w:p>
        </w:tc>
        <w:tc>
          <w:tcPr>
            <w:tcW w:w="3702" w:type="dxa"/>
            <w:vMerge/>
            <w:vAlign w:val="center"/>
          </w:tcPr>
          <w:p w14:paraId="0C0FE41F" w14:textId="77777777" w:rsidR="00593C8D" w:rsidRPr="00435212" w:rsidRDefault="00593C8D" w:rsidP="00593C8D">
            <w:pPr>
              <w:rPr>
                <w:rFonts w:cstheme="minorHAnsi"/>
                <w:sz w:val="20"/>
                <w:szCs w:val="20"/>
                <w:lang w:val="pl"/>
              </w:rPr>
            </w:pPr>
          </w:p>
        </w:tc>
        <w:tc>
          <w:tcPr>
            <w:tcW w:w="2072" w:type="dxa"/>
            <w:gridSpan w:val="2"/>
            <w:vMerge/>
            <w:vAlign w:val="center"/>
          </w:tcPr>
          <w:p w14:paraId="58AF21CC"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51B07336"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7940D23A"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46CE05B0"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68BD0C46"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378CC361" w14:textId="77777777" w:rsidR="00593C8D" w:rsidRPr="00435212" w:rsidRDefault="00593C8D" w:rsidP="00593C8D">
            <w:pPr>
              <w:jc w:val="center"/>
              <w:rPr>
                <w:rFonts w:cstheme="minorHAnsi"/>
                <w:sz w:val="20"/>
                <w:szCs w:val="20"/>
                <w:lang w:val="en-US"/>
              </w:rPr>
            </w:pPr>
          </w:p>
        </w:tc>
      </w:tr>
      <w:tr w:rsidR="00593C8D" w:rsidRPr="00435212" w14:paraId="639B1175" w14:textId="77777777" w:rsidTr="00593C8D">
        <w:trPr>
          <w:trHeight w:val="119"/>
          <w:jc w:val="center"/>
        </w:trPr>
        <w:tc>
          <w:tcPr>
            <w:tcW w:w="538" w:type="dxa"/>
            <w:vMerge w:val="restart"/>
            <w:vAlign w:val="center"/>
          </w:tcPr>
          <w:p w14:paraId="0A452D8C" w14:textId="77777777" w:rsidR="00593C8D" w:rsidRPr="00435212" w:rsidRDefault="00593C8D" w:rsidP="00593C8D">
            <w:pPr>
              <w:jc w:val="center"/>
              <w:rPr>
                <w:rFonts w:cstheme="minorHAnsi"/>
                <w:sz w:val="20"/>
                <w:szCs w:val="20"/>
                <w:lang w:val="en-US"/>
              </w:rPr>
            </w:pPr>
            <w:r w:rsidRPr="00435212">
              <w:rPr>
                <w:rFonts w:cstheme="minorHAnsi"/>
                <w:sz w:val="20"/>
                <w:szCs w:val="20"/>
                <w:lang w:val="en-US"/>
              </w:rPr>
              <w:t>7.</w:t>
            </w:r>
          </w:p>
        </w:tc>
        <w:tc>
          <w:tcPr>
            <w:tcW w:w="3702" w:type="dxa"/>
            <w:vMerge w:val="restart"/>
            <w:vAlign w:val="center"/>
          </w:tcPr>
          <w:p w14:paraId="1AF0FF8C" w14:textId="77777777" w:rsidR="00593C8D" w:rsidRPr="00435212" w:rsidRDefault="00593C8D" w:rsidP="00593C8D">
            <w:pPr>
              <w:ind w:left="0" w:firstLine="0"/>
              <w:rPr>
                <w:rFonts w:cstheme="minorHAnsi"/>
                <w:sz w:val="20"/>
                <w:szCs w:val="20"/>
                <w:lang w:val="en-US"/>
              </w:rPr>
            </w:pPr>
            <w:r>
              <w:rPr>
                <w:rFonts w:cstheme="minorHAnsi"/>
                <w:sz w:val="20"/>
                <w:szCs w:val="20"/>
              </w:rPr>
              <w:t>Miejsce montażu układu</w:t>
            </w:r>
          </w:p>
        </w:tc>
        <w:tc>
          <w:tcPr>
            <w:tcW w:w="2072" w:type="dxa"/>
            <w:gridSpan w:val="2"/>
            <w:vMerge w:val="restart"/>
            <w:vAlign w:val="center"/>
          </w:tcPr>
          <w:p w14:paraId="2A884D5E" w14:textId="77777777" w:rsidR="00593C8D" w:rsidRPr="007F4839" w:rsidRDefault="00593C8D" w:rsidP="00593C8D">
            <w:pPr>
              <w:ind w:left="0" w:firstLine="0"/>
              <w:jc w:val="center"/>
              <w:rPr>
                <w:rFonts w:cstheme="minorHAnsi"/>
                <w:sz w:val="20"/>
                <w:szCs w:val="20"/>
              </w:rPr>
            </w:pPr>
            <w:r>
              <w:rPr>
                <w:rFonts w:cstheme="minorHAnsi"/>
                <w:sz w:val="20"/>
                <w:szCs w:val="20"/>
              </w:rPr>
              <w:t xml:space="preserve">Skrzynia </w:t>
            </w:r>
            <w:proofErr w:type="spellStart"/>
            <w:r>
              <w:rPr>
                <w:rFonts w:cstheme="minorHAnsi"/>
                <w:sz w:val="20"/>
                <w:szCs w:val="20"/>
              </w:rPr>
              <w:t>rack</w:t>
            </w:r>
            <w:proofErr w:type="spellEnd"/>
            <w:r>
              <w:rPr>
                <w:rFonts w:cstheme="minorHAnsi"/>
                <w:sz w:val="20"/>
                <w:szCs w:val="20"/>
              </w:rPr>
              <w:t xml:space="preserve"> w laboratorium METOC</w:t>
            </w:r>
          </w:p>
        </w:tc>
        <w:tc>
          <w:tcPr>
            <w:tcW w:w="1621" w:type="dxa"/>
            <w:gridSpan w:val="2"/>
            <w:vMerge w:val="restart"/>
            <w:shd w:val="clear" w:color="auto" w:fill="FFFFCC"/>
          </w:tcPr>
          <w:p w14:paraId="4A0CC8C5" w14:textId="77777777" w:rsidR="00593C8D" w:rsidRPr="007F4839" w:rsidRDefault="00593C8D" w:rsidP="00593C8D">
            <w:pPr>
              <w:jc w:val="center"/>
              <w:rPr>
                <w:rFonts w:cstheme="minorHAnsi"/>
                <w:sz w:val="20"/>
                <w:szCs w:val="20"/>
              </w:rPr>
            </w:pPr>
          </w:p>
        </w:tc>
        <w:tc>
          <w:tcPr>
            <w:tcW w:w="1818" w:type="dxa"/>
            <w:shd w:val="clear" w:color="auto" w:fill="FFFFFF" w:themeFill="background1"/>
            <w:vAlign w:val="center"/>
          </w:tcPr>
          <w:p w14:paraId="677EFB31"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0D776789"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38CBB95A"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7A928F94" w14:textId="77777777" w:rsidR="00593C8D" w:rsidRPr="00435212" w:rsidRDefault="00593C8D" w:rsidP="00593C8D">
            <w:pPr>
              <w:jc w:val="center"/>
              <w:rPr>
                <w:rFonts w:cstheme="minorHAnsi"/>
                <w:sz w:val="20"/>
                <w:szCs w:val="20"/>
                <w:lang w:val="en-US"/>
              </w:rPr>
            </w:pPr>
          </w:p>
        </w:tc>
      </w:tr>
      <w:tr w:rsidR="00593C8D" w:rsidRPr="00435212" w14:paraId="4A5E575C" w14:textId="77777777" w:rsidTr="00593C8D">
        <w:trPr>
          <w:trHeight w:val="600"/>
          <w:jc w:val="center"/>
        </w:trPr>
        <w:tc>
          <w:tcPr>
            <w:tcW w:w="538" w:type="dxa"/>
            <w:vMerge/>
            <w:vAlign w:val="center"/>
          </w:tcPr>
          <w:p w14:paraId="4EF99689" w14:textId="77777777" w:rsidR="00593C8D" w:rsidRPr="00435212" w:rsidRDefault="00593C8D" w:rsidP="00593C8D">
            <w:pPr>
              <w:jc w:val="center"/>
              <w:rPr>
                <w:rFonts w:cstheme="minorHAnsi"/>
                <w:sz w:val="20"/>
                <w:szCs w:val="20"/>
                <w:lang w:val="en-US"/>
              </w:rPr>
            </w:pPr>
          </w:p>
        </w:tc>
        <w:tc>
          <w:tcPr>
            <w:tcW w:w="3702" w:type="dxa"/>
            <w:vMerge/>
            <w:vAlign w:val="center"/>
          </w:tcPr>
          <w:p w14:paraId="5810E839" w14:textId="77777777" w:rsidR="00593C8D" w:rsidRPr="00435212" w:rsidRDefault="00593C8D" w:rsidP="00593C8D">
            <w:pPr>
              <w:rPr>
                <w:rFonts w:cstheme="minorHAnsi"/>
                <w:sz w:val="20"/>
                <w:szCs w:val="20"/>
                <w:lang w:val="pl"/>
              </w:rPr>
            </w:pPr>
          </w:p>
        </w:tc>
        <w:tc>
          <w:tcPr>
            <w:tcW w:w="2072" w:type="dxa"/>
            <w:gridSpan w:val="2"/>
            <w:vMerge/>
            <w:vAlign w:val="center"/>
          </w:tcPr>
          <w:p w14:paraId="1BA9C679"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5B2FDBC8"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560F80F7"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2BD3607E"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672996AA"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4185F03E" w14:textId="77777777" w:rsidR="00593C8D" w:rsidRPr="00435212" w:rsidRDefault="00593C8D" w:rsidP="00593C8D">
            <w:pPr>
              <w:jc w:val="center"/>
              <w:rPr>
                <w:rFonts w:cstheme="minorHAnsi"/>
                <w:sz w:val="20"/>
                <w:szCs w:val="20"/>
                <w:lang w:val="en-US"/>
              </w:rPr>
            </w:pPr>
          </w:p>
        </w:tc>
      </w:tr>
      <w:tr w:rsidR="00593C8D" w:rsidRPr="00435212" w14:paraId="355BB11A" w14:textId="77777777" w:rsidTr="00593C8D">
        <w:trPr>
          <w:trHeight w:val="165"/>
          <w:jc w:val="center"/>
        </w:trPr>
        <w:tc>
          <w:tcPr>
            <w:tcW w:w="538" w:type="dxa"/>
            <w:vMerge w:val="restart"/>
            <w:vAlign w:val="center"/>
          </w:tcPr>
          <w:p w14:paraId="204A4049" w14:textId="77777777" w:rsidR="00593C8D" w:rsidRPr="00435212" w:rsidRDefault="00593C8D" w:rsidP="00593C8D">
            <w:pPr>
              <w:jc w:val="center"/>
              <w:rPr>
                <w:rFonts w:cstheme="minorHAnsi"/>
                <w:sz w:val="20"/>
                <w:szCs w:val="20"/>
                <w:lang w:val="en-US"/>
              </w:rPr>
            </w:pPr>
            <w:r w:rsidRPr="00435212">
              <w:rPr>
                <w:rFonts w:cstheme="minorHAnsi"/>
                <w:sz w:val="20"/>
                <w:szCs w:val="20"/>
                <w:lang w:val="en-US"/>
              </w:rPr>
              <w:t>8.</w:t>
            </w:r>
          </w:p>
        </w:tc>
        <w:tc>
          <w:tcPr>
            <w:tcW w:w="3702" w:type="dxa"/>
            <w:vMerge w:val="restart"/>
            <w:vAlign w:val="center"/>
          </w:tcPr>
          <w:p w14:paraId="5B90FE85" w14:textId="77777777" w:rsidR="00593C8D" w:rsidRPr="007F4839" w:rsidRDefault="00593C8D" w:rsidP="00593C8D">
            <w:pPr>
              <w:ind w:left="0" w:firstLine="0"/>
              <w:rPr>
                <w:rFonts w:cstheme="minorHAnsi"/>
                <w:sz w:val="20"/>
                <w:szCs w:val="20"/>
              </w:rPr>
            </w:pPr>
            <w:r>
              <w:rPr>
                <w:rFonts w:cstheme="minorHAnsi"/>
                <w:sz w:val="20"/>
                <w:szCs w:val="20"/>
              </w:rPr>
              <w:t xml:space="preserve">Samoczynne, bez udziału obsługi przejścia na zasilanie </w:t>
            </w:r>
          </w:p>
        </w:tc>
        <w:tc>
          <w:tcPr>
            <w:tcW w:w="2072" w:type="dxa"/>
            <w:gridSpan w:val="2"/>
            <w:vMerge w:val="restart"/>
            <w:vAlign w:val="center"/>
          </w:tcPr>
          <w:p w14:paraId="64811186" w14:textId="77777777" w:rsidR="00593C8D" w:rsidRPr="00435212" w:rsidRDefault="00593C8D" w:rsidP="00593C8D">
            <w:pPr>
              <w:jc w:val="center"/>
              <w:rPr>
                <w:rFonts w:cstheme="minorHAnsi"/>
                <w:sz w:val="20"/>
                <w:szCs w:val="20"/>
                <w:lang w:val="en-US"/>
              </w:rPr>
            </w:pPr>
            <w:r>
              <w:rPr>
                <w:rFonts w:cstheme="minorHAnsi"/>
                <w:sz w:val="20"/>
                <w:szCs w:val="20"/>
              </w:rPr>
              <w:t>Przejścia w obydwie strony</w:t>
            </w:r>
          </w:p>
        </w:tc>
        <w:tc>
          <w:tcPr>
            <w:tcW w:w="1621" w:type="dxa"/>
            <w:gridSpan w:val="2"/>
            <w:vMerge w:val="restart"/>
            <w:shd w:val="clear" w:color="auto" w:fill="FFFFCC"/>
          </w:tcPr>
          <w:p w14:paraId="468A4062" w14:textId="77777777" w:rsidR="00593C8D" w:rsidRPr="00435212" w:rsidRDefault="00593C8D" w:rsidP="00593C8D">
            <w:pPr>
              <w:jc w:val="center"/>
              <w:rPr>
                <w:rFonts w:cstheme="minorHAnsi"/>
                <w:sz w:val="20"/>
                <w:szCs w:val="20"/>
                <w:lang w:val="pl"/>
              </w:rPr>
            </w:pPr>
          </w:p>
        </w:tc>
        <w:tc>
          <w:tcPr>
            <w:tcW w:w="1818" w:type="dxa"/>
            <w:shd w:val="clear" w:color="auto" w:fill="FFFFFF" w:themeFill="background1"/>
            <w:vAlign w:val="center"/>
          </w:tcPr>
          <w:p w14:paraId="40D4CF5C" w14:textId="77777777" w:rsidR="00593C8D" w:rsidRPr="00435212" w:rsidRDefault="00593C8D" w:rsidP="00593C8D">
            <w:pPr>
              <w:jc w:val="center"/>
              <w:rPr>
                <w:rFonts w:cstheme="minorHAnsi"/>
                <w:sz w:val="20"/>
                <w:szCs w:val="20"/>
                <w:lang w:val="pl"/>
              </w:rPr>
            </w:pPr>
            <w:r>
              <w:rPr>
                <w:rFonts w:cstheme="minorHAnsi"/>
                <w:sz w:val="20"/>
                <w:szCs w:val="20"/>
              </w:rPr>
              <w:t>TAK – 10 PKT.</w:t>
            </w:r>
          </w:p>
        </w:tc>
        <w:tc>
          <w:tcPr>
            <w:tcW w:w="1159" w:type="dxa"/>
            <w:vMerge w:val="restart"/>
            <w:shd w:val="clear" w:color="auto" w:fill="FFFFFF" w:themeFill="background1"/>
          </w:tcPr>
          <w:p w14:paraId="3F23DB82" w14:textId="77777777" w:rsidR="00593C8D" w:rsidRPr="00435212" w:rsidRDefault="00593C8D" w:rsidP="00593C8D">
            <w:pPr>
              <w:jc w:val="center"/>
              <w:rPr>
                <w:rFonts w:cstheme="minorHAnsi"/>
                <w:sz w:val="20"/>
                <w:szCs w:val="20"/>
                <w:lang w:val="pl"/>
              </w:rPr>
            </w:pPr>
          </w:p>
        </w:tc>
        <w:tc>
          <w:tcPr>
            <w:tcW w:w="1307" w:type="dxa"/>
            <w:vMerge/>
            <w:shd w:val="clear" w:color="auto" w:fill="FFFFFF" w:themeFill="background1"/>
          </w:tcPr>
          <w:p w14:paraId="5DA8D0F5" w14:textId="77777777" w:rsidR="00593C8D" w:rsidRPr="00435212" w:rsidRDefault="00593C8D" w:rsidP="00593C8D">
            <w:pPr>
              <w:jc w:val="center"/>
              <w:rPr>
                <w:rFonts w:cstheme="minorHAnsi"/>
                <w:sz w:val="20"/>
                <w:szCs w:val="20"/>
                <w:lang w:val="pl"/>
              </w:rPr>
            </w:pPr>
          </w:p>
        </w:tc>
        <w:tc>
          <w:tcPr>
            <w:tcW w:w="1777" w:type="dxa"/>
            <w:gridSpan w:val="2"/>
            <w:vMerge w:val="restart"/>
            <w:shd w:val="clear" w:color="auto" w:fill="FFFFFF" w:themeFill="background1"/>
          </w:tcPr>
          <w:p w14:paraId="306532D4" w14:textId="77777777" w:rsidR="00593C8D" w:rsidRPr="00435212" w:rsidRDefault="00593C8D" w:rsidP="00593C8D">
            <w:pPr>
              <w:jc w:val="center"/>
              <w:rPr>
                <w:rFonts w:cstheme="minorHAnsi"/>
                <w:sz w:val="20"/>
                <w:szCs w:val="20"/>
                <w:lang w:val="pl"/>
              </w:rPr>
            </w:pPr>
          </w:p>
        </w:tc>
      </w:tr>
      <w:tr w:rsidR="00593C8D" w:rsidRPr="00435212" w14:paraId="5FFA8D1B" w14:textId="77777777" w:rsidTr="00593C8D">
        <w:trPr>
          <w:trHeight w:val="105"/>
          <w:jc w:val="center"/>
        </w:trPr>
        <w:tc>
          <w:tcPr>
            <w:tcW w:w="538" w:type="dxa"/>
            <w:vMerge/>
            <w:vAlign w:val="center"/>
          </w:tcPr>
          <w:p w14:paraId="19A6143B" w14:textId="77777777" w:rsidR="00593C8D" w:rsidRPr="00435212" w:rsidRDefault="00593C8D" w:rsidP="00593C8D">
            <w:pPr>
              <w:jc w:val="center"/>
              <w:rPr>
                <w:rFonts w:cstheme="minorHAnsi"/>
                <w:sz w:val="20"/>
                <w:szCs w:val="20"/>
                <w:lang w:val="en-US"/>
              </w:rPr>
            </w:pPr>
          </w:p>
        </w:tc>
        <w:tc>
          <w:tcPr>
            <w:tcW w:w="3702" w:type="dxa"/>
            <w:vMerge/>
            <w:vAlign w:val="center"/>
          </w:tcPr>
          <w:p w14:paraId="1362D07C" w14:textId="77777777" w:rsidR="00593C8D" w:rsidRPr="00435212" w:rsidRDefault="00593C8D" w:rsidP="00593C8D">
            <w:pPr>
              <w:rPr>
                <w:rFonts w:cstheme="minorHAnsi"/>
                <w:sz w:val="20"/>
                <w:szCs w:val="20"/>
                <w:lang w:val="pl"/>
              </w:rPr>
            </w:pPr>
          </w:p>
        </w:tc>
        <w:tc>
          <w:tcPr>
            <w:tcW w:w="2072" w:type="dxa"/>
            <w:gridSpan w:val="2"/>
            <w:vMerge/>
            <w:vAlign w:val="center"/>
          </w:tcPr>
          <w:p w14:paraId="50E4EF9A" w14:textId="77777777" w:rsidR="00593C8D" w:rsidRPr="00435212" w:rsidRDefault="00593C8D" w:rsidP="00593C8D">
            <w:pPr>
              <w:jc w:val="center"/>
              <w:rPr>
                <w:rFonts w:cstheme="minorHAnsi"/>
                <w:sz w:val="20"/>
                <w:szCs w:val="20"/>
                <w:lang w:val="pl"/>
              </w:rPr>
            </w:pPr>
          </w:p>
        </w:tc>
        <w:tc>
          <w:tcPr>
            <w:tcW w:w="1621" w:type="dxa"/>
            <w:gridSpan w:val="2"/>
            <w:vMerge/>
            <w:shd w:val="clear" w:color="auto" w:fill="FFFFCC"/>
          </w:tcPr>
          <w:p w14:paraId="79C8B684" w14:textId="77777777" w:rsidR="00593C8D" w:rsidRPr="00435212" w:rsidRDefault="00593C8D" w:rsidP="00593C8D">
            <w:pPr>
              <w:jc w:val="center"/>
              <w:rPr>
                <w:rFonts w:cstheme="minorHAnsi"/>
                <w:sz w:val="20"/>
                <w:szCs w:val="20"/>
                <w:lang w:val="pl"/>
              </w:rPr>
            </w:pPr>
          </w:p>
        </w:tc>
        <w:tc>
          <w:tcPr>
            <w:tcW w:w="1818" w:type="dxa"/>
            <w:shd w:val="clear" w:color="auto" w:fill="FFFFFF" w:themeFill="background1"/>
            <w:vAlign w:val="center"/>
          </w:tcPr>
          <w:p w14:paraId="240EE269" w14:textId="77777777" w:rsidR="00593C8D" w:rsidRPr="00435212" w:rsidRDefault="00593C8D" w:rsidP="00593C8D">
            <w:pPr>
              <w:jc w:val="center"/>
              <w:rPr>
                <w:rFonts w:cstheme="minorHAnsi"/>
                <w:sz w:val="20"/>
                <w:szCs w:val="20"/>
                <w:lang w:val="pl"/>
              </w:rPr>
            </w:pPr>
            <w:r>
              <w:rPr>
                <w:rFonts w:cstheme="minorHAnsi"/>
                <w:sz w:val="20"/>
                <w:szCs w:val="20"/>
              </w:rPr>
              <w:t>NIE – 0 PKT.</w:t>
            </w:r>
          </w:p>
        </w:tc>
        <w:tc>
          <w:tcPr>
            <w:tcW w:w="1159" w:type="dxa"/>
            <w:vMerge/>
            <w:shd w:val="clear" w:color="auto" w:fill="FFFFFF" w:themeFill="background1"/>
          </w:tcPr>
          <w:p w14:paraId="6A10A4BE" w14:textId="77777777" w:rsidR="00593C8D" w:rsidRPr="00435212" w:rsidRDefault="00593C8D" w:rsidP="00593C8D">
            <w:pPr>
              <w:jc w:val="center"/>
              <w:rPr>
                <w:rFonts w:cstheme="minorHAnsi"/>
                <w:sz w:val="20"/>
                <w:szCs w:val="20"/>
                <w:lang w:val="pl"/>
              </w:rPr>
            </w:pPr>
          </w:p>
        </w:tc>
        <w:tc>
          <w:tcPr>
            <w:tcW w:w="1307" w:type="dxa"/>
            <w:vMerge/>
            <w:shd w:val="clear" w:color="auto" w:fill="FFFFFF" w:themeFill="background1"/>
          </w:tcPr>
          <w:p w14:paraId="1B8CFB9F" w14:textId="77777777" w:rsidR="00593C8D" w:rsidRPr="00435212" w:rsidRDefault="00593C8D" w:rsidP="00593C8D">
            <w:pPr>
              <w:jc w:val="center"/>
              <w:rPr>
                <w:rFonts w:cstheme="minorHAnsi"/>
                <w:sz w:val="20"/>
                <w:szCs w:val="20"/>
                <w:lang w:val="pl"/>
              </w:rPr>
            </w:pPr>
          </w:p>
        </w:tc>
        <w:tc>
          <w:tcPr>
            <w:tcW w:w="1777" w:type="dxa"/>
            <w:gridSpan w:val="2"/>
            <w:vMerge/>
            <w:shd w:val="clear" w:color="auto" w:fill="FFFFFF" w:themeFill="background1"/>
          </w:tcPr>
          <w:p w14:paraId="0A9DBA23" w14:textId="77777777" w:rsidR="00593C8D" w:rsidRPr="00435212" w:rsidRDefault="00593C8D" w:rsidP="00593C8D">
            <w:pPr>
              <w:jc w:val="center"/>
              <w:rPr>
                <w:rFonts w:cstheme="minorHAnsi"/>
                <w:sz w:val="20"/>
                <w:szCs w:val="20"/>
                <w:lang w:val="pl"/>
              </w:rPr>
            </w:pPr>
          </w:p>
        </w:tc>
      </w:tr>
      <w:tr w:rsidR="00593C8D" w:rsidRPr="00435212" w14:paraId="795B4814" w14:textId="77777777" w:rsidTr="00593C8D">
        <w:trPr>
          <w:trHeight w:val="135"/>
          <w:jc w:val="center"/>
        </w:trPr>
        <w:tc>
          <w:tcPr>
            <w:tcW w:w="538" w:type="dxa"/>
            <w:vMerge w:val="restart"/>
            <w:vAlign w:val="center"/>
          </w:tcPr>
          <w:p w14:paraId="2A042E16" w14:textId="77777777" w:rsidR="00593C8D" w:rsidRPr="00435212" w:rsidRDefault="00593C8D" w:rsidP="00593C8D">
            <w:pPr>
              <w:jc w:val="center"/>
              <w:rPr>
                <w:rFonts w:cstheme="minorHAnsi"/>
                <w:sz w:val="20"/>
                <w:szCs w:val="20"/>
                <w:lang w:val="en-US"/>
              </w:rPr>
            </w:pPr>
            <w:r w:rsidRPr="00435212">
              <w:rPr>
                <w:rFonts w:cstheme="minorHAnsi"/>
                <w:sz w:val="20"/>
                <w:szCs w:val="20"/>
                <w:lang w:val="en-US"/>
              </w:rPr>
              <w:t>9.</w:t>
            </w:r>
          </w:p>
        </w:tc>
        <w:tc>
          <w:tcPr>
            <w:tcW w:w="3702" w:type="dxa"/>
            <w:vMerge w:val="restart"/>
            <w:vAlign w:val="center"/>
          </w:tcPr>
          <w:p w14:paraId="7D68BD55" w14:textId="77777777" w:rsidR="00593C8D" w:rsidRPr="007F4839" w:rsidRDefault="00593C8D" w:rsidP="00593C8D">
            <w:pPr>
              <w:ind w:left="0" w:firstLine="0"/>
              <w:rPr>
                <w:rFonts w:cstheme="minorHAnsi"/>
                <w:sz w:val="20"/>
                <w:szCs w:val="20"/>
              </w:rPr>
            </w:pPr>
            <w:r>
              <w:rPr>
                <w:rFonts w:cstheme="minorHAnsi"/>
                <w:sz w:val="20"/>
                <w:szCs w:val="20"/>
              </w:rPr>
              <w:t>Włączanie i wyłączanie zasilania w laboratorium METOC</w:t>
            </w:r>
          </w:p>
        </w:tc>
        <w:tc>
          <w:tcPr>
            <w:tcW w:w="2072" w:type="dxa"/>
            <w:gridSpan w:val="2"/>
            <w:vMerge w:val="restart"/>
            <w:vAlign w:val="center"/>
          </w:tcPr>
          <w:p w14:paraId="363460B0" w14:textId="77777777" w:rsidR="00593C8D" w:rsidRPr="00435212" w:rsidRDefault="00593C8D" w:rsidP="00593C8D">
            <w:pPr>
              <w:jc w:val="center"/>
              <w:rPr>
                <w:rFonts w:cstheme="minorHAnsi"/>
                <w:sz w:val="20"/>
                <w:szCs w:val="20"/>
                <w:lang w:val="en-US"/>
              </w:rPr>
            </w:pPr>
            <w:r>
              <w:rPr>
                <w:rFonts w:cstheme="minorHAnsi"/>
                <w:sz w:val="20"/>
                <w:szCs w:val="20"/>
              </w:rPr>
              <w:t>Sieć 230V/220V AC</w:t>
            </w:r>
          </w:p>
        </w:tc>
        <w:tc>
          <w:tcPr>
            <w:tcW w:w="1621" w:type="dxa"/>
            <w:gridSpan w:val="2"/>
            <w:vMerge w:val="restart"/>
            <w:shd w:val="clear" w:color="auto" w:fill="FFFFCC"/>
          </w:tcPr>
          <w:p w14:paraId="126E0EB1"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23364C1B" w14:textId="77777777" w:rsidR="00593C8D" w:rsidRPr="00435212" w:rsidRDefault="00593C8D" w:rsidP="00593C8D">
            <w:pPr>
              <w:jc w:val="center"/>
              <w:rPr>
                <w:rFonts w:cstheme="minorHAnsi"/>
                <w:sz w:val="20"/>
                <w:szCs w:val="20"/>
                <w:lang w:val="en-US"/>
              </w:rPr>
            </w:pPr>
            <w:r>
              <w:rPr>
                <w:rFonts w:cstheme="minorHAnsi"/>
                <w:sz w:val="20"/>
                <w:szCs w:val="20"/>
              </w:rPr>
              <w:t>TAK – 10 PKT.</w:t>
            </w:r>
          </w:p>
        </w:tc>
        <w:tc>
          <w:tcPr>
            <w:tcW w:w="1159" w:type="dxa"/>
            <w:vMerge w:val="restart"/>
            <w:shd w:val="clear" w:color="auto" w:fill="FFFFFF" w:themeFill="background1"/>
          </w:tcPr>
          <w:p w14:paraId="75127D4D"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615DD67A" w14:textId="77777777" w:rsidR="00593C8D" w:rsidRPr="00435212" w:rsidRDefault="00593C8D" w:rsidP="00593C8D">
            <w:pPr>
              <w:jc w:val="center"/>
              <w:rPr>
                <w:rFonts w:cstheme="minorHAnsi"/>
                <w:sz w:val="20"/>
                <w:szCs w:val="20"/>
                <w:lang w:val="en-US"/>
              </w:rPr>
            </w:pPr>
          </w:p>
        </w:tc>
        <w:tc>
          <w:tcPr>
            <w:tcW w:w="1777" w:type="dxa"/>
            <w:gridSpan w:val="2"/>
            <w:vMerge w:val="restart"/>
            <w:shd w:val="clear" w:color="auto" w:fill="FFFFFF" w:themeFill="background1"/>
          </w:tcPr>
          <w:p w14:paraId="67F9E88D" w14:textId="77777777" w:rsidR="00593C8D" w:rsidRPr="00435212" w:rsidRDefault="00593C8D" w:rsidP="00593C8D">
            <w:pPr>
              <w:jc w:val="center"/>
              <w:rPr>
                <w:rFonts w:cstheme="minorHAnsi"/>
                <w:sz w:val="20"/>
                <w:szCs w:val="20"/>
                <w:lang w:val="en-US"/>
              </w:rPr>
            </w:pPr>
          </w:p>
        </w:tc>
      </w:tr>
      <w:tr w:rsidR="00593C8D" w:rsidRPr="00435212" w14:paraId="3F953AE3" w14:textId="77777777" w:rsidTr="00593C8D">
        <w:trPr>
          <w:trHeight w:val="402"/>
          <w:jc w:val="center"/>
        </w:trPr>
        <w:tc>
          <w:tcPr>
            <w:tcW w:w="538" w:type="dxa"/>
            <w:vMerge/>
            <w:vAlign w:val="center"/>
          </w:tcPr>
          <w:p w14:paraId="3DE925D2" w14:textId="77777777" w:rsidR="00593C8D" w:rsidRPr="00435212" w:rsidRDefault="00593C8D" w:rsidP="00593C8D">
            <w:pPr>
              <w:jc w:val="center"/>
              <w:rPr>
                <w:rFonts w:cstheme="minorHAnsi"/>
                <w:sz w:val="20"/>
                <w:szCs w:val="20"/>
                <w:lang w:val="en-US"/>
              </w:rPr>
            </w:pPr>
          </w:p>
        </w:tc>
        <w:tc>
          <w:tcPr>
            <w:tcW w:w="3702" w:type="dxa"/>
            <w:vMerge/>
            <w:vAlign w:val="center"/>
          </w:tcPr>
          <w:p w14:paraId="345CBB30" w14:textId="77777777" w:rsidR="00593C8D" w:rsidRPr="00435212" w:rsidRDefault="00593C8D" w:rsidP="00593C8D">
            <w:pPr>
              <w:rPr>
                <w:rFonts w:cstheme="minorHAnsi"/>
                <w:sz w:val="20"/>
                <w:szCs w:val="20"/>
                <w:lang w:val="pl"/>
              </w:rPr>
            </w:pPr>
          </w:p>
        </w:tc>
        <w:tc>
          <w:tcPr>
            <w:tcW w:w="2072" w:type="dxa"/>
            <w:gridSpan w:val="2"/>
            <w:vMerge/>
            <w:vAlign w:val="center"/>
          </w:tcPr>
          <w:p w14:paraId="6485E85E" w14:textId="77777777" w:rsidR="00593C8D" w:rsidRPr="00435212" w:rsidRDefault="00593C8D" w:rsidP="00593C8D">
            <w:pPr>
              <w:jc w:val="center"/>
              <w:rPr>
                <w:rFonts w:cstheme="minorHAnsi"/>
                <w:sz w:val="20"/>
                <w:szCs w:val="20"/>
                <w:lang w:val="en-US"/>
              </w:rPr>
            </w:pPr>
          </w:p>
        </w:tc>
        <w:tc>
          <w:tcPr>
            <w:tcW w:w="1621" w:type="dxa"/>
            <w:gridSpan w:val="2"/>
            <w:vMerge/>
            <w:shd w:val="clear" w:color="auto" w:fill="FFFFCC"/>
          </w:tcPr>
          <w:p w14:paraId="00304661" w14:textId="77777777" w:rsidR="00593C8D" w:rsidRPr="00435212" w:rsidRDefault="00593C8D" w:rsidP="00593C8D">
            <w:pPr>
              <w:jc w:val="center"/>
              <w:rPr>
                <w:rFonts w:cstheme="minorHAnsi"/>
                <w:sz w:val="20"/>
                <w:szCs w:val="20"/>
                <w:lang w:val="en-US"/>
              </w:rPr>
            </w:pPr>
          </w:p>
        </w:tc>
        <w:tc>
          <w:tcPr>
            <w:tcW w:w="1818" w:type="dxa"/>
            <w:shd w:val="clear" w:color="auto" w:fill="FFFFFF" w:themeFill="background1"/>
            <w:vAlign w:val="center"/>
          </w:tcPr>
          <w:p w14:paraId="57089DC0" w14:textId="77777777" w:rsidR="00593C8D" w:rsidRPr="00435212" w:rsidRDefault="00593C8D" w:rsidP="00593C8D">
            <w:pPr>
              <w:jc w:val="center"/>
              <w:rPr>
                <w:rFonts w:cstheme="minorHAnsi"/>
                <w:sz w:val="20"/>
                <w:szCs w:val="20"/>
                <w:lang w:val="en-US"/>
              </w:rPr>
            </w:pPr>
            <w:r>
              <w:rPr>
                <w:rFonts w:cstheme="minorHAnsi"/>
                <w:sz w:val="20"/>
                <w:szCs w:val="20"/>
              </w:rPr>
              <w:t>NIE – 0 PKT.</w:t>
            </w:r>
          </w:p>
        </w:tc>
        <w:tc>
          <w:tcPr>
            <w:tcW w:w="1159" w:type="dxa"/>
            <w:vMerge/>
            <w:shd w:val="clear" w:color="auto" w:fill="FFFFFF" w:themeFill="background1"/>
          </w:tcPr>
          <w:p w14:paraId="0098B688" w14:textId="77777777" w:rsidR="00593C8D" w:rsidRPr="00435212" w:rsidRDefault="00593C8D" w:rsidP="00593C8D">
            <w:pPr>
              <w:jc w:val="center"/>
              <w:rPr>
                <w:rFonts w:cstheme="minorHAnsi"/>
                <w:sz w:val="20"/>
                <w:szCs w:val="20"/>
                <w:lang w:val="en-US"/>
              </w:rPr>
            </w:pPr>
          </w:p>
        </w:tc>
        <w:tc>
          <w:tcPr>
            <w:tcW w:w="1307" w:type="dxa"/>
            <w:vMerge/>
            <w:shd w:val="clear" w:color="auto" w:fill="FFFFFF" w:themeFill="background1"/>
          </w:tcPr>
          <w:p w14:paraId="7D9F30DB" w14:textId="77777777" w:rsidR="00593C8D" w:rsidRPr="00435212" w:rsidRDefault="00593C8D" w:rsidP="00593C8D">
            <w:pPr>
              <w:jc w:val="center"/>
              <w:rPr>
                <w:rFonts w:cstheme="minorHAnsi"/>
                <w:sz w:val="20"/>
                <w:szCs w:val="20"/>
                <w:lang w:val="en-US"/>
              </w:rPr>
            </w:pPr>
          </w:p>
        </w:tc>
        <w:tc>
          <w:tcPr>
            <w:tcW w:w="1777" w:type="dxa"/>
            <w:gridSpan w:val="2"/>
            <w:vMerge/>
            <w:shd w:val="clear" w:color="auto" w:fill="FFFFFF" w:themeFill="background1"/>
          </w:tcPr>
          <w:p w14:paraId="5F223D44" w14:textId="77777777" w:rsidR="00593C8D" w:rsidRPr="00435212" w:rsidRDefault="00593C8D" w:rsidP="00593C8D">
            <w:pPr>
              <w:jc w:val="center"/>
              <w:rPr>
                <w:rFonts w:cstheme="minorHAnsi"/>
                <w:sz w:val="20"/>
                <w:szCs w:val="20"/>
                <w:lang w:val="en-US"/>
              </w:rPr>
            </w:pPr>
          </w:p>
        </w:tc>
      </w:tr>
      <w:tr w:rsidR="00593C8D" w:rsidRPr="00435212" w14:paraId="4BB12D4C" w14:textId="77777777" w:rsidTr="00593C8D">
        <w:trPr>
          <w:trHeight w:val="394"/>
          <w:jc w:val="center"/>
        </w:trPr>
        <w:tc>
          <w:tcPr>
            <w:tcW w:w="13994" w:type="dxa"/>
            <w:gridSpan w:val="11"/>
            <w:shd w:val="clear" w:color="auto" w:fill="E2EFD9" w:themeFill="accent6" w:themeFillTint="33"/>
          </w:tcPr>
          <w:p w14:paraId="5B00E07E" w14:textId="77777777" w:rsidR="00593C8D" w:rsidRPr="00220FD9" w:rsidRDefault="00593C8D" w:rsidP="00593C8D">
            <w:pPr>
              <w:ind w:left="0" w:firstLine="0"/>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5</w:t>
            </w:r>
            <w:r w:rsidRPr="002674D6">
              <w:rPr>
                <w:rFonts w:cstheme="minorHAnsi"/>
                <w:b/>
                <w:bCs/>
                <w:sz w:val="24"/>
                <w:szCs w:val="24"/>
                <w:vertAlign w:val="subscript"/>
              </w:rPr>
              <w:t xml:space="preserve"> =</w:t>
            </w:r>
          </w:p>
        </w:tc>
      </w:tr>
      <w:tr w:rsidR="00593C8D" w:rsidRPr="00435212" w14:paraId="56F65D85" w14:textId="77777777" w:rsidTr="00593C8D">
        <w:trPr>
          <w:trHeight w:val="284"/>
          <w:jc w:val="center"/>
        </w:trPr>
        <w:tc>
          <w:tcPr>
            <w:tcW w:w="13994" w:type="dxa"/>
            <w:gridSpan w:val="11"/>
            <w:shd w:val="clear" w:color="auto" w:fill="D9E2F3" w:themeFill="accent1" w:themeFillTint="33"/>
          </w:tcPr>
          <w:p w14:paraId="6723892F" w14:textId="77777777" w:rsidR="00593C8D" w:rsidRPr="007F4839" w:rsidRDefault="00593C8D" w:rsidP="00593C8D">
            <w:pPr>
              <w:autoSpaceDE w:val="0"/>
              <w:autoSpaceDN w:val="0"/>
              <w:adjustRightInd w:val="0"/>
              <w:jc w:val="center"/>
              <w:rPr>
                <w:rFonts w:eastAsia="Calibri" w:cstheme="minorHAnsi"/>
                <w:b/>
                <w:bCs/>
              </w:rPr>
            </w:pPr>
            <w:r w:rsidRPr="007F4839">
              <w:rPr>
                <w:rFonts w:eastAsia="Calibri" w:cstheme="minorHAnsi"/>
                <w:b/>
                <w:bCs/>
              </w:rPr>
              <w:t xml:space="preserve">ZAMOCOWANIE ANTENY RADARU METEOROLOGICZNEGO, JEDNOSTKI PRZETWARZANIA SYGNAŁU </w:t>
            </w:r>
          </w:p>
          <w:p w14:paraId="5952C257" w14:textId="77777777" w:rsidR="00593C8D" w:rsidRPr="00435212" w:rsidRDefault="00593C8D" w:rsidP="00593C8D">
            <w:pPr>
              <w:autoSpaceDE w:val="0"/>
              <w:autoSpaceDN w:val="0"/>
              <w:adjustRightInd w:val="0"/>
              <w:ind w:left="0" w:firstLine="0"/>
              <w:jc w:val="center"/>
              <w:rPr>
                <w:rFonts w:eastAsia="Calibri" w:cstheme="minorHAnsi"/>
                <w:b/>
                <w:bCs/>
              </w:rPr>
            </w:pPr>
            <w:r w:rsidRPr="007F4839">
              <w:rPr>
                <w:rFonts w:eastAsia="Calibri" w:cstheme="minorHAnsi"/>
                <w:b/>
                <w:bCs/>
              </w:rPr>
              <w:t>I TORÓW KABLOWYCH – 1 SZT.</w:t>
            </w:r>
          </w:p>
        </w:tc>
      </w:tr>
      <w:tr w:rsidR="00593C8D" w:rsidRPr="00435212" w14:paraId="0B2771D2" w14:textId="77777777" w:rsidTr="00593C8D">
        <w:trPr>
          <w:trHeight w:val="2282"/>
          <w:jc w:val="center"/>
        </w:trPr>
        <w:tc>
          <w:tcPr>
            <w:tcW w:w="538" w:type="dxa"/>
            <w:vMerge w:val="restart"/>
            <w:vAlign w:val="center"/>
          </w:tcPr>
          <w:p w14:paraId="446E8FF5" w14:textId="77777777" w:rsidR="00593C8D" w:rsidRPr="00435212" w:rsidRDefault="00593C8D" w:rsidP="00593C8D">
            <w:pPr>
              <w:jc w:val="center"/>
              <w:rPr>
                <w:rFonts w:cstheme="minorHAnsi"/>
                <w:sz w:val="20"/>
                <w:szCs w:val="20"/>
              </w:rPr>
            </w:pPr>
            <w:r w:rsidRPr="00435212">
              <w:rPr>
                <w:rFonts w:cstheme="minorHAnsi"/>
                <w:sz w:val="20"/>
                <w:szCs w:val="20"/>
              </w:rPr>
              <w:lastRenderedPageBreak/>
              <w:t>1.</w:t>
            </w:r>
          </w:p>
        </w:tc>
        <w:tc>
          <w:tcPr>
            <w:tcW w:w="3702" w:type="dxa"/>
            <w:vMerge w:val="restart"/>
            <w:vAlign w:val="center"/>
          </w:tcPr>
          <w:p w14:paraId="60957F45" w14:textId="77777777" w:rsidR="00593C8D" w:rsidRPr="00435212" w:rsidRDefault="00593C8D" w:rsidP="00593C8D">
            <w:pPr>
              <w:ind w:left="0" w:firstLine="0"/>
              <w:rPr>
                <w:rFonts w:cstheme="minorHAnsi"/>
                <w:sz w:val="20"/>
                <w:szCs w:val="20"/>
              </w:rPr>
            </w:pPr>
            <w:r w:rsidRPr="00435212">
              <w:rPr>
                <w:rFonts w:cstheme="minorHAnsi"/>
                <w:sz w:val="20"/>
                <w:szCs w:val="20"/>
              </w:rPr>
              <w:t>Zamocowanie anten</w:t>
            </w:r>
            <w:r>
              <w:rPr>
                <w:rFonts w:cstheme="minorHAnsi"/>
                <w:sz w:val="20"/>
                <w:szCs w:val="20"/>
              </w:rPr>
              <w:t>y radaru meteorologicznego (maszt na dachu budynku nr 10)</w:t>
            </w:r>
            <w:r w:rsidRPr="00435212">
              <w:rPr>
                <w:rFonts w:cstheme="minorHAnsi"/>
                <w:sz w:val="20"/>
                <w:szCs w:val="20"/>
              </w:rPr>
              <w:t xml:space="preserve"> i </w:t>
            </w:r>
            <w:r>
              <w:rPr>
                <w:rFonts w:cstheme="minorHAnsi"/>
                <w:sz w:val="20"/>
                <w:szCs w:val="20"/>
              </w:rPr>
              <w:t xml:space="preserve">jednostki przetwarzania sygnału (poddasze strych budynku nr 10) nad trenażerem morskich systemów radiolokacyjnych. </w:t>
            </w:r>
            <w:r w:rsidRPr="00DA7BC4">
              <w:rPr>
                <w:rFonts w:cstheme="minorHAnsi"/>
                <w:sz w:val="20"/>
                <w:szCs w:val="20"/>
              </w:rPr>
              <w:t>Podstawa montażowa pod antenę radaru na dachu musi zostać zaprojektowan</w:t>
            </w:r>
            <w:r>
              <w:rPr>
                <w:rFonts w:cstheme="minorHAnsi"/>
                <w:sz w:val="20"/>
                <w:szCs w:val="20"/>
              </w:rPr>
              <w:t>a</w:t>
            </w:r>
            <w:r w:rsidRPr="00DA7BC4">
              <w:rPr>
                <w:rFonts w:cstheme="minorHAnsi"/>
                <w:sz w:val="20"/>
                <w:szCs w:val="20"/>
              </w:rPr>
              <w:t xml:space="preserve"> i wykonana zapewniając bezpieczeństwo jego pracy w każdych warunkach pogodowych oraz obsługę, serwisowanie i ewentualne naprawy. Realizacja projektu podstawy montażowej anteny</w:t>
            </w:r>
            <w:r>
              <w:rPr>
                <w:rFonts w:cstheme="minorHAnsi"/>
                <w:sz w:val="20"/>
                <w:szCs w:val="20"/>
              </w:rPr>
              <w:t xml:space="preserve">, jednostki przetwarzania sygnału i torów kablowych </w:t>
            </w:r>
            <w:r w:rsidRPr="00DA7BC4">
              <w:rPr>
                <w:rFonts w:cstheme="minorHAnsi"/>
                <w:sz w:val="20"/>
                <w:szCs w:val="20"/>
              </w:rPr>
              <w:t>musi być poprzedzona wizją lokalną w powyższych przestrzeniach w uzgodnieniu z Zamawiającym.</w:t>
            </w:r>
            <w:r>
              <w:rPr>
                <w:rFonts w:cstheme="minorHAnsi"/>
                <w:sz w:val="20"/>
                <w:szCs w:val="20"/>
              </w:rPr>
              <w:t xml:space="preserve"> </w:t>
            </w:r>
          </w:p>
        </w:tc>
        <w:tc>
          <w:tcPr>
            <w:tcW w:w="2072" w:type="dxa"/>
            <w:gridSpan w:val="2"/>
            <w:vMerge w:val="restart"/>
            <w:vAlign w:val="center"/>
          </w:tcPr>
          <w:p w14:paraId="62406F07" w14:textId="77777777" w:rsidR="00593C8D" w:rsidRPr="00435212" w:rsidRDefault="00593C8D" w:rsidP="00593C8D">
            <w:pPr>
              <w:jc w:val="center"/>
              <w:rPr>
                <w:rFonts w:cstheme="minorHAnsi"/>
                <w:sz w:val="20"/>
                <w:szCs w:val="20"/>
              </w:rPr>
            </w:pPr>
            <w:r>
              <w:rPr>
                <w:rFonts w:cstheme="minorHAnsi"/>
                <w:sz w:val="20"/>
                <w:szCs w:val="20"/>
              </w:rPr>
              <w:t>1 zestaw</w:t>
            </w:r>
          </w:p>
        </w:tc>
        <w:tc>
          <w:tcPr>
            <w:tcW w:w="1621" w:type="dxa"/>
            <w:gridSpan w:val="2"/>
            <w:vMerge w:val="restart"/>
            <w:shd w:val="clear" w:color="auto" w:fill="FFFFCC"/>
          </w:tcPr>
          <w:p w14:paraId="5CF04E23" w14:textId="77777777" w:rsidR="00593C8D" w:rsidRPr="00435212" w:rsidRDefault="00593C8D" w:rsidP="00593C8D">
            <w:pPr>
              <w:jc w:val="center"/>
              <w:rPr>
                <w:rFonts w:cstheme="minorHAnsi"/>
                <w:sz w:val="20"/>
                <w:szCs w:val="20"/>
              </w:rPr>
            </w:pPr>
          </w:p>
        </w:tc>
        <w:tc>
          <w:tcPr>
            <w:tcW w:w="1818" w:type="dxa"/>
            <w:shd w:val="clear" w:color="auto" w:fill="FFFFFF" w:themeFill="background1"/>
            <w:vAlign w:val="center"/>
          </w:tcPr>
          <w:p w14:paraId="09F27274" w14:textId="56CD2758" w:rsidR="00593C8D" w:rsidRPr="00435212" w:rsidRDefault="00593C8D" w:rsidP="006D36F9">
            <w:pPr>
              <w:jc w:val="center"/>
              <w:rPr>
                <w:rFonts w:cstheme="minorHAnsi"/>
                <w:sz w:val="20"/>
                <w:szCs w:val="20"/>
              </w:rPr>
            </w:pPr>
            <w:r>
              <w:rPr>
                <w:rFonts w:cstheme="minorHAnsi"/>
                <w:sz w:val="20"/>
                <w:szCs w:val="20"/>
              </w:rPr>
              <w:t xml:space="preserve">TAK – </w:t>
            </w:r>
            <w:r w:rsidR="006D36F9">
              <w:rPr>
                <w:rFonts w:cstheme="minorHAnsi"/>
                <w:sz w:val="20"/>
                <w:szCs w:val="20"/>
              </w:rPr>
              <w:t>10</w:t>
            </w:r>
            <w:r>
              <w:rPr>
                <w:rFonts w:cstheme="minorHAnsi"/>
                <w:sz w:val="20"/>
                <w:szCs w:val="20"/>
              </w:rPr>
              <w:t>0 PKT.</w:t>
            </w:r>
          </w:p>
        </w:tc>
        <w:tc>
          <w:tcPr>
            <w:tcW w:w="1159" w:type="dxa"/>
            <w:vMerge w:val="restart"/>
            <w:shd w:val="clear" w:color="auto" w:fill="FFFFFF" w:themeFill="background1"/>
          </w:tcPr>
          <w:p w14:paraId="351D8889" w14:textId="77777777" w:rsidR="00593C8D" w:rsidRPr="00435212" w:rsidRDefault="00593C8D" w:rsidP="00593C8D">
            <w:pPr>
              <w:jc w:val="center"/>
              <w:rPr>
                <w:rFonts w:cstheme="minorHAnsi"/>
                <w:sz w:val="20"/>
                <w:szCs w:val="20"/>
              </w:rPr>
            </w:pPr>
          </w:p>
        </w:tc>
        <w:tc>
          <w:tcPr>
            <w:tcW w:w="1307" w:type="dxa"/>
            <w:vMerge w:val="restart"/>
            <w:shd w:val="clear" w:color="auto" w:fill="FFFFFF" w:themeFill="background1"/>
            <w:vAlign w:val="center"/>
          </w:tcPr>
          <w:p w14:paraId="490BB2AE" w14:textId="77777777" w:rsidR="00593C8D" w:rsidRPr="00F83523" w:rsidRDefault="00593C8D" w:rsidP="00593C8D">
            <w:pPr>
              <w:jc w:val="center"/>
              <w:rPr>
                <w:rFonts w:cstheme="minorHAnsi"/>
                <w:b/>
                <w:bCs/>
                <w:sz w:val="20"/>
                <w:szCs w:val="20"/>
              </w:rPr>
            </w:pPr>
            <w:r>
              <w:rPr>
                <w:rFonts w:cstheme="minorHAnsi"/>
                <w:b/>
                <w:bCs/>
                <w:sz w:val="20"/>
                <w:szCs w:val="20"/>
              </w:rPr>
              <w:t>10</w:t>
            </w:r>
            <w:r w:rsidRPr="00F83523">
              <w:rPr>
                <w:rFonts w:cstheme="minorHAnsi"/>
                <w:b/>
                <w:bCs/>
                <w:sz w:val="20"/>
                <w:szCs w:val="20"/>
              </w:rPr>
              <w:t>0 PKT.</w:t>
            </w:r>
          </w:p>
        </w:tc>
        <w:tc>
          <w:tcPr>
            <w:tcW w:w="1777" w:type="dxa"/>
            <w:gridSpan w:val="2"/>
            <w:vMerge w:val="restart"/>
            <w:shd w:val="clear" w:color="auto" w:fill="FFFFFF" w:themeFill="background1"/>
          </w:tcPr>
          <w:p w14:paraId="60D29EEA" w14:textId="77777777" w:rsidR="00593C8D" w:rsidRPr="00435212" w:rsidRDefault="00593C8D" w:rsidP="00593C8D">
            <w:pPr>
              <w:jc w:val="center"/>
              <w:rPr>
                <w:rFonts w:cstheme="minorHAnsi"/>
                <w:sz w:val="20"/>
                <w:szCs w:val="20"/>
              </w:rPr>
            </w:pPr>
          </w:p>
        </w:tc>
      </w:tr>
      <w:tr w:rsidR="00593C8D" w:rsidRPr="00435212" w14:paraId="59D133F6" w14:textId="77777777" w:rsidTr="00593C8D">
        <w:trPr>
          <w:trHeight w:val="2276"/>
          <w:jc w:val="center"/>
        </w:trPr>
        <w:tc>
          <w:tcPr>
            <w:tcW w:w="538" w:type="dxa"/>
            <w:vMerge/>
            <w:vAlign w:val="center"/>
          </w:tcPr>
          <w:p w14:paraId="03462D9B" w14:textId="77777777" w:rsidR="00593C8D" w:rsidRPr="00435212" w:rsidRDefault="00593C8D" w:rsidP="00593C8D">
            <w:pPr>
              <w:jc w:val="center"/>
              <w:rPr>
                <w:rFonts w:cstheme="minorHAnsi"/>
                <w:sz w:val="20"/>
                <w:szCs w:val="20"/>
              </w:rPr>
            </w:pPr>
          </w:p>
        </w:tc>
        <w:tc>
          <w:tcPr>
            <w:tcW w:w="3702" w:type="dxa"/>
            <w:vMerge/>
            <w:vAlign w:val="center"/>
          </w:tcPr>
          <w:p w14:paraId="36503C25" w14:textId="77777777" w:rsidR="00593C8D" w:rsidRPr="00435212" w:rsidRDefault="00593C8D" w:rsidP="00593C8D">
            <w:pPr>
              <w:rPr>
                <w:rFonts w:cstheme="minorHAnsi"/>
                <w:sz w:val="20"/>
                <w:szCs w:val="20"/>
              </w:rPr>
            </w:pPr>
          </w:p>
        </w:tc>
        <w:tc>
          <w:tcPr>
            <w:tcW w:w="2072" w:type="dxa"/>
            <w:gridSpan w:val="2"/>
            <w:vMerge/>
            <w:vAlign w:val="center"/>
          </w:tcPr>
          <w:p w14:paraId="3F20310F" w14:textId="77777777" w:rsidR="00593C8D" w:rsidRDefault="00593C8D" w:rsidP="00593C8D">
            <w:pPr>
              <w:jc w:val="center"/>
              <w:rPr>
                <w:rFonts w:cstheme="minorHAnsi"/>
                <w:sz w:val="20"/>
                <w:szCs w:val="20"/>
              </w:rPr>
            </w:pPr>
          </w:p>
        </w:tc>
        <w:tc>
          <w:tcPr>
            <w:tcW w:w="1621" w:type="dxa"/>
            <w:gridSpan w:val="2"/>
            <w:vMerge/>
            <w:shd w:val="clear" w:color="auto" w:fill="FFFFCC"/>
          </w:tcPr>
          <w:p w14:paraId="5106E038" w14:textId="77777777" w:rsidR="00593C8D" w:rsidRPr="00435212" w:rsidRDefault="00593C8D" w:rsidP="00593C8D">
            <w:pPr>
              <w:jc w:val="center"/>
              <w:rPr>
                <w:rFonts w:cstheme="minorHAnsi"/>
                <w:sz w:val="20"/>
                <w:szCs w:val="20"/>
              </w:rPr>
            </w:pPr>
          </w:p>
        </w:tc>
        <w:tc>
          <w:tcPr>
            <w:tcW w:w="1818" w:type="dxa"/>
            <w:shd w:val="clear" w:color="auto" w:fill="FFFFFF" w:themeFill="background1"/>
            <w:vAlign w:val="center"/>
          </w:tcPr>
          <w:p w14:paraId="0FD4A109" w14:textId="77777777" w:rsidR="00593C8D" w:rsidRDefault="00593C8D" w:rsidP="00593C8D">
            <w:pPr>
              <w:jc w:val="center"/>
              <w:rPr>
                <w:rFonts w:cstheme="minorHAnsi"/>
                <w:sz w:val="20"/>
                <w:szCs w:val="20"/>
              </w:rPr>
            </w:pPr>
            <w:r>
              <w:rPr>
                <w:rFonts w:cstheme="minorHAnsi"/>
                <w:sz w:val="20"/>
                <w:szCs w:val="20"/>
              </w:rPr>
              <w:t>NIE – 0 PKT.</w:t>
            </w:r>
          </w:p>
        </w:tc>
        <w:tc>
          <w:tcPr>
            <w:tcW w:w="1159" w:type="dxa"/>
            <w:vMerge/>
            <w:shd w:val="clear" w:color="auto" w:fill="FFFFFF" w:themeFill="background1"/>
          </w:tcPr>
          <w:p w14:paraId="6B327DD4" w14:textId="77777777" w:rsidR="00593C8D" w:rsidRPr="00435212" w:rsidRDefault="00593C8D" w:rsidP="00593C8D">
            <w:pPr>
              <w:jc w:val="center"/>
              <w:rPr>
                <w:rFonts w:cstheme="minorHAnsi"/>
                <w:sz w:val="20"/>
                <w:szCs w:val="20"/>
              </w:rPr>
            </w:pPr>
          </w:p>
        </w:tc>
        <w:tc>
          <w:tcPr>
            <w:tcW w:w="1307" w:type="dxa"/>
            <w:vMerge/>
            <w:shd w:val="clear" w:color="auto" w:fill="FFFFFF" w:themeFill="background1"/>
            <w:vAlign w:val="center"/>
          </w:tcPr>
          <w:p w14:paraId="0B122AA0" w14:textId="77777777" w:rsidR="00593C8D" w:rsidRPr="00F83523" w:rsidRDefault="00593C8D" w:rsidP="00593C8D">
            <w:pPr>
              <w:jc w:val="center"/>
              <w:rPr>
                <w:rFonts w:cstheme="minorHAnsi"/>
                <w:b/>
                <w:bCs/>
                <w:sz w:val="20"/>
                <w:szCs w:val="20"/>
              </w:rPr>
            </w:pPr>
          </w:p>
        </w:tc>
        <w:tc>
          <w:tcPr>
            <w:tcW w:w="1777" w:type="dxa"/>
            <w:gridSpan w:val="2"/>
            <w:vMerge/>
            <w:shd w:val="clear" w:color="auto" w:fill="FFFFFF" w:themeFill="background1"/>
          </w:tcPr>
          <w:p w14:paraId="52F9F24C" w14:textId="77777777" w:rsidR="00593C8D" w:rsidRPr="00435212" w:rsidRDefault="00593C8D" w:rsidP="00593C8D">
            <w:pPr>
              <w:jc w:val="center"/>
              <w:rPr>
                <w:rFonts w:cstheme="minorHAnsi"/>
                <w:sz w:val="20"/>
                <w:szCs w:val="20"/>
              </w:rPr>
            </w:pPr>
          </w:p>
        </w:tc>
      </w:tr>
      <w:tr w:rsidR="00593C8D" w:rsidRPr="00435212" w14:paraId="62E880E8" w14:textId="77777777" w:rsidTr="00593C8D">
        <w:trPr>
          <w:trHeight w:val="394"/>
          <w:jc w:val="center"/>
        </w:trPr>
        <w:tc>
          <w:tcPr>
            <w:tcW w:w="13994" w:type="dxa"/>
            <w:gridSpan w:val="11"/>
            <w:shd w:val="clear" w:color="auto" w:fill="E2EFD9" w:themeFill="accent6" w:themeFillTint="33"/>
          </w:tcPr>
          <w:p w14:paraId="49C342DA" w14:textId="77777777" w:rsidR="00593C8D" w:rsidRPr="00220FD9" w:rsidRDefault="00593C8D" w:rsidP="00593C8D">
            <w:pPr>
              <w:ind w:left="0" w:firstLine="0"/>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6</w:t>
            </w:r>
            <w:r w:rsidRPr="002674D6">
              <w:rPr>
                <w:rFonts w:cstheme="minorHAnsi"/>
                <w:b/>
                <w:bCs/>
                <w:sz w:val="24"/>
                <w:szCs w:val="24"/>
                <w:vertAlign w:val="subscript"/>
              </w:rPr>
              <w:t xml:space="preserve"> =</w:t>
            </w:r>
          </w:p>
        </w:tc>
      </w:tr>
      <w:tr w:rsidR="00593C8D" w:rsidRPr="00435212" w14:paraId="5DC14735" w14:textId="77777777" w:rsidTr="00593C8D">
        <w:trPr>
          <w:trHeight w:val="394"/>
          <w:jc w:val="center"/>
        </w:trPr>
        <w:tc>
          <w:tcPr>
            <w:tcW w:w="13994" w:type="dxa"/>
            <w:gridSpan w:val="11"/>
            <w:shd w:val="clear" w:color="auto" w:fill="E2EFD9" w:themeFill="accent6" w:themeFillTint="33"/>
          </w:tcPr>
          <w:p w14:paraId="0CA62AB6" w14:textId="77777777" w:rsidR="00593C8D" w:rsidRPr="009540F4" w:rsidRDefault="00593C8D" w:rsidP="00593C8D">
            <w:pPr>
              <w:jc w:val="center"/>
              <w:rPr>
                <w:rFonts w:cstheme="minorHAnsi"/>
                <w:b/>
                <w:bCs/>
                <w:sz w:val="24"/>
                <w:szCs w:val="24"/>
              </w:rPr>
            </w:pPr>
            <w:r>
              <w:rPr>
                <w:rFonts w:cstheme="minorHAnsi"/>
                <w:b/>
                <w:bCs/>
                <w:sz w:val="24"/>
                <w:szCs w:val="24"/>
              </w:rPr>
              <w:t xml:space="preserve">                                                                                                                                                               </w:t>
            </w:r>
            <w:r w:rsidRPr="009540F4">
              <w:rPr>
                <w:rFonts w:cstheme="minorHAnsi"/>
                <w:b/>
                <w:bCs/>
                <w:sz w:val="24"/>
                <w:szCs w:val="24"/>
              </w:rPr>
              <w:t>∑ P</w:t>
            </w:r>
            <w:r w:rsidRPr="009540F4">
              <w:rPr>
                <w:rFonts w:cstheme="minorHAnsi"/>
                <w:b/>
                <w:bCs/>
                <w:sz w:val="24"/>
                <w:szCs w:val="24"/>
                <w:vertAlign w:val="subscript"/>
              </w:rPr>
              <w:t xml:space="preserve">MAX </w:t>
            </w:r>
            <w:r w:rsidRPr="009540F4">
              <w:rPr>
                <w:rFonts w:cstheme="minorHAnsi"/>
                <w:b/>
                <w:bCs/>
                <w:sz w:val="24"/>
                <w:szCs w:val="24"/>
              </w:rPr>
              <w:t>= 850</w:t>
            </w:r>
            <w:r>
              <w:rPr>
                <w:rFonts w:cstheme="minorHAnsi"/>
                <w:b/>
                <w:bCs/>
                <w:sz w:val="24"/>
                <w:szCs w:val="24"/>
              </w:rPr>
              <w:t xml:space="preserve"> </w:t>
            </w:r>
            <w:r w:rsidRPr="009540F4">
              <w:rPr>
                <w:rFonts w:cstheme="minorHAnsi"/>
                <w:b/>
                <w:bCs/>
                <w:sz w:val="24"/>
                <w:szCs w:val="24"/>
              </w:rPr>
              <w:t>PKT</w:t>
            </w:r>
          </w:p>
        </w:tc>
      </w:tr>
    </w:tbl>
    <w:p w14:paraId="2D0F82F3" w14:textId="77777777" w:rsidR="00593C8D" w:rsidRPr="00B00B65" w:rsidRDefault="00593C8D" w:rsidP="000F5594">
      <w:pPr>
        <w:suppressAutoHyphens/>
        <w:spacing w:after="200" w:line="360" w:lineRule="auto"/>
        <w:jc w:val="both"/>
        <w:rPr>
          <w:b/>
          <w:bCs/>
        </w:rPr>
      </w:pPr>
    </w:p>
    <w:sectPr w:rsidR="00593C8D" w:rsidRPr="00B00B65" w:rsidSect="00593C8D">
      <w:type w:val="continuous"/>
      <w:pgSz w:w="16838" w:h="11906" w:orient="landscape" w:code="9"/>
      <w:pgMar w:top="198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44F6" w14:textId="77777777" w:rsidR="00FE76D2" w:rsidRDefault="00FE76D2" w:rsidP="00CF6A41">
      <w:pPr>
        <w:spacing w:after="0" w:line="240" w:lineRule="auto"/>
      </w:pPr>
      <w:r>
        <w:separator/>
      </w:r>
    </w:p>
  </w:endnote>
  <w:endnote w:type="continuationSeparator" w:id="0">
    <w:p w14:paraId="4E7FCD61" w14:textId="77777777" w:rsidR="00FE76D2" w:rsidRDefault="00FE76D2"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08529"/>
      <w:docPartObj>
        <w:docPartGallery w:val="Page Numbers (Bottom of Page)"/>
        <w:docPartUnique/>
      </w:docPartObj>
    </w:sdtPr>
    <w:sdtEndPr/>
    <w:sdtContent>
      <w:p w14:paraId="5903AB23" w14:textId="71DEDA89" w:rsidR="00FE76D2" w:rsidRDefault="00FE76D2">
        <w:pPr>
          <w:pStyle w:val="Stopka"/>
          <w:jc w:val="center"/>
        </w:pPr>
        <w:r>
          <w:fldChar w:fldCharType="begin"/>
        </w:r>
        <w:r>
          <w:instrText>PAGE   \* MERGEFORMAT</w:instrText>
        </w:r>
        <w:r>
          <w:fldChar w:fldCharType="separate"/>
        </w:r>
        <w:r w:rsidR="00BF488E">
          <w:rPr>
            <w:noProof/>
          </w:rPr>
          <w:t>57</w:t>
        </w:r>
        <w:r>
          <w:fldChar w:fldCharType="end"/>
        </w:r>
      </w:p>
    </w:sdtContent>
  </w:sdt>
  <w:p w14:paraId="7CC93BD2" w14:textId="77777777" w:rsidR="00FE76D2" w:rsidRDefault="00FE7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4A9A" w14:textId="77777777" w:rsidR="00FE76D2" w:rsidRDefault="00FE76D2" w:rsidP="00CF6A41">
      <w:pPr>
        <w:spacing w:after="0" w:line="240" w:lineRule="auto"/>
      </w:pPr>
      <w:r>
        <w:separator/>
      </w:r>
    </w:p>
  </w:footnote>
  <w:footnote w:type="continuationSeparator" w:id="0">
    <w:p w14:paraId="489E2AE0" w14:textId="77777777" w:rsidR="00FE76D2" w:rsidRDefault="00FE76D2" w:rsidP="00CF6A41">
      <w:pPr>
        <w:spacing w:after="0" w:line="240" w:lineRule="auto"/>
      </w:pPr>
      <w:r>
        <w:continuationSeparator/>
      </w:r>
    </w:p>
  </w:footnote>
  <w:footnote w:id="1">
    <w:p w14:paraId="278CFCCE" w14:textId="77777777" w:rsidR="00FE76D2" w:rsidRDefault="00FE76D2"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FE76D2" w:rsidRDefault="00FE76D2"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FE76D2" w:rsidRPr="00393791" w:rsidRDefault="00FE76D2"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FE76D2" w:rsidRPr="00B208CF" w:rsidRDefault="00FE76D2"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FE76D2" w:rsidRPr="00B208CF" w:rsidRDefault="00FE76D2" w:rsidP="002C1C91">
      <w:pPr>
        <w:pStyle w:val="Tekstprzypisudolnego"/>
        <w:numPr>
          <w:ilvl w:val="0"/>
          <w:numId w:val="168"/>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FE76D2" w:rsidRPr="00B208CF" w:rsidRDefault="00FE76D2" w:rsidP="002C1C91">
      <w:pPr>
        <w:pStyle w:val="Tekstprzypisudolnego"/>
        <w:numPr>
          <w:ilvl w:val="0"/>
          <w:numId w:val="168"/>
        </w:numPr>
        <w:suppressAutoHyphens w:val="0"/>
        <w:spacing w:after="0" w:line="240" w:lineRule="auto"/>
        <w:rPr>
          <w:rFonts w:ascii="Arial" w:hAnsi="Arial" w:cs="Arial"/>
          <w:sz w:val="12"/>
          <w:szCs w:val="12"/>
        </w:rPr>
      </w:pPr>
      <w:bookmarkStart w:id="19"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9"/>
    </w:p>
    <w:p w14:paraId="0EF67296" w14:textId="77777777" w:rsidR="00FE76D2" w:rsidRPr="00B208CF" w:rsidRDefault="00FE76D2" w:rsidP="002C1C91">
      <w:pPr>
        <w:pStyle w:val="Tekstprzypisudolnego"/>
        <w:numPr>
          <w:ilvl w:val="0"/>
          <w:numId w:val="168"/>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FE76D2" w:rsidRPr="00B208CF" w:rsidRDefault="00FE76D2"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FE76D2" w:rsidRPr="00B208CF" w:rsidRDefault="00FE76D2"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FE76D2" w:rsidRPr="00B208CF" w:rsidRDefault="00FE76D2"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FE76D2" w:rsidRPr="00B208CF" w:rsidRDefault="00FE76D2"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FE76D2" w:rsidRPr="00B208CF" w:rsidRDefault="00FE76D2"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FE76D2" w:rsidRPr="00E62A1E" w:rsidRDefault="00FE76D2"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14:paraId="12E34FD8" w14:textId="77777777" w:rsidR="00FE76D2" w:rsidRPr="006C1F73" w:rsidRDefault="00FE76D2" w:rsidP="00900BA8">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7ACB9D" w14:textId="77777777" w:rsidR="00FE76D2" w:rsidRPr="006C1F73" w:rsidRDefault="00FE76D2" w:rsidP="00900BA8">
      <w:pPr>
        <w:pStyle w:val="Tekstprzypisudolnego"/>
        <w:numPr>
          <w:ilvl w:val="0"/>
          <w:numId w:val="168"/>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42E21E13" w14:textId="77777777" w:rsidR="00FE76D2" w:rsidRPr="006C1F73" w:rsidRDefault="00FE76D2" w:rsidP="00900BA8">
      <w:pPr>
        <w:pStyle w:val="Tekstprzypisudolnego"/>
        <w:numPr>
          <w:ilvl w:val="0"/>
          <w:numId w:val="168"/>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77A8A926" w14:textId="77777777" w:rsidR="00FE76D2" w:rsidRPr="006C1F73" w:rsidRDefault="00FE76D2" w:rsidP="00900BA8">
      <w:pPr>
        <w:pStyle w:val="Tekstprzypisudolnego"/>
        <w:numPr>
          <w:ilvl w:val="0"/>
          <w:numId w:val="168"/>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1C6E0660" w14:textId="77777777" w:rsidR="00FE76D2" w:rsidRPr="006C1F73" w:rsidRDefault="00FE76D2" w:rsidP="00900BA8">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14:paraId="43F7562F" w14:textId="77777777" w:rsidR="00FE76D2" w:rsidRPr="006C1F73" w:rsidRDefault="00FE76D2" w:rsidP="00900BA8">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postępowania o udzielenie zamówienia publicznego lub konkursu prowadzonego na podstawie ustawy Pzp wyklucza się:</w:t>
      </w:r>
    </w:p>
    <w:p w14:paraId="02B22397" w14:textId="77777777" w:rsidR="00FE76D2" w:rsidRPr="006C1F73" w:rsidRDefault="00FE76D2" w:rsidP="00900BA8">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0C1B85" w14:textId="77777777" w:rsidR="00FE76D2" w:rsidRPr="006C1F73" w:rsidRDefault="00FE76D2" w:rsidP="00900BA8">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88719E" w14:textId="77777777" w:rsidR="00FE76D2" w:rsidRPr="006C1F73" w:rsidRDefault="00FE76D2" w:rsidP="00900BA8">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E98" w14:textId="0BF047EA" w:rsidR="00FE76D2" w:rsidRPr="003D730D" w:rsidRDefault="00FE76D2"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AMW-KANC.SZP.2712.59</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664AEB"/>
    <w:multiLevelType w:val="hybridMultilevel"/>
    <w:tmpl w:val="E9C02A7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0C3641"/>
    <w:multiLevelType w:val="hybridMultilevel"/>
    <w:tmpl w:val="8FCC32BE"/>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46F2CD1"/>
    <w:multiLevelType w:val="hybridMultilevel"/>
    <w:tmpl w:val="163EC442"/>
    <w:styleLink w:val="Zaimportowanystyl58"/>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C15A27"/>
    <w:multiLevelType w:val="multilevel"/>
    <w:tmpl w:val="59429DC8"/>
    <w:styleLink w:val="Zaimportowanystyl107"/>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06407D"/>
    <w:multiLevelType w:val="hybridMultilevel"/>
    <w:tmpl w:val="653E70A6"/>
    <w:styleLink w:val="Zaimportowanystyl118"/>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8675DD8"/>
    <w:multiLevelType w:val="hybridMultilevel"/>
    <w:tmpl w:val="034603EA"/>
    <w:lvl w:ilvl="0" w:tplc="E0C6A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96908D5"/>
    <w:multiLevelType w:val="hybridMultilevel"/>
    <w:tmpl w:val="905ED7E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03D03DB"/>
    <w:multiLevelType w:val="hybridMultilevel"/>
    <w:tmpl w:val="18863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0D12D9E"/>
    <w:multiLevelType w:val="hybridMultilevel"/>
    <w:tmpl w:val="1A70951E"/>
    <w:lvl w:ilvl="0" w:tplc="0415000F">
      <w:start w:val="1"/>
      <w:numFmt w:val="decimal"/>
      <w:lvlText w:val="%1."/>
      <w:lvlJc w:val="left"/>
    </w:lvl>
    <w:lvl w:ilvl="1" w:tplc="A60A45A2">
      <w:numFmt w:val="decimal"/>
      <w:lvlText w:val=""/>
      <w:lvlJc w:val="left"/>
    </w:lvl>
    <w:lvl w:ilvl="2" w:tplc="E3802B9C">
      <w:numFmt w:val="decimal"/>
      <w:lvlText w:val=""/>
      <w:lvlJc w:val="left"/>
    </w:lvl>
    <w:lvl w:ilvl="3" w:tplc="558EA044">
      <w:numFmt w:val="decimal"/>
      <w:lvlText w:val=""/>
      <w:lvlJc w:val="left"/>
    </w:lvl>
    <w:lvl w:ilvl="4" w:tplc="C34E0058">
      <w:numFmt w:val="decimal"/>
      <w:lvlText w:val=""/>
      <w:lvlJc w:val="left"/>
    </w:lvl>
    <w:lvl w:ilvl="5" w:tplc="9F9A6E74">
      <w:numFmt w:val="decimal"/>
      <w:lvlText w:val=""/>
      <w:lvlJc w:val="left"/>
    </w:lvl>
    <w:lvl w:ilvl="6" w:tplc="C35634A0">
      <w:numFmt w:val="decimal"/>
      <w:lvlText w:val=""/>
      <w:lvlJc w:val="left"/>
    </w:lvl>
    <w:lvl w:ilvl="7" w:tplc="37B8E98E">
      <w:numFmt w:val="decimal"/>
      <w:lvlText w:val=""/>
      <w:lvlJc w:val="left"/>
    </w:lvl>
    <w:lvl w:ilvl="8" w:tplc="9B20CA78">
      <w:numFmt w:val="decimal"/>
      <w:lvlText w:val=""/>
      <w:lvlJc w:val="left"/>
    </w:lvl>
  </w:abstractNum>
  <w:abstractNum w:abstractNumId="64" w15:restartNumberingAfterBreak="0">
    <w:nsid w:val="20E234B3"/>
    <w:multiLevelType w:val="hybridMultilevel"/>
    <w:tmpl w:val="1E0613FC"/>
    <w:lvl w:ilvl="0" w:tplc="5DF4BABA">
      <w:numFmt w:val="decimal"/>
      <w:lvlText w:val=""/>
      <w:lvlJc w:val="left"/>
    </w:lvl>
    <w:lvl w:ilvl="1" w:tplc="03F41FC4">
      <w:numFmt w:val="decimal"/>
      <w:lvlText w:val=""/>
      <w:lvlJc w:val="left"/>
    </w:lvl>
    <w:lvl w:ilvl="2" w:tplc="288AB2EC">
      <w:numFmt w:val="decimal"/>
      <w:lvlText w:val=""/>
      <w:lvlJc w:val="left"/>
    </w:lvl>
    <w:lvl w:ilvl="3" w:tplc="9EEC6CC4">
      <w:numFmt w:val="decimal"/>
      <w:lvlText w:val=""/>
      <w:lvlJc w:val="left"/>
    </w:lvl>
    <w:lvl w:ilvl="4" w:tplc="24702604">
      <w:numFmt w:val="decimal"/>
      <w:lvlText w:val=""/>
      <w:lvlJc w:val="left"/>
    </w:lvl>
    <w:lvl w:ilvl="5" w:tplc="CCAA2C08">
      <w:numFmt w:val="decimal"/>
      <w:lvlText w:val=""/>
      <w:lvlJc w:val="left"/>
    </w:lvl>
    <w:lvl w:ilvl="6" w:tplc="742A1056">
      <w:numFmt w:val="decimal"/>
      <w:lvlText w:val=""/>
      <w:lvlJc w:val="left"/>
    </w:lvl>
    <w:lvl w:ilvl="7" w:tplc="38020DCC">
      <w:numFmt w:val="decimal"/>
      <w:lvlText w:val=""/>
      <w:lvlJc w:val="left"/>
    </w:lvl>
    <w:lvl w:ilvl="8" w:tplc="A162B8AC">
      <w:numFmt w:val="decimal"/>
      <w:lvlText w:val=""/>
      <w:lvlJc w:val="left"/>
    </w:lvl>
  </w:abstractNum>
  <w:abstractNum w:abstractNumId="65"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C074DB2"/>
    <w:multiLevelType w:val="multilevel"/>
    <w:tmpl w:val="0500336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1" w15:restartNumberingAfterBreak="0">
    <w:nsid w:val="2C43457E"/>
    <w:multiLevelType w:val="hybridMultilevel"/>
    <w:tmpl w:val="D3AAAC32"/>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0F64E2"/>
    <w:multiLevelType w:val="singleLevel"/>
    <w:tmpl w:val="04150011"/>
    <w:lvl w:ilvl="0">
      <w:start w:val="1"/>
      <w:numFmt w:val="decimal"/>
      <w:lvlText w:val="%1)"/>
      <w:lvlJc w:val="left"/>
      <w:pPr>
        <w:ind w:left="285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FDD7857"/>
    <w:multiLevelType w:val="multilevel"/>
    <w:tmpl w:val="BEC657D0"/>
    <w:styleLink w:val="Zaimportowanystyl119"/>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56937D4"/>
    <w:multiLevelType w:val="hybridMultilevel"/>
    <w:tmpl w:val="701A18B2"/>
    <w:lvl w:ilvl="0" w:tplc="C31A5440">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8"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0"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EC54882"/>
    <w:multiLevelType w:val="hybridMultilevel"/>
    <w:tmpl w:val="CEDE9A3C"/>
    <w:lvl w:ilvl="0" w:tplc="0415000F">
      <w:start w:val="1"/>
      <w:numFmt w:val="decimal"/>
      <w:lvlText w:val="%1."/>
      <w:lvlJc w:val="left"/>
    </w:lvl>
    <w:lvl w:ilvl="1" w:tplc="6074A47E">
      <w:numFmt w:val="decimal"/>
      <w:lvlText w:val=""/>
      <w:lvlJc w:val="left"/>
    </w:lvl>
    <w:lvl w:ilvl="2" w:tplc="2758CE46">
      <w:numFmt w:val="decimal"/>
      <w:lvlText w:val=""/>
      <w:lvlJc w:val="left"/>
    </w:lvl>
    <w:lvl w:ilvl="3" w:tplc="E7F687E2">
      <w:numFmt w:val="decimal"/>
      <w:lvlText w:val=""/>
      <w:lvlJc w:val="left"/>
    </w:lvl>
    <w:lvl w:ilvl="4" w:tplc="5BE619F4">
      <w:numFmt w:val="decimal"/>
      <w:lvlText w:val=""/>
      <w:lvlJc w:val="left"/>
    </w:lvl>
    <w:lvl w:ilvl="5" w:tplc="EF6A3532">
      <w:numFmt w:val="decimal"/>
      <w:lvlText w:val=""/>
      <w:lvlJc w:val="left"/>
    </w:lvl>
    <w:lvl w:ilvl="6" w:tplc="273A48F2">
      <w:numFmt w:val="decimal"/>
      <w:lvlText w:val=""/>
      <w:lvlJc w:val="left"/>
    </w:lvl>
    <w:lvl w:ilvl="7" w:tplc="F982B1AC">
      <w:numFmt w:val="decimal"/>
      <w:lvlText w:val=""/>
      <w:lvlJc w:val="left"/>
    </w:lvl>
    <w:lvl w:ilvl="8" w:tplc="ADD2F14A">
      <w:numFmt w:val="decimal"/>
      <w:lvlText w:val=""/>
      <w:lvlJc w:val="left"/>
    </w:lvl>
  </w:abstractNum>
  <w:abstractNum w:abstractNumId="112"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0DB4BA2"/>
    <w:multiLevelType w:val="hybridMultilevel"/>
    <w:tmpl w:val="8078F2C6"/>
    <w:styleLink w:val="Zaimportowanystyl217"/>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10E07C0"/>
    <w:multiLevelType w:val="hybridMultilevel"/>
    <w:tmpl w:val="3C3C4B1E"/>
    <w:lvl w:ilvl="0" w:tplc="04150011">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18"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2C0781E"/>
    <w:multiLevelType w:val="hybridMultilevel"/>
    <w:tmpl w:val="B88EA186"/>
    <w:lvl w:ilvl="0" w:tplc="E0C6A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4941DAA"/>
    <w:multiLevelType w:val="hybridMultilevel"/>
    <w:tmpl w:val="DAD6ECE4"/>
    <w:lvl w:ilvl="0" w:tplc="197E4F46">
      <w:start w:val="1"/>
      <w:numFmt w:val="decimal"/>
      <w:lvlText w:val="%1."/>
      <w:lvlJc w:val="center"/>
      <w:pPr>
        <w:ind w:left="780" w:hanging="360"/>
      </w:pPr>
      <w:rPr>
        <w:rFonts w:hint="default"/>
      </w:rPr>
    </w:lvl>
    <w:lvl w:ilvl="1" w:tplc="A9D6E98C">
      <w:start w:val="1"/>
      <w:numFmt w:val="lowerLetter"/>
      <w:lvlText w:val="%2."/>
      <w:lvlJc w:val="left"/>
      <w:pPr>
        <w:ind w:left="1500" w:hanging="360"/>
      </w:pPr>
    </w:lvl>
    <w:lvl w:ilvl="2" w:tplc="56462A84" w:tentative="1">
      <w:start w:val="1"/>
      <w:numFmt w:val="lowerRoman"/>
      <w:lvlText w:val="%3."/>
      <w:lvlJc w:val="right"/>
      <w:pPr>
        <w:ind w:left="2220" w:hanging="180"/>
      </w:pPr>
    </w:lvl>
    <w:lvl w:ilvl="3" w:tplc="50202BEC" w:tentative="1">
      <w:start w:val="1"/>
      <w:numFmt w:val="decimal"/>
      <w:lvlText w:val="%4."/>
      <w:lvlJc w:val="left"/>
      <w:pPr>
        <w:ind w:left="2940" w:hanging="360"/>
      </w:pPr>
    </w:lvl>
    <w:lvl w:ilvl="4" w:tplc="6E60EFB8" w:tentative="1">
      <w:start w:val="1"/>
      <w:numFmt w:val="lowerLetter"/>
      <w:lvlText w:val="%5."/>
      <w:lvlJc w:val="left"/>
      <w:pPr>
        <w:ind w:left="3660" w:hanging="360"/>
      </w:pPr>
    </w:lvl>
    <w:lvl w:ilvl="5" w:tplc="0F1C29B0" w:tentative="1">
      <w:start w:val="1"/>
      <w:numFmt w:val="lowerRoman"/>
      <w:lvlText w:val="%6."/>
      <w:lvlJc w:val="right"/>
      <w:pPr>
        <w:ind w:left="4380" w:hanging="180"/>
      </w:pPr>
    </w:lvl>
    <w:lvl w:ilvl="6" w:tplc="A756282C" w:tentative="1">
      <w:start w:val="1"/>
      <w:numFmt w:val="decimal"/>
      <w:lvlText w:val="%7."/>
      <w:lvlJc w:val="left"/>
      <w:pPr>
        <w:ind w:left="5100" w:hanging="360"/>
      </w:pPr>
    </w:lvl>
    <w:lvl w:ilvl="7" w:tplc="AA5E6A34" w:tentative="1">
      <w:start w:val="1"/>
      <w:numFmt w:val="lowerLetter"/>
      <w:lvlText w:val="%8."/>
      <w:lvlJc w:val="left"/>
      <w:pPr>
        <w:ind w:left="5820" w:hanging="360"/>
      </w:pPr>
    </w:lvl>
    <w:lvl w:ilvl="8" w:tplc="ECFE634C" w:tentative="1">
      <w:start w:val="1"/>
      <w:numFmt w:val="lowerRoman"/>
      <w:lvlText w:val="%9."/>
      <w:lvlJc w:val="right"/>
      <w:pPr>
        <w:ind w:left="6540" w:hanging="180"/>
      </w:pPr>
    </w:lvl>
  </w:abstractNum>
  <w:abstractNum w:abstractNumId="122"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08660FC"/>
    <w:multiLevelType w:val="hybridMultilevel"/>
    <w:tmpl w:val="B6DA48F6"/>
    <w:lvl w:ilvl="0" w:tplc="EDDA43FA">
      <w:start w:val="1"/>
      <w:numFmt w:val="lowerLetter"/>
      <w:lvlText w:val="%1)"/>
      <w:lvlJc w:val="left"/>
      <w:pPr>
        <w:ind w:left="1770" w:hanging="360"/>
      </w:pPr>
    </w:lvl>
    <w:lvl w:ilvl="1" w:tplc="227A03B0" w:tentative="1">
      <w:start w:val="1"/>
      <w:numFmt w:val="lowerLetter"/>
      <w:lvlText w:val="%2."/>
      <w:lvlJc w:val="left"/>
      <w:pPr>
        <w:ind w:left="2490" w:hanging="360"/>
      </w:pPr>
    </w:lvl>
    <w:lvl w:ilvl="2" w:tplc="C1E4DA7E" w:tentative="1">
      <w:start w:val="1"/>
      <w:numFmt w:val="lowerRoman"/>
      <w:lvlText w:val="%3."/>
      <w:lvlJc w:val="right"/>
      <w:pPr>
        <w:ind w:left="3210" w:hanging="180"/>
      </w:pPr>
    </w:lvl>
    <w:lvl w:ilvl="3" w:tplc="C48A9CA0" w:tentative="1">
      <w:start w:val="1"/>
      <w:numFmt w:val="decimal"/>
      <w:lvlText w:val="%4."/>
      <w:lvlJc w:val="left"/>
      <w:pPr>
        <w:ind w:left="3930" w:hanging="360"/>
      </w:pPr>
    </w:lvl>
    <w:lvl w:ilvl="4" w:tplc="21DE9108" w:tentative="1">
      <w:start w:val="1"/>
      <w:numFmt w:val="lowerLetter"/>
      <w:lvlText w:val="%5."/>
      <w:lvlJc w:val="left"/>
      <w:pPr>
        <w:ind w:left="4650" w:hanging="360"/>
      </w:pPr>
    </w:lvl>
    <w:lvl w:ilvl="5" w:tplc="6DFCE42E" w:tentative="1">
      <w:start w:val="1"/>
      <w:numFmt w:val="lowerRoman"/>
      <w:lvlText w:val="%6."/>
      <w:lvlJc w:val="right"/>
      <w:pPr>
        <w:ind w:left="5370" w:hanging="180"/>
      </w:pPr>
    </w:lvl>
    <w:lvl w:ilvl="6" w:tplc="72CC6496" w:tentative="1">
      <w:start w:val="1"/>
      <w:numFmt w:val="decimal"/>
      <w:lvlText w:val="%7."/>
      <w:lvlJc w:val="left"/>
      <w:pPr>
        <w:ind w:left="6090" w:hanging="360"/>
      </w:pPr>
    </w:lvl>
    <w:lvl w:ilvl="7" w:tplc="35B82030" w:tentative="1">
      <w:start w:val="1"/>
      <w:numFmt w:val="lowerLetter"/>
      <w:lvlText w:val="%8."/>
      <w:lvlJc w:val="left"/>
      <w:pPr>
        <w:ind w:left="6810" w:hanging="360"/>
      </w:pPr>
    </w:lvl>
    <w:lvl w:ilvl="8" w:tplc="3BA0B4E4" w:tentative="1">
      <w:start w:val="1"/>
      <w:numFmt w:val="lowerRoman"/>
      <w:lvlText w:val="%9."/>
      <w:lvlJc w:val="right"/>
      <w:pPr>
        <w:ind w:left="7530" w:hanging="180"/>
      </w:pPr>
    </w:lvl>
  </w:abstractNum>
  <w:abstractNum w:abstractNumId="151"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2BD5248"/>
    <w:multiLevelType w:val="hybridMultilevel"/>
    <w:tmpl w:val="672EC170"/>
    <w:lvl w:ilvl="0" w:tplc="93EC46B6">
      <w:start w:val="1"/>
      <w:numFmt w:val="lowerLetter"/>
      <w:lvlText w:val="%1)"/>
      <w:lvlJc w:val="left"/>
      <w:pPr>
        <w:ind w:left="1211"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65E2CC8"/>
    <w:multiLevelType w:val="hybridMultilevel"/>
    <w:tmpl w:val="05FCF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57580700"/>
    <w:multiLevelType w:val="hybridMultilevel"/>
    <w:tmpl w:val="A5D8E722"/>
    <w:lvl w:ilvl="0" w:tplc="DDDCBDEC">
      <w:start w:val="1"/>
      <w:numFmt w:val="decimal"/>
      <w:lvlText w:val="%1."/>
      <w:lvlJc w:val="left"/>
      <w:pPr>
        <w:ind w:left="720" w:hanging="360"/>
      </w:pPr>
    </w:lvl>
    <w:lvl w:ilvl="1" w:tplc="9BF21130" w:tentative="1">
      <w:start w:val="1"/>
      <w:numFmt w:val="lowerLetter"/>
      <w:lvlText w:val="%2."/>
      <w:lvlJc w:val="left"/>
      <w:pPr>
        <w:ind w:left="1440" w:hanging="360"/>
      </w:pPr>
    </w:lvl>
    <w:lvl w:ilvl="2" w:tplc="CBF298A6" w:tentative="1">
      <w:start w:val="1"/>
      <w:numFmt w:val="lowerRoman"/>
      <w:lvlText w:val="%3."/>
      <w:lvlJc w:val="right"/>
      <w:pPr>
        <w:ind w:left="2160" w:hanging="180"/>
      </w:pPr>
    </w:lvl>
    <w:lvl w:ilvl="3" w:tplc="BDD8B630" w:tentative="1">
      <w:start w:val="1"/>
      <w:numFmt w:val="decimal"/>
      <w:lvlText w:val="%4."/>
      <w:lvlJc w:val="left"/>
      <w:pPr>
        <w:ind w:left="2880" w:hanging="360"/>
      </w:pPr>
    </w:lvl>
    <w:lvl w:ilvl="4" w:tplc="C3148FAE" w:tentative="1">
      <w:start w:val="1"/>
      <w:numFmt w:val="lowerLetter"/>
      <w:lvlText w:val="%5."/>
      <w:lvlJc w:val="left"/>
      <w:pPr>
        <w:ind w:left="3600" w:hanging="360"/>
      </w:pPr>
    </w:lvl>
    <w:lvl w:ilvl="5" w:tplc="9BBAA2F8" w:tentative="1">
      <w:start w:val="1"/>
      <w:numFmt w:val="lowerRoman"/>
      <w:lvlText w:val="%6."/>
      <w:lvlJc w:val="right"/>
      <w:pPr>
        <w:ind w:left="4320" w:hanging="180"/>
      </w:pPr>
    </w:lvl>
    <w:lvl w:ilvl="6" w:tplc="B748E1D8" w:tentative="1">
      <w:start w:val="1"/>
      <w:numFmt w:val="decimal"/>
      <w:lvlText w:val="%7."/>
      <w:lvlJc w:val="left"/>
      <w:pPr>
        <w:ind w:left="5040" w:hanging="360"/>
      </w:pPr>
    </w:lvl>
    <w:lvl w:ilvl="7" w:tplc="A956C8AC" w:tentative="1">
      <w:start w:val="1"/>
      <w:numFmt w:val="lowerLetter"/>
      <w:lvlText w:val="%8."/>
      <w:lvlJc w:val="left"/>
      <w:pPr>
        <w:ind w:left="5760" w:hanging="360"/>
      </w:pPr>
    </w:lvl>
    <w:lvl w:ilvl="8" w:tplc="2012BF88" w:tentative="1">
      <w:start w:val="1"/>
      <w:numFmt w:val="lowerRoman"/>
      <w:lvlText w:val="%9."/>
      <w:lvlJc w:val="right"/>
      <w:pPr>
        <w:ind w:left="6480" w:hanging="180"/>
      </w:pPr>
    </w:lvl>
  </w:abstractNum>
  <w:abstractNum w:abstractNumId="164"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AD9740F"/>
    <w:multiLevelType w:val="hybridMultilevel"/>
    <w:tmpl w:val="3A22B332"/>
    <w:lvl w:ilvl="0" w:tplc="2B48F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C241B1B"/>
    <w:multiLevelType w:val="hybridMultilevel"/>
    <w:tmpl w:val="D48EC3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4" w15:restartNumberingAfterBreak="0">
    <w:nsid w:val="61427228"/>
    <w:multiLevelType w:val="hybridMultilevel"/>
    <w:tmpl w:val="64F4759A"/>
    <w:lvl w:ilvl="0" w:tplc="03C4C652">
      <w:numFmt w:val="decimal"/>
      <w:lvlText w:val=""/>
      <w:lvlJc w:val="left"/>
    </w:lvl>
    <w:lvl w:ilvl="1" w:tplc="D1DEE832">
      <w:numFmt w:val="decimal"/>
      <w:lvlText w:val=""/>
      <w:lvlJc w:val="left"/>
    </w:lvl>
    <w:lvl w:ilvl="2" w:tplc="5C406880">
      <w:numFmt w:val="decimal"/>
      <w:lvlText w:val=""/>
      <w:lvlJc w:val="left"/>
    </w:lvl>
    <w:lvl w:ilvl="3" w:tplc="6DB65004">
      <w:numFmt w:val="decimal"/>
      <w:lvlText w:val=""/>
      <w:lvlJc w:val="left"/>
    </w:lvl>
    <w:lvl w:ilvl="4" w:tplc="03A07DBE">
      <w:numFmt w:val="decimal"/>
      <w:lvlText w:val=""/>
      <w:lvlJc w:val="left"/>
    </w:lvl>
    <w:lvl w:ilvl="5" w:tplc="58A64180">
      <w:numFmt w:val="decimal"/>
      <w:lvlText w:val=""/>
      <w:lvlJc w:val="left"/>
    </w:lvl>
    <w:lvl w:ilvl="6" w:tplc="3600EB16">
      <w:numFmt w:val="decimal"/>
      <w:lvlText w:val=""/>
      <w:lvlJc w:val="left"/>
    </w:lvl>
    <w:lvl w:ilvl="7" w:tplc="6EA419DA">
      <w:numFmt w:val="decimal"/>
      <w:lvlText w:val=""/>
      <w:lvlJc w:val="left"/>
    </w:lvl>
    <w:lvl w:ilvl="8" w:tplc="2FF2E38C">
      <w:numFmt w:val="decimal"/>
      <w:lvlText w:val=""/>
      <w:lvlJc w:val="left"/>
    </w:lvl>
  </w:abstractNum>
  <w:abstractNum w:abstractNumId="18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7"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4"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F3E7267"/>
    <w:multiLevelType w:val="multilevel"/>
    <w:tmpl w:val="3F367870"/>
    <w:styleLink w:val="Zaimportowanystyl96"/>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38C03F7"/>
    <w:multiLevelType w:val="multilevel"/>
    <w:tmpl w:val="9D3EDB16"/>
    <w:numStyleLink w:val="Zaimportowanystyl11"/>
  </w:abstractNum>
  <w:abstractNum w:abstractNumId="213" w15:restartNumberingAfterBreak="0">
    <w:nsid w:val="75576BF8"/>
    <w:multiLevelType w:val="hybridMultilevel"/>
    <w:tmpl w:val="1298D8A6"/>
    <w:lvl w:ilvl="0" w:tplc="E348C6B8">
      <w:start w:val="1"/>
      <w:numFmt w:val="decimal"/>
      <w:lvlText w:val="%1."/>
      <w:lvlJc w:val="left"/>
      <w:pPr>
        <w:ind w:left="720" w:hanging="360"/>
      </w:pPr>
    </w:lvl>
    <w:lvl w:ilvl="1" w:tplc="264C7BA4" w:tentative="1">
      <w:start w:val="1"/>
      <w:numFmt w:val="lowerLetter"/>
      <w:lvlText w:val="%2."/>
      <w:lvlJc w:val="left"/>
      <w:pPr>
        <w:ind w:left="1440" w:hanging="360"/>
      </w:pPr>
    </w:lvl>
    <w:lvl w:ilvl="2" w:tplc="DCA686BA" w:tentative="1">
      <w:start w:val="1"/>
      <w:numFmt w:val="lowerRoman"/>
      <w:lvlText w:val="%3."/>
      <w:lvlJc w:val="right"/>
      <w:pPr>
        <w:ind w:left="2160" w:hanging="180"/>
      </w:pPr>
    </w:lvl>
    <w:lvl w:ilvl="3" w:tplc="276A5B8A" w:tentative="1">
      <w:start w:val="1"/>
      <w:numFmt w:val="decimal"/>
      <w:lvlText w:val="%4."/>
      <w:lvlJc w:val="left"/>
      <w:pPr>
        <w:ind w:left="2880" w:hanging="360"/>
      </w:pPr>
    </w:lvl>
    <w:lvl w:ilvl="4" w:tplc="565EECC2" w:tentative="1">
      <w:start w:val="1"/>
      <w:numFmt w:val="lowerLetter"/>
      <w:lvlText w:val="%5."/>
      <w:lvlJc w:val="left"/>
      <w:pPr>
        <w:ind w:left="3600" w:hanging="360"/>
      </w:pPr>
    </w:lvl>
    <w:lvl w:ilvl="5" w:tplc="50B24EDE" w:tentative="1">
      <w:start w:val="1"/>
      <w:numFmt w:val="lowerRoman"/>
      <w:lvlText w:val="%6."/>
      <w:lvlJc w:val="right"/>
      <w:pPr>
        <w:ind w:left="4320" w:hanging="180"/>
      </w:pPr>
    </w:lvl>
    <w:lvl w:ilvl="6" w:tplc="04104598" w:tentative="1">
      <w:start w:val="1"/>
      <w:numFmt w:val="decimal"/>
      <w:lvlText w:val="%7."/>
      <w:lvlJc w:val="left"/>
      <w:pPr>
        <w:ind w:left="5040" w:hanging="360"/>
      </w:pPr>
    </w:lvl>
    <w:lvl w:ilvl="7" w:tplc="437C6396" w:tentative="1">
      <w:start w:val="1"/>
      <w:numFmt w:val="lowerLetter"/>
      <w:lvlText w:val="%8."/>
      <w:lvlJc w:val="left"/>
      <w:pPr>
        <w:ind w:left="5760" w:hanging="360"/>
      </w:pPr>
    </w:lvl>
    <w:lvl w:ilvl="8" w:tplc="043A9230" w:tentative="1">
      <w:start w:val="1"/>
      <w:numFmt w:val="lowerRoman"/>
      <w:lvlText w:val="%9."/>
      <w:lvlJc w:val="right"/>
      <w:pPr>
        <w:ind w:left="6480" w:hanging="180"/>
      </w:pPr>
    </w:lvl>
  </w:abstractNum>
  <w:abstractNum w:abstractNumId="214" w15:restartNumberingAfterBreak="0">
    <w:nsid w:val="75870822"/>
    <w:multiLevelType w:val="hybridMultilevel"/>
    <w:tmpl w:val="7C58C0FE"/>
    <w:styleLink w:val="Zaimportowanystyl281"/>
    <w:lvl w:ilvl="0" w:tplc="0415000F">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5BC7779"/>
    <w:multiLevelType w:val="hybridMultilevel"/>
    <w:tmpl w:val="5F941C42"/>
    <w:styleLink w:val="Zaimportowanystyl41"/>
    <w:lvl w:ilvl="0" w:tplc="8CDC66A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A69786">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F43468">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E0AD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EAE0E">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C95A0">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6A1D56">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1A061A">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AFB68">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65E425A"/>
    <w:multiLevelType w:val="hybridMultilevel"/>
    <w:tmpl w:val="5CAA58B2"/>
    <w:styleLink w:val="Zaimportowanystyl183"/>
    <w:lvl w:ilvl="0" w:tplc="7BB2DB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C9F4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1485C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302C9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2A050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7CEA1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0CFD2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E633B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2A5954">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7BF26CA"/>
    <w:multiLevelType w:val="hybridMultilevel"/>
    <w:tmpl w:val="9D44A4B4"/>
    <w:styleLink w:val="Zaimportowanystyl8"/>
    <w:lvl w:ilvl="0" w:tplc="209EC40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9A967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0E886">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0077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52F06A">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8DD92">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28062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801D4">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A4500E">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78BA59E1"/>
    <w:multiLevelType w:val="hybridMultilevel"/>
    <w:tmpl w:val="372E68D0"/>
    <w:lvl w:ilvl="0" w:tplc="26B8C07A">
      <w:start w:val="1"/>
      <w:numFmt w:val="decimal"/>
      <w:lvlText w:val="%1."/>
      <w:lvlJc w:val="left"/>
      <w:pPr>
        <w:ind w:left="360" w:hanging="360"/>
      </w:pPr>
    </w:lvl>
    <w:lvl w:ilvl="1" w:tplc="7CB6F71A">
      <w:start w:val="1"/>
      <w:numFmt w:val="lowerLetter"/>
      <w:lvlText w:val="%2."/>
      <w:lvlJc w:val="left"/>
      <w:pPr>
        <w:ind w:left="1080" w:hanging="360"/>
      </w:pPr>
    </w:lvl>
    <w:lvl w:ilvl="2" w:tplc="4A389614" w:tentative="1">
      <w:start w:val="1"/>
      <w:numFmt w:val="lowerRoman"/>
      <w:lvlText w:val="%3."/>
      <w:lvlJc w:val="right"/>
      <w:pPr>
        <w:ind w:left="1800" w:hanging="180"/>
      </w:pPr>
    </w:lvl>
    <w:lvl w:ilvl="3" w:tplc="22966088" w:tentative="1">
      <w:start w:val="1"/>
      <w:numFmt w:val="decimal"/>
      <w:lvlText w:val="%4."/>
      <w:lvlJc w:val="left"/>
      <w:pPr>
        <w:ind w:left="2520" w:hanging="360"/>
      </w:pPr>
    </w:lvl>
    <w:lvl w:ilvl="4" w:tplc="C6ECFEB6" w:tentative="1">
      <w:start w:val="1"/>
      <w:numFmt w:val="lowerLetter"/>
      <w:lvlText w:val="%5."/>
      <w:lvlJc w:val="left"/>
      <w:pPr>
        <w:ind w:left="3240" w:hanging="360"/>
      </w:pPr>
    </w:lvl>
    <w:lvl w:ilvl="5" w:tplc="306854D0" w:tentative="1">
      <w:start w:val="1"/>
      <w:numFmt w:val="lowerRoman"/>
      <w:lvlText w:val="%6."/>
      <w:lvlJc w:val="right"/>
      <w:pPr>
        <w:ind w:left="3960" w:hanging="180"/>
      </w:pPr>
    </w:lvl>
    <w:lvl w:ilvl="6" w:tplc="1E68E674" w:tentative="1">
      <w:start w:val="1"/>
      <w:numFmt w:val="decimal"/>
      <w:lvlText w:val="%7."/>
      <w:lvlJc w:val="left"/>
      <w:pPr>
        <w:ind w:left="4680" w:hanging="360"/>
      </w:pPr>
    </w:lvl>
    <w:lvl w:ilvl="7" w:tplc="7E8E9C30" w:tentative="1">
      <w:start w:val="1"/>
      <w:numFmt w:val="lowerLetter"/>
      <w:lvlText w:val="%8."/>
      <w:lvlJc w:val="left"/>
      <w:pPr>
        <w:ind w:left="5400" w:hanging="360"/>
      </w:pPr>
    </w:lvl>
    <w:lvl w:ilvl="8" w:tplc="7ACA045A" w:tentative="1">
      <w:start w:val="1"/>
      <w:numFmt w:val="lowerRoman"/>
      <w:lvlText w:val="%9."/>
      <w:lvlJc w:val="right"/>
      <w:pPr>
        <w:ind w:left="6120" w:hanging="180"/>
      </w:pPr>
    </w:lvl>
  </w:abstractNum>
  <w:abstractNum w:abstractNumId="219" w15:restartNumberingAfterBreak="0">
    <w:nsid w:val="78C15D6A"/>
    <w:multiLevelType w:val="hybridMultilevel"/>
    <w:tmpl w:val="EB8C1852"/>
    <w:styleLink w:val="Zaimportowanystyl112"/>
    <w:lvl w:ilvl="0" w:tplc="26B8C0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1" w15:restartNumberingAfterBreak="0">
    <w:nsid w:val="7A2A5E16"/>
    <w:multiLevelType w:val="hybridMultilevel"/>
    <w:tmpl w:val="9D3EDB16"/>
    <w:styleLink w:val="Zaimportowanystyl11"/>
    <w:lvl w:ilvl="0" w:tplc="EEB2EAB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A705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09C20">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804F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ACFDCC">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C4453A">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6C3C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E838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2773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7A5F63E4"/>
    <w:multiLevelType w:val="hybridMultilevel"/>
    <w:tmpl w:val="D71CD5D8"/>
    <w:styleLink w:val="Zaimportowanystyl113"/>
    <w:lvl w:ilvl="0" w:tplc="98F210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ADE6129"/>
    <w:multiLevelType w:val="hybridMultilevel"/>
    <w:tmpl w:val="37006C2C"/>
    <w:styleLink w:val="Litery"/>
    <w:lvl w:ilvl="0" w:tplc="35CE8F64">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B91487F"/>
    <w:multiLevelType w:val="hybridMultilevel"/>
    <w:tmpl w:val="E570B93E"/>
    <w:styleLink w:val="Zaimportowanystyl13"/>
    <w:lvl w:ilvl="0" w:tplc="5A887D7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0C9832">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46F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6FAC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629F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5A163C">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C2FD2">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DA2D8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CC16B6">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7C38342E"/>
    <w:multiLevelType w:val="singleLevel"/>
    <w:tmpl w:val="C31A5440"/>
    <w:lvl w:ilvl="0">
      <w:start w:val="1"/>
      <w:numFmt w:val="decimal"/>
      <w:lvlText w:val="%1."/>
      <w:lvlJc w:val="center"/>
      <w:pPr>
        <w:tabs>
          <w:tab w:val="num" w:pos="708"/>
        </w:tabs>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D782ADF"/>
    <w:multiLevelType w:val="hybridMultilevel"/>
    <w:tmpl w:val="EF78895E"/>
    <w:styleLink w:val="Zaimportowanystyl131"/>
    <w:lvl w:ilvl="0" w:tplc="FF18DA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C313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66CB34">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A06BA4">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908EDC">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D680F2">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82FB94">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EA5F4E">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E6BC4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E457C86"/>
    <w:multiLevelType w:val="hybridMultilevel"/>
    <w:tmpl w:val="D9C63552"/>
    <w:styleLink w:val="Zaimportowanystyl252"/>
    <w:lvl w:ilvl="0" w:tplc="3DDC74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EE85C45"/>
    <w:multiLevelType w:val="hybridMultilevel"/>
    <w:tmpl w:val="F8FA3F8E"/>
    <w:styleLink w:val="Zaimportowanystyl38"/>
    <w:lvl w:ilvl="0" w:tplc="01E06C5A">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0AD0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483A5A">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E3948">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F292E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266578">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4A7D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4ED8C2">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07E9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27"/>
  </w:num>
  <w:num w:numId="3">
    <w:abstractNumId w:val="191"/>
  </w:num>
  <w:num w:numId="4">
    <w:abstractNumId w:val="173"/>
  </w:num>
  <w:num w:numId="5">
    <w:abstractNumId w:val="24"/>
  </w:num>
  <w:num w:numId="6">
    <w:abstractNumId w:val="220"/>
  </w:num>
  <w:num w:numId="7">
    <w:abstractNumId w:val="113"/>
  </w:num>
  <w:num w:numId="8">
    <w:abstractNumId w:val="11"/>
  </w:num>
  <w:num w:numId="9">
    <w:abstractNumId w:val="21"/>
  </w:num>
  <w:num w:numId="10">
    <w:abstractNumId w:val="203"/>
  </w:num>
  <w:num w:numId="11">
    <w:abstractNumId w:val="97"/>
  </w:num>
  <w:num w:numId="12">
    <w:abstractNumId w:val="141"/>
  </w:num>
  <w:num w:numId="13">
    <w:abstractNumId w:val="83"/>
  </w:num>
  <w:num w:numId="14">
    <w:abstractNumId w:val="42"/>
  </w:num>
  <w:num w:numId="15">
    <w:abstractNumId w:val="108"/>
  </w:num>
  <w:num w:numId="16">
    <w:abstractNumId w:val="81"/>
  </w:num>
  <w:num w:numId="17">
    <w:abstractNumId w:val="46"/>
  </w:num>
  <w:num w:numId="18">
    <w:abstractNumId w:val="62"/>
  </w:num>
  <w:num w:numId="19">
    <w:abstractNumId w:val="99"/>
  </w:num>
  <w:num w:numId="20">
    <w:abstractNumId w:val="190"/>
  </w:num>
  <w:num w:numId="21">
    <w:abstractNumId w:val="95"/>
  </w:num>
  <w:num w:numId="22">
    <w:abstractNumId w:val="156"/>
  </w:num>
  <w:num w:numId="23">
    <w:abstractNumId w:val="148"/>
  </w:num>
  <w:num w:numId="24">
    <w:abstractNumId w:val="142"/>
  </w:num>
  <w:num w:numId="25">
    <w:abstractNumId w:val="194"/>
  </w:num>
  <w:num w:numId="26">
    <w:abstractNumId w:val="172"/>
  </w:num>
  <w:num w:numId="27">
    <w:abstractNumId w:val="85"/>
  </w:num>
  <w:num w:numId="28">
    <w:abstractNumId w:val="14"/>
  </w:num>
  <w:num w:numId="29">
    <w:abstractNumId w:val="134"/>
  </w:num>
  <w:num w:numId="30">
    <w:abstractNumId w:val="71"/>
  </w:num>
  <w:num w:numId="31">
    <w:abstractNumId w:val="174"/>
  </w:num>
  <w:num w:numId="32">
    <w:abstractNumId w:val="145"/>
  </w:num>
  <w:num w:numId="33">
    <w:abstractNumId w:val="136"/>
  </w:num>
  <w:num w:numId="34">
    <w:abstractNumId w:val="123"/>
  </w:num>
  <w:num w:numId="35">
    <w:abstractNumId w:val="154"/>
  </w:num>
  <w:num w:numId="36">
    <w:abstractNumId w:val="217"/>
  </w:num>
  <w:num w:numId="37">
    <w:abstractNumId w:val="189"/>
  </w:num>
  <w:num w:numId="38">
    <w:abstractNumId w:val="221"/>
  </w:num>
  <w:num w:numId="39">
    <w:abstractNumId w:val="199"/>
  </w:num>
  <w:num w:numId="40">
    <w:abstractNumId w:val="224"/>
  </w:num>
  <w:num w:numId="41">
    <w:abstractNumId w:val="177"/>
  </w:num>
  <w:num w:numId="42">
    <w:abstractNumId w:val="38"/>
  </w:num>
  <w:num w:numId="43">
    <w:abstractNumId w:val="128"/>
  </w:num>
  <w:num w:numId="44">
    <w:abstractNumId w:val="66"/>
  </w:num>
  <w:num w:numId="45">
    <w:abstractNumId w:val="204"/>
  </w:num>
  <w:num w:numId="46">
    <w:abstractNumId w:val="132"/>
  </w:num>
  <w:num w:numId="47">
    <w:abstractNumId w:val="89"/>
  </w:num>
  <w:num w:numId="48">
    <w:abstractNumId w:val="35"/>
  </w:num>
  <w:num w:numId="49">
    <w:abstractNumId w:val="159"/>
  </w:num>
  <w:num w:numId="50">
    <w:abstractNumId w:val="105"/>
  </w:num>
  <w:num w:numId="51">
    <w:abstractNumId w:val="133"/>
  </w:num>
  <w:num w:numId="52">
    <w:abstractNumId w:val="149"/>
  </w:num>
  <w:num w:numId="53">
    <w:abstractNumId w:val="55"/>
  </w:num>
  <w:num w:numId="54">
    <w:abstractNumId w:val="215"/>
  </w:num>
  <w:num w:numId="55">
    <w:abstractNumId w:val="65"/>
  </w:num>
  <w:num w:numId="56">
    <w:abstractNumId w:val="72"/>
  </w:num>
  <w:num w:numId="57">
    <w:abstractNumId w:val="196"/>
  </w:num>
  <w:num w:numId="58">
    <w:abstractNumId w:val="59"/>
  </w:num>
  <w:num w:numId="59">
    <w:abstractNumId w:val="30"/>
  </w:num>
  <w:num w:numId="60">
    <w:abstractNumId w:val="101"/>
  </w:num>
  <w:num w:numId="61">
    <w:abstractNumId w:val="69"/>
  </w:num>
  <w:num w:numId="62">
    <w:abstractNumId w:val="75"/>
  </w:num>
  <w:num w:numId="63">
    <w:abstractNumId w:val="161"/>
  </w:num>
  <w:num w:numId="64">
    <w:abstractNumId w:val="200"/>
  </w:num>
  <w:num w:numId="65">
    <w:abstractNumId w:val="182"/>
  </w:num>
  <w:num w:numId="66">
    <w:abstractNumId w:val="53"/>
  </w:num>
  <w:num w:numId="67">
    <w:abstractNumId w:val="60"/>
  </w:num>
  <w:num w:numId="68">
    <w:abstractNumId w:val="157"/>
  </w:num>
  <w:num w:numId="69">
    <w:abstractNumId w:val="166"/>
  </w:num>
  <w:num w:numId="70">
    <w:abstractNumId w:val="68"/>
  </w:num>
  <w:num w:numId="71">
    <w:abstractNumId w:val="51"/>
  </w:num>
  <w:num w:numId="72">
    <w:abstractNumId w:val="84"/>
  </w:num>
  <w:num w:numId="73">
    <w:abstractNumId w:val="88"/>
  </w:num>
  <w:num w:numId="74">
    <w:abstractNumId w:val="135"/>
  </w:num>
  <w:num w:numId="75">
    <w:abstractNumId w:val="228"/>
  </w:num>
  <w:num w:numId="76">
    <w:abstractNumId w:val="115"/>
  </w:num>
  <w:num w:numId="77">
    <w:abstractNumId w:val="93"/>
  </w:num>
  <w:num w:numId="78">
    <w:abstractNumId w:val="22"/>
  </w:num>
  <w:num w:numId="79">
    <w:abstractNumId w:val="74"/>
  </w:num>
  <w:num w:numId="80">
    <w:abstractNumId w:val="118"/>
  </w:num>
  <w:num w:numId="81">
    <w:abstractNumId w:val="54"/>
  </w:num>
  <w:num w:numId="82">
    <w:abstractNumId w:val="158"/>
  </w:num>
  <w:num w:numId="83">
    <w:abstractNumId w:val="129"/>
  </w:num>
  <w:num w:numId="84">
    <w:abstractNumId w:val="50"/>
  </w:num>
  <w:num w:numId="85">
    <w:abstractNumId w:val="151"/>
  </w:num>
  <w:num w:numId="86">
    <w:abstractNumId w:val="41"/>
  </w:num>
  <w:num w:numId="87">
    <w:abstractNumId w:val="175"/>
  </w:num>
  <w:num w:numId="88">
    <w:abstractNumId w:val="110"/>
  </w:num>
  <w:num w:numId="89">
    <w:abstractNumId w:val="92"/>
  </w:num>
  <w:num w:numId="90">
    <w:abstractNumId w:val="109"/>
  </w:num>
  <w:num w:numId="91">
    <w:abstractNumId w:val="48"/>
  </w:num>
  <w:num w:numId="92">
    <w:abstractNumId w:val="112"/>
  </w:num>
  <w:num w:numId="93">
    <w:abstractNumId w:val="167"/>
  </w:num>
  <w:num w:numId="94">
    <w:abstractNumId w:val="223"/>
  </w:num>
  <w:num w:numId="95">
    <w:abstractNumId w:val="209"/>
  </w:num>
  <w:num w:numId="96">
    <w:abstractNumId w:val="57"/>
  </w:num>
  <w:num w:numId="97">
    <w:abstractNumId w:val="131"/>
  </w:num>
  <w:num w:numId="98">
    <w:abstractNumId w:val="179"/>
  </w:num>
  <w:num w:numId="99">
    <w:abstractNumId w:val="91"/>
  </w:num>
  <w:num w:numId="100">
    <w:abstractNumId w:val="219"/>
  </w:num>
  <w:num w:numId="101">
    <w:abstractNumId w:val="169"/>
  </w:num>
  <w:num w:numId="102">
    <w:abstractNumId w:val="58"/>
  </w:num>
  <w:num w:numId="103">
    <w:abstractNumId w:val="120"/>
  </w:num>
  <w:num w:numId="104">
    <w:abstractNumId w:val="28"/>
  </w:num>
  <w:num w:numId="105">
    <w:abstractNumId w:val="147"/>
  </w:num>
  <w:num w:numId="106">
    <w:abstractNumId w:val="181"/>
  </w:num>
  <w:num w:numId="107">
    <w:abstractNumId w:val="198"/>
  </w:num>
  <w:num w:numId="108">
    <w:abstractNumId w:val="226"/>
  </w:num>
  <w:num w:numId="109">
    <w:abstractNumId w:val="52"/>
  </w:num>
  <w:num w:numId="110">
    <w:abstractNumId w:val="36"/>
  </w:num>
  <w:num w:numId="111">
    <w:abstractNumId w:val="185"/>
  </w:num>
  <w:num w:numId="112">
    <w:abstractNumId w:val="107"/>
  </w:num>
  <w:num w:numId="113">
    <w:abstractNumId w:val="168"/>
  </w:num>
  <w:num w:numId="114">
    <w:abstractNumId w:val="176"/>
  </w:num>
  <w:num w:numId="115">
    <w:abstractNumId w:val="178"/>
  </w:num>
  <w:num w:numId="116">
    <w:abstractNumId w:val="31"/>
  </w:num>
  <w:num w:numId="117">
    <w:abstractNumId w:val="127"/>
  </w:num>
  <w:num w:numId="118">
    <w:abstractNumId w:val="180"/>
  </w:num>
  <w:num w:numId="119">
    <w:abstractNumId w:val="186"/>
  </w:num>
  <w:num w:numId="120">
    <w:abstractNumId w:val="77"/>
  </w:num>
  <w:num w:numId="121">
    <w:abstractNumId w:val="171"/>
  </w:num>
  <w:num w:numId="122">
    <w:abstractNumId w:val="78"/>
  </w:num>
  <w:num w:numId="123">
    <w:abstractNumId w:val="23"/>
  </w:num>
  <w:num w:numId="124">
    <w:abstractNumId w:val="20"/>
  </w:num>
  <w:num w:numId="125">
    <w:abstractNumId w:val="73"/>
  </w:num>
  <w:num w:numId="126">
    <w:abstractNumId w:val="138"/>
  </w:num>
  <w:num w:numId="127">
    <w:abstractNumId w:val="70"/>
  </w:num>
  <w:num w:numId="128">
    <w:abstractNumId w:val="210"/>
  </w:num>
  <w:num w:numId="129">
    <w:abstractNumId w:val="143"/>
  </w:num>
  <w:num w:numId="130">
    <w:abstractNumId w:val="152"/>
  </w:num>
  <w:num w:numId="131">
    <w:abstractNumId w:val="207"/>
  </w:num>
  <w:num w:numId="132">
    <w:abstractNumId w:val="222"/>
  </w:num>
  <w:num w:numId="133">
    <w:abstractNumId w:val="124"/>
  </w:num>
  <w:num w:numId="134">
    <w:abstractNumId w:val="32"/>
  </w:num>
  <w:num w:numId="135">
    <w:abstractNumId w:val="193"/>
  </w:num>
  <w:num w:numId="136">
    <w:abstractNumId w:val="102"/>
  </w:num>
  <w:num w:numId="137">
    <w:abstractNumId w:val="79"/>
  </w:num>
  <w:num w:numId="138">
    <w:abstractNumId w:val="146"/>
  </w:num>
  <w:num w:numId="139">
    <w:abstractNumId w:val="216"/>
  </w:num>
  <w:num w:numId="140">
    <w:abstractNumId w:val="44"/>
  </w:num>
  <w:num w:numId="141">
    <w:abstractNumId w:val="34"/>
  </w:num>
  <w:num w:numId="142">
    <w:abstractNumId w:val="164"/>
  </w:num>
  <w:num w:numId="143">
    <w:abstractNumId w:val="76"/>
  </w:num>
  <w:num w:numId="144">
    <w:abstractNumId w:val="208"/>
  </w:num>
  <w:num w:numId="145">
    <w:abstractNumId w:val="229"/>
  </w:num>
  <w:num w:numId="146">
    <w:abstractNumId w:val="122"/>
  </w:num>
  <w:num w:numId="147">
    <w:abstractNumId w:val="202"/>
  </w:num>
  <w:num w:numId="148">
    <w:abstractNumId w:val="214"/>
  </w:num>
  <w:num w:numId="149">
    <w:abstractNumId w:val="155"/>
  </w:num>
  <w:num w:numId="150">
    <w:abstractNumId w:val="104"/>
  </w:num>
  <w:num w:numId="151">
    <w:abstractNumId w:val="87"/>
  </w:num>
  <w:num w:numId="152">
    <w:abstractNumId w:val="12"/>
  </w:num>
  <w:num w:numId="153">
    <w:abstractNumId w:val="188"/>
  </w:num>
  <w:num w:numId="154">
    <w:abstractNumId w:val="211"/>
  </w:num>
  <w:num w:numId="155">
    <w:abstractNumId w:val="162"/>
  </w:num>
  <w:num w:numId="156">
    <w:abstractNumId w:val="19"/>
  </w:num>
  <w:num w:numId="157">
    <w:abstractNumId w:val="126"/>
  </w:num>
  <w:num w:numId="158">
    <w:abstractNumId w:val="125"/>
  </w:num>
  <w:num w:numId="159">
    <w:abstractNumId w:val="137"/>
  </w:num>
  <w:num w:numId="160">
    <w:abstractNumId w:val="67"/>
  </w:num>
  <w:num w:numId="161">
    <w:abstractNumId w:val="201"/>
  </w:num>
  <w:num w:numId="162">
    <w:abstractNumId w:val="100"/>
  </w:num>
  <w:num w:numId="163">
    <w:abstractNumId w:val="49"/>
  </w:num>
  <w:num w:numId="164">
    <w:abstractNumId w:val="195"/>
  </w:num>
  <w:num w:numId="165">
    <w:abstractNumId w:val="106"/>
  </w:num>
  <w:num w:numId="166">
    <w:abstractNumId w:val="192"/>
  </w:num>
  <w:num w:numId="167">
    <w:abstractNumId w:val="130"/>
  </w:num>
  <w:num w:numId="168">
    <w:abstractNumId w:val="206"/>
  </w:num>
  <w:num w:numId="169">
    <w:abstractNumId w:val="170"/>
  </w:num>
  <w:num w:numId="170">
    <w:abstractNumId w:val="197"/>
  </w:num>
  <w:num w:numId="171">
    <w:abstractNumId w:val="18"/>
  </w:num>
  <w:num w:numId="172">
    <w:abstractNumId w:val="98"/>
  </w:num>
  <w:num w:numId="173">
    <w:abstractNumId w:val="37"/>
  </w:num>
  <w:num w:numId="174">
    <w:abstractNumId w:val="56"/>
  </w:num>
  <w:num w:numId="175">
    <w:abstractNumId w:val="144"/>
  </w:num>
  <w:num w:numId="176">
    <w:abstractNumId w:val="140"/>
  </w:num>
  <w:num w:numId="177">
    <w:abstractNumId w:val="103"/>
  </w:num>
  <w:num w:numId="178">
    <w:abstractNumId w:val="187"/>
  </w:num>
  <w:num w:numId="179">
    <w:abstractNumId w:val="114"/>
  </w:num>
  <w:num w:numId="180">
    <w:abstractNumId w:val="5"/>
  </w:num>
  <w:num w:numId="181">
    <w:abstractNumId w:val="3"/>
  </w:num>
  <w:num w:numId="182">
    <w:abstractNumId w:val="2"/>
  </w:num>
  <w:num w:numId="183">
    <w:abstractNumId w:val="4"/>
  </w:num>
  <w:num w:numId="184">
    <w:abstractNumId w:val="1"/>
  </w:num>
  <w:num w:numId="185">
    <w:abstractNumId w:val="0"/>
  </w:num>
  <w:num w:numId="186">
    <w:abstractNumId w:val="43"/>
  </w:num>
  <w:num w:numId="187">
    <w:abstractNumId w:val="116"/>
  </w:num>
  <w:num w:numId="188">
    <w:abstractNumId w:val="230"/>
  </w:num>
  <w:num w:numId="189">
    <w:abstractNumId w:val="96"/>
  </w:num>
  <w:num w:numId="190">
    <w:abstractNumId w:val="39"/>
  </w:num>
  <w:num w:numId="191">
    <w:abstractNumId w:val="86"/>
  </w:num>
  <w:num w:numId="192">
    <w:abstractNumId w:val="15"/>
  </w:num>
  <w:num w:numId="193">
    <w:abstractNumId w:val="205"/>
  </w:num>
  <w:num w:numId="194">
    <w:abstractNumId w:val="40"/>
  </w:num>
  <w:num w:numId="195">
    <w:abstractNumId w:val="17"/>
  </w:num>
  <w:num w:numId="196">
    <w:abstractNumId w:val="26"/>
  </w:num>
  <w:num w:numId="197">
    <w:abstractNumId w:val="165"/>
  </w:num>
  <w:num w:numId="198">
    <w:abstractNumId w:val="90"/>
  </w:num>
  <w:num w:numId="199">
    <w:abstractNumId w:val="33"/>
  </w:num>
  <w:num w:numId="200">
    <w:abstractNumId w:val="153"/>
  </w:num>
  <w:num w:numId="201">
    <w:abstractNumId w:val="213"/>
  </w:num>
  <w:num w:numId="202">
    <w:abstractNumId w:val="183"/>
  </w:num>
  <w:num w:numId="203">
    <w:abstractNumId w:val="25"/>
  </w:num>
  <w:num w:numId="204">
    <w:abstractNumId w:val="29"/>
  </w:num>
  <w:num w:numId="205">
    <w:abstractNumId w:val="227"/>
  </w:num>
  <w:num w:numId="206">
    <w:abstractNumId w:val="45"/>
  </w:num>
  <w:num w:numId="207">
    <w:abstractNumId w:val="119"/>
  </w:num>
  <w:num w:numId="208">
    <w:abstractNumId w:val="80"/>
  </w:num>
  <w:num w:numId="209">
    <w:abstractNumId w:val="64"/>
  </w:num>
  <w:num w:numId="210">
    <w:abstractNumId w:val="63"/>
  </w:num>
  <w:num w:numId="211">
    <w:abstractNumId w:val="184"/>
  </w:num>
  <w:num w:numId="212">
    <w:abstractNumId w:val="184"/>
    <w:lvlOverride w:ilvl="0">
      <w:lvl w:ilvl="0" w:tplc="03C4C652">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DEE832">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C406880">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DB65004">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A07DBE">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8A64180">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00EB16">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EA419DA">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F2E38C">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3">
    <w:abstractNumId w:val="111"/>
  </w:num>
  <w:num w:numId="214">
    <w:abstractNumId w:val="111"/>
    <w:lvlOverride w:ilvl="0">
      <w:startOverride w:val="2"/>
    </w:lvlOverride>
  </w:num>
  <w:num w:numId="215">
    <w:abstractNumId w:val="225"/>
  </w:num>
  <w:num w:numId="216">
    <w:abstractNumId w:val="82"/>
  </w:num>
  <w:num w:numId="217">
    <w:abstractNumId w:val="225"/>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8">
    <w:abstractNumId w:val="94"/>
  </w:num>
  <w:num w:numId="219">
    <w:abstractNumId w:val="218"/>
  </w:num>
  <w:num w:numId="220">
    <w:abstractNumId w:val="163"/>
  </w:num>
  <w:num w:numId="221">
    <w:abstractNumId w:val="117"/>
  </w:num>
  <w:num w:numId="222">
    <w:abstractNumId w:val="47"/>
  </w:num>
  <w:num w:numId="223">
    <w:abstractNumId w:val="150"/>
  </w:num>
  <w:num w:numId="224">
    <w:abstractNumId w:val="121"/>
  </w:num>
  <w:num w:numId="225">
    <w:abstractNumId w:val="13"/>
  </w:num>
  <w:num w:numId="226">
    <w:abstractNumId w:val="212"/>
    <w:lvlOverride w:ilvl="0">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7">
    <w:abstractNumId w:val="212"/>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8">
    <w:abstractNumId w:val="61"/>
  </w:num>
  <w:num w:numId="229">
    <w:abstractNumId w:val="160"/>
  </w:num>
  <w:num w:numId="230">
    <w:abstractNumId w:val="212"/>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3EA4"/>
    <w:rsid w:val="000141C0"/>
    <w:rsid w:val="0002723C"/>
    <w:rsid w:val="00032722"/>
    <w:rsid w:val="00044A58"/>
    <w:rsid w:val="00050C9A"/>
    <w:rsid w:val="000528F7"/>
    <w:rsid w:val="00054606"/>
    <w:rsid w:val="000551EF"/>
    <w:rsid w:val="000553AA"/>
    <w:rsid w:val="000567A1"/>
    <w:rsid w:val="0006425F"/>
    <w:rsid w:val="00064389"/>
    <w:rsid w:val="00067F1B"/>
    <w:rsid w:val="00073549"/>
    <w:rsid w:val="00075563"/>
    <w:rsid w:val="00075701"/>
    <w:rsid w:val="0007624D"/>
    <w:rsid w:val="00082C0E"/>
    <w:rsid w:val="00082EA3"/>
    <w:rsid w:val="00084F13"/>
    <w:rsid w:val="000859B1"/>
    <w:rsid w:val="00092072"/>
    <w:rsid w:val="0009245C"/>
    <w:rsid w:val="00092B2A"/>
    <w:rsid w:val="00092EE4"/>
    <w:rsid w:val="000958C2"/>
    <w:rsid w:val="000A3B2E"/>
    <w:rsid w:val="000A4D64"/>
    <w:rsid w:val="000A4EA8"/>
    <w:rsid w:val="000A6975"/>
    <w:rsid w:val="000B5741"/>
    <w:rsid w:val="000C04A9"/>
    <w:rsid w:val="000C0A17"/>
    <w:rsid w:val="000C540C"/>
    <w:rsid w:val="000C5C04"/>
    <w:rsid w:val="000C6352"/>
    <w:rsid w:val="000D3D65"/>
    <w:rsid w:val="000D4ED1"/>
    <w:rsid w:val="000D51FF"/>
    <w:rsid w:val="000D5BB5"/>
    <w:rsid w:val="000E0518"/>
    <w:rsid w:val="000E4125"/>
    <w:rsid w:val="000F2BF7"/>
    <w:rsid w:val="000F407A"/>
    <w:rsid w:val="000F5594"/>
    <w:rsid w:val="000F56F7"/>
    <w:rsid w:val="00107584"/>
    <w:rsid w:val="00110678"/>
    <w:rsid w:val="00111287"/>
    <w:rsid w:val="00111821"/>
    <w:rsid w:val="00111848"/>
    <w:rsid w:val="0011371D"/>
    <w:rsid w:val="001237F0"/>
    <w:rsid w:val="00123A62"/>
    <w:rsid w:val="0012622C"/>
    <w:rsid w:val="0013105B"/>
    <w:rsid w:val="001314E8"/>
    <w:rsid w:val="00134731"/>
    <w:rsid w:val="00135337"/>
    <w:rsid w:val="00142DA3"/>
    <w:rsid w:val="00144252"/>
    <w:rsid w:val="00154187"/>
    <w:rsid w:val="00154DF9"/>
    <w:rsid w:val="00167202"/>
    <w:rsid w:val="001859F7"/>
    <w:rsid w:val="00185FE8"/>
    <w:rsid w:val="0018618B"/>
    <w:rsid w:val="00190018"/>
    <w:rsid w:val="00190618"/>
    <w:rsid w:val="00193273"/>
    <w:rsid w:val="0019389B"/>
    <w:rsid w:val="00197FE7"/>
    <w:rsid w:val="001A0533"/>
    <w:rsid w:val="001B0286"/>
    <w:rsid w:val="001B0723"/>
    <w:rsid w:val="001B40FC"/>
    <w:rsid w:val="001C27D9"/>
    <w:rsid w:val="001C579F"/>
    <w:rsid w:val="001C7AA4"/>
    <w:rsid w:val="001D116B"/>
    <w:rsid w:val="001D4F73"/>
    <w:rsid w:val="001E2FC2"/>
    <w:rsid w:val="001E482A"/>
    <w:rsid w:val="001E6451"/>
    <w:rsid w:val="001F19F5"/>
    <w:rsid w:val="001F1EE3"/>
    <w:rsid w:val="001F7AE4"/>
    <w:rsid w:val="001F7E6A"/>
    <w:rsid w:val="00200675"/>
    <w:rsid w:val="0020158F"/>
    <w:rsid w:val="002039E7"/>
    <w:rsid w:val="00204DFD"/>
    <w:rsid w:val="0020658B"/>
    <w:rsid w:val="00212721"/>
    <w:rsid w:val="00216746"/>
    <w:rsid w:val="002174CD"/>
    <w:rsid w:val="00217910"/>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626F"/>
    <w:rsid w:val="00276275"/>
    <w:rsid w:val="002830F4"/>
    <w:rsid w:val="00283D93"/>
    <w:rsid w:val="0028473C"/>
    <w:rsid w:val="002912BB"/>
    <w:rsid w:val="00292539"/>
    <w:rsid w:val="002A2F2C"/>
    <w:rsid w:val="002A4855"/>
    <w:rsid w:val="002A534D"/>
    <w:rsid w:val="002A56AF"/>
    <w:rsid w:val="002A785C"/>
    <w:rsid w:val="002B18CD"/>
    <w:rsid w:val="002B2BC2"/>
    <w:rsid w:val="002B3CBF"/>
    <w:rsid w:val="002B7407"/>
    <w:rsid w:val="002B7DCF"/>
    <w:rsid w:val="002C1C91"/>
    <w:rsid w:val="002C26FE"/>
    <w:rsid w:val="002D56D7"/>
    <w:rsid w:val="002D7578"/>
    <w:rsid w:val="002E766E"/>
    <w:rsid w:val="002F40F9"/>
    <w:rsid w:val="002F76AD"/>
    <w:rsid w:val="002F7A6C"/>
    <w:rsid w:val="002F7BA5"/>
    <w:rsid w:val="00303A2C"/>
    <w:rsid w:val="00304F38"/>
    <w:rsid w:val="00307F55"/>
    <w:rsid w:val="003115B5"/>
    <w:rsid w:val="00312237"/>
    <w:rsid w:val="0031268E"/>
    <w:rsid w:val="00312793"/>
    <w:rsid w:val="003206B4"/>
    <w:rsid w:val="00325DB6"/>
    <w:rsid w:val="003314AC"/>
    <w:rsid w:val="00337962"/>
    <w:rsid w:val="00342440"/>
    <w:rsid w:val="003431C2"/>
    <w:rsid w:val="00343D9A"/>
    <w:rsid w:val="00344CFD"/>
    <w:rsid w:val="00347EE9"/>
    <w:rsid w:val="00351902"/>
    <w:rsid w:val="003529BA"/>
    <w:rsid w:val="00363641"/>
    <w:rsid w:val="00365BE1"/>
    <w:rsid w:val="00367229"/>
    <w:rsid w:val="0038264B"/>
    <w:rsid w:val="0038474F"/>
    <w:rsid w:val="00393E4A"/>
    <w:rsid w:val="0039690D"/>
    <w:rsid w:val="003A0436"/>
    <w:rsid w:val="003A408D"/>
    <w:rsid w:val="003A6180"/>
    <w:rsid w:val="003A63BE"/>
    <w:rsid w:val="003B23D7"/>
    <w:rsid w:val="003B5DB2"/>
    <w:rsid w:val="003B624C"/>
    <w:rsid w:val="003B7586"/>
    <w:rsid w:val="003C164B"/>
    <w:rsid w:val="003C3BCD"/>
    <w:rsid w:val="003C4614"/>
    <w:rsid w:val="003D145C"/>
    <w:rsid w:val="003D4F17"/>
    <w:rsid w:val="003D730D"/>
    <w:rsid w:val="003E0484"/>
    <w:rsid w:val="003E1F8E"/>
    <w:rsid w:val="003E580F"/>
    <w:rsid w:val="003F0A68"/>
    <w:rsid w:val="003F1A05"/>
    <w:rsid w:val="003F22B4"/>
    <w:rsid w:val="00401428"/>
    <w:rsid w:val="0040150B"/>
    <w:rsid w:val="00410B06"/>
    <w:rsid w:val="00414153"/>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70679"/>
    <w:rsid w:val="004725A4"/>
    <w:rsid w:val="004765BA"/>
    <w:rsid w:val="00476CD4"/>
    <w:rsid w:val="00477173"/>
    <w:rsid w:val="0048296C"/>
    <w:rsid w:val="004851DB"/>
    <w:rsid w:val="004901CB"/>
    <w:rsid w:val="004923C8"/>
    <w:rsid w:val="004A5C1F"/>
    <w:rsid w:val="004B2BB2"/>
    <w:rsid w:val="004B41EF"/>
    <w:rsid w:val="004B6235"/>
    <w:rsid w:val="004C25FC"/>
    <w:rsid w:val="004C2B1E"/>
    <w:rsid w:val="004C3432"/>
    <w:rsid w:val="004C3D3C"/>
    <w:rsid w:val="004C3D6B"/>
    <w:rsid w:val="004C45E3"/>
    <w:rsid w:val="004D1254"/>
    <w:rsid w:val="004E0BD9"/>
    <w:rsid w:val="004E157F"/>
    <w:rsid w:val="004E196F"/>
    <w:rsid w:val="004E1C67"/>
    <w:rsid w:val="004E2177"/>
    <w:rsid w:val="004E68EC"/>
    <w:rsid w:val="004E72CA"/>
    <w:rsid w:val="004F218F"/>
    <w:rsid w:val="004F76B3"/>
    <w:rsid w:val="00500E13"/>
    <w:rsid w:val="0050477C"/>
    <w:rsid w:val="00511457"/>
    <w:rsid w:val="0051215B"/>
    <w:rsid w:val="00513396"/>
    <w:rsid w:val="00514390"/>
    <w:rsid w:val="00526053"/>
    <w:rsid w:val="005260B1"/>
    <w:rsid w:val="005270E8"/>
    <w:rsid w:val="00527152"/>
    <w:rsid w:val="005317CF"/>
    <w:rsid w:val="0054189C"/>
    <w:rsid w:val="00541B82"/>
    <w:rsid w:val="00542D7B"/>
    <w:rsid w:val="00550C78"/>
    <w:rsid w:val="0055296E"/>
    <w:rsid w:val="005529A7"/>
    <w:rsid w:val="00552B59"/>
    <w:rsid w:val="00556059"/>
    <w:rsid w:val="005561BC"/>
    <w:rsid w:val="0056071C"/>
    <w:rsid w:val="00561B47"/>
    <w:rsid w:val="00562E63"/>
    <w:rsid w:val="00563B3F"/>
    <w:rsid w:val="0056636E"/>
    <w:rsid w:val="005679BD"/>
    <w:rsid w:val="00570482"/>
    <w:rsid w:val="00580941"/>
    <w:rsid w:val="00580F9F"/>
    <w:rsid w:val="005827DA"/>
    <w:rsid w:val="00584D09"/>
    <w:rsid w:val="00586F95"/>
    <w:rsid w:val="005900EE"/>
    <w:rsid w:val="00590435"/>
    <w:rsid w:val="00593C8D"/>
    <w:rsid w:val="0059417F"/>
    <w:rsid w:val="00594A01"/>
    <w:rsid w:val="00595242"/>
    <w:rsid w:val="005A0171"/>
    <w:rsid w:val="005A6730"/>
    <w:rsid w:val="005A73CB"/>
    <w:rsid w:val="005B4DBD"/>
    <w:rsid w:val="005C22C8"/>
    <w:rsid w:val="005C3BCB"/>
    <w:rsid w:val="005C4D17"/>
    <w:rsid w:val="005C50EB"/>
    <w:rsid w:val="005C7EF9"/>
    <w:rsid w:val="005D0894"/>
    <w:rsid w:val="005D2CD7"/>
    <w:rsid w:val="005D3EA5"/>
    <w:rsid w:val="005D7803"/>
    <w:rsid w:val="005E35E8"/>
    <w:rsid w:val="005E64BC"/>
    <w:rsid w:val="005E6536"/>
    <w:rsid w:val="005E74A0"/>
    <w:rsid w:val="005E79A8"/>
    <w:rsid w:val="005F1B5A"/>
    <w:rsid w:val="005F4595"/>
    <w:rsid w:val="005F4EAF"/>
    <w:rsid w:val="005F57CC"/>
    <w:rsid w:val="005F71C0"/>
    <w:rsid w:val="00600DBE"/>
    <w:rsid w:val="00604022"/>
    <w:rsid w:val="00604F6F"/>
    <w:rsid w:val="006063B4"/>
    <w:rsid w:val="0061320A"/>
    <w:rsid w:val="0061542D"/>
    <w:rsid w:val="00615A7E"/>
    <w:rsid w:val="00615E6E"/>
    <w:rsid w:val="006258B0"/>
    <w:rsid w:val="00631356"/>
    <w:rsid w:val="00632E16"/>
    <w:rsid w:val="00635E4F"/>
    <w:rsid w:val="00641956"/>
    <w:rsid w:val="00652B44"/>
    <w:rsid w:val="006577E1"/>
    <w:rsid w:val="00661DD7"/>
    <w:rsid w:val="00663378"/>
    <w:rsid w:val="00664D44"/>
    <w:rsid w:val="00672A63"/>
    <w:rsid w:val="006742E4"/>
    <w:rsid w:val="006770F8"/>
    <w:rsid w:val="006853F9"/>
    <w:rsid w:val="0069068A"/>
    <w:rsid w:val="00693A26"/>
    <w:rsid w:val="00693EC0"/>
    <w:rsid w:val="006A1FA6"/>
    <w:rsid w:val="006B2729"/>
    <w:rsid w:val="006B629E"/>
    <w:rsid w:val="006B78B1"/>
    <w:rsid w:val="006C0750"/>
    <w:rsid w:val="006C12B1"/>
    <w:rsid w:val="006C2A67"/>
    <w:rsid w:val="006C5C1C"/>
    <w:rsid w:val="006D0C34"/>
    <w:rsid w:val="006D36F9"/>
    <w:rsid w:val="006D4A87"/>
    <w:rsid w:val="006D4EEC"/>
    <w:rsid w:val="006D605D"/>
    <w:rsid w:val="006D7953"/>
    <w:rsid w:val="006F4936"/>
    <w:rsid w:val="006F5118"/>
    <w:rsid w:val="006F5CF2"/>
    <w:rsid w:val="00700435"/>
    <w:rsid w:val="007013F1"/>
    <w:rsid w:val="00727DE3"/>
    <w:rsid w:val="0073320E"/>
    <w:rsid w:val="00734B0A"/>
    <w:rsid w:val="00735402"/>
    <w:rsid w:val="00740294"/>
    <w:rsid w:val="007476E7"/>
    <w:rsid w:val="00750D99"/>
    <w:rsid w:val="00753420"/>
    <w:rsid w:val="00755034"/>
    <w:rsid w:val="00765A7D"/>
    <w:rsid w:val="00765EA0"/>
    <w:rsid w:val="00766CDB"/>
    <w:rsid w:val="007675D9"/>
    <w:rsid w:val="00770802"/>
    <w:rsid w:val="007718AA"/>
    <w:rsid w:val="007727C2"/>
    <w:rsid w:val="007756CB"/>
    <w:rsid w:val="00781461"/>
    <w:rsid w:val="00782299"/>
    <w:rsid w:val="007A004B"/>
    <w:rsid w:val="007A0941"/>
    <w:rsid w:val="007A1451"/>
    <w:rsid w:val="007A6835"/>
    <w:rsid w:val="007A69CE"/>
    <w:rsid w:val="007A6EEB"/>
    <w:rsid w:val="007B5137"/>
    <w:rsid w:val="007B64F9"/>
    <w:rsid w:val="007C4240"/>
    <w:rsid w:val="007C546C"/>
    <w:rsid w:val="007C6C05"/>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210D4"/>
    <w:rsid w:val="00821C39"/>
    <w:rsid w:val="00824670"/>
    <w:rsid w:val="0082624C"/>
    <w:rsid w:val="008269F1"/>
    <w:rsid w:val="00827A62"/>
    <w:rsid w:val="00833306"/>
    <w:rsid w:val="00835564"/>
    <w:rsid w:val="00835858"/>
    <w:rsid w:val="00836F88"/>
    <w:rsid w:val="00842C9A"/>
    <w:rsid w:val="00846671"/>
    <w:rsid w:val="008531CB"/>
    <w:rsid w:val="008546A0"/>
    <w:rsid w:val="0086096B"/>
    <w:rsid w:val="00861010"/>
    <w:rsid w:val="00862117"/>
    <w:rsid w:val="00864E80"/>
    <w:rsid w:val="00866E9E"/>
    <w:rsid w:val="00867EF5"/>
    <w:rsid w:val="00871407"/>
    <w:rsid w:val="00872F84"/>
    <w:rsid w:val="008755E4"/>
    <w:rsid w:val="008802E5"/>
    <w:rsid w:val="00880695"/>
    <w:rsid w:val="00884D60"/>
    <w:rsid w:val="00886775"/>
    <w:rsid w:val="00891F6F"/>
    <w:rsid w:val="00893AB2"/>
    <w:rsid w:val="008957D8"/>
    <w:rsid w:val="008A0596"/>
    <w:rsid w:val="008A45B3"/>
    <w:rsid w:val="008A464B"/>
    <w:rsid w:val="008A5590"/>
    <w:rsid w:val="008A774C"/>
    <w:rsid w:val="008B2BBB"/>
    <w:rsid w:val="008B44D2"/>
    <w:rsid w:val="008C0731"/>
    <w:rsid w:val="008C3DD9"/>
    <w:rsid w:val="008C4305"/>
    <w:rsid w:val="008C455C"/>
    <w:rsid w:val="008C660C"/>
    <w:rsid w:val="008C763D"/>
    <w:rsid w:val="008D3966"/>
    <w:rsid w:val="008D4748"/>
    <w:rsid w:val="008D4970"/>
    <w:rsid w:val="008E04B0"/>
    <w:rsid w:val="008E3C5D"/>
    <w:rsid w:val="008F0BDA"/>
    <w:rsid w:val="008F17C7"/>
    <w:rsid w:val="008F2896"/>
    <w:rsid w:val="008F2A8F"/>
    <w:rsid w:val="008F7A71"/>
    <w:rsid w:val="00900BA8"/>
    <w:rsid w:val="00903CDD"/>
    <w:rsid w:val="00905700"/>
    <w:rsid w:val="00907DB1"/>
    <w:rsid w:val="00912854"/>
    <w:rsid w:val="00913A07"/>
    <w:rsid w:val="00915B80"/>
    <w:rsid w:val="00915D50"/>
    <w:rsid w:val="00917B50"/>
    <w:rsid w:val="0092076C"/>
    <w:rsid w:val="009242F5"/>
    <w:rsid w:val="00924554"/>
    <w:rsid w:val="0092563E"/>
    <w:rsid w:val="0092642E"/>
    <w:rsid w:val="00926A69"/>
    <w:rsid w:val="00931532"/>
    <w:rsid w:val="00931BD0"/>
    <w:rsid w:val="00933C07"/>
    <w:rsid w:val="00934B72"/>
    <w:rsid w:val="009374B8"/>
    <w:rsid w:val="00940E84"/>
    <w:rsid w:val="00942587"/>
    <w:rsid w:val="00943FA2"/>
    <w:rsid w:val="00944019"/>
    <w:rsid w:val="00945E04"/>
    <w:rsid w:val="009469DB"/>
    <w:rsid w:val="009562CB"/>
    <w:rsid w:val="00957497"/>
    <w:rsid w:val="00961219"/>
    <w:rsid w:val="0096560F"/>
    <w:rsid w:val="0098090F"/>
    <w:rsid w:val="009832C7"/>
    <w:rsid w:val="009847F5"/>
    <w:rsid w:val="0099287C"/>
    <w:rsid w:val="009955EE"/>
    <w:rsid w:val="0099569B"/>
    <w:rsid w:val="009977EC"/>
    <w:rsid w:val="009A1273"/>
    <w:rsid w:val="009A6B31"/>
    <w:rsid w:val="009A70E7"/>
    <w:rsid w:val="009A7EC3"/>
    <w:rsid w:val="009B0312"/>
    <w:rsid w:val="009B1C8F"/>
    <w:rsid w:val="009B43B1"/>
    <w:rsid w:val="009B71A5"/>
    <w:rsid w:val="009C4727"/>
    <w:rsid w:val="009C7258"/>
    <w:rsid w:val="009C77EA"/>
    <w:rsid w:val="009D1485"/>
    <w:rsid w:val="009D3A7B"/>
    <w:rsid w:val="009E1756"/>
    <w:rsid w:val="009E25B5"/>
    <w:rsid w:val="009E73B5"/>
    <w:rsid w:val="009F043C"/>
    <w:rsid w:val="009F27EA"/>
    <w:rsid w:val="009F5761"/>
    <w:rsid w:val="009F7B18"/>
    <w:rsid w:val="00A02F96"/>
    <w:rsid w:val="00A06482"/>
    <w:rsid w:val="00A11C3F"/>
    <w:rsid w:val="00A129B6"/>
    <w:rsid w:val="00A14778"/>
    <w:rsid w:val="00A26A4A"/>
    <w:rsid w:val="00A26D4C"/>
    <w:rsid w:val="00A30861"/>
    <w:rsid w:val="00A3230D"/>
    <w:rsid w:val="00A32C2E"/>
    <w:rsid w:val="00A360DC"/>
    <w:rsid w:val="00A4065C"/>
    <w:rsid w:val="00A40DD4"/>
    <w:rsid w:val="00A42C27"/>
    <w:rsid w:val="00A45D24"/>
    <w:rsid w:val="00A53967"/>
    <w:rsid w:val="00A57B5B"/>
    <w:rsid w:val="00A62C97"/>
    <w:rsid w:val="00A64272"/>
    <w:rsid w:val="00A65D57"/>
    <w:rsid w:val="00A663F8"/>
    <w:rsid w:val="00A7169F"/>
    <w:rsid w:val="00A73222"/>
    <w:rsid w:val="00A73297"/>
    <w:rsid w:val="00A7336E"/>
    <w:rsid w:val="00A76AE7"/>
    <w:rsid w:val="00A8025D"/>
    <w:rsid w:val="00A80ABF"/>
    <w:rsid w:val="00A81BE4"/>
    <w:rsid w:val="00A81D8C"/>
    <w:rsid w:val="00A8710B"/>
    <w:rsid w:val="00A922C1"/>
    <w:rsid w:val="00A969C9"/>
    <w:rsid w:val="00A97010"/>
    <w:rsid w:val="00AA17E1"/>
    <w:rsid w:val="00AA193F"/>
    <w:rsid w:val="00AA1F98"/>
    <w:rsid w:val="00AA4911"/>
    <w:rsid w:val="00AA69EC"/>
    <w:rsid w:val="00AA6B85"/>
    <w:rsid w:val="00AB128D"/>
    <w:rsid w:val="00AB63D4"/>
    <w:rsid w:val="00AB783F"/>
    <w:rsid w:val="00AD27AC"/>
    <w:rsid w:val="00AD5C34"/>
    <w:rsid w:val="00AD6502"/>
    <w:rsid w:val="00AE062C"/>
    <w:rsid w:val="00AE0690"/>
    <w:rsid w:val="00AE2001"/>
    <w:rsid w:val="00AE3945"/>
    <w:rsid w:val="00AE76C5"/>
    <w:rsid w:val="00AE7893"/>
    <w:rsid w:val="00AF03E6"/>
    <w:rsid w:val="00AF4649"/>
    <w:rsid w:val="00AF63F6"/>
    <w:rsid w:val="00AF6C2D"/>
    <w:rsid w:val="00B00B65"/>
    <w:rsid w:val="00B0371A"/>
    <w:rsid w:val="00B05354"/>
    <w:rsid w:val="00B062E6"/>
    <w:rsid w:val="00B12D80"/>
    <w:rsid w:val="00B13038"/>
    <w:rsid w:val="00B13E63"/>
    <w:rsid w:val="00B14110"/>
    <w:rsid w:val="00B1486D"/>
    <w:rsid w:val="00B14928"/>
    <w:rsid w:val="00B30271"/>
    <w:rsid w:val="00B3189C"/>
    <w:rsid w:val="00B31E87"/>
    <w:rsid w:val="00B32BD8"/>
    <w:rsid w:val="00B36DEB"/>
    <w:rsid w:val="00B51258"/>
    <w:rsid w:val="00B520B8"/>
    <w:rsid w:val="00B54354"/>
    <w:rsid w:val="00B559AC"/>
    <w:rsid w:val="00B57957"/>
    <w:rsid w:val="00B65DEE"/>
    <w:rsid w:val="00B679FA"/>
    <w:rsid w:val="00B70160"/>
    <w:rsid w:val="00B73A0B"/>
    <w:rsid w:val="00B74F79"/>
    <w:rsid w:val="00B76400"/>
    <w:rsid w:val="00B83915"/>
    <w:rsid w:val="00B8474F"/>
    <w:rsid w:val="00B86EC8"/>
    <w:rsid w:val="00B90F03"/>
    <w:rsid w:val="00B91EA7"/>
    <w:rsid w:val="00B92584"/>
    <w:rsid w:val="00B928B5"/>
    <w:rsid w:val="00B92F41"/>
    <w:rsid w:val="00B9744B"/>
    <w:rsid w:val="00BA0579"/>
    <w:rsid w:val="00BA2AD7"/>
    <w:rsid w:val="00BA2DA5"/>
    <w:rsid w:val="00BC1EEC"/>
    <w:rsid w:val="00BC5664"/>
    <w:rsid w:val="00BC63FA"/>
    <w:rsid w:val="00BD1ABF"/>
    <w:rsid w:val="00BD25BA"/>
    <w:rsid w:val="00BD4713"/>
    <w:rsid w:val="00BE3AA4"/>
    <w:rsid w:val="00BE505B"/>
    <w:rsid w:val="00BF488E"/>
    <w:rsid w:val="00BF5A87"/>
    <w:rsid w:val="00C00FE1"/>
    <w:rsid w:val="00C03D46"/>
    <w:rsid w:val="00C05BD8"/>
    <w:rsid w:val="00C06719"/>
    <w:rsid w:val="00C100A8"/>
    <w:rsid w:val="00C10656"/>
    <w:rsid w:val="00C14A20"/>
    <w:rsid w:val="00C16993"/>
    <w:rsid w:val="00C26702"/>
    <w:rsid w:val="00C45B94"/>
    <w:rsid w:val="00C50499"/>
    <w:rsid w:val="00C5130F"/>
    <w:rsid w:val="00C559CF"/>
    <w:rsid w:val="00C56D7F"/>
    <w:rsid w:val="00C61131"/>
    <w:rsid w:val="00C65F6D"/>
    <w:rsid w:val="00C67076"/>
    <w:rsid w:val="00C702B3"/>
    <w:rsid w:val="00C72FCD"/>
    <w:rsid w:val="00C77114"/>
    <w:rsid w:val="00C77AEE"/>
    <w:rsid w:val="00C77B54"/>
    <w:rsid w:val="00C801C0"/>
    <w:rsid w:val="00C8189E"/>
    <w:rsid w:val="00C960EE"/>
    <w:rsid w:val="00CA006C"/>
    <w:rsid w:val="00CA0414"/>
    <w:rsid w:val="00CA05FE"/>
    <w:rsid w:val="00CA19AB"/>
    <w:rsid w:val="00CA41D2"/>
    <w:rsid w:val="00CB694D"/>
    <w:rsid w:val="00CC03DE"/>
    <w:rsid w:val="00CC1543"/>
    <w:rsid w:val="00CC691D"/>
    <w:rsid w:val="00CC7235"/>
    <w:rsid w:val="00CD038C"/>
    <w:rsid w:val="00CE0247"/>
    <w:rsid w:val="00CE0A36"/>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3A65"/>
    <w:rsid w:val="00D3470E"/>
    <w:rsid w:val="00D35BC4"/>
    <w:rsid w:val="00D37BE1"/>
    <w:rsid w:val="00D4120B"/>
    <w:rsid w:val="00D437A8"/>
    <w:rsid w:val="00D47BDA"/>
    <w:rsid w:val="00D5152B"/>
    <w:rsid w:val="00D5305F"/>
    <w:rsid w:val="00D53FE6"/>
    <w:rsid w:val="00D55194"/>
    <w:rsid w:val="00D5722E"/>
    <w:rsid w:val="00D57B1D"/>
    <w:rsid w:val="00D6073E"/>
    <w:rsid w:val="00D62C92"/>
    <w:rsid w:val="00D6325E"/>
    <w:rsid w:val="00D64CE3"/>
    <w:rsid w:val="00D654D2"/>
    <w:rsid w:val="00D738C2"/>
    <w:rsid w:val="00D805B9"/>
    <w:rsid w:val="00D82D7F"/>
    <w:rsid w:val="00D836E6"/>
    <w:rsid w:val="00D85F10"/>
    <w:rsid w:val="00D871DA"/>
    <w:rsid w:val="00D91907"/>
    <w:rsid w:val="00D925EB"/>
    <w:rsid w:val="00D92E39"/>
    <w:rsid w:val="00D93D9D"/>
    <w:rsid w:val="00D94B2B"/>
    <w:rsid w:val="00D975A8"/>
    <w:rsid w:val="00D97FFC"/>
    <w:rsid w:val="00DA6166"/>
    <w:rsid w:val="00DB0A52"/>
    <w:rsid w:val="00DB1234"/>
    <w:rsid w:val="00DB2723"/>
    <w:rsid w:val="00DB34E7"/>
    <w:rsid w:val="00DB5229"/>
    <w:rsid w:val="00DB5688"/>
    <w:rsid w:val="00DC15C4"/>
    <w:rsid w:val="00DC2DED"/>
    <w:rsid w:val="00DD11AE"/>
    <w:rsid w:val="00DD3B3C"/>
    <w:rsid w:val="00DD669F"/>
    <w:rsid w:val="00DD7550"/>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2538B"/>
    <w:rsid w:val="00E3077F"/>
    <w:rsid w:val="00E32257"/>
    <w:rsid w:val="00E36CC6"/>
    <w:rsid w:val="00E375C9"/>
    <w:rsid w:val="00E40C7A"/>
    <w:rsid w:val="00E41360"/>
    <w:rsid w:val="00E451E7"/>
    <w:rsid w:val="00E47959"/>
    <w:rsid w:val="00E52F4D"/>
    <w:rsid w:val="00E609A4"/>
    <w:rsid w:val="00E6219C"/>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B4D43"/>
    <w:rsid w:val="00EB59C9"/>
    <w:rsid w:val="00EC01FC"/>
    <w:rsid w:val="00EC10A7"/>
    <w:rsid w:val="00EC4A24"/>
    <w:rsid w:val="00EC5F53"/>
    <w:rsid w:val="00EC7092"/>
    <w:rsid w:val="00ED1BA6"/>
    <w:rsid w:val="00ED46B5"/>
    <w:rsid w:val="00ED687C"/>
    <w:rsid w:val="00ED6EF0"/>
    <w:rsid w:val="00EE09A5"/>
    <w:rsid w:val="00EE34AE"/>
    <w:rsid w:val="00EE5AD0"/>
    <w:rsid w:val="00EE5C31"/>
    <w:rsid w:val="00EE681C"/>
    <w:rsid w:val="00EE7441"/>
    <w:rsid w:val="00EF1133"/>
    <w:rsid w:val="00EF2333"/>
    <w:rsid w:val="00EF3AA8"/>
    <w:rsid w:val="00EF64C7"/>
    <w:rsid w:val="00EF7299"/>
    <w:rsid w:val="00F01C42"/>
    <w:rsid w:val="00F05EA6"/>
    <w:rsid w:val="00F073CE"/>
    <w:rsid w:val="00F1025D"/>
    <w:rsid w:val="00F16ECD"/>
    <w:rsid w:val="00F205CB"/>
    <w:rsid w:val="00F22BA1"/>
    <w:rsid w:val="00F25798"/>
    <w:rsid w:val="00F31727"/>
    <w:rsid w:val="00F35839"/>
    <w:rsid w:val="00F446CB"/>
    <w:rsid w:val="00F53A61"/>
    <w:rsid w:val="00F549C9"/>
    <w:rsid w:val="00F57680"/>
    <w:rsid w:val="00F65301"/>
    <w:rsid w:val="00F656F2"/>
    <w:rsid w:val="00F65E5A"/>
    <w:rsid w:val="00F66475"/>
    <w:rsid w:val="00F7389D"/>
    <w:rsid w:val="00F7484D"/>
    <w:rsid w:val="00F77CDA"/>
    <w:rsid w:val="00F908B4"/>
    <w:rsid w:val="00F9570D"/>
    <w:rsid w:val="00FA27B8"/>
    <w:rsid w:val="00FA5A68"/>
    <w:rsid w:val="00FB2733"/>
    <w:rsid w:val="00FB3AE4"/>
    <w:rsid w:val="00FB7099"/>
    <w:rsid w:val="00FD3371"/>
    <w:rsid w:val="00FD5B2D"/>
    <w:rsid w:val="00FE132A"/>
    <w:rsid w:val="00FE25D1"/>
    <w:rsid w:val="00FE3C98"/>
    <w:rsid w:val="00FE76D2"/>
    <w:rsid w:val="00FE794C"/>
    <w:rsid w:val="00FF3740"/>
    <w:rsid w:val="00FF3C2F"/>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ISCG Numerowanie,lp1"/>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1"/>
      </w:numPr>
    </w:pPr>
  </w:style>
  <w:style w:type="numbering" w:customStyle="1" w:styleId="Zaimportowanystyl36">
    <w:name w:val="Zaimportowany styl 36"/>
    <w:rsid w:val="00FD3371"/>
    <w:pPr>
      <w:numPr>
        <w:numId w:val="172"/>
      </w:numPr>
    </w:pPr>
  </w:style>
  <w:style w:type="numbering" w:customStyle="1" w:styleId="Zaimportowanystyl116">
    <w:name w:val="Zaimportowany styl 116"/>
    <w:rsid w:val="00FD3371"/>
    <w:pPr>
      <w:numPr>
        <w:numId w:val="173"/>
      </w:numPr>
    </w:pPr>
  </w:style>
  <w:style w:type="numbering" w:customStyle="1" w:styleId="Zaimportowanystyl56">
    <w:name w:val="Zaimportowany styl 56"/>
    <w:rsid w:val="00FD3371"/>
    <w:pPr>
      <w:numPr>
        <w:numId w:val="174"/>
      </w:numPr>
    </w:pPr>
  </w:style>
  <w:style w:type="numbering" w:customStyle="1" w:styleId="Zaimportowanystyl64">
    <w:name w:val="Zaimportowany styl 64"/>
    <w:rsid w:val="00FD3371"/>
    <w:pPr>
      <w:numPr>
        <w:numId w:val="175"/>
      </w:numPr>
    </w:pPr>
  </w:style>
  <w:style w:type="numbering" w:customStyle="1" w:styleId="Zaimportowanystyl75">
    <w:name w:val="Zaimportowany styl 75"/>
    <w:rsid w:val="00FD3371"/>
    <w:pPr>
      <w:numPr>
        <w:numId w:val="176"/>
      </w:numPr>
    </w:pPr>
  </w:style>
  <w:style w:type="numbering" w:customStyle="1" w:styleId="Zaimportowanystyl94">
    <w:name w:val="Zaimportowany styl 94"/>
    <w:rsid w:val="00FD3371"/>
    <w:pPr>
      <w:numPr>
        <w:numId w:val="177"/>
      </w:numPr>
    </w:pPr>
  </w:style>
  <w:style w:type="numbering" w:customStyle="1" w:styleId="Zaimportowanystyl105">
    <w:name w:val="Zaimportowany styl 105"/>
    <w:rsid w:val="00FD3371"/>
    <w:pPr>
      <w:numPr>
        <w:numId w:val="178"/>
      </w:numPr>
    </w:pPr>
  </w:style>
  <w:style w:type="numbering" w:customStyle="1" w:styleId="Numery1">
    <w:name w:val="Numery1"/>
    <w:rsid w:val="00FD3371"/>
    <w:pPr>
      <w:numPr>
        <w:numId w:val="179"/>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80"/>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1"/>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2"/>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3"/>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5"/>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4"/>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Zaimportowanystyl118">
    <w:name w:val="Zaimportowany styl 118"/>
    <w:rsid w:val="00E2538B"/>
    <w:pPr>
      <w:numPr>
        <w:numId w:val="186"/>
      </w:numPr>
    </w:pPr>
  </w:style>
  <w:style w:type="numbering" w:customStyle="1" w:styleId="Zaimportowanystyl217">
    <w:name w:val="Zaimportowany styl 217"/>
    <w:rsid w:val="00E2538B"/>
    <w:pPr>
      <w:numPr>
        <w:numId w:val="187"/>
      </w:numPr>
    </w:pPr>
  </w:style>
  <w:style w:type="numbering" w:customStyle="1" w:styleId="Zaimportowanystyl38">
    <w:name w:val="Zaimportowany styl 38"/>
    <w:rsid w:val="00E2538B"/>
    <w:pPr>
      <w:numPr>
        <w:numId w:val="188"/>
      </w:numPr>
    </w:pPr>
  </w:style>
  <w:style w:type="numbering" w:customStyle="1" w:styleId="Zaimportowanystyl46">
    <w:name w:val="Zaimportowany styl 46"/>
    <w:rsid w:val="00E2538B"/>
    <w:pPr>
      <w:numPr>
        <w:numId w:val="189"/>
      </w:numPr>
    </w:pPr>
  </w:style>
  <w:style w:type="numbering" w:customStyle="1" w:styleId="Zaimportowanystyl58">
    <w:name w:val="Zaimportowany styl 58"/>
    <w:rsid w:val="00E2538B"/>
    <w:pPr>
      <w:numPr>
        <w:numId w:val="190"/>
      </w:numPr>
    </w:pPr>
  </w:style>
  <w:style w:type="numbering" w:customStyle="1" w:styleId="Zaimportowanystyl119">
    <w:name w:val="Zaimportowany styl 119"/>
    <w:rsid w:val="00E2538B"/>
    <w:pPr>
      <w:numPr>
        <w:numId w:val="191"/>
      </w:numPr>
    </w:pPr>
  </w:style>
  <w:style w:type="numbering" w:customStyle="1" w:styleId="Zaimportowanystyl77">
    <w:name w:val="Zaimportowany styl 77"/>
    <w:rsid w:val="00E2538B"/>
    <w:pPr>
      <w:numPr>
        <w:numId w:val="192"/>
      </w:numPr>
    </w:pPr>
  </w:style>
  <w:style w:type="numbering" w:customStyle="1" w:styleId="Zaimportowanystyl96">
    <w:name w:val="Zaimportowany styl 96"/>
    <w:rsid w:val="00E2538B"/>
    <w:pPr>
      <w:numPr>
        <w:numId w:val="193"/>
      </w:numPr>
    </w:pPr>
  </w:style>
  <w:style w:type="numbering" w:customStyle="1" w:styleId="Zaimportowanystyl107">
    <w:name w:val="Zaimportowany styl 107"/>
    <w:rsid w:val="00E2538B"/>
    <w:pPr>
      <w:numPr>
        <w:numId w:val="194"/>
      </w:numPr>
    </w:pPr>
  </w:style>
  <w:style w:type="numbering" w:customStyle="1" w:styleId="Zaimportowanystyl135">
    <w:name w:val="Zaimportowany styl 135"/>
    <w:rsid w:val="00E2538B"/>
    <w:pPr>
      <w:numPr>
        <w:numId w:val="195"/>
      </w:numPr>
    </w:pPr>
  </w:style>
  <w:style w:type="numbering" w:customStyle="1" w:styleId="Zaimportowanystyl145">
    <w:name w:val="Zaimportowany styl 145"/>
    <w:rsid w:val="00E2538B"/>
    <w:pPr>
      <w:numPr>
        <w:numId w:val="196"/>
      </w:numPr>
    </w:pPr>
  </w:style>
  <w:style w:type="numbering" w:customStyle="1" w:styleId="Zaimportowanystyl155">
    <w:name w:val="Zaimportowany styl 155"/>
    <w:rsid w:val="00E2538B"/>
    <w:pPr>
      <w:numPr>
        <w:numId w:val="197"/>
      </w:numPr>
    </w:pPr>
  </w:style>
  <w:style w:type="numbering" w:customStyle="1" w:styleId="Zaimportowanystyl165">
    <w:name w:val="Zaimportowany styl 165"/>
    <w:rsid w:val="00E2538B"/>
    <w:pPr>
      <w:numPr>
        <w:numId w:val="198"/>
      </w:numPr>
    </w:pPr>
  </w:style>
  <w:style w:type="numbering" w:customStyle="1" w:styleId="Zaimportowanystyl175">
    <w:name w:val="Zaimportowany styl 175"/>
    <w:rsid w:val="00E2538B"/>
    <w:pPr>
      <w:numPr>
        <w:numId w:val="199"/>
      </w:numPr>
    </w:pPr>
  </w:style>
  <w:style w:type="table" w:customStyle="1" w:styleId="Tabela-Siatka30">
    <w:name w:val="Tabela - Siatka30"/>
    <w:basedOn w:val="Standardowy"/>
    <w:next w:val="Tabela-Siatka"/>
    <w:uiPriority w:val="39"/>
    <w:unhideWhenUsed/>
    <w:rsid w:val="009D148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9">
    <w:name w:val="Zaimportowany styl 39"/>
    <w:rsid w:val="00BC5664"/>
  </w:style>
  <w:style w:type="numbering" w:customStyle="1" w:styleId="Zaimportowanystyl47">
    <w:name w:val="Zaimportowany styl 47"/>
    <w:rsid w:val="00BC5664"/>
  </w:style>
  <w:style w:type="numbering" w:customStyle="1" w:styleId="Zaimportowanystyl1110">
    <w:name w:val="Zaimportowany styl 1110"/>
    <w:rsid w:val="00BC5664"/>
  </w:style>
  <w:style w:type="numbering" w:customStyle="1" w:styleId="Zaimportowanystyl1200">
    <w:name w:val="Zaimportowany styl 120"/>
    <w:rsid w:val="00BC5664"/>
  </w:style>
  <w:style w:type="numbering" w:customStyle="1" w:styleId="Zaimportowanystyl218">
    <w:name w:val="Zaimportowany styl 218"/>
    <w:rsid w:val="00BC5664"/>
  </w:style>
  <w:style w:type="numbering" w:customStyle="1" w:styleId="Zaimportowanystyl310">
    <w:name w:val="Zaimportowany styl 310"/>
    <w:rsid w:val="00EB59C9"/>
  </w:style>
  <w:style w:type="numbering" w:customStyle="1" w:styleId="Zaimportowanystyl48">
    <w:name w:val="Zaimportowany styl 48"/>
    <w:rsid w:val="00EB59C9"/>
  </w:style>
  <w:style w:type="numbering" w:customStyle="1" w:styleId="Zaimportowanystyl1111">
    <w:name w:val="Zaimportowany styl 1111"/>
    <w:rsid w:val="00EB59C9"/>
  </w:style>
  <w:style w:type="numbering" w:customStyle="1" w:styleId="Zaimportowanystyl124">
    <w:name w:val="Zaimportowany styl 124"/>
    <w:rsid w:val="00EB59C9"/>
  </w:style>
  <w:style w:type="numbering" w:customStyle="1" w:styleId="Zaimportowanystyl219">
    <w:name w:val="Zaimportowany styl 219"/>
    <w:rsid w:val="00EB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C221-2690-4101-A8E4-E654F673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59</Pages>
  <Words>19415</Words>
  <Characters>116495</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26</cp:revision>
  <cp:lastPrinted>2023-07-07T11:21:00Z</cp:lastPrinted>
  <dcterms:created xsi:type="dcterms:W3CDTF">2023-06-28T06:33:00Z</dcterms:created>
  <dcterms:modified xsi:type="dcterms:W3CDTF">2023-07-07T12:00:00Z</dcterms:modified>
</cp:coreProperties>
</file>