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DA7E" w14:textId="77777777" w:rsidR="006236BD" w:rsidRDefault="006236BD" w:rsidP="004D0F73">
      <w:pPr>
        <w:suppressAutoHyphens/>
        <w:spacing w:after="0" w:line="276" w:lineRule="auto"/>
        <w:rPr>
          <w:rFonts w:ascii="Times New Roman" w:eastAsia="Times New Roman" w:hAnsi="Times New Roman" w:cs="Times New Roman"/>
          <w:b/>
          <w:sz w:val="24"/>
          <w:szCs w:val="24"/>
          <w:lang w:eastAsia="zh-CN"/>
        </w:rPr>
      </w:pPr>
    </w:p>
    <w:p w14:paraId="6624EE9D" w14:textId="62E64ED0" w:rsidR="00DB720D" w:rsidRPr="004E5ED8" w:rsidRDefault="00DB720D" w:rsidP="00DB720D">
      <w:pPr>
        <w:suppressAutoHyphens/>
        <w:autoSpaceDN w:val="0"/>
        <w:spacing w:after="0" w:line="276" w:lineRule="auto"/>
        <w:jc w:val="center"/>
        <w:textAlignment w:val="baseline"/>
        <w:rPr>
          <w:rFonts w:ascii="Times New Roman" w:eastAsia="Times New Roman" w:hAnsi="Times New Roman" w:cs="Times New Roman"/>
          <w:bCs/>
          <w:lang w:eastAsia="zh-CN"/>
        </w:rPr>
      </w:pPr>
      <w:r w:rsidRPr="00DB720D">
        <w:rPr>
          <w:rFonts w:ascii="Times New Roman" w:eastAsia="Times New Roman" w:hAnsi="Times New Roman" w:cs="Times New Roman"/>
          <w:b/>
          <w:sz w:val="24"/>
          <w:szCs w:val="24"/>
          <w:lang w:eastAsia="zh-CN"/>
        </w:rPr>
        <w:tab/>
      </w:r>
      <w:bookmarkStart w:id="0" w:name="_Hlk138398617"/>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sidRPr="004E5ED8">
        <w:rPr>
          <w:rFonts w:ascii="Times New Roman" w:eastAsia="Times New Roman" w:hAnsi="Times New Roman" w:cs="Times New Roman"/>
          <w:bCs/>
          <w:lang w:eastAsia="zh-CN"/>
        </w:rPr>
        <w:t>Załącznik nr 3</w:t>
      </w:r>
    </w:p>
    <w:p w14:paraId="31E2F30C" w14:textId="6B96877F" w:rsidR="00DB720D" w:rsidRPr="004E5ED8" w:rsidRDefault="00DB720D" w:rsidP="00DB720D">
      <w:pPr>
        <w:suppressAutoHyphens/>
        <w:autoSpaceDN w:val="0"/>
        <w:spacing w:after="0" w:line="276" w:lineRule="auto"/>
        <w:jc w:val="center"/>
        <w:textAlignment w:val="baseline"/>
        <w:rPr>
          <w:rFonts w:ascii="Calibri" w:eastAsia="Calibri" w:hAnsi="Calibri" w:cs="Tahoma"/>
          <w:bCs/>
        </w:rPr>
      </w:pPr>
      <w:r w:rsidRPr="004E5ED8">
        <w:rPr>
          <w:rFonts w:ascii="Times New Roman" w:eastAsia="Times New Roman" w:hAnsi="Times New Roman" w:cs="Times New Roman"/>
          <w:bCs/>
          <w:lang w:eastAsia="zh-CN"/>
        </w:rPr>
        <w:t xml:space="preserve">                                                            </w:t>
      </w:r>
      <w:r w:rsidR="004E5ED8">
        <w:rPr>
          <w:rFonts w:ascii="Times New Roman" w:eastAsia="Times New Roman" w:hAnsi="Times New Roman" w:cs="Times New Roman"/>
          <w:bCs/>
          <w:lang w:eastAsia="zh-CN"/>
        </w:rPr>
        <w:t xml:space="preserve">    </w:t>
      </w:r>
      <w:r w:rsidRPr="004E5ED8">
        <w:rPr>
          <w:rFonts w:ascii="Times New Roman" w:eastAsia="Times New Roman" w:hAnsi="Times New Roman" w:cs="Times New Roman"/>
          <w:bCs/>
          <w:lang w:eastAsia="zh-CN"/>
        </w:rPr>
        <w:t xml:space="preserve">  do zapytania ofertowego nr  </w:t>
      </w:r>
      <w:r w:rsidRPr="004E5ED8">
        <w:rPr>
          <w:rFonts w:ascii="Times New Roman" w:eastAsia="Times New Roman" w:hAnsi="Times New Roman" w:cs="Times New Roman"/>
          <w:bCs/>
          <w:i/>
          <w:lang w:eastAsia="zh-CN"/>
        </w:rPr>
        <w:t>PIR-FZ.042.1.2023.LS</w:t>
      </w:r>
      <w:r w:rsidR="00CB17BA">
        <w:rPr>
          <w:rFonts w:ascii="Times New Roman" w:eastAsia="Times New Roman" w:hAnsi="Times New Roman" w:cs="Times New Roman"/>
          <w:bCs/>
          <w:i/>
          <w:lang w:eastAsia="zh-CN"/>
        </w:rPr>
        <w:t>z</w:t>
      </w:r>
    </w:p>
    <w:p w14:paraId="6A92F06B" w14:textId="77777777" w:rsidR="00DB720D" w:rsidRPr="00DB720D" w:rsidRDefault="00DB720D" w:rsidP="00DB720D">
      <w:pPr>
        <w:suppressAutoHyphens/>
        <w:autoSpaceDN w:val="0"/>
        <w:spacing w:after="0" w:line="276" w:lineRule="auto"/>
        <w:jc w:val="center"/>
        <w:textAlignment w:val="baseline"/>
        <w:rPr>
          <w:rFonts w:ascii="Times New Roman" w:eastAsia="Times New Roman" w:hAnsi="Times New Roman" w:cs="Times New Roman"/>
          <w:b/>
          <w:sz w:val="24"/>
          <w:szCs w:val="24"/>
          <w:lang w:eastAsia="zh-CN"/>
        </w:rPr>
      </w:pPr>
    </w:p>
    <w:p w14:paraId="221E29A4" w14:textId="77777777" w:rsidR="00DB720D" w:rsidRPr="00DB720D" w:rsidRDefault="00DB720D" w:rsidP="00DB720D">
      <w:pPr>
        <w:suppressAutoHyphens/>
        <w:autoSpaceDN w:val="0"/>
        <w:spacing w:after="0" w:line="276" w:lineRule="auto"/>
        <w:jc w:val="center"/>
        <w:textAlignment w:val="baseline"/>
        <w:rPr>
          <w:rFonts w:ascii="Calibri" w:eastAsia="Calibri" w:hAnsi="Calibri" w:cs="Tahoma"/>
        </w:rPr>
      </w:pPr>
      <w:r w:rsidRPr="00DB720D">
        <w:rPr>
          <w:rFonts w:ascii="Times New Roman" w:eastAsia="Times New Roman" w:hAnsi="Times New Roman" w:cs="Times New Roman"/>
          <w:b/>
          <w:sz w:val="24"/>
          <w:szCs w:val="24"/>
          <w:lang w:eastAsia="zh-CN"/>
        </w:rPr>
        <w:t xml:space="preserve">WZÓR UMOWY  </w:t>
      </w:r>
    </w:p>
    <w:p w14:paraId="7A303A36" w14:textId="77777777" w:rsidR="00DB720D" w:rsidRPr="00DB720D" w:rsidRDefault="00DB720D" w:rsidP="00DB720D">
      <w:pPr>
        <w:suppressAutoHyphens/>
        <w:autoSpaceDN w:val="0"/>
        <w:spacing w:after="0" w:line="276" w:lineRule="auto"/>
        <w:jc w:val="center"/>
        <w:textAlignment w:val="baseline"/>
        <w:rPr>
          <w:rFonts w:ascii="Times New Roman" w:eastAsia="Times New Roman" w:hAnsi="Times New Roman" w:cs="Times New Roman"/>
          <w:b/>
          <w:bCs/>
          <w:sz w:val="24"/>
          <w:szCs w:val="24"/>
          <w:lang w:eastAsia="zh-CN"/>
        </w:rPr>
      </w:pPr>
    </w:p>
    <w:p w14:paraId="27362E51" w14:textId="77777777" w:rsidR="00DB720D" w:rsidRPr="00DB720D" w:rsidRDefault="00DB720D" w:rsidP="00DB720D">
      <w:pPr>
        <w:suppressAutoHyphens/>
        <w:autoSpaceDN w:val="0"/>
        <w:spacing w:after="0" w:line="276" w:lineRule="auto"/>
        <w:textAlignment w:val="baseline"/>
        <w:rPr>
          <w:rFonts w:ascii="Times New Roman" w:eastAsia="Times New Roman" w:hAnsi="Times New Roman" w:cs="Times New Roman"/>
          <w:szCs w:val="20"/>
          <w:lang w:eastAsia="zh-CN"/>
        </w:rPr>
      </w:pPr>
      <w:r w:rsidRPr="00DB720D">
        <w:rPr>
          <w:rFonts w:ascii="Times New Roman" w:eastAsia="Times New Roman" w:hAnsi="Times New Roman" w:cs="Times New Roman"/>
          <w:szCs w:val="20"/>
          <w:lang w:eastAsia="zh-CN"/>
        </w:rPr>
        <w:t>zawarta w dniu …………... w Pruszczu Gdańskim, pomiędzy:</w:t>
      </w:r>
    </w:p>
    <w:p w14:paraId="649BA746" w14:textId="77777777" w:rsidR="00DB720D" w:rsidRPr="00DB720D" w:rsidRDefault="00DB720D" w:rsidP="00DB720D">
      <w:pPr>
        <w:suppressAutoHyphens/>
        <w:autoSpaceDN w:val="0"/>
        <w:spacing w:after="0" w:line="276" w:lineRule="auto"/>
        <w:textAlignment w:val="baseline"/>
        <w:rPr>
          <w:rFonts w:ascii="Times New Roman" w:eastAsia="Times New Roman" w:hAnsi="Times New Roman" w:cs="Times New Roman"/>
          <w:szCs w:val="20"/>
          <w:lang w:eastAsia="zh-CN"/>
        </w:rPr>
      </w:pPr>
      <w:r w:rsidRPr="00DB720D">
        <w:rPr>
          <w:rFonts w:ascii="Times New Roman" w:eastAsia="Times New Roman" w:hAnsi="Times New Roman" w:cs="Times New Roman"/>
          <w:szCs w:val="20"/>
          <w:lang w:eastAsia="zh-CN"/>
        </w:rPr>
        <w:t>Powiatem Gdańskim, z siedzibą w Pruszczu Gdańskim, przy ulicy Wojska Polskiego 16, reprezentowanym przez Zarząd Powiatu Gdańskiego, w imieniu, którego działają:</w:t>
      </w:r>
    </w:p>
    <w:p w14:paraId="426D1E11" w14:textId="77777777" w:rsidR="00DB720D" w:rsidRPr="00DB720D" w:rsidRDefault="00DB720D" w:rsidP="00DB720D">
      <w:pPr>
        <w:suppressAutoHyphens/>
        <w:autoSpaceDN w:val="0"/>
        <w:spacing w:after="0" w:line="276" w:lineRule="auto"/>
        <w:textAlignment w:val="baseline"/>
        <w:rPr>
          <w:rFonts w:ascii="Calibri" w:eastAsia="Calibri" w:hAnsi="Calibri" w:cs="Tahoma"/>
        </w:rPr>
      </w:pPr>
      <w:r w:rsidRPr="00DB720D">
        <w:rPr>
          <w:rFonts w:ascii="Times New Roman" w:eastAsia="Times New Roman" w:hAnsi="Times New Roman" w:cs="Times New Roman"/>
          <w:bCs/>
          <w:szCs w:val="20"/>
          <w:lang w:eastAsia="zh-CN"/>
        </w:rPr>
        <w:t>1.</w:t>
      </w:r>
      <w:r w:rsidRPr="00DB720D">
        <w:rPr>
          <w:rFonts w:ascii="Times New Roman" w:eastAsia="Times New Roman" w:hAnsi="Times New Roman" w:cs="Times New Roman"/>
          <w:szCs w:val="20"/>
          <w:lang w:eastAsia="zh-CN"/>
        </w:rPr>
        <w:t xml:space="preserve"> </w:t>
      </w:r>
      <w:r w:rsidRPr="00DB720D">
        <w:rPr>
          <w:rFonts w:ascii="Times New Roman" w:eastAsia="Times New Roman" w:hAnsi="Times New Roman" w:cs="Times New Roman"/>
          <w:bCs/>
          <w:szCs w:val="20"/>
          <w:lang w:eastAsia="zh-CN"/>
        </w:rPr>
        <w:t xml:space="preserve">Marian Cichon                    </w:t>
      </w:r>
      <w:r w:rsidRPr="00DB720D">
        <w:rPr>
          <w:rFonts w:ascii="Times New Roman" w:eastAsia="Times New Roman" w:hAnsi="Times New Roman" w:cs="Times New Roman"/>
          <w:szCs w:val="20"/>
          <w:lang w:eastAsia="zh-CN"/>
        </w:rPr>
        <w:t>- Starosta  Gdański,</w:t>
      </w:r>
    </w:p>
    <w:p w14:paraId="6F2752C1" w14:textId="77777777" w:rsidR="00DB720D" w:rsidRPr="00DB720D" w:rsidRDefault="00DB720D" w:rsidP="00DB720D">
      <w:pPr>
        <w:suppressAutoHyphens/>
        <w:autoSpaceDN w:val="0"/>
        <w:spacing w:after="0" w:line="276" w:lineRule="auto"/>
        <w:textAlignment w:val="baseline"/>
        <w:rPr>
          <w:rFonts w:ascii="Calibri" w:eastAsia="Calibri" w:hAnsi="Calibri" w:cs="Tahoma"/>
        </w:rPr>
      </w:pPr>
      <w:r w:rsidRPr="00DB720D">
        <w:rPr>
          <w:rFonts w:ascii="Times New Roman" w:eastAsia="Times New Roman" w:hAnsi="Times New Roman" w:cs="Times New Roman"/>
          <w:bCs/>
          <w:szCs w:val="20"/>
          <w:lang w:eastAsia="zh-CN"/>
        </w:rPr>
        <w:t xml:space="preserve">2. Natalia Błońska                  </w:t>
      </w:r>
      <w:r w:rsidRPr="00DB720D">
        <w:rPr>
          <w:rFonts w:ascii="Times New Roman" w:eastAsia="Times New Roman" w:hAnsi="Times New Roman" w:cs="Times New Roman"/>
          <w:szCs w:val="20"/>
          <w:lang w:eastAsia="zh-CN"/>
        </w:rPr>
        <w:t>- Członek Zarządu,</w:t>
      </w:r>
    </w:p>
    <w:p w14:paraId="529EBB7C" w14:textId="77777777" w:rsidR="00DB720D" w:rsidRPr="00DB720D" w:rsidRDefault="00DB720D" w:rsidP="00DB720D">
      <w:pPr>
        <w:suppressAutoHyphens/>
        <w:autoSpaceDN w:val="0"/>
        <w:spacing w:after="0" w:line="276" w:lineRule="auto"/>
        <w:textAlignment w:val="baseline"/>
        <w:rPr>
          <w:rFonts w:ascii="Times New Roman" w:eastAsia="Times New Roman" w:hAnsi="Times New Roman" w:cs="Times New Roman"/>
          <w:szCs w:val="20"/>
          <w:lang w:eastAsia="zh-CN"/>
        </w:rPr>
      </w:pPr>
      <w:r w:rsidRPr="00DB720D">
        <w:rPr>
          <w:rFonts w:ascii="Times New Roman" w:eastAsia="Times New Roman" w:hAnsi="Times New Roman" w:cs="Times New Roman"/>
          <w:szCs w:val="20"/>
          <w:lang w:eastAsia="zh-CN"/>
        </w:rPr>
        <w:t>zwanym dalej „Zamawiającym”</w:t>
      </w:r>
    </w:p>
    <w:p w14:paraId="2E8B6A2D" w14:textId="77777777" w:rsidR="00DB720D" w:rsidRPr="00DB720D" w:rsidRDefault="00DB720D" w:rsidP="00DB720D">
      <w:pPr>
        <w:suppressAutoHyphens/>
        <w:autoSpaceDN w:val="0"/>
        <w:spacing w:after="0" w:line="276" w:lineRule="auto"/>
        <w:textAlignment w:val="baseline"/>
        <w:rPr>
          <w:rFonts w:ascii="Times New Roman" w:eastAsia="Times New Roman" w:hAnsi="Times New Roman" w:cs="Times New Roman"/>
          <w:szCs w:val="20"/>
          <w:lang w:eastAsia="zh-CN"/>
        </w:rPr>
      </w:pPr>
      <w:r w:rsidRPr="00DB720D">
        <w:rPr>
          <w:rFonts w:ascii="Times New Roman" w:eastAsia="Times New Roman" w:hAnsi="Times New Roman" w:cs="Times New Roman"/>
          <w:szCs w:val="20"/>
          <w:lang w:eastAsia="zh-CN"/>
        </w:rPr>
        <w:t>a</w:t>
      </w:r>
    </w:p>
    <w:p w14:paraId="357509EE" w14:textId="77777777" w:rsidR="00DB720D" w:rsidRPr="00DB720D" w:rsidRDefault="00DB720D" w:rsidP="004B0612">
      <w:pPr>
        <w:widowControl w:val="0"/>
        <w:numPr>
          <w:ilvl w:val="0"/>
          <w:numId w:val="19"/>
        </w:numPr>
        <w:tabs>
          <w:tab w:val="left" w:pos="-864"/>
        </w:tabs>
        <w:suppressAutoHyphens/>
        <w:autoSpaceDN w:val="0"/>
        <w:spacing w:after="0" w:line="276" w:lineRule="auto"/>
        <w:textAlignment w:val="baseline"/>
        <w:rPr>
          <w:rFonts w:ascii="Calibri" w:eastAsia="Calibri" w:hAnsi="Calibri" w:cs="Tahoma"/>
        </w:rPr>
      </w:pPr>
      <w:r w:rsidRPr="00DB720D">
        <w:rPr>
          <w:rFonts w:ascii="Times New Roman" w:eastAsia="Times New Roman" w:hAnsi="Times New Roman" w:cs="Times New Roman"/>
          <w:szCs w:val="20"/>
          <w:lang w:eastAsia="zh-CN"/>
        </w:rPr>
        <w:t>............................................................................................</w:t>
      </w:r>
      <w:r w:rsidRPr="00DB720D">
        <w:rPr>
          <w:rFonts w:ascii="Times New Roman" w:eastAsia="Times New Roman" w:hAnsi="Times New Roman" w:cs="Times New Roman"/>
          <w:szCs w:val="24"/>
          <w:lang w:eastAsia="zh-CN"/>
        </w:rPr>
        <w:t>........................................................</w:t>
      </w:r>
      <w:r w:rsidRPr="00DB720D">
        <w:rPr>
          <w:rFonts w:ascii="Times New Roman" w:eastAsia="Times New Roman" w:hAnsi="Times New Roman" w:cs="Times New Roman"/>
          <w:szCs w:val="20"/>
          <w:lang w:eastAsia="zh-CN"/>
        </w:rPr>
        <w:t>................</w:t>
      </w:r>
    </w:p>
    <w:p w14:paraId="660AB12C" w14:textId="77777777" w:rsidR="00DB720D" w:rsidRPr="00DB720D" w:rsidRDefault="00DB720D" w:rsidP="004B0612">
      <w:pPr>
        <w:widowControl w:val="0"/>
        <w:numPr>
          <w:ilvl w:val="0"/>
          <w:numId w:val="13"/>
        </w:numPr>
        <w:tabs>
          <w:tab w:val="left" w:pos="-864"/>
        </w:tabs>
        <w:suppressAutoHyphens/>
        <w:autoSpaceDN w:val="0"/>
        <w:spacing w:after="0" w:line="276" w:lineRule="auto"/>
        <w:textAlignment w:val="baseline"/>
        <w:rPr>
          <w:rFonts w:ascii="Calibri" w:eastAsia="Calibri" w:hAnsi="Calibri" w:cs="Tahoma"/>
        </w:rPr>
      </w:pPr>
      <w:r w:rsidRPr="00DB720D">
        <w:rPr>
          <w:rFonts w:ascii="Times New Roman" w:eastAsia="Times New Roman" w:hAnsi="Times New Roman" w:cs="Times New Roman"/>
          <w:szCs w:val="20"/>
          <w:lang w:eastAsia="zh-CN"/>
        </w:rPr>
        <w:t>...................................................................</w:t>
      </w:r>
      <w:r w:rsidRPr="00DB720D">
        <w:rPr>
          <w:rFonts w:ascii="Times New Roman" w:eastAsia="Times New Roman" w:hAnsi="Times New Roman" w:cs="Times New Roman"/>
          <w:szCs w:val="24"/>
          <w:lang w:eastAsia="zh-CN"/>
        </w:rPr>
        <w:t>........................................................</w:t>
      </w:r>
      <w:r w:rsidRPr="00DB720D">
        <w:rPr>
          <w:rFonts w:ascii="Times New Roman" w:eastAsia="Times New Roman" w:hAnsi="Times New Roman" w:cs="Times New Roman"/>
          <w:szCs w:val="20"/>
          <w:lang w:eastAsia="zh-CN"/>
        </w:rPr>
        <w:t>.........................................</w:t>
      </w:r>
    </w:p>
    <w:p w14:paraId="433BCA4A" w14:textId="77777777" w:rsidR="00DB720D" w:rsidRPr="00DB720D" w:rsidRDefault="00DB720D" w:rsidP="004B0612">
      <w:pPr>
        <w:widowControl w:val="0"/>
        <w:numPr>
          <w:ilvl w:val="0"/>
          <w:numId w:val="13"/>
        </w:numPr>
        <w:tabs>
          <w:tab w:val="left" w:pos="-864"/>
        </w:tabs>
        <w:suppressAutoHyphens/>
        <w:autoSpaceDN w:val="0"/>
        <w:spacing w:after="0" w:line="276" w:lineRule="auto"/>
        <w:textAlignment w:val="baseline"/>
        <w:rPr>
          <w:rFonts w:ascii="Calibri" w:eastAsia="Calibri" w:hAnsi="Calibri" w:cs="Tahoma"/>
        </w:rPr>
      </w:pPr>
      <w:r w:rsidRPr="00DB720D">
        <w:rPr>
          <w:rFonts w:ascii="Times New Roman" w:eastAsia="Times New Roman" w:hAnsi="Times New Roman" w:cs="Times New Roman"/>
          <w:szCs w:val="20"/>
          <w:lang w:eastAsia="zh-CN"/>
        </w:rPr>
        <w:t>...................................................</w:t>
      </w:r>
      <w:r w:rsidRPr="00DB720D">
        <w:rPr>
          <w:rFonts w:ascii="Times New Roman" w:eastAsia="Times New Roman" w:hAnsi="Times New Roman" w:cs="Times New Roman"/>
          <w:szCs w:val="24"/>
          <w:lang w:eastAsia="zh-CN"/>
        </w:rPr>
        <w:t>....................................................................</w:t>
      </w:r>
    </w:p>
    <w:p w14:paraId="67CC4289" w14:textId="77777777" w:rsidR="00DB720D" w:rsidRPr="00DB720D" w:rsidRDefault="00DB720D" w:rsidP="004B0612">
      <w:pPr>
        <w:widowControl w:val="0"/>
        <w:numPr>
          <w:ilvl w:val="0"/>
          <w:numId w:val="13"/>
        </w:numPr>
        <w:suppressAutoHyphens/>
        <w:autoSpaceDN w:val="0"/>
        <w:spacing w:after="0" w:line="276" w:lineRule="auto"/>
        <w:textAlignment w:val="baseline"/>
        <w:rPr>
          <w:rFonts w:ascii="Times New Roman" w:eastAsia="Times New Roman" w:hAnsi="Times New Roman" w:cs="Times New Roman"/>
          <w:szCs w:val="20"/>
          <w:lang w:eastAsia="zh-CN"/>
        </w:rPr>
      </w:pPr>
      <w:r w:rsidRPr="00DB720D">
        <w:rPr>
          <w:rFonts w:ascii="Times New Roman" w:eastAsia="Times New Roman" w:hAnsi="Times New Roman" w:cs="Times New Roman"/>
          <w:szCs w:val="20"/>
          <w:lang w:eastAsia="zh-CN"/>
        </w:rPr>
        <w:t>zwaną dalej „Wykonawcą”</w:t>
      </w:r>
    </w:p>
    <w:p w14:paraId="222170D1" w14:textId="77777777" w:rsidR="00DB720D" w:rsidRPr="00DB720D" w:rsidRDefault="00DB720D" w:rsidP="004B0612">
      <w:pPr>
        <w:widowControl w:val="0"/>
        <w:numPr>
          <w:ilvl w:val="0"/>
          <w:numId w:val="13"/>
        </w:numPr>
        <w:suppressAutoHyphens/>
        <w:autoSpaceDN w:val="0"/>
        <w:spacing w:after="0" w:line="276" w:lineRule="auto"/>
        <w:textAlignment w:val="baseline"/>
        <w:rPr>
          <w:rFonts w:ascii="Calibri" w:eastAsia="Calibri" w:hAnsi="Calibri" w:cs="Tahoma"/>
        </w:rPr>
      </w:pPr>
      <w:r w:rsidRPr="00DB720D">
        <w:rPr>
          <w:rFonts w:ascii="Times New Roman" w:eastAsia="Times New Roman" w:hAnsi="Times New Roman" w:cs="Times New Roman"/>
          <w:szCs w:val="20"/>
          <w:lang w:eastAsia="zh-CN"/>
        </w:rPr>
        <w:t>reprezentowanym przez:</w:t>
      </w:r>
    </w:p>
    <w:p w14:paraId="77F1BCBE" w14:textId="77777777" w:rsidR="00DB720D" w:rsidRPr="00DB720D" w:rsidRDefault="00DB720D" w:rsidP="004B0612">
      <w:pPr>
        <w:widowControl w:val="0"/>
        <w:numPr>
          <w:ilvl w:val="0"/>
          <w:numId w:val="13"/>
        </w:numPr>
        <w:suppressAutoHyphens/>
        <w:autoSpaceDN w:val="0"/>
        <w:spacing w:after="0" w:line="276" w:lineRule="auto"/>
        <w:textAlignment w:val="baseline"/>
        <w:rPr>
          <w:rFonts w:ascii="Times New Roman" w:eastAsia="Times New Roman" w:hAnsi="Times New Roman" w:cs="Times New Roman"/>
          <w:szCs w:val="20"/>
          <w:lang w:eastAsia="zh-CN"/>
        </w:rPr>
      </w:pPr>
      <w:r w:rsidRPr="00DB720D">
        <w:rPr>
          <w:rFonts w:ascii="Times New Roman" w:eastAsia="Times New Roman" w:hAnsi="Times New Roman" w:cs="Times New Roman"/>
          <w:szCs w:val="20"/>
          <w:lang w:eastAsia="zh-CN"/>
        </w:rPr>
        <w:t>1.  .........................................................           -        …..........................................,</w:t>
      </w:r>
    </w:p>
    <w:p w14:paraId="0FE2B56B" w14:textId="77777777" w:rsidR="00DB720D" w:rsidRPr="00DB720D" w:rsidRDefault="00DB720D" w:rsidP="004B0612">
      <w:pPr>
        <w:widowControl w:val="0"/>
        <w:numPr>
          <w:ilvl w:val="0"/>
          <w:numId w:val="13"/>
        </w:numPr>
        <w:suppressAutoHyphens/>
        <w:autoSpaceDN w:val="0"/>
        <w:spacing w:after="0" w:line="276" w:lineRule="auto"/>
        <w:textAlignment w:val="baseline"/>
        <w:rPr>
          <w:rFonts w:ascii="Times New Roman" w:eastAsia="Times New Roman" w:hAnsi="Times New Roman" w:cs="Times New Roman"/>
          <w:szCs w:val="20"/>
          <w:lang w:eastAsia="zh-CN"/>
        </w:rPr>
      </w:pPr>
      <w:r w:rsidRPr="00DB720D">
        <w:rPr>
          <w:rFonts w:ascii="Times New Roman" w:eastAsia="Times New Roman" w:hAnsi="Times New Roman" w:cs="Times New Roman"/>
          <w:szCs w:val="20"/>
          <w:lang w:eastAsia="zh-CN"/>
        </w:rPr>
        <w:t>2. ….....................................................            -        …..........................................,</w:t>
      </w:r>
    </w:p>
    <w:p w14:paraId="07568F09" w14:textId="77777777" w:rsidR="00DB720D" w:rsidRPr="00DB720D" w:rsidRDefault="00DB720D" w:rsidP="00DB720D">
      <w:pPr>
        <w:suppressAutoHyphens/>
        <w:autoSpaceDN w:val="0"/>
        <w:spacing w:line="276" w:lineRule="auto"/>
        <w:ind w:right="502"/>
        <w:jc w:val="both"/>
        <w:textAlignment w:val="baseline"/>
        <w:rPr>
          <w:rFonts w:ascii="Times New Roman" w:eastAsia="Times New Roman" w:hAnsi="Times New Roman" w:cs="Times New Roman"/>
          <w:szCs w:val="20"/>
          <w:lang w:eastAsia="zh-CN"/>
        </w:rPr>
      </w:pPr>
    </w:p>
    <w:p w14:paraId="1EB9F27C" w14:textId="77777777" w:rsidR="00DB720D" w:rsidRPr="00DB720D" w:rsidRDefault="00DB720D" w:rsidP="004B0612">
      <w:pPr>
        <w:widowControl w:val="0"/>
        <w:numPr>
          <w:ilvl w:val="0"/>
          <w:numId w:val="13"/>
        </w:numPr>
        <w:suppressAutoHyphens/>
        <w:autoSpaceDN w:val="0"/>
        <w:spacing w:after="0" w:line="276" w:lineRule="auto"/>
        <w:textAlignment w:val="baseline"/>
        <w:rPr>
          <w:rFonts w:ascii="Times New Roman" w:eastAsia="Times New Roman" w:hAnsi="Times New Roman" w:cs="Times New Roman"/>
          <w:szCs w:val="20"/>
          <w:lang w:eastAsia="zh-CN"/>
        </w:rPr>
      </w:pPr>
      <w:r w:rsidRPr="00DB720D">
        <w:rPr>
          <w:rFonts w:ascii="Times New Roman" w:eastAsia="Times New Roman" w:hAnsi="Times New Roman" w:cs="Times New Roman"/>
          <w:szCs w:val="20"/>
          <w:lang w:eastAsia="zh-CN"/>
        </w:rPr>
        <w:t>o następującej treści:</w:t>
      </w:r>
    </w:p>
    <w:p w14:paraId="5E984AF3" w14:textId="77777777" w:rsidR="00DB720D" w:rsidRPr="00DB720D" w:rsidRDefault="00DB720D" w:rsidP="00DB720D">
      <w:pPr>
        <w:keepNext/>
        <w:tabs>
          <w:tab w:val="left" w:pos="1080"/>
        </w:tabs>
        <w:suppressAutoHyphens/>
        <w:autoSpaceDN w:val="0"/>
        <w:spacing w:after="0" w:line="276" w:lineRule="auto"/>
        <w:ind w:left="360"/>
        <w:jc w:val="center"/>
        <w:textAlignment w:val="baseline"/>
        <w:outlineLvl w:val="2"/>
        <w:rPr>
          <w:rFonts w:ascii="Times New Roman" w:eastAsia="Times New Roman" w:hAnsi="Times New Roman" w:cs="Times New Roman"/>
          <w:b/>
          <w:bCs/>
          <w:sz w:val="24"/>
          <w:szCs w:val="24"/>
          <w:lang w:eastAsia="zh-CN"/>
        </w:rPr>
      </w:pPr>
      <w:r w:rsidRPr="00DB720D">
        <w:rPr>
          <w:rFonts w:ascii="Times New Roman" w:eastAsia="Times New Roman" w:hAnsi="Times New Roman" w:cs="Times New Roman"/>
          <w:b/>
          <w:bCs/>
          <w:sz w:val="24"/>
          <w:szCs w:val="24"/>
          <w:lang w:eastAsia="zh-CN"/>
        </w:rPr>
        <w:t>PRZEDMIOT UMOWY</w:t>
      </w:r>
    </w:p>
    <w:p w14:paraId="13802632" w14:textId="77777777" w:rsidR="00DB720D" w:rsidRPr="00DB720D" w:rsidRDefault="00DB720D" w:rsidP="00DB720D">
      <w:pPr>
        <w:suppressAutoHyphens/>
        <w:autoSpaceDN w:val="0"/>
        <w:spacing w:after="200" w:line="276" w:lineRule="auto"/>
        <w:jc w:val="center"/>
        <w:textAlignment w:val="baseline"/>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 1</w:t>
      </w:r>
    </w:p>
    <w:p w14:paraId="3645FE71" w14:textId="77777777" w:rsidR="00DB720D" w:rsidRPr="00DB720D" w:rsidRDefault="00DB720D" w:rsidP="004B0612">
      <w:pPr>
        <w:widowControl w:val="0"/>
        <w:numPr>
          <w:ilvl w:val="0"/>
          <w:numId w:val="20"/>
        </w:numPr>
        <w:tabs>
          <w:tab w:val="left" w:pos="644"/>
        </w:tabs>
        <w:suppressAutoHyphens/>
        <w:autoSpaceDN w:val="0"/>
        <w:spacing w:after="0" w:line="276" w:lineRule="auto"/>
        <w:ind w:left="360"/>
        <w:jc w:val="both"/>
        <w:textAlignment w:val="baseline"/>
        <w:rPr>
          <w:rFonts w:ascii="Calibri" w:eastAsia="Times New Roman" w:hAnsi="Calibri" w:cs="Calibri"/>
          <w:kern w:val="3"/>
          <w:lang w:eastAsia="ar-SA"/>
        </w:rPr>
      </w:pPr>
      <w:r w:rsidRPr="00DB720D">
        <w:rPr>
          <w:rFonts w:ascii="Times New Roman" w:eastAsia="Times New Roman" w:hAnsi="Times New Roman" w:cs="Times New Roman"/>
          <w:kern w:val="3"/>
          <w:szCs w:val="24"/>
          <w:lang w:eastAsia="zh-CN"/>
        </w:rPr>
        <w:t xml:space="preserve">Przedmiotem niniejszej umowy jest </w:t>
      </w:r>
      <w:r w:rsidRPr="00DB720D">
        <w:rPr>
          <w:rFonts w:ascii="Times New Roman" w:eastAsia="Times New Roman" w:hAnsi="Times New Roman" w:cs="Times New Roman"/>
          <w:b/>
          <w:bCs/>
          <w:kern w:val="3"/>
          <w:szCs w:val="24"/>
          <w:lang w:eastAsia="pl-PL"/>
        </w:rPr>
        <w:t>usługa w zakresie przeprowadzenia wykładów i warsztatów w ramach realizowanego projektu pn. „Wsparcie to podstawa – rozwój usług społecznych w powiecie gdańskim” współfinansowanego z Europejskiego Funduszu Społecznego w ramach Regionalnego Programu Operacyjnego Województwa Pomorskiego na lata 2014-2020. :</w:t>
      </w:r>
    </w:p>
    <w:p w14:paraId="363F0A52" w14:textId="77777777" w:rsidR="00DB720D" w:rsidRPr="00DB720D" w:rsidRDefault="00DB720D" w:rsidP="00DB720D">
      <w:pPr>
        <w:tabs>
          <w:tab w:val="left" w:pos="644"/>
        </w:tabs>
        <w:suppressAutoHyphens/>
        <w:autoSpaceDN w:val="0"/>
        <w:spacing w:after="0" w:line="276" w:lineRule="auto"/>
        <w:ind w:left="360" w:hanging="360"/>
        <w:jc w:val="both"/>
        <w:textAlignment w:val="baseline"/>
        <w:rPr>
          <w:rFonts w:ascii="Calibri" w:eastAsia="Times New Roman" w:hAnsi="Calibri" w:cs="Calibri"/>
          <w:kern w:val="3"/>
          <w:lang w:eastAsia="ar-SA"/>
        </w:rPr>
      </w:pPr>
      <w:r w:rsidRPr="00DB720D">
        <w:rPr>
          <w:rFonts w:ascii="Times New Roman" w:eastAsia="Times New Roman" w:hAnsi="Times New Roman" w:cs="Times New Roman"/>
          <w:b/>
          <w:bCs/>
          <w:kern w:val="3"/>
          <w:szCs w:val="24"/>
          <w:lang w:eastAsia="pl-PL"/>
        </w:rPr>
        <w:t xml:space="preserve">a)  </w:t>
      </w:r>
      <w:r w:rsidRPr="00DB720D">
        <w:rPr>
          <w:rFonts w:ascii="Times New Roman" w:eastAsia="Times New Roman" w:hAnsi="Times New Roman" w:cs="Times New Roman"/>
          <w:b/>
          <w:bCs/>
          <w:kern w:val="3"/>
          <w:lang w:eastAsia="ar-SA"/>
        </w:rPr>
        <w:t>Część 1 – Szkoła dla rodziców.</w:t>
      </w:r>
    </w:p>
    <w:p w14:paraId="2B7BBA64" w14:textId="77777777" w:rsidR="00DB720D" w:rsidRPr="00DB720D" w:rsidRDefault="00DB720D" w:rsidP="00DB720D">
      <w:pPr>
        <w:tabs>
          <w:tab w:val="left" w:pos="644"/>
        </w:tabs>
        <w:suppressAutoHyphens/>
        <w:autoSpaceDN w:val="0"/>
        <w:spacing w:after="0" w:line="276" w:lineRule="auto"/>
        <w:ind w:left="360" w:hanging="360"/>
        <w:jc w:val="both"/>
        <w:textAlignment w:val="baseline"/>
        <w:rPr>
          <w:rFonts w:ascii="Calibri" w:eastAsia="Times New Roman" w:hAnsi="Calibri" w:cs="Calibri"/>
          <w:kern w:val="3"/>
          <w:lang w:eastAsia="ar-SA"/>
        </w:rPr>
      </w:pPr>
      <w:r w:rsidRPr="00DB720D">
        <w:rPr>
          <w:rFonts w:ascii="Times New Roman" w:eastAsia="Times New Roman" w:hAnsi="Times New Roman" w:cs="Times New Roman"/>
          <w:b/>
          <w:bCs/>
          <w:kern w:val="3"/>
          <w:lang w:eastAsia="ar-SA"/>
        </w:rPr>
        <w:t xml:space="preserve">b) Część 2 – Warsztaty dla dzieci i młodzieży: </w:t>
      </w:r>
      <w:r w:rsidRPr="00DB720D">
        <w:rPr>
          <w:rFonts w:ascii="Times New Roman" w:eastAsia="Times New Roman" w:hAnsi="Times New Roman" w:cs="Times New Roman"/>
          <w:b/>
          <w:bCs/>
          <w:i/>
          <w:kern w:val="3"/>
          <w:lang w:eastAsia="ar-SA"/>
        </w:rPr>
        <w:t>„Nie jest łatwo” (</w:t>
      </w:r>
      <w:r w:rsidRPr="00DB720D">
        <w:rPr>
          <w:rFonts w:ascii="Times New Roman" w:eastAsia="Times New Roman" w:hAnsi="Times New Roman" w:cs="Times New Roman"/>
          <w:b/>
          <w:bCs/>
          <w:kern w:val="3"/>
          <w:lang w:eastAsia="ar-SA"/>
        </w:rPr>
        <w:t xml:space="preserve">szkoła podstawowa 7-11 lat) oraz </w:t>
      </w:r>
      <w:r w:rsidRPr="00DB720D">
        <w:rPr>
          <w:rFonts w:ascii="Times New Roman" w:eastAsia="Times New Roman" w:hAnsi="Times New Roman" w:cs="Times New Roman"/>
          <w:b/>
          <w:bCs/>
          <w:i/>
          <w:kern w:val="3"/>
          <w:lang w:eastAsia="ar-SA"/>
        </w:rPr>
        <w:t>„Dorosłość co to znaczy?”</w:t>
      </w:r>
      <w:r w:rsidRPr="00DB720D">
        <w:rPr>
          <w:rFonts w:ascii="Times New Roman" w:eastAsia="Times New Roman" w:hAnsi="Times New Roman" w:cs="Times New Roman"/>
          <w:b/>
          <w:bCs/>
          <w:kern w:val="3"/>
          <w:lang w:eastAsia="ar-SA"/>
        </w:rPr>
        <w:t xml:space="preserve"> (szkoła ponadpodstawowa 12-21 lat).</w:t>
      </w:r>
    </w:p>
    <w:p w14:paraId="44AA568F" w14:textId="77777777" w:rsidR="00DB720D" w:rsidRPr="00DB720D" w:rsidRDefault="00DB720D" w:rsidP="00DB720D">
      <w:pPr>
        <w:tabs>
          <w:tab w:val="left" w:pos="644"/>
        </w:tabs>
        <w:suppressAutoHyphens/>
        <w:autoSpaceDN w:val="0"/>
        <w:spacing w:after="0" w:line="276" w:lineRule="auto"/>
        <w:ind w:left="360" w:hanging="360"/>
        <w:jc w:val="both"/>
        <w:textAlignment w:val="baseline"/>
        <w:rPr>
          <w:rFonts w:ascii="Calibri" w:eastAsia="Times New Roman" w:hAnsi="Calibri" w:cs="Calibri"/>
          <w:kern w:val="3"/>
          <w:lang w:eastAsia="ar-SA"/>
        </w:rPr>
      </w:pPr>
      <w:r w:rsidRPr="00DB720D">
        <w:rPr>
          <w:rFonts w:ascii="Times New Roman" w:eastAsia="Times New Roman" w:hAnsi="Times New Roman" w:cs="Times New Roman"/>
          <w:b/>
          <w:bCs/>
          <w:kern w:val="3"/>
          <w:lang w:eastAsia="ar-SA"/>
        </w:rPr>
        <w:t>c) Część 3 –Warsztaty i wykłady dla rodziców nt. „Rodzice nastolatków – jak rozmawiać ze zbuntowanym nastolatkiem.</w:t>
      </w:r>
    </w:p>
    <w:p w14:paraId="55C789AF" w14:textId="6BE1FFDC" w:rsidR="00DB720D" w:rsidRDefault="00DB720D" w:rsidP="00DB720D">
      <w:pPr>
        <w:tabs>
          <w:tab w:val="left" w:pos="644"/>
        </w:tabs>
        <w:suppressAutoHyphens/>
        <w:autoSpaceDN w:val="0"/>
        <w:spacing w:after="0" w:line="276" w:lineRule="auto"/>
        <w:ind w:left="360" w:hanging="360"/>
        <w:jc w:val="both"/>
        <w:textAlignment w:val="baseline"/>
        <w:rPr>
          <w:rFonts w:ascii="Times New Roman" w:eastAsia="Times New Roman" w:hAnsi="Times New Roman" w:cs="Times New Roman"/>
          <w:b/>
          <w:bCs/>
          <w:kern w:val="3"/>
          <w:szCs w:val="24"/>
          <w:lang w:eastAsia="pl-PL"/>
        </w:rPr>
      </w:pPr>
      <w:r w:rsidRPr="00DB720D">
        <w:rPr>
          <w:rFonts w:ascii="Times New Roman" w:eastAsia="Times New Roman" w:hAnsi="Times New Roman" w:cs="Times New Roman"/>
          <w:b/>
          <w:bCs/>
          <w:kern w:val="3"/>
          <w:lang w:eastAsia="pl-PL"/>
        </w:rPr>
        <w:t xml:space="preserve">d) </w:t>
      </w:r>
      <w:r w:rsidRPr="00DB720D">
        <w:rPr>
          <w:rFonts w:ascii="Times New Roman" w:eastAsia="Times New Roman" w:hAnsi="Times New Roman" w:cs="Times New Roman"/>
          <w:b/>
          <w:bCs/>
          <w:kern w:val="3"/>
          <w:szCs w:val="24"/>
          <w:lang w:eastAsia="pl-PL"/>
        </w:rPr>
        <w:t>Część 4 – Warsztaty dla dzieci i młodzieży uwikłanej w sieć internetową</w:t>
      </w:r>
      <w:r w:rsidR="006C1A23">
        <w:rPr>
          <w:rFonts w:ascii="Times New Roman" w:eastAsia="Times New Roman" w:hAnsi="Times New Roman" w:cs="Times New Roman"/>
          <w:b/>
          <w:bCs/>
          <w:kern w:val="3"/>
          <w:szCs w:val="24"/>
          <w:lang w:eastAsia="pl-PL"/>
        </w:rPr>
        <w:t>.*</w:t>
      </w:r>
    </w:p>
    <w:p w14:paraId="0099FE60" w14:textId="77777777" w:rsidR="006C1A23" w:rsidRDefault="006C1A23" w:rsidP="00DB720D">
      <w:pPr>
        <w:tabs>
          <w:tab w:val="left" w:pos="644"/>
        </w:tabs>
        <w:suppressAutoHyphens/>
        <w:autoSpaceDN w:val="0"/>
        <w:spacing w:after="0" w:line="276" w:lineRule="auto"/>
        <w:ind w:left="360" w:hanging="360"/>
        <w:jc w:val="both"/>
        <w:textAlignment w:val="baseline"/>
        <w:rPr>
          <w:rFonts w:ascii="Times New Roman" w:eastAsia="Times New Roman" w:hAnsi="Times New Roman" w:cs="Times New Roman"/>
          <w:b/>
          <w:bCs/>
          <w:kern w:val="3"/>
          <w:szCs w:val="24"/>
          <w:lang w:eastAsia="pl-PL"/>
        </w:rPr>
      </w:pPr>
    </w:p>
    <w:p w14:paraId="5E3CF45E" w14:textId="77777777" w:rsidR="006C1A23" w:rsidRPr="006C1A23" w:rsidRDefault="006C1A23" w:rsidP="006C1A23">
      <w:pPr>
        <w:tabs>
          <w:tab w:val="left" w:pos="360"/>
          <w:tab w:val="left" w:pos="426"/>
        </w:tabs>
        <w:suppressAutoHyphens/>
        <w:autoSpaceDN w:val="0"/>
        <w:spacing w:after="0" w:line="276" w:lineRule="auto"/>
        <w:jc w:val="both"/>
        <w:textAlignment w:val="baseline"/>
        <w:rPr>
          <w:rFonts w:ascii="Calibri" w:eastAsia="Calibri" w:hAnsi="Calibri" w:cs="Tahoma"/>
        </w:rPr>
      </w:pPr>
      <w:r w:rsidRPr="006C1A23">
        <w:rPr>
          <w:rFonts w:ascii="Times New Roman" w:eastAsia="Times New Roman" w:hAnsi="Times New Roman" w:cs="Times New Roman"/>
          <w:b/>
          <w:lang w:eastAsia="zh-CN"/>
        </w:rPr>
        <w:t>*</w:t>
      </w:r>
      <w:r w:rsidRPr="006C1A23">
        <w:rPr>
          <w:rFonts w:ascii="Times New Roman" w:eastAsia="Times New Roman" w:hAnsi="Times New Roman" w:cs="Times New Roman"/>
          <w:kern w:val="3"/>
          <w:lang w:eastAsia="ar-SA"/>
        </w:rPr>
        <w:t xml:space="preserve"> W przypadku zawarcia umowy na część zamówienia, części nieobjęte umową zostaną wykreślone.</w:t>
      </w:r>
    </w:p>
    <w:p w14:paraId="18B9B572" w14:textId="77777777" w:rsidR="006C1A23" w:rsidRPr="006C1A23" w:rsidRDefault="006C1A23" w:rsidP="00DB720D">
      <w:pPr>
        <w:tabs>
          <w:tab w:val="left" w:pos="644"/>
        </w:tabs>
        <w:suppressAutoHyphens/>
        <w:autoSpaceDN w:val="0"/>
        <w:spacing w:after="0" w:line="276" w:lineRule="auto"/>
        <w:ind w:left="360" w:hanging="360"/>
        <w:jc w:val="both"/>
        <w:textAlignment w:val="baseline"/>
        <w:rPr>
          <w:rFonts w:ascii="Calibri" w:eastAsia="Times New Roman" w:hAnsi="Calibri" w:cs="Calibri"/>
          <w:kern w:val="3"/>
          <w:lang w:eastAsia="ar-SA"/>
        </w:rPr>
      </w:pPr>
    </w:p>
    <w:p w14:paraId="62F9E154" w14:textId="24F11E45" w:rsidR="00DB720D" w:rsidRPr="00DB720D" w:rsidRDefault="00DB720D" w:rsidP="004B0612">
      <w:pPr>
        <w:widowControl w:val="0"/>
        <w:numPr>
          <w:ilvl w:val="0"/>
          <w:numId w:val="18"/>
        </w:numPr>
        <w:tabs>
          <w:tab w:val="left" w:pos="644"/>
        </w:tabs>
        <w:suppressAutoHyphens/>
        <w:autoSpaceDN w:val="0"/>
        <w:spacing w:after="0" w:line="276" w:lineRule="auto"/>
        <w:ind w:left="360"/>
        <w:jc w:val="both"/>
        <w:textAlignment w:val="baseline"/>
        <w:rPr>
          <w:rFonts w:ascii="Times New Roman" w:eastAsia="Times New Roman" w:hAnsi="Times New Roman" w:cs="Times New Roman"/>
          <w:kern w:val="3"/>
          <w:lang w:eastAsia="ar-SA"/>
        </w:rPr>
      </w:pPr>
      <w:r w:rsidRPr="00DB720D">
        <w:rPr>
          <w:rFonts w:ascii="Times New Roman" w:eastAsia="Times New Roman" w:hAnsi="Times New Roman" w:cs="Times New Roman"/>
          <w:kern w:val="3"/>
          <w:lang w:eastAsia="ar-SA"/>
        </w:rPr>
        <w:t>Opis przedmiotu zamówienia zawarty jest w Szczegółowym opisie przedmiotu zamówienia stanowiącym załącznik do umowy</w:t>
      </w:r>
      <w:r w:rsidR="00DD6DB2">
        <w:rPr>
          <w:rFonts w:ascii="Times New Roman" w:eastAsia="Times New Roman" w:hAnsi="Times New Roman" w:cs="Times New Roman"/>
          <w:kern w:val="3"/>
          <w:lang w:eastAsia="ar-SA"/>
        </w:rPr>
        <w:t>.</w:t>
      </w:r>
    </w:p>
    <w:p w14:paraId="27463CCB" w14:textId="0E0B3A6B" w:rsidR="00DB720D" w:rsidRPr="00DB720D" w:rsidRDefault="00DB720D" w:rsidP="00DD6DB2">
      <w:pPr>
        <w:widowControl w:val="0"/>
        <w:tabs>
          <w:tab w:val="left" w:pos="644"/>
        </w:tabs>
        <w:suppressAutoHyphens/>
        <w:autoSpaceDN w:val="0"/>
        <w:spacing w:after="0" w:line="276" w:lineRule="auto"/>
        <w:ind w:left="360"/>
        <w:jc w:val="both"/>
        <w:textAlignment w:val="baseline"/>
        <w:rPr>
          <w:rFonts w:ascii="Times New Roman" w:eastAsia="Times New Roman" w:hAnsi="Times New Roman" w:cs="Times New Roman"/>
          <w:kern w:val="3"/>
          <w:lang w:eastAsia="ar-SA"/>
        </w:rPr>
      </w:pPr>
    </w:p>
    <w:p w14:paraId="4C96F317" w14:textId="77777777" w:rsidR="00DB720D" w:rsidRPr="00DB720D" w:rsidRDefault="00DB720D" w:rsidP="00DB720D">
      <w:pPr>
        <w:tabs>
          <w:tab w:val="left" w:pos="644"/>
        </w:tabs>
        <w:suppressAutoHyphens/>
        <w:autoSpaceDN w:val="0"/>
        <w:spacing w:after="0" w:line="276" w:lineRule="auto"/>
        <w:ind w:left="360" w:hanging="360"/>
        <w:jc w:val="both"/>
        <w:textAlignment w:val="baseline"/>
        <w:rPr>
          <w:rFonts w:ascii="Times New Roman" w:eastAsia="Times New Roman" w:hAnsi="Times New Roman" w:cs="Times New Roman"/>
          <w:kern w:val="3"/>
          <w:lang w:eastAsia="ar-SA"/>
        </w:rPr>
      </w:pPr>
    </w:p>
    <w:p w14:paraId="55F88DCC" w14:textId="77777777" w:rsidR="00DB720D" w:rsidRPr="00DB720D" w:rsidRDefault="00DB720D" w:rsidP="00DB720D">
      <w:pPr>
        <w:tabs>
          <w:tab w:val="left" w:pos="644"/>
          <w:tab w:val="left" w:pos="710"/>
        </w:tabs>
        <w:suppressAutoHyphens/>
        <w:autoSpaceDN w:val="0"/>
        <w:spacing w:after="0" w:line="276" w:lineRule="auto"/>
        <w:jc w:val="both"/>
        <w:textAlignment w:val="baseline"/>
        <w:rPr>
          <w:rFonts w:ascii="Times New Roman" w:eastAsia="Times New Roman" w:hAnsi="Times New Roman" w:cs="Times New Roman"/>
          <w:sz w:val="24"/>
          <w:szCs w:val="24"/>
          <w:lang w:eastAsia="zh-CN"/>
        </w:rPr>
      </w:pPr>
    </w:p>
    <w:p w14:paraId="3B64C026" w14:textId="77777777" w:rsidR="00DB720D" w:rsidRPr="00DB720D" w:rsidRDefault="00DB720D" w:rsidP="00DB720D">
      <w:pPr>
        <w:keepNext/>
        <w:tabs>
          <w:tab w:val="left" w:pos="1080"/>
        </w:tabs>
        <w:suppressAutoHyphens/>
        <w:autoSpaceDN w:val="0"/>
        <w:spacing w:after="0" w:line="276" w:lineRule="auto"/>
        <w:ind w:left="360"/>
        <w:jc w:val="center"/>
        <w:textAlignment w:val="baseline"/>
        <w:outlineLvl w:val="2"/>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TERMIN REALIZACJI UMOWY</w:t>
      </w:r>
    </w:p>
    <w:p w14:paraId="232C4102" w14:textId="77777777" w:rsidR="00DB720D" w:rsidRPr="00DB720D" w:rsidRDefault="00DB720D" w:rsidP="00DB720D">
      <w:pPr>
        <w:suppressAutoHyphens/>
        <w:autoSpaceDN w:val="0"/>
        <w:spacing w:after="200" w:line="276" w:lineRule="auto"/>
        <w:ind w:left="3540" w:firstLine="708"/>
        <w:textAlignment w:val="baseline"/>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 xml:space="preserve">  § 2</w:t>
      </w:r>
    </w:p>
    <w:p w14:paraId="73C69CFA" w14:textId="77777777" w:rsidR="00DB720D" w:rsidRDefault="00DB720D" w:rsidP="00DB720D">
      <w:pPr>
        <w:tabs>
          <w:tab w:val="left" w:pos="360"/>
          <w:tab w:val="left" w:pos="426"/>
        </w:tabs>
        <w:suppressAutoHyphens/>
        <w:autoSpaceDN w:val="0"/>
        <w:spacing w:after="0" w:line="276" w:lineRule="auto"/>
        <w:jc w:val="both"/>
        <w:textAlignment w:val="baseline"/>
        <w:rPr>
          <w:rFonts w:ascii="Times New Roman" w:eastAsia="Times New Roman" w:hAnsi="Times New Roman" w:cs="Times New Roman"/>
          <w:b/>
          <w:szCs w:val="24"/>
          <w:lang w:eastAsia="zh-CN"/>
        </w:rPr>
      </w:pPr>
      <w:r w:rsidRPr="00DB720D">
        <w:rPr>
          <w:rFonts w:ascii="Times New Roman" w:eastAsia="Times New Roman" w:hAnsi="Times New Roman" w:cs="Times New Roman"/>
          <w:szCs w:val="24"/>
          <w:lang w:eastAsia="zh-CN"/>
        </w:rPr>
        <w:t xml:space="preserve">Termin realizacji przedmiotu umowy: </w:t>
      </w:r>
      <w:r w:rsidRPr="00DB720D">
        <w:rPr>
          <w:rFonts w:ascii="Times New Roman" w:eastAsia="Times New Roman" w:hAnsi="Times New Roman" w:cs="Times New Roman"/>
          <w:b/>
          <w:szCs w:val="24"/>
          <w:lang w:eastAsia="zh-CN"/>
        </w:rPr>
        <w:t>od dnia jej podpisania do dnia 15 września 2023r.</w:t>
      </w:r>
    </w:p>
    <w:p w14:paraId="37A9E3EC" w14:textId="77777777" w:rsidR="00DD6DB2" w:rsidRDefault="00DD6DB2" w:rsidP="00DB720D">
      <w:pPr>
        <w:tabs>
          <w:tab w:val="left" w:pos="360"/>
          <w:tab w:val="left" w:pos="426"/>
        </w:tabs>
        <w:suppressAutoHyphens/>
        <w:autoSpaceDN w:val="0"/>
        <w:spacing w:after="0" w:line="276" w:lineRule="auto"/>
        <w:jc w:val="both"/>
        <w:textAlignment w:val="baseline"/>
        <w:rPr>
          <w:rFonts w:ascii="Times New Roman" w:eastAsia="Times New Roman" w:hAnsi="Times New Roman" w:cs="Times New Roman"/>
          <w:b/>
          <w:szCs w:val="24"/>
          <w:lang w:eastAsia="zh-CN"/>
        </w:rPr>
      </w:pPr>
    </w:p>
    <w:p w14:paraId="201342DD" w14:textId="77777777" w:rsidR="00DD6DB2" w:rsidRDefault="00DD6DB2" w:rsidP="00DB720D">
      <w:pPr>
        <w:tabs>
          <w:tab w:val="left" w:pos="360"/>
          <w:tab w:val="left" w:pos="426"/>
        </w:tabs>
        <w:suppressAutoHyphens/>
        <w:autoSpaceDN w:val="0"/>
        <w:spacing w:after="0" w:line="276" w:lineRule="auto"/>
        <w:jc w:val="both"/>
        <w:textAlignment w:val="baseline"/>
        <w:rPr>
          <w:rFonts w:ascii="Times New Roman" w:eastAsia="Times New Roman" w:hAnsi="Times New Roman" w:cs="Times New Roman"/>
          <w:b/>
          <w:szCs w:val="24"/>
          <w:lang w:eastAsia="zh-CN"/>
        </w:rPr>
      </w:pPr>
    </w:p>
    <w:p w14:paraId="258105F4" w14:textId="77777777" w:rsidR="00DB720D" w:rsidRPr="00DB720D" w:rsidRDefault="00DB720D" w:rsidP="00DB720D">
      <w:pPr>
        <w:keepNext/>
        <w:tabs>
          <w:tab w:val="left" w:pos="1080"/>
        </w:tabs>
        <w:suppressAutoHyphens/>
        <w:autoSpaceDN w:val="0"/>
        <w:spacing w:after="0" w:line="276" w:lineRule="auto"/>
        <w:ind w:left="360"/>
        <w:jc w:val="center"/>
        <w:textAlignment w:val="baseline"/>
        <w:outlineLvl w:val="2"/>
        <w:rPr>
          <w:rFonts w:ascii="Times New Roman" w:eastAsia="Times New Roman" w:hAnsi="Times New Roman" w:cs="Times New Roman"/>
          <w:b/>
          <w:bCs/>
          <w:sz w:val="24"/>
          <w:szCs w:val="24"/>
          <w:lang w:eastAsia="zh-CN"/>
        </w:rPr>
      </w:pPr>
    </w:p>
    <w:p w14:paraId="61CE211A" w14:textId="77777777" w:rsidR="00DB720D" w:rsidRPr="00DB720D" w:rsidRDefault="00DB720D" w:rsidP="00DB720D">
      <w:pPr>
        <w:keepNext/>
        <w:tabs>
          <w:tab w:val="left" w:pos="1080"/>
        </w:tabs>
        <w:suppressAutoHyphens/>
        <w:autoSpaceDN w:val="0"/>
        <w:spacing w:after="0" w:line="276" w:lineRule="auto"/>
        <w:ind w:left="360"/>
        <w:jc w:val="center"/>
        <w:textAlignment w:val="baseline"/>
        <w:outlineLvl w:val="2"/>
        <w:rPr>
          <w:rFonts w:ascii="Times New Roman" w:eastAsia="Times New Roman" w:hAnsi="Times New Roman" w:cs="Times New Roman"/>
          <w:b/>
          <w:bCs/>
          <w:sz w:val="24"/>
          <w:szCs w:val="24"/>
          <w:lang w:eastAsia="zh-CN"/>
        </w:rPr>
      </w:pPr>
      <w:r w:rsidRPr="00DB720D">
        <w:rPr>
          <w:rFonts w:ascii="Times New Roman" w:eastAsia="Times New Roman" w:hAnsi="Times New Roman" w:cs="Times New Roman"/>
          <w:b/>
          <w:bCs/>
          <w:sz w:val="24"/>
          <w:szCs w:val="24"/>
          <w:lang w:eastAsia="zh-CN"/>
        </w:rPr>
        <w:t>ZOBOWIĄZANIA WYKONAWCY</w:t>
      </w:r>
    </w:p>
    <w:p w14:paraId="3BD8DCE1" w14:textId="77777777" w:rsidR="00DB720D" w:rsidRPr="00DB720D" w:rsidRDefault="00DB720D" w:rsidP="00DB720D">
      <w:pPr>
        <w:keepNext/>
        <w:tabs>
          <w:tab w:val="left" w:pos="1080"/>
        </w:tabs>
        <w:suppressAutoHyphens/>
        <w:autoSpaceDN w:val="0"/>
        <w:spacing w:after="120" w:line="276" w:lineRule="auto"/>
        <w:ind w:left="360"/>
        <w:jc w:val="center"/>
        <w:textAlignment w:val="baseline"/>
        <w:outlineLvl w:val="2"/>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 3</w:t>
      </w:r>
    </w:p>
    <w:p w14:paraId="099E75F0" w14:textId="77777777" w:rsidR="00DB720D" w:rsidRPr="00DB720D" w:rsidRDefault="00DB720D" w:rsidP="00DB720D">
      <w:pPr>
        <w:suppressAutoHyphens/>
        <w:autoSpaceDN w:val="0"/>
        <w:spacing w:before="280" w:after="280" w:line="254" w:lineRule="auto"/>
        <w:jc w:val="both"/>
        <w:textAlignment w:val="baseline"/>
        <w:rPr>
          <w:rFonts w:ascii="Calibri" w:eastAsia="Calibri" w:hAnsi="Calibri" w:cs="Tahoma"/>
        </w:rPr>
      </w:pPr>
      <w:r w:rsidRPr="00DB720D">
        <w:rPr>
          <w:rFonts w:ascii="Times New Roman" w:eastAsia="Times New Roman" w:hAnsi="Times New Roman" w:cs="Times New Roman"/>
        </w:rPr>
        <w:t>1. W terminie 7 dni od dnia zawarcia umowy Wykonawca opracuje i przedstawi Zamawiającemu do zatwierdzenia harmonogram realizacji części przedmiotu zamówienia na III kwartał 2023r. uwzględniający zasady i terminy realizacji usług zawartych w Szczegółowym opisie przedmiotu zamówienia. Zamawiający w terminie 3 dni od jego otrzymania zatwierdzi harmonogram lub przedstawi do niego uwagi wyznaczając Wykonawcy dodatkowy termin poprawy harmonogramu nie krótszy niż 3 dni.</w:t>
      </w:r>
    </w:p>
    <w:p w14:paraId="1F1F35A2" w14:textId="77777777" w:rsidR="00DB720D" w:rsidRPr="00DB720D" w:rsidRDefault="00DB720D" w:rsidP="00DB720D">
      <w:pPr>
        <w:suppressAutoHyphens/>
        <w:autoSpaceDN w:val="0"/>
        <w:spacing w:before="280" w:after="280" w:line="254" w:lineRule="auto"/>
        <w:jc w:val="both"/>
        <w:textAlignment w:val="baseline"/>
        <w:rPr>
          <w:rFonts w:ascii="Calibri" w:eastAsia="Calibri" w:hAnsi="Calibri" w:cs="Tahoma"/>
        </w:rPr>
      </w:pPr>
      <w:r w:rsidRPr="00DB720D">
        <w:rPr>
          <w:rFonts w:ascii="Times New Roman" w:eastAsia="Times New Roman" w:hAnsi="Times New Roman" w:cs="Times New Roman"/>
        </w:rPr>
        <w:t xml:space="preserve">2. Wszystkie materiały szkoleniowe, karty czasu pracy przeprowadzających warsztaty, listy poświadczające obecność UP na warsztatach, dzienniki zajęć, pozostała dokumentacja rozliczeniowa każdej z części przedmiotu zamówienia zostanie oznakowana przez Wykonawcę zgodnie z aktualnymi zasadami promocji i oznakowania projektów dla umów podpisanych od 1 stycznia 2018 dostępnymi na stronie internetowej:  </w:t>
      </w:r>
      <w:hyperlink r:id="rId7" w:history="1">
        <w:r w:rsidRPr="00DB720D">
          <w:rPr>
            <w:rFonts w:ascii="Times New Roman" w:eastAsia="Times New Roman" w:hAnsi="Times New Roman" w:cs="Times New Roman"/>
            <w:color w:val="0563C1"/>
            <w:u w:val="single"/>
          </w:rPr>
          <w:t>https://www.funduszeeuropejskie.gov.pl/strony/o-funduszach/promocja/zasady-promocji-i-oznakowania-projektow-1/zasady-promocji-i-oznakowania-projektow-wersja-aktualna-od-1-stycznia-2018-roku/</w:t>
        </w:r>
      </w:hyperlink>
    </w:p>
    <w:p w14:paraId="0B59393C" w14:textId="77777777" w:rsidR="00DB720D" w:rsidRPr="00DB720D" w:rsidRDefault="00DB720D" w:rsidP="00DB720D">
      <w:pPr>
        <w:suppressAutoHyphens/>
        <w:autoSpaceDN w:val="0"/>
        <w:spacing w:before="280" w:after="280" w:line="254" w:lineRule="auto"/>
        <w:jc w:val="both"/>
        <w:textAlignment w:val="baseline"/>
        <w:rPr>
          <w:rFonts w:ascii="Times New Roman" w:eastAsia="Times New Roman" w:hAnsi="Times New Roman" w:cs="Times New Roman"/>
        </w:rPr>
      </w:pPr>
      <w:r w:rsidRPr="00DB720D">
        <w:rPr>
          <w:rFonts w:ascii="Times New Roman" w:eastAsia="Times New Roman" w:hAnsi="Times New Roman" w:cs="Times New Roman"/>
        </w:rPr>
        <w:t>3. Dokumentacja każdej z części przedmiotu zamówienia musi być prowadzona rzetelnie i na bieżąco.</w:t>
      </w:r>
    </w:p>
    <w:p w14:paraId="78F55ACE" w14:textId="77777777" w:rsidR="00DB720D" w:rsidRPr="00DB720D" w:rsidRDefault="00DB720D" w:rsidP="00DB720D">
      <w:pPr>
        <w:suppressAutoHyphens/>
        <w:autoSpaceDN w:val="0"/>
        <w:spacing w:before="280" w:after="280" w:line="254" w:lineRule="auto"/>
        <w:jc w:val="both"/>
        <w:textAlignment w:val="baseline"/>
        <w:rPr>
          <w:rFonts w:ascii="Times New Roman" w:eastAsia="Times New Roman" w:hAnsi="Times New Roman" w:cs="Times New Roman"/>
        </w:rPr>
      </w:pPr>
      <w:r w:rsidRPr="00DB720D">
        <w:rPr>
          <w:rFonts w:ascii="Times New Roman" w:eastAsia="Times New Roman" w:hAnsi="Times New Roman" w:cs="Times New Roman"/>
        </w:rPr>
        <w:t>4. Zajęcia grupowe (o charakterze warsztatowym) będą realizowane przez Wykonawcę w Sali Szkoleniowej Placówki Wsparcia Dziennego w Rusocinie przy ul. Macieja Rataja 10 w dniach i godzinach uzgodnionych z Zamawiającym w zależności od potrzeb zrekrutowanej przez Zamawiającego grupy w godzinach popołudniowych/przedpołudniowych/systemie weekendowym.</w:t>
      </w:r>
    </w:p>
    <w:p w14:paraId="77A990E3" w14:textId="77777777" w:rsidR="00DB720D" w:rsidRPr="00DB720D" w:rsidRDefault="00DB720D" w:rsidP="00DB720D">
      <w:pPr>
        <w:suppressAutoHyphens/>
        <w:autoSpaceDN w:val="0"/>
        <w:spacing w:before="280" w:after="280" w:line="254" w:lineRule="auto"/>
        <w:jc w:val="both"/>
        <w:textAlignment w:val="baseline"/>
        <w:rPr>
          <w:rFonts w:ascii="Times New Roman" w:eastAsia="Times New Roman" w:hAnsi="Times New Roman" w:cs="Times New Roman"/>
        </w:rPr>
      </w:pPr>
      <w:r w:rsidRPr="00DB720D">
        <w:rPr>
          <w:rFonts w:ascii="Times New Roman" w:eastAsia="Times New Roman" w:hAnsi="Times New Roman" w:cs="Times New Roman"/>
        </w:rPr>
        <w:t>5. Wykonawca oznakuje pomieszczenia, w których będą odbywały się zajęcia zgodnie z aktualnymi wytycznymi w zakresie informacji i promocji Regionalnego Programu Operacyjnego Województwa Pomorskiego na lata 2014 – 2020. Projekt „Wsparcie to podstawa – rozwój usług społecznych w powiecie gdańskim” współfinansowany ze środków Unii Europejskiej w ramach Regionalnego Programu Operacyjnego Województwa Pomorskiego na lata 2014-2020.</w:t>
      </w:r>
    </w:p>
    <w:p w14:paraId="3F283EA3" w14:textId="77777777" w:rsidR="00DB720D" w:rsidRPr="00DB720D" w:rsidRDefault="00DB720D" w:rsidP="00DB720D">
      <w:pPr>
        <w:suppressAutoHyphens/>
        <w:autoSpaceDN w:val="0"/>
        <w:spacing w:before="280" w:after="280" w:line="254" w:lineRule="auto"/>
        <w:jc w:val="both"/>
        <w:textAlignment w:val="baseline"/>
        <w:rPr>
          <w:rFonts w:ascii="Times New Roman" w:eastAsia="Times New Roman" w:hAnsi="Times New Roman" w:cs="Times New Roman"/>
        </w:rPr>
      </w:pPr>
      <w:r w:rsidRPr="00DB720D">
        <w:rPr>
          <w:rFonts w:ascii="Times New Roman" w:eastAsia="Times New Roman" w:hAnsi="Times New Roman" w:cs="Times New Roman"/>
        </w:rPr>
        <w:t>6. W wypadku gdy na jakimkolwiek dokumencie wymagane jest poświadczenie osoby nieletniej części przedmiotu zamówienia osoba ta dokonuje poświadczenia (o ile posiada taka zdolność) oraz dodatkowo za osobę tę poświadczenia dokonuje osoba prowadząca zajęcia.</w:t>
      </w:r>
    </w:p>
    <w:p w14:paraId="05F7DBE5" w14:textId="77777777" w:rsidR="00DB720D" w:rsidRPr="00DB720D" w:rsidRDefault="00DB720D" w:rsidP="00DB720D">
      <w:pPr>
        <w:suppressAutoHyphens/>
        <w:autoSpaceDN w:val="0"/>
        <w:spacing w:before="280" w:after="280" w:line="254" w:lineRule="auto"/>
        <w:jc w:val="both"/>
        <w:textAlignment w:val="baseline"/>
        <w:rPr>
          <w:rFonts w:ascii="Times New Roman" w:eastAsia="Times New Roman" w:hAnsi="Times New Roman" w:cs="Times New Roman"/>
        </w:rPr>
      </w:pPr>
      <w:r w:rsidRPr="00DB720D">
        <w:rPr>
          <w:rFonts w:ascii="Times New Roman" w:eastAsia="Times New Roman" w:hAnsi="Times New Roman" w:cs="Times New Roman"/>
        </w:rPr>
        <w:t>7. Wykonawca zapewnia trenerów z kompetencjami do prowadzenia zajęć właściwych dla danej tematyki zajęć.</w:t>
      </w:r>
    </w:p>
    <w:p w14:paraId="10BB8A28" w14:textId="77777777" w:rsidR="00DB720D" w:rsidRPr="00DB720D" w:rsidRDefault="00DB720D" w:rsidP="00DB720D">
      <w:pPr>
        <w:suppressAutoHyphens/>
        <w:autoSpaceDN w:val="0"/>
        <w:spacing w:before="280" w:after="280" w:line="254" w:lineRule="auto"/>
        <w:jc w:val="both"/>
        <w:textAlignment w:val="baseline"/>
        <w:rPr>
          <w:rFonts w:ascii="Times New Roman" w:eastAsia="Times New Roman" w:hAnsi="Times New Roman" w:cs="Times New Roman"/>
        </w:rPr>
      </w:pPr>
      <w:r w:rsidRPr="00DB720D">
        <w:rPr>
          <w:rFonts w:ascii="Times New Roman" w:eastAsia="Times New Roman" w:hAnsi="Times New Roman" w:cs="Times New Roman"/>
        </w:rPr>
        <w:t>8. Wykonawca wystawia uczestnikom szkolenia zaświadczenia o ukończeniu warsztatów zawierających informację o jego temacie oraz wymiarze godzin (dla osób posiadających min. 80% obecności).</w:t>
      </w:r>
    </w:p>
    <w:p w14:paraId="05AFC939" w14:textId="77777777" w:rsidR="00DB720D" w:rsidRPr="00DB720D" w:rsidRDefault="00DB720D" w:rsidP="00DB720D">
      <w:pPr>
        <w:suppressAutoHyphens/>
        <w:autoSpaceDN w:val="0"/>
        <w:spacing w:before="280" w:after="280" w:line="254" w:lineRule="auto"/>
        <w:jc w:val="both"/>
        <w:textAlignment w:val="baseline"/>
        <w:rPr>
          <w:rFonts w:ascii="Times New Roman" w:eastAsia="Times New Roman" w:hAnsi="Times New Roman" w:cs="Times New Roman"/>
        </w:rPr>
      </w:pPr>
      <w:r w:rsidRPr="00DB720D">
        <w:rPr>
          <w:rFonts w:ascii="Times New Roman" w:eastAsia="Times New Roman" w:hAnsi="Times New Roman" w:cs="Times New Roman"/>
        </w:rPr>
        <w:t>9. Wykonawca zapewnia materiały dydaktyczne i materiały biurowe (co najmniej teczka /segregator szkoleniowy notatnik / papier do notowania / długopis).</w:t>
      </w:r>
    </w:p>
    <w:p w14:paraId="43C73505" w14:textId="449CA5C4" w:rsidR="00DB720D" w:rsidRPr="00DB720D" w:rsidRDefault="00DB720D" w:rsidP="00DB720D">
      <w:pPr>
        <w:suppressAutoHyphens/>
        <w:autoSpaceDN w:val="0"/>
        <w:spacing w:before="280" w:after="280" w:line="254" w:lineRule="auto"/>
        <w:jc w:val="both"/>
        <w:textAlignment w:val="baseline"/>
        <w:rPr>
          <w:rFonts w:ascii="Calibri" w:eastAsia="Calibri" w:hAnsi="Calibri" w:cs="Tahoma"/>
        </w:rPr>
      </w:pPr>
      <w:r>
        <w:rPr>
          <w:rFonts w:ascii="Times New Roman" w:eastAsia="Times New Roman" w:hAnsi="Times New Roman" w:cs="Times New Roman"/>
        </w:rPr>
        <w:t>10</w:t>
      </w:r>
      <w:r w:rsidRPr="00DB720D">
        <w:rPr>
          <w:rFonts w:ascii="Times New Roman" w:eastAsia="Times New Roman" w:hAnsi="Times New Roman" w:cs="Times New Roman"/>
        </w:rPr>
        <w:t xml:space="preserve">. Wykonawca w terminie 7 dni od zakończenia realizacji usługi przygotuje i przedłoży Zamawiającemu dokumentację realizacji usługi obejmującą raport z realizacji usługi, listy obecności, listy potwierdzające odbiór materiałów szkoleniowych, kserokopie zaświadczeń, listy potwierdzające odbiór zaświadczeń.  </w:t>
      </w:r>
    </w:p>
    <w:p w14:paraId="4C49EC30" w14:textId="2B74285A" w:rsidR="00DB720D" w:rsidRPr="00DB720D" w:rsidRDefault="00DB720D" w:rsidP="00DB720D">
      <w:pPr>
        <w:suppressAutoHyphens/>
        <w:autoSpaceDN w:val="0"/>
        <w:spacing w:before="280" w:after="280" w:line="254" w:lineRule="auto"/>
        <w:jc w:val="both"/>
        <w:textAlignment w:val="baseline"/>
        <w:rPr>
          <w:rFonts w:ascii="Calibri" w:eastAsia="Calibri" w:hAnsi="Calibri" w:cs="Tahoma"/>
        </w:rPr>
      </w:pPr>
      <w:r w:rsidRPr="00DB720D">
        <w:rPr>
          <w:rFonts w:ascii="Times New Roman" w:eastAsia="Times New Roman" w:hAnsi="Times New Roman" w:cs="Times New Roman"/>
        </w:rPr>
        <w:lastRenderedPageBreak/>
        <w:t>1</w:t>
      </w:r>
      <w:r w:rsidR="005A275A">
        <w:rPr>
          <w:rFonts w:ascii="Times New Roman" w:eastAsia="Times New Roman" w:hAnsi="Times New Roman" w:cs="Times New Roman"/>
        </w:rPr>
        <w:t>1</w:t>
      </w:r>
      <w:r w:rsidRPr="00DB720D">
        <w:rPr>
          <w:rFonts w:ascii="Times New Roman" w:eastAsia="Times New Roman" w:hAnsi="Times New Roman" w:cs="Times New Roman"/>
        </w:rPr>
        <w:t xml:space="preserve">. Wykonawca zobowiązuje się do poddania się kontroli w zakresie prawidłowości realizacji umowy, przez Zamawiającego, Instytucję Pośredniczącą oraz inne instytucje upoważnione do kontroli na podstawie stosownych przepisów prawa oraz umowy o dofinansowanie Projektu. Wykonawca zapewni kontrolującym prawo do wglądu w dokumenty związane z realizacją umowy, w tym dokumenty elektroniczne, zarówno w okresie realizacji usługi jak i po jej </w:t>
      </w:r>
      <w:r w:rsidRPr="00DB720D">
        <w:rPr>
          <w:rFonts w:ascii="Times New Roman" w:eastAsia="Times New Roman" w:hAnsi="Times New Roman" w:cs="Times New Roman"/>
          <w:spacing w:val="-2"/>
        </w:rPr>
        <w:t>zakończeniu.</w:t>
      </w:r>
    </w:p>
    <w:p w14:paraId="4AF6D271" w14:textId="14969AEB" w:rsidR="00DB720D" w:rsidRPr="00DB720D" w:rsidRDefault="00DB720D" w:rsidP="00DB720D">
      <w:pPr>
        <w:suppressAutoHyphens/>
        <w:autoSpaceDN w:val="0"/>
        <w:spacing w:before="280" w:after="280" w:line="254" w:lineRule="auto"/>
        <w:jc w:val="both"/>
        <w:textAlignment w:val="baseline"/>
        <w:rPr>
          <w:rFonts w:ascii="Calibri" w:eastAsia="Calibri" w:hAnsi="Calibri" w:cs="Tahoma"/>
        </w:rPr>
      </w:pPr>
      <w:r w:rsidRPr="00DB720D">
        <w:rPr>
          <w:rFonts w:ascii="Times New Roman" w:eastAsia="Times New Roman" w:hAnsi="Times New Roman" w:cs="Times New Roman"/>
          <w:spacing w:val="-2"/>
        </w:rPr>
        <w:t>1</w:t>
      </w:r>
      <w:r w:rsidR="005A275A">
        <w:rPr>
          <w:rFonts w:ascii="Times New Roman" w:eastAsia="Times New Roman" w:hAnsi="Times New Roman" w:cs="Times New Roman"/>
          <w:spacing w:val="-2"/>
        </w:rPr>
        <w:t>2</w:t>
      </w:r>
      <w:r w:rsidRPr="00DB720D">
        <w:rPr>
          <w:rFonts w:ascii="Times New Roman" w:eastAsia="Times New Roman" w:hAnsi="Times New Roman" w:cs="Times New Roman"/>
          <w:spacing w:val="-2"/>
        </w:rPr>
        <w:t>. W razie stwierdzenia nieprawidłowości w świadczeniu usług Zamawiający zwróci się na piśmie do</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Wykonawcy,</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który</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zobowiązany</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będzie</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niezwłocznie</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podjąć</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działania</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naprawcze,</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a</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następnie w terminie 3 dni roboczych pisemnie poinformuje Zamawiającego o podjętych działaniach.</w:t>
      </w:r>
    </w:p>
    <w:p w14:paraId="79F40D31" w14:textId="5992935F" w:rsidR="00DB720D" w:rsidRPr="00DB720D" w:rsidRDefault="00DB720D" w:rsidP="00DB720D">
      <w:pPr>
        <w:suppressAutoHyphens/>
        <w:autoSpaceDN w:val="0"/>
        <w:spacing w:before="280" w:after="280" w:line="254" w:lineRule="auto"/>
        <w:jc w:val="both"/>
        <w:textAlignment w:val="baseline"/>
        <w:rPr>
          <w:rFonts w:ascii="Calibri" w:eastAsia="Calibri" w:hAnsi="Calibri" w:cs="Tahoma"/>
        </w:rPr>
      </w:pPr>
      <w:r w:rsidRPr="00DB720D">
        <w:rPr>
          <w:rFonts w:ascii="Times New Roman" w:eastAsia="Times New Roman" w:hAnsi="Times New Roman" w:cs="Times New Roman"/>
          <w:spacing w:val="-2"/>
        </w:rPr>
        <w:t>1</w:t>
      </w:r>
      <w:r w:rsidR="005A275A">
        <w:rPr>
          <w:rFonts w:ascii="Times New Roman" w:eastAsia="Times New Roman" w:hAnsi="Times New Roman" w:cs="Times New Roman"/>
          <w:spacing w:val="-2"/>
        </w:rPr>
        <w:t>3</w:t>
      </w:r>
      <w:r w:rsidRPr="00DB720D">
        <w:rPr>
          <w:rFonts w:ascii="Times New Roman" w:eastAsia="Times New Roman" w:hAnsi="Times New Roman" w:cs="Times New Roman"/>
          <w:spacing w:val="-2"/>
        </w:rPr>
        <w:t>. Wykonawca</w:t>
      </w:r>
      <w:r w:rsidRPr="00DB720D">
        <w:rPr>
          <w:rFonts w:ascii="Times New Roman" w:eastAsia="Times New Roman" w:hAnsi="Times New Roman" w:cs="Times New Roman"/>
          <w:spacing w:val="-7"/>
        </w:rPr>
        <w:t xml:space="preserve"> </w:t>
      </w:r>
      <w:r w:rsidRPr="00DB720D">
        <w:rPr>
          <w:rFonts w:ascii="Times New Roman" w:eastAsia="Times New Roman" w:hAnsi="Times New Roman" w:cs="Times New Roman"/>
          <w:spacing w:val="-2"/>
        </w:rPr>
        <w:t>zobowiązany</w:t>
      </w:r>
      <w:r w:rsidRPr="00DB720D">
        <w:rPr>
          <w:rFonts w:ascii="Times New Roman" w:eastAsia="Times New Roman" w:hAnsi="Times New Roman" w:cs="Times New Roman"/>
          <w:spacing w:val="-5"/>
        </w:rPr>
        <w:t xml:space="preserve"> </w:t>
      </w:r>
      <w:r w:rsidRPr="00DB720D">
        <w:rPr>
          <w:rFonts w:ascii="Times New Roman" w:eastAsia="Times New Roman" w:hAnsi="Times New Roman" w:cs="Times New Roman"/>
          <w:spacing w:val="-2"/>
        </w:rPr>
        <w:t>jest</w:t>
      </w:r>
      <w:r w:rsidRPr="00DB720D">
        <w:rPr>
          <w:rFonts w:ascii="Times New Roman" w:eastAsia="Times New Roman" w:hAnsi="Times New Roman" w:cs="Times New Roman"/>
          <w:spacing w:val="-6"/>
        </w:rPr>
        <w:t xml:space="preserve"> </w:t>
      </w:r>
      <w:r w:rsidRPr="00DB720D">
        <w:rPr>
          <w:rFonts w:ascii="Times New Roman" w:eastAsia="Times New Roman" w:hAnsi="Times New Roman" w:cs="Times New Roman"/>
          <w:spacing w:val="-2"/>
        </w:rPr>
        <w:t>do</w:t>
      </w:r>
      <w:r w:rsidRPr="00DB720D">
        <w:rPr>
          <w:rFonts w:ascii="Times New Roman" w:eastAsia="Times New Roman" w:hAnsi="Times New Roman" w:cs="Times New Roman"/>
          <w:spacing w:val="-5"/>
        </w:rPr>
        <w:t xml:space="preserve"> </w:t>
      </w:r>
      <w:r w:rsidRPr="00DB720D">
        <w:rPr>
          <w:rFonts w:ascii="Times New Roman" w:eastAsia="Times New Roman" w:hAnsi="Times New Roman" w:cs="Times New Roman"/>
          <w:spacing w:val="-2"/>
        </w:rPr>
        <w:t>rzetelnego,</w:t>
      </w:r>
      <w:r w:rsidRPr="00DB720D">
        <w:rPr>
          <w:rFonts w:ascii="Times New Roman" w:eastAsia="Times New Roman" w:hAnsi="Times New Roman" w:cs="Times New Roman"/>
          <w:spacing w:val="-5"/>
        </w:rPr>
        <w:t xml:space="preserve"> </w:t>
      </w:r>
      <w:r w:rsidRPr="00DB720D">
        <w:rPr>
          <w:rFonts w:ascii="Times New Roman" w:eastAsia="Times New Roman" w:hAnsi="Times New Roman" w:cs="Times New Roman"/>
          <w:spacing w:val="-2"/>
        </w:rPr>
        <w:t>sprawnego</w:t>
      </w:r>
      <w:r w:rsidRPr="00DB720D">
        <w:rPr>
          <w:rFonts w:ascii="Times New Roman" w:eastAsia="Times New Roman" w:hAnsi="Times New Roman" w:cs="Times New Roman"/>
          <w:spacing w:val="-5"/>
        </w:rPr>
        <w:t xml:space="preserve"> </w:t>
      </w:r>
      <w:r w:rsidRPr="00DB720D">
        <w:rPr>
          <w:rFonts w:ascii="Times New Roman" w:eastAsia="Times New Roman" w:hAnsi="Times New Roman" w:cs="Times New Roman"/>
          <w:spacing w:val="-2"/>
        </w:rPr>
        <w:t>i</w:t>
      </w:r>
      <w:r w:rsidRPr="00DB720D">
        <w:rPr>
          <w:rFonts w:ascii="Times New Roman" w:eastAsia="Times New Roman" w:hAnsi="Times New Roman" w:cs="Times New Roman"/>
          <w:spacing w:val="-5"/>
        </w:rPr>
        <w:t xml:space="preserve"> </w:t>
      </w:r>
      <w:r w:rsidRPr="00DB720D">
        <w:rPr>
          <w:rFonts w:ascii="Times New Roman" w:eastAsia="Times New Roman" w:hAnsi="Times New Roman" w:cs="Times New Roman"/>
          <w:spacing w:val="-2"/>
        </w:rPr>
        <w:t>efektywnego</w:t>
      </w:r>
      <w:r w:rsidRPr="00DB720D">
        <w:rPr>
          <w:rFonts w:ascii="Times New Roman" w:eastAsia="Times New Roman" w:hAnsi="Times New Roman" w:cs="Times New Roman"/>
          <w:spacing w:val="-5"/>
        </w:rPr>
        <w:t xml:space="preserve"> </w:t>
      </w:r>
      <w:r w:rsidRPr="00DB720D">
        <w:rPr>
          <w:rFonts w:ascii="Times New Roman" w:eastAsia="Times New Roman" w:hAnsi="Times New Roman" w:cs="Times New Roman"/>
          <w:spacing w:val="-2"/>
        </w:rPr>
        <w:t>wykonania</w:t>
      </w:r>
      <w:r w:rsidRPr="00DB720D">
        <w:rPr>
          <w:rFonts w:ascii="Times New Roman" w:eastAsia="Times New Roman" w:hAnsi="Times New Roman" w:cs="Times New Roman"/>
          <w:spacing w:val="-5"/>
        </w:rPr>
        <w:t xml:space="preserve"> </w:t>
      </w:r>
      <w:r w:rsidRPr="00DB720D">
        <w:rPr>
          <w:rFonts w:ascii="Times New Roman" w:eastAsia="Times New Roman" w:hAnsi="Times New Roman" w:cs="Times New Roman"/>
          <w:spacing w:val="-2"/>
        </w:rPr>
        <w:t>usługi.</w:t>
      </w:r>
    </w:p>
    <w:p w14:paraId="22AB1055" w14:textId="333E9B6F" w:rsidR="00DB720D" w:rsidRPr="00DB720D" w:rsidRDefault="00DB720D" w:rsidP="00DB720D">
      <w:pPr>
        <w:suppressAutoHyphens/>
        <w:autoSpaceDN w:val="0"/>
        <w:spacing w:before="280" w:after="280" w:line="254" w:lineRule="auto"/>
        <w:jc w:val="both"/>
        <w:textAlignment w:val="baseline"/>
        <w:rPr>
          <w:rFonts w:ascii="Calibri" w:eastAsia="Calibri" w:hAnsi="Calibri" w:cs="Tahoma"/>
        </w:rPr>
      </w:pPr>
      <w:r w:rsidRPr="00DB720D">
        <w:rPr>
          <w:rFonts w:ascii="Times New Roman" w:eastAsia="Times New Roman" w:hAnsi="Times New Roman" w:cs="Times New Roman"/>
          <w:spacing w:val="-2"/>
        </w:rPr>
        <w:t>1</w:t>
      </w:r>
      <w:r w:rsidR="005A275A">
        <w:rPr>
          <w:rFonts w:ascii="Times New Roman" w:eastAsia="Times New Roman" w:hAnsi="Times New Roman" w:cs="Times New Roman"/>
          <w:spacing w:val="-2"/>
        </w:rPr>
        <w:t>4</w:t>
      </w:r>
      <w:r w:rsidRPr="00DB720D">
        <w:rPr>
          <w:rFonts w:ascii="Times New Roman" w:eastAsia="Times New Roman" w:hAnsi="Times New Roman" w:cs="Times New Roman"/>
          <w:spacing w:val="-2"/>
        </w:rPr>
        <w:t>. Wykonawca</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świadczy</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usługę</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w</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sposób</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uczciwy</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mając</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na</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uwadze</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dobro</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odbiorcy</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usługi,</w:t>
      </w:r>
      <w:r w:rsidRPr="00DB720D">
        <w:rPr>
          <w:rFonts w:ascii="Times New Roman" w:eastAsia="Times New Roman" w:hAnsi="Times New Roman" w:cs="Times New Roman"/>
          <w:spacing w:val="40"/>
        </w:rPr>
        <w:t xml:space="preserve"> </w:t>
      </w:r>
      <w:r w:rsidRPr="00DB720D">
        <w:rPr>
          <w:rFonts w:ascii="Times New Roman" w:eastAsia="Times New Roman" w:hAnsi="Times New Roman" w:cs="Times New Roman"/>
          <w:spacing w:val="-2"/>
        </w:rPr>
        <w:t>z zachowaniem ogólnie przyjętych norm społecznych (tj. poszanowanie godności, kulturalne zachowanie).</w:t>
      </w:r>
    </w:p>
    <w:p w14:paraId="179E465A" w14:textId="77777777" w:rsidR="00DB720D" w:rsidRPr="00DB720D" w:rsidRDefault="00DB720D" w:rsidP="00DB720D">
      <w:pPr>
        <w:keepNext/>
        <w:tabs>
          <w:tab w:val="left" w:pos="1152"/>
          <w:tab w:val="left" w:pos="1284"/>
        </w:tabs>
        <w:suppressAutoHyphens/>
        <w:autoSpaceDN w:val="0"/>
        <w:spacing w:after="0" w:line="276" w:lineRule="auto"/>
        <w:ind w:left="576" w:hanging="576"/>
        <w:jc w:val="center"/>
        <w:textAlignment w:val="baseline"/>
        <w:outlineLvl w:val="1"/>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OŚWIADCZENIA STRON</w:t>
      </w:r>
    </w:p>
    <w:p w14:paraId="2DFDAA63" w14:textId="77777777" w:rsidR="00DB720D" w:rsidRPr="00DB720D" w:rsidRDefault="00DB720D" w:rsidP="00DB720D">
      <w:pPr>
        <w:suppressAutoHyphens/>
        <w:autoSpaceDN w:val="0"/>
        <w:spacing w:after="200" w:line="276" w:lineRule="auto"/>
        <w:jc w:val="center"/>
        <w:textAlignment w:val="baseline"/>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 4</w:t>
      </w:r>
    </w:p>
    <w:p w14:paraId="777E5A93" w14:textId="77777777" w:rsidR="00DB720D" w:rsidRPr="00DB720D" w:rsidRDefault="00DB720D" w:rsidP="004B0612">
      <w:pPr>
        <w:widowControl w:val="0"/>
        <w:numPr>
          <w:ilvl w:val="6"/>
          <w:numId w:val="11"/>
        </w:numPr>
        <w:tabs>
          <w:tab w:val="left" w:pos="284"/>
        </w:tabs>
        <w:suppressAutoHyphens/>
        <w:autoSpaceDN w:val="0"/>
        <w:spacing w:after="0" w:line="276" w:lineRule="auto"/>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t>Zamawiający oświadcza, iż jest podatnikiem podatku VAT, o numerze NIP:</w:t>
      </w:r>
    </w:p>
    <w:p w14:paraId="4565A599" w14:textId="77777777" w:rsidR="00DB720D" w:rsidRPr="00DB720D" w:rsidRDefault="00DB720D" w:rsidP="00DB720D">
      <w:pPr>
        <w:suppressAutoHyphens/>
        <w:autoSpaceDN w:val="0"/>
        <w:spacing w:after="0" w:line="276" w:lineRule="auto"/>
        <w:ind w:firstLine="360"/>
        <w:jc w:val="both"/>
        <w:textAlignment w:val="baseline"/>
        <w:rPr>
          <w:rFonts w:ascii="Times New Roman" w:eastAsia="Times New Roman" w:hAnsi="Times New Roman" w:cs="Times New Roman"/>
          <w:b/>
          <w:szCs w:val="24"/>
          <w:lang w:eastAsia="zh-CN"/>
        </w:rPr>
      </w:pPr>
      <w:r w:rsidRPr="00DB720D">
        <w:rPr>
          <w:rFonts w:ascii="Times New Roman" w:eastAsia="Times New Roman" w:hAnsi="Times New Roman" w:cs="Times New Roman"/>
          <w:b/>
          <w:szCs w:val="24"/>
          <w:lang w:eastAsia="zh-CN"/>
        </w:rPr>
        <w:t>593-21-36-700.</w:t>
      </w:r>
    </w:p>
    <w:p w14:paraId="678EC382" w14:textId="77777777" w:rsidR="00DB720D" w:rsidRDefault="00DB720D" w:rsidP="004B0612">
      <w:pPr>
        <w:widowControl w:val="0"/>
        <w:numPr>
          <w:ilvl w:val="6"/>
          <w:numId w:val="11"/>
        </w:numPr>
        <w:tabs>
          <w:tab w:val="left" w:pos="426"/>
        </w:tabs>
        <w:suppressAutoHyphens/>
        <w:autoSpaceDN w:val="0"/>
        <w:spacing w:after="0" w:line="276" w:lineRule="auto"/>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t>Wykonawca oświadcza, iż jest podatnikiem podatku VAT, o numerze NIP:</w:t>
      </w:r>
    </w:p>
    <w:p w14:paraId="560BF26A" w14:textId="77777777" w:rsidR="005A275A" w:rsidRPr="00DB720D" w:rsidRDefault="005A275A" w:rsidP="005A275A">
      <w:pPr>
        <w:widowControl w:val="0"/>
        <w:tabs>
          <w:tab w:val="left" w:pos="426"/>
        </w:tabs>
        <w:suppressAutoHyphens/>
        <w:autoSpaceDN w:val="0"/>
        <w:spacing w:after="0" w:line="276" w:lineRule="auto"/>
        <w:jc w:val="both"/>
        <w:textAlignment w:val="baseline"/>
        <w:rPr>
          <w:rFonts w:ascii="Times New Roman" w:eastAsia="Times New Roman" w:hAnsi="Times New Roman" w:cs="Times New Roman"/>
          <w:szCs w:val="24"/>
          <w:lang w:eastAsia="zh-CN"/>
        </w:rPr>
      </w:pPr>
    </w:p>
    <w:p w14:paraId="6AEF45C4" w14:textId="77777777" w:rsidR="00DB720D" w:rsidRPr="00DB720D" w:rsidRDefault="00DB720D" w:rsidP="00DB720D">
      <w:pPr>
        <w:suppressAutoHyphens/>
        <w:autoSpaceDN w:val="0"/>
        <w:spacing w:after="0" w:line="276" w:lineRule="auto"/>
        <w:ind w:firstLine="360"/>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t>…………………</w:t>
      </w:r>
    </w:p>
    <w:p w14:paraId="78544D7C" w14:textId="77777777" w:rsidR="00DB720D" w:rsidRPr="00DB720D" w:rsidRDefault="00DB720D" w:rsidP="00DB720D">
      <w:pPr>
        <w:suppressAutoHyphens/>
        <w:autoSpaceDN w:val="0"/>
        <w:spacing w:after="0" w:line="276" w:lineRule="auto"/>
        <w:jc w:val="center"/>
        <w:textAlignment w:val="baseline"/>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WYNAGRODZENIE</w:t>
      </w:r>
    </w:p>
    <w:p w14:paraId="552D93CB" w14:textId="77777777" w:rsidR="00DB720D" w:rsidRPr="00DB720D" w:rsidRDefault="00DB720D" w:rsidP="00DB720D">
      <w:pPr>
        <w:suppressAutoHyphens/>
        <w:autoSpaceDN w:val="0"/>
        <w:spacing w:after="0" w:line="276" w:lineRule="auto"/>
        <w:jc w:val="center"/>
        <w:textAlignment w:val="baseline"/>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 5</w:t>
      </w:r>
    </w:p>
    <w:p w14:paraId="508BB56D" w14:textId="77777777" w:rsidR="00DB720D" w:rsidRPr="00DB720D" w:rsidRDefault="00DB720D" w:rsidP="00DB720D">
      <w:pPr>
        <w:suppressAutoHyphens/>
        <w:autoSpaceDN w:val="0"/>
        <w:spacing w:after="0" w:line="276" w:lineRule="auto"/>
        <w:jc w:val="center"/>
        <w:textAlignment w:val="baseline"/>
        <w:rPr>
          <w:rFonts w:ascii="Times New Roman" w:eastAsia="Times New Roman" w:hAnsi="Times New Roman" w:cs="Times New Roman"/>
          <w:b/>
          <w:sz w:val="24"/>
          <w:szCs w:val="24"/>
          <w:lang w:eastAsia="zh-CN"/>
        </w:rPr>
      </w:pPr>
    </w:p>
    <w:p w14:paraId="1ABBF8E8" w14:textId="2C4CD8F1" w:rsidR="00DB720D" w:rsidRPr="00DB720D" w:rsidRDefault="008E34E8" w:rsidP="008E34E8">
      <w:pPr>
        <w:widowControl w:val="0"/>
        <w:tabs>
          <w:tab w:val="left" w:pos="568"/>
        </w:tabs>
        <w:suppressAutoHyphens/>
        <w:autoSpaceDN w:val="0"/>
        <w:spacing w:after="0" w:line="276" w:lineRule="auto"/>
        <w:jc w:val="both"/>
        <w:textAlignment w:val="baseline"/>
        <w:rPr>
          <w:rFonts w:ascii="Calibri" w:eastAsia="Calibri" w:hAnsi="Calibri" w:cs="Tahoma"/>
        </w:rPr>
      </w:pPr>
      <w:r>
        <w:rPr>
          <w:rFonts w:ascii="Times New Roman" w:eastAsia="Times New Roman" w:hAnsi="Times New Roman" w:cs="Times New Roman"/>
          <w:sz w:val="24"/>
          <w:szCs w:val="24"/>
          <w:lang w:eastAsia="zh-CN"/>
        </w:rPr>
        <w:t>1.</w:t>
      </w:r>
      <w:r w:rsidR="00DB720D" w:rsidRPr="00DB720D">
        <w:rPr>
          <w:rFonts w:ascii="Times New Roman" w:eastAsia="Times New Roman" w:hAnsi="Times New Roman" w:cs="Times New Roman"/>
          <w:sz w:val="24"/>
          <w:szCs w:val="24"/>
          <w:lang w:eastAsia="zh-CN"/>
        </w:rPr>
        <w:t xml:space="preserve"> </w:t>
      </w:r>
      <w:r w:rsidR="00DB720D" w:rsidRPr="00DB720D">
        <w:rPr>
          <w:rFonts w:ascii="Times New Roman" w:eastAsia="Times New Roman" w:hAnsi="Times New Roman" w:cs="Times New Roman"/>
          <w:szCs w:val="24"/>
          <w:lang w:eastAsia="zh-CN"/>
        </w:rPr>
        <w:t>Wykonawcy przysługuje od Zamawiającego za wykonanie przedmiotu umowy w zakresie opisanym w § 1 wynagrodzenie w wysokości ………………. zł netto + …..% VAT co daje łącznie kwotę brutto ……………… zł (słownie: …….………………………złotych).</w:t>
      </w:r>
    </w:p>
    <w:p w14:paraId="38489BBF" w14:textId="1B2B62F4" w:rsidR="00DB720D" w:rsidRPr="00DB720D" w:rsidRDefault="00DB720D" w:rsidP="004B0612">
      <w:pPr>
        <w:widowControl w:val="0"/>
        <w:numPr>
          <w:ilvl w:val="0"/>
          <w:numId w:val="15"/>
        </w:numPr>
        <w:tabs>
          <w:tab w:val="left" w:pos="644"/>
        </w:tabs>
        <w:suppressAutoHyphens/>
        <w:autoSpaceDN w:val="0"/>
        <w:spacing w:after="0" w:line="276" w:lineRule="auto"/>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t xml:space="preserve"> Zamawiający zobowiązuje się dokonać zapłaty wynagrodzenia przelewem z rachunku bankowego </w:t>
      </w:r>
      <w:r w:rsidR="008E34E8">
        <w:rPr>
          <w:rFonts w:ascii="Times New Roman" w:eastAsia="Times New Roman" w:hAnsi="Times New Roman" w:cs="Times New Roman"/>
          <w:szCs w:val="24"/>
          <w:lang w:eastAsia="zh-CN"/>
        </w:rPr>
        <w:t xml:space="preserve"> </w:t>
      </w:r>
      <w:r w:rsidRPr="00DB720D">
        <w:rPr>
          <w:rFonts w:ascii="Times New Roman" w:eastAsia="Times New Roman" w:hAnsi="Times New Roman" w:cs="Times New Roman"/>
          <w:szCs w:val="24"/>
          <w:lang w:eastAsia="zh-CN"/>
        </w:rPr>
        <w:t>Zamawiającego na rachunek bankowy Wykonawcy:</w:t>
      </w:r>
    </w:p>
    <w:p w14:paraId="548BC275" w14:textId="77777777" w:rsidR="00DB720D" w:rsidRPr="00DB720D" w:rsidRDefault="00DB720D" w:rsidP="00DB720D">
      <w:pPr>
        <w:tabs>
          <w:tab w:val="left" w:pos="644"/>
        </w:tabs>
        <w:suppressAutoHyphens/>
        <w:autoSpaceDN w:val="0"/>
        <w:spacing w:after="0" w:line="276" w:lineRule="auto"/>
        <w:ind w:left="284"/>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t>nr ……………………………………… w terminie do 15 dni po otrzymaniu prawidłowo wystawionej faktury.</w:t>
      </w:r>
    </w:p>
    <w:p w14:paraId="10AFD4B4" w14:textId="70442FD4" w:rsidR="00DB720D" w:rsidRPr="00DB720D" w:rsidRDefault="00DB720D" w:rsidP="004B0612">
      <w:pPr>
        <w:widowControl w:val="0"/>
        <w:numPr>
          <w:ilvl w:val="0"/>
          <w:numId w:val="15"/>
        </w:numPr>
        <w:tabs>
          <w:tab w:val="left" w:pos="644"/>
        </w:tabs>
        <w:suppressAutoHyphens/>
        <w:autoSpaceDN w:val="0"/>
        <w:spacing w:after="0" w:line="276" w:lineRule="auto"/>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t xml:space="preserve"> Wykonawca wystawi fakturę po podpisaniu przez osoby uprawnione przez Zamawiającego protokołu odbioru przedmiotu umowy bez uwag.</w:t>
      </w:r>
    </w:p>
    <w:p w14:paraId="447FBAD5" w14:textId="77777777" w:rsidR="00DB720D" w:rsidRPr="00DB720D" w:rsidRDefault="00DB720D" w:rsidP="004B0612">
      <w:pPr>
        <w:widowControl w:val="0"/>
        <w:numPr>
          <w:ilvl w:val="0"/>
          <w:numId w:val="15"/>
        </w:numPr>
        <w:tabs>
          <w:tab w:val="left" w:pos="644"/>
        </w:tabs>
        <w:suppressAutoHyphens/>
        <w:autoSpaceDN w:val="0"/>
        <w:spacing w:after="0" w:line="276" w:lineRule="auto"/>
        <w:jc w:val="both"/>
        <w:textAlignment w:val="baseline"/>
        <w:rPr>
          <w:rFonts w:ascii="Times New Roman" w:eastAsia="Times New Roman" w:hAnsi="Times New Roman" w:cs="Times New Roman"/>
          <w:szCs w:val="20"/>
          <w:lang w:eastAsia="zh-CN"/>
        </w:rPr>
      </w:pPr>
      <w:r w:rsidRPr="00DB720D">
        <w:rPr>
          <w:rFonts w:ascii="Times New Roman" w:eastAsia="Times New Roman" w:hAnsi="Times New Roman" w:cs="Times New Roman"/>
          <w:szCs w:val="20"/>
          <w:lang w:eastAsia="zh-CN"/>
        </w:rPr>
        <w:t xml:space="preserve"> Za dzień zapłaty uznaje się dzień, obciążenia rachunku bankowego Zamawiającego.</w:t>
      </w:r>
    </w:p>
    <w:p w14:paraId="732F551E" w14:textId="77777777" w:rsidR="00DB720D" w:rsidRPr="00DB720D" w:rsidRDefault="00DB720D" w:rsidP="004B0612">
      <w:pPr>
        <w:widowControl w:val="0"/>
        <w:numPr>
          <w:ilvl w:val="0"/>
          <w:numId w:val="15"/>
        </w:numPr>
        <w:tabs>
          <w:tab w:val="left" w:pos="644"/>
        </w:tabs>
        <w:suppressAutoHyphens/>
        <w:autoSpaceDN w:val="0"/>
        <w:spacing w:after="0" w:line="276" w:lineRule="auto"/>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t xml:space="preserve"> Fakturę należy wystawiać na:</w:t>
      </w:r>
    </w:p>
    <w:p w14:paraId="79E154A2" w14:textId="77777777" w:rsidR="00DB720D" w:rsidRPr="00DB720D" w:rsidRDefault="00DB720D" w:rsidP="00DB720D">
      <w:pPr>
        <w:tabs>
          <w:tab w:val="left" w:pos="644"/>
        </w:tabs>
        <w:suppressAutoHyphens/>
        <w:autoSpaceDN w:val="0"/>
        <w:spacing w:after="0" w:line="276" w:lineRule="auto"/>
        <w:ind w:left="284"/>
        <w:jc w:val="both"/>
        <w:textAlignment w:val="baseline"/>
        <w:rPr>
          <w:rFonts w:ascii="Calibri" w:eastAsia="Calibri" w:hAnsi="Calibri" w:cs="Tahoma"/>
        </w:rPr>
      </w:pPr>
      <w:r w:rsidRPr="00DB720D">
        <w:rPr>
          <w:rFonts w:ascii="Times New Roman" w:eastAsia="Times New Roman" w:hAnsi="Times New Roman" w:cs="Times New Roman"/>
          <w:szCs w:val="24"/>
          <w:lang w:eastAsia="zh-CN"/>
        </w:rPr>
        <w:t xml:space="preserve">Nabywca: </w:t>
      </w:r>
      <w:r w:rsidRPr="00DB720D">
        <w:rPr>
          <w:rFonts w:ascii="Times New Roman" w:eastAsia="Times New Roman" w:hAnsi="Times New Roman" w:cs="Times New Roman"/>
          <w:b/>
          <w:szCs w:val="24"/>
          <w:lang w:eastAsia="zh-CN"/>
        </w:rPr>
        <w:t>Powiat Gdański</w:t>
      </w:r>
    </w:p>
    <w:p w14:paraId="5478CB0E" w14:textId="77777777" w:rsidR="00DB720D" w:rsidRPr="00DB720D" w:rsidRDefault="00DB720D" w:rsidP="00DB720D">
      <w:pPr>
        <w:tabs>
          <w:tab w:val="left" w:pos="644"/>
        </w:tabs>
        <w:suppressAutoHyphens/>
        <w:autoSpaceDN w:val="0"/>
        <w:spacing w:after="0" w:line="276" w:lineRule="auto"/>
        <w:ind w:left="284"/>
        <w:jc w:val="both"/>
        <w:textAlignment w:val="baseline"/>
        <w:rPr>
          <w:rFonts w:ascii="Calibri" w:eastAsia="Calibri" w:hAnsi="Calibri" w:cs="Tahoma"/>
        </w:rPr>
      </w:pPr>
      <w:r w:rsidRPr="00DB720D">
        <w:rPr>
          <w:rFonts w:ascii="Times New Roman" w:eastAsia="Times New Roman" w:hAnsi="Times New Roman" w:cs="Times New Roman"/>
          <w:b/>
          <w:szCs w:val="24"/>
          <w:lang w:eastAsia="zh-CN"/>
        </w:rPr>
        <w:t>ul. Wojska Polskiego 16</w:t>
      </w:r>
      <w:r w:rsidRPr="00DB720D">
        <w:rPr>
          <w:rFonts w:ascii="Times New Roman" w:eastAsia="Times New Roman" w:hAnsi="Times New Roman" w:cs="Times New Roman"/>
          <w:szCs w:val="24"/>
          <w:lang w:eastAsia="zh-CN"/>
        </w:rPr>
        <w:t>,</w:t>
      </w:r>
    </w:p>
    <w:p w14:paraId="3912A9D5" w14:textId="77777777" w:rsidR="00DB720D" w:rsidRPr="00DB720D" w:rsidRDefault="00DB720D" w:rsidP="00DB720D">
      <w:pPr>
        <w:tabs>
          <w:tab w:val="left" w:pos="644"/>
        </w:tabs>
        <w:suppressAutoHyphens/>
        <w:autoSpaceDN w:val="0"/>
        <w:spacing w:after="0" w:line="276" w:lineRule="auto"/>
        <w:ind w:left="284"/>
        <w:jc w:val="both"/>
        <w:textAlignment w:val="baseline"/>
        <w:rPr>
          <w:rFonts w:ascii="Calibri" w:eastAsia="Calibri" w:hAnsi="Calibri" w:cs="Tahoma"/>
        </w:rPr>
      </w:pPr>
      <w:r w:rsidRPr="00DB720D">
        <w:rPr>
          <w:rFonts w:ascii="Times New Roman" w:eastAsia="Times New Roman" w:hAnsi="Times New Roman" w:cs="Times New Roman"/>
          <w:b/>
          <w:szCs w:val="24"/>
          <w:lang w:eastAsia="zh-CN"/>
        </w:rPr>
        <w:t>83-000 Pruszcz Gdański</w:t>
      </w:r>
      <w:r w:rsidRPr="00DB720D">
        <w:rPr>
          <w:rFonts w:ascii="Times New Roman" w:eastAsia="Times New Roman" w:hAnsi="Times New Roman" w:cs="Times New Roman"/>
          <w:szCs w:val="24"/>
          <w:lang w:eastAsia="zh-CN"/>
        </w:rPr>
        <w:t>,</w:t>
      </w:r>
    </w:p>
    <w:p w14:paraId="1C0A30BD" w14:textId="77777777" w:rsidR="00DB720D" w:rsidRPr="00DB720D" w:rsidRDefault="00DB720D" w:rsidP="00DB720D">
      <w:pPr>
        <w:tabs>
          <w:tab w:val="left" w:pos="644"/>
        </w:tabs>
        <w:suppressAutoHyphens/>
        <w:autoSpaceDN w:val="0"/>
        <w:spacing w:after="0" w:line="276" w:lineRule="auto"/>
        <w:ind w:left="284"/>
        <w:jc w:val="both"/>
        <w:textAlignment w:val="baseline"/>
        <w:rPr>
          <w:rFonts w:ascii="Calibri" w:eastAsia="Calibri" w:hAnsi="Calibri" w:cs="Tahoma"/>
        </w:rPr>
      </w:pPr>
      <w:r w:rsidRPr="00DB720D">
        <w:rPr>
          <w:rFonts w:ascii="Times New Roman" w:eastAsia="Times New Roman" w:hAnsi="Times New Roman" w:cs="Times New Roman"/>
          <w:szCs w:val="24"/>
          <w:lang w:eastAsia="zh-CN"/>
        </w:rPr>
        <w:t xml:space="preserve"> </w:t>
      </w:r>
      <w:r w:rsidRPr="00DB720D">
        <w:rPr>
          <w:rFonts w:ascii="Times New Roman" w:eastAsia="Times New Roman" w:hAnsi="Times New Roman" w:cs="Times New Roman"/>
          <w:b/>
          <w:szCs w:val="24"/>
          <w:lang w:eastAsia="zh-CN"/>
        </w:rPr>
        <w:t>NIP 593-21-36-700.</w:t>
      </w:r>
    </w:p>
    <w:p w14:paraId="4DFC8CC4" w14:textId="77777777" w:rsidR="00DB720D" w:rsidRPr="00DB720D" w:rsidRDefault="00DB720D" w:rsidP="00DB720D">
      <w:pPr>
        <w:tabs>
          <w:tab w:val="left" w:pos="644"/>
        </w:tabs>
        <w:suppressAutoHyphens/>
        <w:autoSpaceDN w:val="0"/>
        <w:spacing w:after="0" w:line="276" w:lineRule="auto"/>
        <w:ind w:left="284"/>
        <w:jc w:val="both"/>
        <w:textAlignment w:val="baseline"/>
        <w:rPr>
          <w:rFonts w:ascii="Calibri" w:eastAsia="Calibri" w:hAnsi="Calibri" w:cs="Tahoma"/>
        </w:rPr>
      </w:pPr>
      <w:r w:rsidRPr="00DB720D">
        <w:rPr>
          <w:rFonts w:ascii="Times New Roman" w:eastAsia="Times New Roman" w:hAnsi="Times New Roman" w:cs="Times New Roman"/>
          <w:szCs w:val="24"/>
          <w:lang w:eastAsia="zh-CN"/>
        </w:rPr>
        <w:t>Odbiorca:</w:t>
      </w:r>
      <w:r w:rsidRPr="00DB720D">
        <w:rPr>
          <w:rFonts w:ascii="Times New Roman" w:eastAsia="Times New Roman" w:hAnsi="Times New Roman" w:cs="Times New Roman"/>
          <w:b/>
          <w:szCs w:val="24"/>
          <w:lang w:eastAsia="zh-CN"/>
        </w:rPr>
        <w:t xml:space="preserve"> Starostwo Powiatowe w Pruszczu Gdańskim</w:t>
      </w:r>
    </w:p>
    <w:p w14:paraId="6CB10754" w14:textId="77777777" w:rsidR="00DB720D" w:rsidRPr="00DB720D" w:rsidRDefault="00DB720D" w:rsidP="00DB720D">
      <w:pPr>
        <w:tabs>
          <w:tab w:val="left" w:pos="644"/>
        </w:tabs>
        <w:suppressAutoHyphens/>
        <w:autoSpaceDN w:val="0"/>
        <w:spacing w:after="0" w:line="276" w:lineRule="auto"/>
        <w:ind w:left="284"/>
        <w:jc w:val="both"/>
        <w:textAlignment w:val="baseline"/>
        <w:rPr>
          <w:rFonts w:ascii="Times New Roman" w:eastAsia="Times New Roman" w:hAnsi="Times New Roman" w:cs="Times New Roman"/>
          <w:b/>
          <w:szCs w:val="24"/>
          <w:lang w:eastAsia="zh-CN"/>
        </w:rPr>
      </w:pPr>
      <w:r w:rsidRPr="00DB720D">
        <w:rPr>
          <w:rFonts w:ascii="Times New Roman" w:eastAsia="Times New Roman" w:hAnsi="Times New Roman" w:cs="Times New Roman"/>
          <w:b/>
          <w:szCs w:val="24"/>
          <w:lang w:eastAsia="zh-CN"/>
        </w:rPr>
        <w:t>ul. Wojska Polskiego 16</w:t>
      </w:r>
    </w:p>
    <w:p w14:paraId="5E731055" w14:textId="77777777" w:rsidR="00DB720D" w:rsidRPr="00DB720D" w:rsidRDefault="00DB720D" w:rsidP="00DB720D">
      <w:pPr>
        <w:tabs>
          <w:tab w:val="left" w:pos="644"/>
        </w:tabs>
        <w:suppressAutoHyphens/>
        <w:autoSpaceDN w:val="0"/>
        <w:spacing w:after="0" w:line="276" w:lineRule="auto"/>
        <w:ind w:left="284"/>
        <w:jc w:val="both"/>
        <w:textAlignment w:val="baseline"/>
        <w:rPr>
          <w:rFonts w:ascii="Times New Roman" w:eastAsia="Times New Roman" w:hAnsi="Times New Roman" w:cs="Times New Roman"/>
          <w:b/>
          <w:szCs w:val="24"/>
          <w:lang w:eastAsia="zh-CN"/>
        </w:rPr>
      </w:pPr>
      <w:r w:rsidRPr="00DB720D">
        <w:rPr>
          <w:rFonts w:ascii="Times New Roman" w:eastAsia="Times New Roman" w:hAnsi="Times New Roman" w:cs="Times New Roman"/>
          <w:b/>
          <w:szCs w:val="24"/>
          <w:lang w:eastAsia="zh-CN"/>
        </w:rPr>
        <w:t>83-000 Pruszcz Gdański</w:t>
      </w:r>
    </w:p>
    <w:p w14:paraId="7F467F97" w14:textId="77777777" w:rsidR="00DB720D" w:rsidRPr="00DB720D" w:rsidRDefault="00DB720D" w:rsidP="004B0612">
      <w:pPr>
        <w:widowControl w:val="0"/>
        <w:numPr>
          <w:ilvl w:val="0"/>
          <w:numId w:val="15"/>
        </w:numPr>
        <w:tabs>
          <w:tab w:val="left" w:pos="644"/>
        </w:tabs>
        <w:suppressAutoHyphens/>
        <w:autoSpaceDN w:val="0"/>
        <w:spacing w:after="0" w:line="276" w:lineRule="auto"/>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t xml:space="preserve"> W przypadku zmiany przepisów prawa podatkowego, strony dopuszczają zmiany umowy </w:t>
      </w:r>
      <w:r w:rsidRPr="00DB720D">
        <w:rPr>
          <w:rFonts w:ascii="Times New Roman" w:eastAsia="Times New Roman" w:hAnsi="Times New Roman" w:cs="Times New Roman"/>
          <w:szCs w:val="24"/>
          <w:lang w:eastAsia="zh-CN"/>
        </w:rPr>
        <w:br/>
        <w:t>w zakresie stawki podatku VAT i wysokości wynagrodzenia brutto przy niezmienionej wysokości wynagrodzenia netto w formie aneksu do umowy.</w:t>
      </w:r>
    </w:p>
    <w:p w14:paraId="4E99C794" w14:textId="77777777" w:rsidR="00DB720D" w:rsidRPr="00DB720D" w:rsidRDefault="00DB720D" w:rsidP="004B0612">
      <w:pPr>
        <w:widowControl w:val="0"/>
        <w:numPr>
          <w:ilvl w:val="0"/>
          <w:numId w:val="15"/>
        </w:numPr>
        <w:tabs>
          <w:tab w:val="left" w:pos="568"/>
          <w:tab w:val="left" w:pos="644"/>
        </w:tabs>
        <w:suppressAutoHyphens/>
        <w:autoSpaceDN w:val="0"/>
        <w:spacing w:after="0" w:line="276" w:lineRule="auto"/>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t xml:space="preserve">  Za opóźnienie w zapłacie faktury Zamawiający zapłaci odsetki ustawowe za opóźnienie </w:t>
      </w:r>
      <w:r w:rsidRPr="00DB720D">
        <w:rPr>
          <w:rFonts w:ascii="Times New Roman" w:eastAsia="Times New Roman" w:hAnsi="Times New Roman" w:cs="Times New Roman"/>
          <w:szCs w:val="24"/>
          <w:lang w:eastAsia="zh-CN"/>
        </w:rPr>
        <w:br/>
        <w:t xml:space="preserve">w transakcjach handlowych, określone na postawie ustawy z dnia 8 marca 2013r. </w:t>
      </w:r>
      <w:r w:rsidRPr="00DB720D">
        <w:rPr>
          <w:rFonts w:ascii="Times New Roman" w:eastAsia="Times New Roman" w:hAnsi="Times New Roman" w:cs="Times New Roman"/>
          <w:szCs w:val="24"/>
          <w:lang w:eastAsia="zh-CN"/>
        </w:rPr>
        <w:br/>
      </w:r>
      <w:r w:rsidRPr="00DB720D">
        <w:rPr>
          <w:rFonts w:ascii="Times New Roman" w:eastAsia="Times New Roman" w:hAnsi="Times New Roman" w:cs="Times New Roman"/>
          <w:szCs w:val="24"/>
          <w:lang w:eastAsia="zh-CN"/>
        </w:rPr>
        <w:lastRenderedPageBreak/>
        <w:t>o przeciwdziałaniu nadmiernym opóźnieniom w transakcjach handlowych.</w:t>
      </w:r>
    </w:p>
    <w:p w14:paraId="7C8A5F30" w14:textId="77777777" w:rsidR="00DB720D" w:rsidRPr="00DB720D" w:rsidRDefault="00DB720D" w:rsidP="004B0612">
      <w:pPr>
        <w:widowControl w:val="0"/>
        <w:numPr>
          <w:ilvl w:val="0"/>
          <w:numId w:val="15"/>
        </w:numPr>
        <w:tabs>
          <w:tab w:val="left" w:pos="568"/>
          <w:tab w:val="left" w:pos="644"/>
        </w:tabs>
        <w:suppressAutoHyphens/>
        <w:autoSpaceDN w:val="0"/>
        <w:spacing w:after="0" w:line="276" w:lineRule="auto"/>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t xml:space="preserve"> Zamawiający będzie dokonywał płatności  należności wynikającej z faktury przy zastosowaniu mechanizmu podzielonej płatności, o którym mowa w art. 108a ustawy z dnia 11 marca 2004 r. </w:t>
      </w:r>
      <w:r w:rsidRPr="00DB720D">
        <w:rPr>
          <w:rFonts w:ascii="Times New Roman" w:eastAsia="Times New Roman" w:hAnsi="Times New Roman" w:cs="Times New Roman"/>
          <w:szCs w:val="24"/>
          <w:lang w:eastAsia="zh-CN"/>
        </w:rPr>
        <w:br/>
        <w:t>o podatku od towarów i usług.</w:t>
      </w:r>
    </w:p>
    <w:p w14:paraId="6372C040" w14:textId="77777777" w:rsidR="00DB720D" w:rsidRPr="00DB720D" w:rsidRDefault="00DB720D" w:rsidP="004B0612">
      <w:pPr>
        <w:widowControl w:val="0"/>
        <w:numPr>
          <w:ilvl w:val="0"/>
          <w:numId w:val="15"/>
        </w:numPr>
        <w:tabs>
          <w:tab w:val="left" w:pos="568"/>
          <w:tab w:val="left" w:pos="644"/>
        </w:tabs>
        <w:suppressAutoHyphens/>
        <w:autoSpaceDN w:val="0"/>
        <w:spacing w:after="0" w:line="276" w:lineRule="auto"/>
        <w:jc w:val="both"/>
        <w:textAlignment w:val="baseline"/>
        <w:rPr>
          <w:rFonts w:ascii="Calibri" w:eastAsia="Calibri" w:hAnsi="Calibri" w:cs="Tahoma"/>
        </w:rPr>
      </w:pPr>
      <w:r w:rsidRPr="00DB720D">
        <w:rPr>
          <w:rFonts w:ascii="Times New Roman" w:eastAsia="Times New Roman" w:hAnsi="Times New Roman" w:cs="Times New Roman"/>
          <w:szCs w:val="24"/>
          <w:lang w:eastAsia="zh-CN"/>
        </w:rPr>
        <w:t xml:space="preserve"> </w:t>
      </w:r>
      <w:r w:rsidRPr="00DB720D">
        <w:rPr>
          <w:rFonts w:ascii="Times New Roman" w:eastAsia="Times New Roman" w:hAnsi="Times New Roman" w:cs="Times New Roman"/>
          <w:lang w:eastAsia="zh-CN"/>
        </w:rPr>
        <w:t>Zamawiający upoważnia Wykonawcę do wystawienia faktury bez podpisu Zamawiającego.</w:t>
      </w:r>
    </w:p>
    <w:p w14:paraId="4446555B" w14:textId="77777777" w:rsidR="00DB720D" w:rsidRPr="00DB720D" w:rsidRDefault="00DB720D" w:rsidP="00DB720D">
      <w:pPr>
        <w:tabs>
          <w:tab w:val="left" w:pos="284"/>
          <w:tab w:val="left" w:pos="360"/>
        </w:tabs>
        <w:suppressAutoHyphens/>
        <w:autoSpaceDN w:val="0"/>
        <w:spacing w:after="0" w:line="276" w:lineRule="auto"/>
        <w:jc w:val="both"/>
        <w:textAlignment w:val="baseline"/>
        <w:rPr>
          <w:rFonts w:ascii="Calibri" w:eastAsia="Calibri" w:hAnsi="Calibri" w:cs="Tahoma"/>
        </w:rPr>
      </w:pPr>
      <w:r w:rsidRPr="00DB720D">
        <w:rPr>
          <w:rFonts w:ascii="Times New Roman" w:eastAsia="Times New Roman" w:hAnsi="Times New Roman" w:cs="Times New Roman"/>
          <w:lang w:eastAsia="zh-CN"/>
        </w:rPr>
        <w:t xml:space="preserve">10. Zamawiający upoważnia Wykonawcę do wysyłania faktur drogą elektroniczną na adres poczty elektronicznej Zamawiającego </w:t>
      </w:r>
      <w:hyperlink r:id="rId8" w:history="1">
        <w:r w:rsidRPr="00DB720D">
          <w:rPr>
            <w:rFonts w:ascii="Calibri" w:eastAsia="Calibri" w:hAnsi="Calibri" w:cs="Tahoma"/>
            <w:color w:val="0563C1"/>
            <w:u w:val="single"/>
            <w:lang w:eastAsia="zh-CN"/>
          </w:rPr>
          <w:t>efaktura@powiat-gdanski.pl</w:t>
        </w:r>
      </w:hyperlink>
      <w:r w:rsidRPr="00DB720D">
        <w:rPr>
          <w:rFonts w:ascii="Times New Roman" w:eastAsia="Times New Roman" w:hAnsi="Times New Roman" w:cs="Times New Roman"/>
          <w:lang w:eastAsia="zh-CN"/>
        </w:rPr>
        <w:t xml:space="preserve"> z dedykowanego adresu poczty elektronicznej Wykonawcy:……………………………</w:t>
      </w:r>
      <w:r w:rsidRPr="00DB720D">
        <w:rPr>
          <w:rFonts w:ascii="Times New Roman" w:eastAsia="Times New Roman" w:hAnsi="Times New Roman" w:cs="Times New Roman"/>
          <w:color w:val="FF0000"/>
          <w:lang w:eastAsia="zh-CN"/>
        </w:rPr>
        <w:t>...</w:t>
      </w:r>
    </w:p>
    <w:p w14:paraId="5945526F" w14:textId="77777777" w:rsidR="00DB720D" w:rsidRPr="00DB720D" w:rsidRDefault="00DB720D" w:rsidP="00DB720D">
      <w:pPr>
        <w:tabs>
          <w:tab w:val="left" w:pos="284"/>
          <w:tab w:val="left" w:pos="360"/>
        </w:tabs>
        <w:suppressAutoHyphens/>
        <w:autoSpaceDN w:val="0"/>
        <w:spacing w:after="0" w:line="276" w:lineRule="auto"/>
        <w:jc w:val="both"/>
        <w:textAlignment w:val="baseline"/>
        <w:rPr>
          <w:rFonts w:ascii="Times New Roman" w:eastAsia="Times New Roman" w:hAnsi="Times New Roman" w:cs="Times New Roman"/>
          <w:b/>
          <w:sz w:val="24"/>
          <w:szCs w:val="24"/>
          <w:lang w:eastAsia="zh-CN"/>
        </w:rPr>
      </w:pPr>
    </w:p>
    <w:p w14:paraId="53784603" w14:textId="77777777" w:rsidR="00DB720D" w:rsidRPr="00DB720D" w:rsidRDefault="00DB720D" w:rsidP="00DB720D">
      <w:pPr>
        <w:tabs>
          <w:tab w:val="left" w:pos="1152"/>
          <w:tab w:val="left" w:pos="1284"/>
        </w:tabs>
        <w:suppressAutoHyphens/>
        <w:autoSpaceDN w:val="0"/>
        <w:spacing w:after="0" w:line="276" w:lineRule="auto"/>
        <w:ind w:left="576" w:hanging="576"/>
        <w:jc w:val="center"/>
        <w:textAlignment w:val="baseline"/>
        <w:outlineLvl w:val="1"/>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 xml:space="preserve">   ODBIÓR PRZEDMIOTU UMOWY</w:t>
      </w:r>
    </w:p>
    <w:p w14:paraId="4822CB30" w14:textId="77777777" w:rsidR="00DB720D" w:rsidRPr="00DB720D" w:rsidRDefault="00DB720D" w:rsidP="00DB720D">
      <w:pPr>
        <w:suppressAutoHyphens/>
        <w:autoSpaceDN w:val="0"/>
        <w:spacing w:after="200" w:line="276" w:lineRule="auto"/>
        <w:jc w:val="center"/>
        <w:textAlignment w:val="baseline"/>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 6</w:t>
      </w:r>
    </w:p>
    <w:p w14:paraId="79D9D211" w14:textId="15CD91A2" w:rsidR="00DB720D" w:rsidRPr="00DB720D" w:rsidRDefault="00DB720D" w:rsidP="00DB720D">
      <w:pPr>
        <w:tabs>
          <w:tab w:val="left" w:pos="284"/>
        </w:tabs>
        <w:suppressAutoHyphens/>
        <w:autoSpaceDN w:val="0"/>
        <w:spacing w:line="276" w:lineRule="auto"/>
        <w:jc w:val="both"/>
        <w:textAlignment w:val="baseline"/>
        <w:rPr>
          <w:rFonts w:ascii="Calibri" w:eastAsia="Calibri" w:hAnsi="Calibri" w:cs="Tahoma"/>
        </w:rPr>
      </w:pPr>
      <w:r w:rsidRPr="00DB720D">
        <w:rPr>
          <w:rFonts w:ascii="Times New Roman" w:eastAsia="Times New Roman" w:hAnsi="Times New Roman" w:cs="Times New Roman"/>
          <w:lang w:eastAsia="zh-CN"/>
        </w:rPr>
        <w:t>1. W czynnościach odbioru uczestniczą osoby upoważnione przez Strony Umowy</w:t>
      </w:r>
    </w:p>
    <w:p w14:paraId="345CCA04" w14:textId="48FC5C0B" w:rsidR="00DB720D" w:rsidRPr="00DB720D" w:rsidRDefault="00DB720D" w:rsidP="00DB720D">
      <w:pPr>
        <w:suppressAutoHyphens/>
        <w:autoSpaceDN w:val="0"/>
        <w:spacing w:after="0" w:line="276" w:lineRule="auto"/>
        <w:jc w:val="both"/>
        <w:textAlignment w:val="baseline"/>
        <w:rPr>
          <w:rFonts w:ascii="Calibri" w:eastAsia="Calibri" w:hAnsi="Calibri" w:cs="Tahoma"/>
        </w:rPr>
      </w:pPr>
      <w:r w:rsidRPr="00DB720D">
        <w:rPr>
          <w:rFonts w:ascii="Times New Roman" w:eastAsia="Times New Roman" w:hAnsi="Times New Roman" w:cs="Times New Roman"/>
          <w:szCs w:val="24"/>
          <w:lang w:eastAsia="zh-CN"/>
        </w:rPr>
        <w:t>2. Odbiór przedmiotu umowy przez przedstawiciela „Zamawiającego” nastąpi  na podstawie protokołu odbioru po przeprowadzeniu usługi zgodnie ze Szczegółowym opisem przedmiotu zamówienia stanowiącym załącznik do umowy</w:t>
      </w:r>
      <w:bookmarkStart w:id="1" w:name="bookmark5"/>
      <w:r w:rsidRPr="00DB720D">
        <w:rPr>
          <w:rFonts w:ascii="Times New Roman" w:eastAsia="Times New Roman" w:hAnsi="Times New Roman" w:cs="Times New Roman"/>
          <w:szCs w:val="24"/>
          <w:lang w:eastAsia="zh-CN"/>
        </w:rPr>
        <w:t>.</w:t>
      </w:r>
      <w:bookmarkEnd w:id="1"/>
    </w:p>
    <w:p w14:paraId="66BECE66" w14:textId="77777777" w:rsidR="00DB720D" w:rsidRPr="00DB720D" w:rsidRDefault="00DB720D" w:rsidP="00DB720D">
      <w:pPr>
        <w:tabs>
          <w:tab w:val="left" w:pos="284"/>
        </w:tabs>
        <w:suppressAutoHyphens/>
        <w:autoSpaceDN w:val="0"/>
        <w:spacing w:line="276" w:lineRule="auto"/>
        <w:jc w:val="both"/>
        <w:textAlignment w:val="baseline"/>
        <w:rPr>
          <w:rFonts w:ascii="Calibri" w:eastAsia="Calibri" w:hAnsi="Calibri" w:cs="Tahoma"/>
        </w:rPr>
      </w:pPr>
      <w:r w:rsidRPr="00DB720D">
        <w:rPr>
          <w:rFonts w:ascii="Times New Roman" w:eastAsia="Calibri" w:hAnsi="Times New Roman" w:cs="Tahoma"/>
        </w:rPr>
        <w:t>3. W przypadku stwierdzenia podczas odbioru wad, usterek i braków w przedmiocie umowy,     przedstawiciel Zamawiającego wyznaczy termin na ich usunięcie.</w:t>
      </w:r>
    </w:p>
    <w:p w14:paraId="4100FBD1" w14:textId="4152B345" w:rsidR="00DB720D" w:rsidRPr="00DB720D" w:rsidRDefault="00DB720D" w:rsidP="00DB720D">
      <w:pPr>
        <w:tabs>
          <w:tab w:val="left" w:pos="284"/>
        </w:tabs>
        <w:suppressAutoHyphens/>
        <w:autoSpaceDN w:val="0"/>
        <w:spacing w:line="276" w:lineRule="auto"/>
        <w:jc w:val="both"/>
        <w:textAlignment w:val="baseline"/>
        <w:rPr>
          <w:rFonts w:ascii="Calibri" w:eastAsia="Calibri" w:hAnsi="Calibri" w:cs="Tahoma"/>
        </w:rPr>
      </w:pPr>
      <w:r w:rsidRPr="00DB720D">
        <w:rPr>
          <w:rFonts w:ascii="Times New Roman" w:eastAsia="Calibri" w:hAnsi="Times New Roman" w:cs="Tahoma"/>
        </w:rPr>
        <w:t xml:space="preserve">4. Podpisanie protokołu </w:t>
      </w:r>
      <w:r w:rsidR="005A275A">
        <w:rPr>
          <w:rFonts w:ascii="Times New Roman" w:eastAsia="Calibri" w:hAnsi="Times New Roman" w:cs="Tahoma"/>
        </w:rPr>
        <w:t>odbioru</w:t>
      </w:r>
      <w:r w:rsidRPr="00DB720D">
        <w:rPr>
          <w:rFonts w:ascii="Times New Roman" w:eastAsia="Calibri" w:hAnsi="Times New Roman" w:cs="Tahoma"/>
        </w:rPr>
        <w:t xml:space="preserve"> przedmiotu umowy przez upoważnionych przedstawicieli Zamawiającego nastąpi po stwierdzeniu że  przedmiot umowy został  wykonany w całości,  bez wad, usterek i braków, zgodnie ze Szczegółowym opisem przedmiotu zamówienia.</w:t>
      </w:r>
    </w:p>
    <w:p w14:paraId="5DC955D1" w14:textId="77777777" w:rsidR="00DB720D" w:rsidRPr="00DB720D" w:rsidRDefault="00DB720D" w:rsidP="00DB720D">
      <w:pPr>
        <w:tabs>
          <w:tab w:val="left" w:pos="284"/>
        </w:tabs>
        <w:suppressAutoHyphens/>
        <w:autoSpaceDN w:val="0"/>
        <w:spacing w:line="276" w:lineRule="auto"/>
        <w:jc w:val="both"/>
        <w:textAlignment w:val="baseline"/>
        <w:rPr>
          <w:rFonts w:ascii="Calibri" w:eastAsia="Calibri" w:hAnsi="Calibri" w:cs="Tahoma"/>
        </w:rPr>
      </w:pPr>
      <w:r w:rsidRPr="00DB720D">
        <w:rPr>
          <w:rFonts w:ascii="Times New Roman" w:eastAsia="Calibri" w:hAnsi="Times New Roman" w:cs="Tahoma"/>
        </w:rPr>
        <w:t xml:space="preserve">5. Upoważnionymi ze strony Zamawiającego do odbioru przedmiotu umowy będą: </w:t>
      </w:r>
      <w:r w:rsidRPr="00DB720D">
        <w:rPr>
          <w:rFonts w:ascii="Times New Roman" w:eastAsia="Calibri" w:hAnsi="Times New Roman" w:cs="Tahoma"/>
          <w:b/>
        </w:rPr>
        <w:t>Pani Małgorzata Kaczorowska  – Naczelnik w Wydziale Promocji i Rozwoju Starostwa Powiatowego  Pruszczu Gdańskim lub Pani Irena Wrycza – Kierownik Referatu Funduszy Zewnętrznych w Wydziale Promocji i Rozwoju Starostwa Powiatowego w Pruszczu Gdańskim.</w:t>
      </w:r>
    </w:p>
    <w:p w14:paraId="0FEE2B6A" w14:textId="77777777" w:rsidR="00DB720D" w:rsidRPr="00DB720D" w:rsidRDefault="00DB720D" w:rsidP="00DB720D">
      <w:pPr>
        <w:suppressAutoHyphens/>
        <w:autoSpaceDN w:val="0"/>
        <w:spacing w:after="0" w:line="276" w:lineRule="auto"/>
        <w:ind w:left="284" w:hanging="284"/>
        <w:jc w:val="both"/>
        <w:textAlignment w:val="baseline"/>
        <w:rPr>
          <w:rFonts w:ascii="Times New Roman" w:eastAsia="Times New Roman" w:hAnsi="Times New Roman" w:cs="Times New Roman"/>
          <w:b/>
          <w:sz w:val="24"/>
          <w:szCs w:val="24"/>
          <w:lang w:eastAsia="zh-CN"/>
        </w:rPr>
      </w:pPr>
    </w:p>
    <w:p w14:paraId="3F0437FB" w14:textId="77777777" w:rsidR="00DB720D" w:rsidRPr="00DB720D" w:rsidRDefault="00DB720D" w:rsidP="00DB720D">
      <w:pPr>
        <w:tabs>
          <w:tab w:val="left" w:pos="360"/>
        </w:tabs>
        <w:suppressAutoHyphens/>
        <w:autoSpaceDN w:val="0"/>
        <w:spacing w:after="0" w:line="276" w:lineRule="auto"/>
        <w:jc w:val="center"/>
        <w:textAlignment w:val="baseline"/>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KARY UMOWNE</w:t>
      </w:r>
    </w:p>
    <w:p w14:paraId="1FE4740C" w14:textId="77777777" w:rsidR="00DB720D" w:rsidRPr="00DB720D" w:rsidRDefault="00DB720D" w:rsidP="00DB720D">
      <w:pPr>
        <w:suppressAutoHyphens/>
        <w:autoSpaceDN w:val="0"/>
        <w:spacing w:after="0" w:line="276" w:lineRule="auto"/>
        <w:jc w:val="center"/>
        <w:textAlignment w:val="baseline"/>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 7</w:t>
      </w:r>
    </w:p>
    <w:p w14:paraId="587A1D6C" w14:textId="77777777" w:rsidR="008E34E8" w:rsidRDefault="008E34E8" w:rsidP="008E34E8">
      <w:pPr>
        <w:widowControl w:val="0"/>
        <w:tabs>
          <w:tab w:val="left" w:pos="568"/>
          <w:tab w:val="left" w:pos="644"/>
          <w:tab w:val="left" w:pos="710"/>
        </w:tabs>
        <w:autoSpaceDN w:val="0"/>
        <w:spacing w:after="0"/>
        <w:jc w:val="both"/>
        <w:textAlignment w:val="baseline"/>
        <w:rPr>
          <w:rFonts w:ascii="Times New Roman" w:eastAsia="Times New Roman" w:hAnsi="Times New Roman" w:cs="Times New Roman"/>
          <w:b/>
          <w:sz w:val="24"/>
          <w:szCs w:val="24"/>
          <w:lang w:eastAsia="zh-CN"/>
        </w:rPr>
      </w:pPr>
    </w:p>
    <w:p w14:paraId="5A47ACA2" w14:textId="75CC6F06" w:rsidR="00DB720D" w:rsidRPr="008E34E8" w:rsidRDefault="008E34E8" w:rsidP="008E34E8">
      <w:pPr>
        <w:widowControl w:val="0"/>
        <w:tabs>
          <w:tab w:val="left" w:pos="568"/>
          <w:tab w:val="left" w:pos="644"/>
          <w:tab w:val="left" w:pos="710"/>
        </w:tabs>
        <w:autoSpaceDN w:val="0"/>
        <w:spacing w:after="0"/>
        <w:jc w:val="both"/>
        <w:textAlignment w:val="baseline"/>
        <w:rPr>
          <w:rFonts w:ascii="Times New Roman" w:hAnsi="Times New Roman" w:cs="Times New Roman"/>
          <w:szCs w:val="24"/>
          <w:lang w:eastAsia="zh-CN"/>
        </w:rPr>
      </w:pPr>
      <w:r w:rsidRPr="008E34E8">
        <w:rPr>
          <w:rFonts w:ascii="Times New Roman" w:eastAsia="Times New Roman" w:hAnsi="Times New Roman" w:cs="Times New Roman"/>
          <w:bCs/>
          <w:sz w:val="24"/>
          <w:szCs w:val="24"/>
          <w:lang w:eastAsia="zh-CN"/>
        </w:rPr>
        <w:t>1.</w:t>
      </w:r>
      <w:r w:rsidR="00606DBF">
        <w:rPr>
          <w:rFonts w:ascii="Times New Roman" w:eastAsia="Times New Roman" w:hAnsi="Times New Roman" w:cs="Times New Roman"/>
          <w:bCs/>
          <w:sz w:val="24"/>
          <w:szCs w:val="24"/>
          <w:lang w:eastAsia="zh-CN"/>
        </w:rPr>
        <w:t xml:space="preserve"> </w:t>
      </w:r>
      <w:r w:rsidR="00DB720D" w:rsidRPr="008E34E8">
        <w:rPr>
          <w:rFonts w:ascii="Times New Roman" w:hAnsi="Times New Roman" w:cs="Times New Roman"/>
          <w:szCs w:val="24"/>
          <w:lang w:eastAsia="zh-CN"/>
        </w:rPr>
        <w:t>W przypadku zwłoki w wykonaniu przedmiotu umowy, o którym mowa w § 1 niniejszej umowy</w:t>
      </w:r>
      <w:r w:rsidR="00606DBF">
        <w:rPr>
          <w:rFonts w:ascii="Times New Roman" w:hAnsi="Times New Roman" w:cs="Times New Roman"/>
          <w:szCs w:val="24"/>
          <w:lang w:eastAsia="zh-CN"/>
        </w:rPr>
        <w:t xml:space="preserve"> względem harmonogramu, o którym mowa w § 3 ust.1, </w:t>
      </w:r>
      <w:r w:rsidR="00DB720D" w:rsidRPr="008E34E8">
        <w:rPr>
          <w:rFonts w:ascii="Times New Roman" w:hAnsi="Times New Roman" w:cs="Times New Roman"/>
          <w:szCs w:val="24"/>
          <w:lang w:eastAsia="zh-CN"/>
        </w:rPr>
        <w:t xml:space="preserve">Wykonawca zapłaci Zamawiającemu karę umowną w wysokości 2% wynagrodzenia brutto określonego w § </w:t>
      </w:r>
      <w:r w:rsidRPr="008E34E8">
        <w:rPr>
          <w:rFonts w:ascii="Times New Roman" w:hAnsi="Times New Roman" w:cs="Times New Roman"/>
          <w:szCs w:val="24"/>
          <w:lang w:eastAsia="zh-CN"/>
        </w:rPr>
        <w:t>5</w:t>
      </w:r>
      <w:r w:rsidR="00DB720D" w:rsidRPr="008E34E8">
        <w:rPr>
          <w:rFonts w:ascii="Times New Roman" w:hAnsi="Times New Roman" w:cs="Times New Roman"/>
          <w:szCs w:val="24"/>
          <w:lang w:eastAsia="zh-CN"/>
        </w:rPr>
        <w:t xml:space="preserve"> ust. 1 umowy za każdy dzień zwłoki.</w:t>
      </w:r>
    </w:p>
    <w:p w14:paraId="0AB69B32" w14:textId="3ECC1EA2" w:rsidR="00DB720D" w:rsidRPr="00DB720D" w:rsidRDefault="00606DBF" w:rsidP="00606DBF">
      <w:pPr>
        <w:widowControl w:val="0"/>
        <w:tabs>
          <w:tab w:val="left" w:pos="568"/>
          <w:tab w:val="left" w:pos="644"/>
          <w:tab w:val="left" w:pos="710"/>
        </w:tabs>
        <w:suppressAutoHyphens/>
        <w:autoSpaceDN w:val="0"/>
        <w:spacing w:after="0" w:line="276" w:lineRule="auto"/>
        <w:jc w:val="both"/>
        <w:textAlignment w:val="baseline"/>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 xml:space="preserve">2. </w:t>
      </w:r>
      <w:r w:rsidR="00DB720D" w:rsidRPr="00DB720D">
        <w:rPr>
          <w:rFonts w:ascii="Times New Roman" w:eastAsia="Times New Roman" w:hAnsi="Times New Roman" w:cs="Times New Roman"/>
          <w:szCs w:val="24"/>
          <w:lang w:eastAsia="zh-CN"/>
        </w:rPr>
        <w:t xml:space="preserve">Za odstąpienie od umowy z przyczyn zależnych od Wykonawcy, Wykonawca zapłaci Zamawiającemu karę umowną w wysokości 15% wynagrodzenia brutto określonego w § </w:t>
      </w:r>
      <w:r>
        <w:rPr>
          <w:rFonts w:ascii="Times New Roman" w:eastAsia="Times New Roman" w:hAnsi="Times New Roman" w:cs="Times New Roman"/>
          <w:szCs w:val="24"/>
          <w:lang w:eastAsia="zh-CN"/>
        </w:rPr>
        <w:t>5</w:t>
      </w:r>
      <w:r w:rsidR="00DB720D" w:rsidRPr="00DB720D">
        <w:rPr>
          <w:rFonts w:ascii="Times New Roman" w:eastAsia="Times New Roman" w:hAnsi="Times New Roman" w:cs="Times New Roman"/>
          <w:szCs w:val="24"/>
          <w:lang w:eastAsia="zh-CN"/>
        </w:rPr>
        <w:t xml:space="preserve"> ust. 1 niniejszej umowy.</w:t>
      </w:r>
    </w:p>
    <w:p w14:paraId="1A6C8690" w14:textId="37C00498" w:rsidR="00DB720D" w:rsidRPr="00606DBF" w:rsidRDefault="00606DBF" w:rsidP="00606DBF">
      <w:pPr>
        <w:widowControl w:val="0"/>
        <w:tabs>
          <w:tab w:val="left" w:pos="568"/>
          <w:tab w:val="left" w:pos="644"/>
          <w:tab w:val="left" w:pos="710"/>
        </w:tabs>
        <w:autoSpaceDN w:val="0"/>
        <w:spacing w:after="0"/>
        <w:jc w:val="both"/>
        <w:textAlignment w:val="baseline"/>
        <w:rPr>
          <w:rFonts w:ascii="Times New Roman" w:hAnsi="Times New Roman" w:cs="Times New Roman"/>
          <w:szCs w:val="24"/>
          <w:lang w:eastAsia="zh-CN"/>
        </w:rPr>
      </w:pPr>
      <w:r>
        <w:rPr>
          <w:rFonts w:ascii="Times New Roman" w:hAnsi="Times New Roman" w:cs="Times New Roman"/>
          <w:szCs w:val="24"/>
          <w:lang w:eastAsia="zh-CN"/>
        </w:rPr>
        <w:t xml:space="preserve">3. </w:t>
      </w:r>
      <w:r w:rsidR="00DB720D" w:rsidRPr="00606DBF">
        <w:rPr>
          <w:rFonts w:ascii="Times New Roman" w:hAnsi="Times New Roman" w:cs="Times New Roman"/>
          <w:szCs w:val="24"/>
          <w:lang w:eastAsia="zh-CN"/>
        </w:rPr>
        <w:t>Zamawiający może dochodzić od Wykonawcy kar umownych ze wszystkich tytułów oraz na zasadach ogólnych odszkodowania przewyższającego zastrzeżone kary umowne.</w:t>
      </w:r>
    </w:p>
    <w:p w14:paraId="5072FB08" w14:textId="77777777" w:rsidR="00DB720D" w:rsidRPr="00DB720D" w:rsidRDefault="00DB720D" w:rsidP="00DB720D">
      <w:pPr>
        <w:suppressAutoHyphens/>
        <w:autoSpaceDN w:val="0"/>
        <w:spacing w:after="0" w:line="276" w:lineRule="auto"/>
        <w:textAlignment w:val="baseline"/>
        <w:rPr>
          <w:rFonts w:ascii="Times New Roman" w:eastAsia="Times New Roman" w:hAnsi="Times New Roman" w:cs="Times New Roman"/>
          <w:b/>
          <w:sz w:val="24"/>
          <w:szCs w:val="24"/>
          <w:lang w:eastAsia="zh-CN"/>
        </w:rPr>
      </w:pPr>
    </w:p>
    <w:p w14:paraId="66154F00" w14:textId="77777777" w:rsidR="00DB720D" w:rsidRPr="00DB720D" w:rsidRDefault="00DB720D" w:rsidP="00DB720D">
      <w:pPr>
        <w:suppressAutoHyphens/>
        <w:autoSpaceDN w:val="0"/>
        <w:spacing w:after="0" w:line="276" w:lineRule="auto"/>
        <w:jc w:val="center"/>
        <w:textAlignment w:val="baseline"/>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ODSTĄPIENIE OD UMOWY</w:t>
      </w:r>
    </w:p>
    <w:p w14:paraId="5A849ED2" w14:textId="77777777" w:rsidR="00DB720D" w:rsidRPr="00DB720D" w:rsidRDefault="00DB720D" w:rsidP="00DB720D">
      <w:pPr>
        <w:suppressAutoHyphens/>
        <w:autoSpaceDN w:val="0"/>
        <w:spacing w:after="0" w:line="276" w:lineRule="auto"/>
        <w:jc w:val="center"/>
        <w:textAlignment w:val="baseline"/>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 8</w:t>
      </w:r>
    </w:p>
    <w:p w14:paraId="2CCDC6BE" w14:textId="77777777" w:rsidR="00DB720D" w:rsidRPr="00DB720D" w:rsidRDefault="00DB720D" w:rsidP="00DB720D">
      <w:pPr>
        <w:suppressAutoHyphens/>
        <w:autoSpaceDN w:val="0"/>
        <w:spacing w:after="0" w:line="276" w:lineRule="auto"/>
        <w:jc w:val="center"/>
        <w:textAlignment w:val="baseline"/>
        <w:rPr>
          <w:rFonts w:ascii="Times New Roman" w:eastAsia="Times New Roman" w:hAnsi="Times New Roman" w:cs="Times New Roman"/>
          <w:b/>
          <w:sz w:val="24"/>
          <w:szCs w:val="24"/>
          <w:lang w:eastAsia="zh-CN"/>
        </w:rPr>
      </w:pPr>
    </w:p>
    <w:p w14:paraId="6D4E2270" w14:textId="77777777" w:rsidR="00DB720D" w:rsidRPr="00DB720D" w:rsidRDefault="00DB720D" w:rsidP="004B0612">
      <w:pPr>
        <w:widowControl w:val="0"/>
        <w:numPr>
          <w:ilvl w:val="0"/>
          <w:numId w:val="23"/>
        </w:numPr>
        <w:tabs>
          <w:tab w:val="left" w:pos="284"/>
          <w:tab w:val="left" w:pos="426"/>
        </w:tabs>
        <w:suppressAutoHyphens/>
        <w:autoSpaceDN w:val="0"/>
        <w:spacing w:after="0" w:line="276" w:lineRule="auto"/>
        <w:ind w:left="142" w:hanging="284"/>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t xml:space="preserve">Zamawiającemu przysługuje prawo odstąpienia od umowy z przyczyn zależnych od Wykonawcy </w:t>
      </w:r>
      <w:r w:rsidRPr="00DB720D">
        <w:rPr>
          <w:rFonts w:ascii="Times New Roman" w:eastAsia="Times New Roman" w:hAnsi="Times New Roman" w:cs="Times New Roman"/>
          <w:szCs w:val="24"/>
          <w:lang w:eastAsia="zh-CN"/>
        </w:rPr>
        <w:br/>
        <w:t>w trybie natychmiastowym w następujących przypadkach:</w:t>
      </w:r>
    </w:p>
    <w:p w14:paraId="698C2476" w14:textId="77777777" w:rsidR="00DB720D" w:rsidRPr="00DB720D" w:rsidRDefault="00DB720D" w:rsidP="004B0612">
      <w:pPr>
        <w:widowControl w:val="0"/>
        <w:numPr>
          <w:ilvl w:val="0"/>
          <w:numId w:val="24"/>
        </w:numPr>
        <w:tabs>
          <w:tab w:val="left" w:pos="-578"/>
          <w:tab w:val="left" w:pos="-436"/>
        </w:tabs>
        <w:suppressAutoHyphens/>
        <w:autoSpaceDN w:val="0"/>
        <w:spacing w:after="0" w:line="276" w:lineRule="auto"/>
        <w:ind w:hanging="284"/>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t>gdy pomimo wezwania do zmiany sposobu realizacji zamówienia, Wykonawca realizuje przedmiot umowy w sposób różny od opisanego w umowie.</w:t>
      </w:r>
    </w:p>
    <w:p w14:paraId="405FB3C9" w14:textId="77777777" w:rsidR="00DB720D" w:rsidRPr="00DB720D" w:rsidRDefault="00DB720D" w:rsidP="004B0612">
      <w:pPr>
        <w:widowControl w:val="0"/>
        <w:numPr>
          <w:ilvl w:val="0"/>
          <w:numId w:val="16"/>
        </w:numPr>
        <w:tabs>
          <w:tab w:val="left" w:pos="-578"/>
          <w:tab w:val="left" w:pos="-436"/>
        </w:tabs>
        <w:suppressAutoHyphens/>
        <w:autoSpaceDN w:val="0"/>
        <w:spacing w:after="0" w:line="276" w:lineRule="auto"/>
        <w:ind w:hanging="284"/>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lastRenderedPageBreak/>
        <w:t>gdy Wykonawca jest w zwłoce z wykonaniem przedmiotu umowy o 7 dni w stosunku do terminu określonego w § 2 umowy.</w:t>
      </w:r>
    </w:p>
    <w:p w14:paraId="3280F598" w14:textId="77777777" w:rsidR="00DB720D" w:rsidRPr="00DB720D" w:rsidRDefault="00DB720D" w:rsidP="004B0612">
      <w:pPr>
        <w:widowControl w:val="0"/>
        <w:numPr>
          <w:ilvl w:val="0"/>
          <w:numId w:val="12"/>
        </w:numPr>
        <w:tabs>
          <w:tab w:val="left" w:pos="284"/>
          <w:tab w:val="left" w:pos="426"/>
        </w:tabs>
        <w:suppressAutoHyphens/>
        <w:autoSpaceDN w:val="0"/>
        <w:spacing w:after="0" w:line="276" w:lineRule="auto"/>
        <w:ind w:left="142" w:hanging="284"/>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t>Odstąpienie od umowy, o którym mowa w ust. 1 niniejszego paragrafu, powinno nastąpić w formie pisemnej, pod rygorem nieważności takiego oświadczenia w terminie do 30 dni od powzięcia wiadomości o okolicznościach je uzasadniających i powinno zawierać uzasadnienie.</w:t>
      </w:r>
    </w:p>
    <w:p w14:paraId="185A9E50" w14:textId="77777777" w:rsidR="00DB720D" w:rsidRPr="00DB720D" w:rsidRDefault="00DB720D" w:rsidP="00DB720D">
      <w:pPr>
        <w:tabs>
          <w:tab w:val="left" w:pos="284"/>
          <w:tab w:val="left" w:pos="426"/>
        </w:tabs>
        <w:suppressAutoHyphens/>
        <w:autoSpaceDN w:val="0"/>
        <w:spacing w:after="0" w:line="276" w:lineRule="auto"/>
        <w:ind w:left="142"/>
        <w:jc w:val="both"/>
        <w:textAlignment w:val="baseline"/>
        <w:rPr>
          <w:rFonts w:ascii="Times New Roman" w:eastAsia="Times New Roman" w:hAnsi="Times New Roman" w:cs="Times New Roman"/>
          <w:szCs w:val="24"/>
          <w:lang w:eastAsia="zh-CN"/>
        </w:rPr>
      </w:pPr>
    </w:p>
    <w:p w14:paraId="67783196" w14:textId="77777777" w:rsidR="00DB720D" w:rsidRPr="00DB720D" w:rsidRDefault="00DB720D" w:rsidP="00DB720D">
      <w:pPr>
        <w:tabs>
          <w:tab w:val="left" w:pos="1080"/>
        </w:tabs>
        <w:suppressAutoHyphens/>
        <w:autoSpaceDN w:val="0"/>
        <w:spacing w:after="0" w:line="276" w:lineRule="auto"/>
        <w:ind w:left="360"/>
        <w:jc w:val="center"/>
        <w:textAlignment w:val="baseline"/>
        <w:outlineLvl w:val="2"/>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KLAUZULA PRZETWARZANIA DANYCH OSOBOWYCH</w:t>
      </w:r>
    </w:p>
    <w:p w14:paraId="09132F1F" w14:textId="77777777" w:rsidR="00DB720D" w:rsidRPr="00DB720D" w:rsidRDefault="00DB720D" w:rsidP="00DB720D">
      <w:pPr>
        <w:tabs>
          <w:tab w:val="left" w:pos="171"/>
          <w:tab w:val="left" w:pos="360"/>
        </w:tabs>
        <w:autoSpaceDN w:val="0"/>
        <w:spacing w:after="0" w:line="240" w:lineRule="auto"/>
        <w:jc w:val="center"/>
        <w:rPr>
          <w:rFonts w:ascii="Times New Roman" w:eastAsia="Calibri" w:hAnsi="Times New Roman" w:cs="Times New Roman"/>
          <w:b/>
          <w:bCs/>
          <w:sz w:val="24"/>
          <w:szCs w:val="24"/>
        </w:rPr>
      </w:pPr>
      <w:r w:rsidRPr="00DB720D">
        <w:rPr>
          <w:rFonts w:ascii="Times New Roman" w:eastAsia="Calibri" w:hAnsi="Times New Roman" w:cs="Times New Roman"/>
          <w:b/>
          <w:bCs/>
          <w:sz w:val="24"/>
          <w:szCs w:val="24"/>
        </w:rPr>
        <w:t>§ 9</w:t>
      </w:r>
    </w:p>
    <w:p w14:paraId="400373C1" w14:textId="77777777" w:rsidR="00DB720D" w:rsidRPr="00DB720D" w:rsidRDefault="00DB720D" w:rsidP="00DB720D">
      <w:pPr>
        <w:tabs>
          <w:tab w:val="left" w:pos="171"/>
          <w:tab w:val="left" w:pos="360"/>
        </w:tabs>
        <w:autoSpaceDN w:val="0"/>
        <w:spacing w:after="0" w:line="240" w:lineRule="auto"/>
        <w:jc w:val="center"/>
        <w:rPr>
          <w:rFonts w:ascii="Times New Roman" w:eastAsia="Calibri" w:hAnsi="Times New Roman" w:cs="Times New Roman"/>
          <w:b/>
          <w:bCs/>
          <w:sz w:val="24"/>
          <w:szCs w:val="24"/>
        </w:rPr>
      </w:pPr>
    </w:p>
    <w:p w14:paraId="5F7C957E" w14:textId="14613B95" w:rsidR="00DB720D" w:rsidRPr="00DB720D" w:rsidRDefault="00DB720D" w:rsidP="00DB720D">
      <w:pPr>
        <w:autoSpaceDN w:val="0"/>
        <w:spacing w:line="240" w:lineRule="auto"/>
        <w:ind w:left="274" w:hanging="274"/>
        <w:jc w:val="both"/>
        <w:rPr>
          <w:rFonts w:ascii="Calibri" w:eastAsia="Calibri" w:hAnsi="Calibri" w:cs="Tahoma"/>
        </w:rPr>
      </w:pPr>
      <w:r w:rsidRPr="00DB720D">
        <w:rPr>
          <w:rFonts w:ascii="Times New Roman" w:eastAsia="Calibri" w:hAnsi="Times New Roman" w:cs="Times New Roman"/>
        </w:rPr>
        <w:t xml:space="preserve">1. W ramach umowy Zamawiający jako </w:t>
      </w:r>
      <w:r w:rsidRPr="00DB720D">
        <w:rPr>
          <w:rFonts w:ascii="Times New Roman" w:eastAsia="Calibri" w:hAnsi="Times New Roman" w:cs="Times New Roman"/>
          <w:b/>
        </w:rPr>
        <w:t>podmiot przetwarzający dane administrowane przez Zarząd Województwa Pomorskiego zwany dalej Administratorem</w:t>
      </w:r>
      <w:r w:rsidRPr="00DB720D">
        <w:rPr>
          <w:rFonts w:ascii="Times New Roman" w:eastAsia="Calibri" w:hAnsi="Times New Roman" w:cs="Times New Roman"/>
        </w:rPr>
        <w:t xml:space="preserve">, zgodnie z art. 28 ust. 3 Rozporządzenia Parlamentu Europejskiego i Rady (UE) 2016/679 z dnia 27 kwietnia 2016 r. w sprawie ochrony osób fizycznych w związku z przetwarzaniem danych osobowych i w sprawie swobodnego przepływu takich danych oraz uchylenia dyrektywy 95/46/WE (Dz. Urz. UE L 2016, Nr 119, s. 1) - dalej </w:t>
      </w:r>
      <w:r w:rsidRPr="00DB720D">
        <w:rPr>
          <w:rFonts w:ascii="Times New Roman" w:eastAsia="Calibri" w:hAnsi="Times New Roman" w:cs="Times New Roman"/>
          <w:b/>
        </w:rPr>
        <w:t>RODO</w:t>
      </w:r>
      <w:r w:rsidRPr="00DB720D">
        <w:rPr>
          <w:rFonts w:ascii="Times New Roman" w:eastAsia="Calibri" w:hAnsi="Times New Roman" w:cs="Times New Roman"/>
        </w:rPr>
        <w:t xml:space="preserve">, powierza Wykonawcy (dalej w niniejszym paragrafie </w:t>
      </w:r>
      <w:r w:rsidRPr="00DB720D">
        <w:rPr>
          <w:rFonts w:ascii="Times New Roman" w:eastAsia="Calibri" w:hAnsi="Times New Roman" w:cs="Times New Roman"/>
          <w:b/>
        </w:rPr>
        <w:t>– Podmiotowi przetwarzającemu</w:t>
      </w:r>
      <w:r w:rsidRPr="00DB720D">
        <w:rPr>
          <w:rFonts w:ascii="Times New Roman" w:eastAsia="Calibri" w:hAnsi="Times New Roman" w:cs="Times New Roman"/>
        </w:rPr>
        <w:t xml:space="preserve">) czynności związane z przetwarzaniem danych osobowych na zasadach określonych niniejszej klauzuli.  </w:t>
      </w:r>
    </w:p>
    <w:p w14:paraId="497FEF92" w14:textId="5FBB68F2" w:rsidR="00DB720D" w:rsidRPr="00DB720D" w:rsidRDefault="00DB720D" w:rsidP="00DB720D">
      <w:pPr>
        <w:autoSpaceDN w:val="0"/>
        <w:spacing w:line="240" w:lineRule="auto"/>
        <w:ind w:left="274" w:hanging="274"/>
        <w:jc w:val="both"/>
        <w:rPr>
          <w:rFonts w:ascii="Times New Roman" w:eastAsia="Calibri" w:hAnsi="Times New Roman" w:cs="Times New Roman"/>
        </w:rPr>
      </w:pPr>
      <w:r w:rsidRPr="00DB720D">
        <w:rPr>
          <w:rFonts w:ascii="Times New Roman" w:eastAsia="Calibri" w:hAnsi="Times New Roman" w:cs="Times New Roman"/>
        </w:rPr>
        <w:t xml:space="preserve">2. </w:t>
      </w:r>
      <w:r w:rsidR="00E7099E">
        <w:rPr>
          <w:rFonts w:ascii="Times New Roman" w:eastAsia="Calibri" w:hAnsi="Times New Roman" w:cs="Times New Roman"/>
        </w:rPr>
        <w:t>Zamawiający</w:t>
      </w:r>
      <w:r w:rsidRPr="00DB720D">
        <w:rPr>
          <w:rFonts w:ascii="Times New Roman" w:eastAsia="Calibri" w:hAnsi="Times New Roman" w:cs="Times New Roman"/>
        </w:rPr>
        <w:t xml:space="preserve"> w celu niezbędnym do wykonania niniejszej umowy powierza Podmiotowi przetwarzającemu przetwarzanie danych osobowych uczestników Projektu realizowanego pn. ”Wsparcie to podstawa – rozwój usług społecznych w powiecie gdańskim” biorących udział </w:t>
      </w:r>
      <w:r w:rsidR="00E7099E">
        <w:rPr>
          <w:rFonts w:ascii="Times New Roman" w:eastAsia="Calibri" w:hAnsi="Times New Roman" w:cs="Times New Roman"/>
        </w:rPr>
        <w:t xml:space="preserve">               </w:t>
      </w:r>
      <w:r w:rsidRPr="00DB720D">
        <w:rPr>
          <w:rFonts w:ascii="Times New Roman" w:eastAsia="Calibri" w:hAnsi="Times New Roman" w:cs="Times New Roman"/>
        </w:rPr>
        <w:t>w warsztatach, wykładach (imię, nazwisko, PESEL, adres, zamieszkania).</w:t>
      </w:r>
    </w:p>
    <w:p w14:paraId="4C1683FD" w14:textId="6E2BCD3F" w:rsidR="00DB720D" w:rsidRPr="00DB720D" w:rsidRDefault="00DB720D" w:rsidP="00DB720D">
      <w:pPr>
        <w:autoSpaceDN w:val="0"/>
        <w:spacing w:line="240" w:lineRule="auto"/>
        <w:ind w:left="274" w:hanging="274"/>
        <w:jc w:val="both"/>
        <w:rPr>
          <w:rFonts w:ascii="Times New Roman" w:eastAsia="Calibri" w:hAnsi="Times New Roman" w:cs="Times New Roman"/>
        </w:rPr>
      </w:pPr>
      <w:r w:rsidRPr="00DB720D">
        <w:rPr>
          <w:rFonts w:ascii="Times New Roman" w:eastAsia="Calibri" w:hAnsi="Times New Roman" w:cs="Times New Roman"/>
        </w:rPr>
        <w:t xml:space="preserve">3. Podmiot przetwarzający będzie przetwarzał powierzone dane wyłączenie w celu wykonywania na rzecz </w:t>
      </w:r>
      <w:r w:rsidR="00E7099E">
        <w:rPr>
          <w:rFonts w:ascii="Times New Roman" w:eastAsia="Calibri" w:hAnsi="Times New Roman" w:cs="Times New Roman"/>
        </w:rPr>
        <w:t>Zamawiającego</w:t>
      </w:r>
      <w:r w:rsidRPr="00DB720D">
        <w:rPr>
          <w:rFonts w:ascii="Times New Roman" w:eastAsia="Calibri" w:hAnsi="Times New Roman" w:cs="Times New Roman"/>
        </w:rPr>
        <w:t xml:space="preserve"> usług wskazanych w § 1 w okresie jej obowiązywania, nie dłużej niż do czasu jej wykonania/wygaśnięcia; przetwarzanie będzie obejmowało w szczególności odczyt </w:t>
      </w:r>
      <w:r w:rsidR="00E7099E">
        <w:rPr>
          <w:rFonts w:ascii="Times New Roman" w:eastAsia="Calibri" w:hAnsi="Times New Roman" w:cs="Times New Roman"/>
        </w:rPr>
        <w:t xml:space="preserve">                                   </w:t>
      </w:r>
      <w:r w:rsidRPr="00DB720D">
        <w:rPr>
          <w:rFonts w:ascii="Times New Roman" w:eastAsia="Calibri" w:hAnsi="Times New Roman" w:cs="Times New Roman"/>
        </w:rPr>
        <w:t xml:space="preserve">i przechowywanie danych oraz ich wykorzystanie bezpośrednio i wyłącznie w celu realizacji obowiązków Podmiotu przetwarzającego przewidzianych umową. </w:t>
      </w:r>
    </w:p>
    <w:p w14:paraId="16D2537C" w14:textId="7C5394C2" w:rsidR="00DB720D" w:rsidRPr="00DB720D" w:rsidRDefault="00DB720D" w:rsidP="00DB720D">
      <w:pPr>
        <w:autoSpaceDN w:val="0"/>
        <w:spacing w:line="240" w:lineRule="auto"/>
        <w:ind w:left="274" w:hanging="274"/>
        <w:jc w:val="both"/>
        <w:rPr>
          <w:rFonts w:ascii="Times New Roman" w:eastAsia="Calibri" w:hAnsi="Times New Roman" w:cs="Times New Roman"/>
        </w:rPr>
      </w:pPr>
      <w:r w:rsidRPr="00DB720D">
        <w:rPr>
          <w:rFonts w:ascii="Times New Roman" w:eastAsia="Calibri" w:hAnsi="Times New Roman" w:cs="Times New Roman"/>
        </w:rPr>
        <w:t xml:space="preserve">4. Podmiot przetwarzający będzie przetwarzał powierzone dane wyłącznie na udokumentowane polecenie </w:t>
      </w:r>
      <w:r w:rsidR="00E7099E">
        <w:rPr>
          <w:rFonts w:ascii="Times New Roman" w:eastAsia="Calibri" w:hAnsi="Times New Roman" w:cs="Times New Roman"/>
        </w:rPr>
        <w:t>Zamawiającego</w:t>
      </w:r>
      <w:r w:rsidRPr="00DB720D">
        <w:rPr>
          <w:rFonts w:ascii="Times New Roman" w:eastAsia="Calibri" w:hAnsi="Times New Roman" w:cs="Times New Roman"/>
        </w:rPr>
        <w:t xml:space="preserve">; za równoważne poleceniu strony uznają przekazanie danych w wykonaniu niniejszej umowy na piśmie, mailem lub w innej formie umożliwiającej jej utrwalenie (np. notatka, protokół). Jeśli umowa przewiduje zbieranie danych w imieniu </w:t>
      </w:r>
      <w:r w:rsidR="00E7099E">
        <w:rPr>
          <w:rFonts w:ascii="Times New Roman" w:eastAsia="Calibri" w:hAnsi="Times New Roman" w:cs="Times New Roman"/>
        </w:rPr>
        <w:t>Zamawiającego</w:t>
      </w:r>
      <w:r w:rsidRPr="00DB720D">
        <w:rPr>
          <w:rFonts w:ascii="Times New Roman" w:eastAsia="Calibri" w:hAnsi="Times New Roman" w:cs="Times New Roman"/>
        </w:rPr>
        <w:t xml:space="preserve">, należy ją traktować w tym zakresie jako polecenie </w:t>
      </w:r>
      <w:r w:rsidR="00E7099E">
        <w:rPr>
          <w:rFonts w:ascii="Times New Roman" w:eastAsia="Calibri" w:hAnsi="Times New Roman" w:cs="Times New Roman"/>
        </w:rPr>
        <w:t>Zamawiającego</w:t>
      </w:r>
      <w:r w:rsidRPr="00DB720D">
        <w:rPr>
          <w:rFonts w:ascii="Times New Roman" w:eastAsia="Calibri" w:hAnsi="Times New Roman" w:cs="Times New Roman"/>
        </w:rPr>
        <w:t xml:space="preserve">. Podmiot przetwarzający bez wyraźnego polecania na piśmie nie będzie przekazywał danych do państwa trzeciego lub organizacji międzynarodowej, chyba że obowiązek taki nakłada na niego prawo. </w:t>
      </w:r>
      <w:r w:rsidRPr="00DB720D">
        <w:rPr>
          <w:rFonts w:ascii="Times New Roman" w:eastAsia="Calibri" w:hAnsi="Times New Roman" w:cs="Times New Roman"/>
        </w:rPr>
        <w:br/>
        <w:t xml:space="preserve">O każdym takim przypadku, przed przekazaniem danych, Podmiot przetwarzający informuje </w:t>
      </w:r>
      <w:r w:rsidR="005C003B">
        <w:rPr>
          <w:rFonts w:ascii="Times New Roman" w:eastAsia="Calibri" w:hAnsi="Times New Roman" w:cs="Times New Roman"/>
        </w:rPr>
        <w:t>Zamawiającego</w:t>
      </w:r>
      <w:r w:rsidRPr="00DB720D">
        <w:rPr>
          <w:rFonts w:ascii="Times New Roman" w:eastAsia="Calibri" w:hAnsi="Times New Roman" w:cs="Times New Roman"/>
        </w:rPr>
        <w:t>, o ile prawo nie zabrania udzielania takiej informacji z uwagi na ważny interes publiczny.</w:t>
      </w:r>
    </w:p>
    <w:p w14:paraId="1DD975F8" w14:textId="1D396165" w:rsidR="00DB720D" w:rsidRPr="00DB720D" w:rsidRDefault="00DB720D" w:rsidP="00DB720D">
      <w:pPr>
        <w:autoSpaceDN w:val="0"/>
        <w:spacing w:line="240" w:lineRule="auto"/>
        <w:ind w:left="274" w:hanging="274"/>
        <w:jc w:val="both"/>
        <w:rPr>
          <w:rFonts w:ascii="Times New Roman" w:eastAsia="Calibri" w:hAnsi="Times New Roman" w:cs="Times New Roman"/>
        </w:rPr>
      </w:pPr>
      <w:r w:rsidRPr="00DB720D">
        <w:rPr>
          <w:rFonts w:ascii="Times New Roman" w:eastAsia="Calibri" w:hAnsi="Times New Roman" w:cs="Times New Roman"/>
        </w:rPr>
        <w:t xml:space="preserve">5. Podmiot przetwarzający zapewnia, aby osoby upoważnione przez niego do przetwarzania danych osobowych przetwarzanych w imieniu </w:t>
      </w:r>
      <w:r w:rsidR="005C003B">
        <w:rPr>
          <w:rFonts w:ascii="Times New Roman" w:eastAsia="Calibri" w:hAnsi="Times New Roman" w:cs="Times New Roman"/>
        </w:rPr>
        <w:t>Zamawiającego</w:t>
      </w:r>
      <w:r w:rsidRPr="00DB720D">
        <w:rPr>
          <w:rFonts w:ascii="Times New Roman" w:eastAsia="Calibri" w:hAnsi="Times New Roman" w:cs="Times New Roman"/>
        </w:rPr>
        <w:t xml:space="preserve"> zobowiązały się do zachowania ich tajemnicy lub by podlegały odpowiedniemu ustawowemu obowiązkowi zachowania tajemnicy, zgodnie z art. 28 ust. 3 lit. b RODO.</w:t>
      </w:r>
    </w:p>
    <w:p w14:paraId="3A8F6E3B" w14:textId="77777777" w:rsidR="00DB720D" w:rsidRPr="00DB720D" w:rsidRDefault="00DB720D" w:rsidP="00DB720D">
      <w:pPr>
        <w:autoSpaceDN w:val="0"/>
        <w:spacing w:line="240" w:lineRule="auto"/>
        <w:ind w:left="274" w:hanging="274"/>
        <w:jc w:val="both"/>
        <w:rPr>
          <w:rFonts w:ascii="Times New Roman" w:eastAsia="Calibri" w:hAnsi="Times New Roman" w:cs="Times New Roman"/>
        </w:rPr>
      </w:pPr>
      <w:r w:rsidRPr="00DB720D">
        <w:rPr>
          <w:rFonts w:ascii="Times New Roman" w:eastAsia="Calibri" w:hAnsi="Times New Roman" w:cs="Times New Roman"/>
        </w:rPr>
        <w:t>6. Podmiot przetwarzający oświadcza, że podjął środki zabezpieczające, wymagane na mocy art. 32 RODO, zgodnie z art. 28 ust. 3 lit. c RODO, a w szczególności:</w:t>
      </w:r>
    </w:p>
    <w:p w14:paraId="2B849DAF" w14:textId="77777777" w:rsidR="00DB720D" w:rsidRPr="00DB720D" w:rsidRDefault="00DB720D" w:rsidP="004B0612">
      <w:pPr>
        <w:widowControl w:val="0"/>
        <w:numPr>
          <w:ilvl w:val="0"/>
          <w:numId w:val="25"/>
        </w:numPr>
        <w:suppressAutoHyphens/>
        <w:autoSpaceDN w:val="0"/>
        <w:spacing w:after="0" w:line="254" w:lineRule="auto"/>
        <w:ind w:left="274" w:hanging="274"/>
        <w:jc w:val="both"/>
        <w:textAlignment w:val="baseline"/>
        <w:rPr>
          <w:rFonts w:ascii="Times New Roman" w:eastAsia="Calibri" w:hAnsi="Times New Roman" w:cs="Times New Roman"/>
          <w:color w:val="00000A"/>
          <w:lang w:eastAsia="zh-CN"/>
        </w:rPr>
      </w:pPr>
      <w:r w:rsidRPr="00DB720D">
        <w:rPr>
          <w:rFonts w:ascii="Times New Roman" w:eastAsia="Calibri" w:hAnsi="Times New Roman" w:cs="Times New Roman"/>
          <w:color w:val="00000A"/>
          <w:lang w:eastAsia="zh-CN"/>
        </w:rPr>
        <w:t xml:space="preserve">prowadzi dokumentację opisującą sposób przetwarzania danych osobowych, </w:t>
      </w:r>
    </w:p>
    <w:p w14:paraId="19A20AA8" w14:textId="77777777" w:rsidR="00DB720D" w:rsidRPr="00DB720D" w:rsidRDefault="00DB720D" w:rsidP="004B0612">
      <w:pPr>
        <w:widowControl w:val="0"/>
        <w:numPr>
          <w:ilvl w:val="0"/>
          <w:numId w:val="25"/>
        </w:numPr>
        <w:suppressAutoHyphens/>
        <w:autoSpaceDN w:val="0"/>
        <w:spacing w:after="0" w:line="254" w:lineRule="auto"/>
        <w:ind w:left="274" w:hanging="274"/>
        <w:jc w:val="both"/>
        <w:textAlignment w:val="baseline"/>
        <w:rPr>
          <w:rFonts w:ascii="Times New Roman" w:eastAsia="Calibri" w:hAnsi="Times New Roman" w:cs="Times New Roman"/>
          <w:color w:val="00000A"/>
          <w:lang w:eastAsia="zh-CN"/>
        </w:rPr>
      </w:pPr>
      <w:r w:rsidRPr="00DB720D">
        <w:rPr>
          <w:rFonts w:ascii="Times New Roman" w:eastAsia="Calibri" w:hAnsi="Times New Roman" w:cs="Times New Roman"/>
          <w:color w:val="00000A"/>
          <w:lang w:eastAsia="zh-CN"/>
        </w:rPr>
        <w:t>znajdujące się w jego posiadaniu urządzenia i systemy informatyczne służące do przetwarzania danych osobowych zapewniają właściwy do zagrożeń poziom bezpieczeństwa,</w:t>
      </w:r>
    </w:p>
    <w:p w14:paraId="787F9ED4" w14:textId="77777777" w:rsidR="00DB720D" w:rsidRPr="00DB720D" w:rsidRDefault="00DB720D" w:rsidP="004B0612">
      <w:pPr>
        <w:widowControl w:val="0"/>
        <w:numPr>
          <w:ilvl w:val="0"/>
          <w:numId w:val="25"/>
        </w:numPr>
        <w:suppressAutoHyphens/>
        <w:autoSpaceDN w:val="0"/>
        <w:spacing w:after="0" w:line="254" w:lineRule="auto"/>
        <w:ind w:left="274" w:hanging="274"/>
        <w:jc w:val="both"/>
        <w:textAlignment w:val="baseline"/>
        <w:rPr>
          <w:rFonts w:ascii="Times New Roman" w:eastAsia="Calibri" w:hAnsi="Times New Roman" w:cs="Times New Roman"/>
          <w:color w:val="00000A"/>
          <w:lang w:eastAsia="zh-CN"/>
        </w:rPr>
      </w:pPr>
      <w:r w:rsidRPr="00DB720D">
        <w:rPr>
          <w:rFonts w:ascii="Times New Roman" w:eastAsia="Calibri" w:hAnsi="Times New Roman" w:cs="Times New Roman"/>
          <w:color w:val="00000A"/>
          <w:lang w:eastAsia="zh-CN"/>
        </w:rPr>
        <w:t xml:space="preserve">stosuje środki techniczne i organizacyjne zapewniające ochronę przetwarzanych danych osobowych, </w:t>
      </w:r>
      <w:r w:rsidRPr="00DB720D">
        <w:rPr>
          <w:rFonts w:ascii="Times New Roman" w:eastAsia="Calibri" w:hAnsi="Times New Roman" w:cs="Times New Roman"/>
          <w:color w:val="00000A"/>
          <w:lang w:eastAsia="zh-CN"/>
        </w:rPr>
        <w:br/>
        <w:t>a w szczególności zabezpieczenia danych osobowych przed ich udostępnieniem osobom nieupoważnionym, zabraniem przez osobę nieuprawnioną, przetwarzaniem z naruszeniem RODO, zmianą, utratą, uszkodzeniem lub zniszczeniem.</w:t>
      </w:r>
    </w:p>
    <w:p w14:paraId="52FD1603" w14:textId="77777777" w:rsidR="00DB720D" w:rsidRPr="00DB720D" w:rsidRDefault="00DB720D" w:rsidP="00DB720D">
      <w:pPr>
        <w:suppressAutoHyphens/>
        <w:autoSpaceDN w:val="0"/>
        <w:spacing w:after="0" w:line="240" w:lineRule="auto"/>
        <w:ind w:left="274"/>
        <w:jc w:val="both"/>
        <w:rPr>
          <w:rFonts w:ascii="Times New Roman" w:eastAsia="Calibri" w:hAnsi="Times New Roman" w:cs="Times New Roman"/>
          <w:color w:val="00000A"/>
          <w:lang w:eastAsia="zh-CN"/>
        </w:rPr>
      </w:pPr>
    </w:p>
    <w:p w14:paraId="5242599D" w14:textId="3E2FE298" w:rsidR="00DB720D" w:rsidRPr="00DB720D" w:rsidRDefault="00DB720D" w:rsidP="00DB720D">
      <w:pPr>
        <w:autoSpaceDN w:val="0"/>
        <w:spacing w:line="240" w:lineRule="auto"/>
        <w:ind w:left="274" w:hanging="274"/>
        <w:jc w:val="both"/>
        <w:rPr>
          <w:rFonts w:ascii="Times New Roman" w:eastAsia="Calibri" w:hAnsi="Times New Roman" w:cs="Times New Roman"/>
        </w:rPr>
      </w:pPr>
      <w:r w:rsidRPr="00DB720D">
        <w:rPr>
          <w:rFonts w:ascii="Times New Roman" w:eastAsia="Calibri" w:hAnsi="Times New Roman" w:cs="Times New Roman"/>
        </w:rPr>
        <w:t xml:space="preserve">7. Każdy przypadek dalszego powierzenia przez Podmiot przetwarzający przetwarzania danych wymaga zgody </w:t>
      </w:r>
      <w:r w:rsidR="005C003B">
        <w:rPr>
          <w:rFonts w:ascii="Times New Roman" w:eastAsia="Calibri" w:hAnsi="Times New Roman" w:cs="Times New Roman"/>
        </w:rPr>
        <w:t>Zamawiającego</w:t>
      </w:r>
      <w:r w:rsidRPr="00DB720D">
        <w:rPr>
          <w:rFonts w:ascii="Times New Roman" w:eastAsia="Calibri" w:hAnsi="Times New Roman" w:cs="Times New Roman"/>
        </w:rPr>
        <w:t xml:space="preserve"> wyrażonej na piśmie pod rygorem nieważności. Warunkiem zgody jest zapewnienie przez Podmiot przetwarzający nałożenia na inny podmiot przetwarzający co najmniej tych samych obowiązków ochrony danych, jak przewidziane w niniejszej klauzuli. </w:t>
      </w:r>
      <w:bookmarkStart w:id="2" w:name="_Hlk515177856"/>
      <w:r w:rsidRPr="00DB720D">
        <w:rPr>
          <w:rFonts w:ascii="Times New Roman" w:eastAsia="Calibri" w:hAnsi="Times New Roman" w:cs="Times New Roman"/>
        </w:rPr>
        <w:t xml:space="preserve">Podmiot przetwarzający przestrzega warunków korzystania z usług innego podmiotu przetwarzającego, o których mowa w art. 28 ust. 2 i 4 RODO. Podmiot przetwarzający ponosi w stosunku do </w:t>
      </w:r>
      <w:r w:rsidR="005C003B">
        <w:rPr>
          <w:rFonts w:ascii="Times New Roman" w:eastAsia="Calibri" w:hAnsi="Times New Roman" w:cs="Times New Roman"/>
        </w:rPr>
        <w:t>Zamawiającego</w:t>
      </w:r>
      <w:r w:rsidRPr="00DB720D">
        <w:rPr>
          <w:rFonts w:ascii="Times New Roman" w:eastAsia="Calibri" w:hAnsi="Times New Roman" w:cs="Times New Roman"/>
        </w:rPr>
        <w:t xml:space="preserve"> pełną odpowiedzialność za działania innego podmiotu przetwarzającego, któremu na mocy niniejszego ustępu powierzył dalsze przetwarzanie danych osobowych przekazanych przez </w:t>
      </w:r>
      <w:r w:rsidR="005C003B">
        <w:rPr>
          <w:rFonts w:ascii="Times New Roman" w:eastAsia="Calibri" w:hAnsi="Times New Roman" w:cs="Times New Roman"/>
        </w:rPr>
        <w:t>Zamawiającego</w:t>
      </w:r>
      <w:r w:rsidRPr="00DB720D">
        <w:rPr>
          <w:rFonts w:ascii="Times New Roman" w:eastAsia="Calibri" w:hAnsi="Times New Roman" w:cs="Times New Roman"/>
        </w:rPr>
        <w:t xml:space="preserve">. </w:t>
      </w:r>
      <w:bookmarkEnd w:id="2"/>
      <w:r w:rsidRPr="00DB720D">
        <w:rPr>
          <w:rFonts w:ascii="Times New Roman" w:eastAsia="Calibri" w:hAnsi="Times New Roman" w:cs="Times New Roman"/>
        </w:rPr>
        <w:t xml:space="preserve">Podmiot przetwarzający zobowiązuje się zapewnić </w:t>
      </w:r>
      <w:r w:rsidR="005C003B">
        <w:rPr>
          <w:rFonts w:ascii="Times New Roman" w:eastAsia="Calibri" w:hAnsi="Times New Roman" w:cs="Times New Roman"/>
        </w:rPr>
        <w:t>Zamawiającemu</w:t>
      </w:r>
      <w:r w:rsidRPr="00DB720D">
        <w:rPr>
          <w:rFonts w:ascii="Times New Roman" w:eastAsia="Calibri" w:hAnsi="Times New Roman" w:cs="Times New Roman"/>
        </w:rPr>
        <w:t xml:space="preserve"> wykonywanie prawa kontroli, o której mowa w ust. 10, także wobec innego podmiotu przetwarzającego, któremu na zasadach opisanych w niniejszym ustępie powierzył przetwarzanie danych, </w:t>
      </w:r>
    </w:p>
    <w:p w14:paraId="5674C4C9" w14:textId="42CDDBF5" w:rsidR="00DB720D" w:rsidRPr="00DB720D" w:rsidRDefault="00DB720D" w:rsidP="00DB720D">
      <w:pPr>
        <w:autoSpaceDN w:val="0"/>
        <w:spacing w:line="240" w:lineRule="auto"/>
        <w:ind w:left="274" w:hanging="274"/>
        <w:jc w:val="both"/>
        <w:rPr>
          <w:rFonts w:ascii="Times New Roman" w:eastAsia="Calibri" w:hAnsi="Times New Roman" w:cs="Times New Roman"/>
        </w:rPr>
      </w:pPr>
      <w:r w:rsidRPr="00DB720D">
        <w:rPr>
          <w:rFonts w:ascii="Times New Roman" w:eastAsia="Calibri" w:hAnsi="Times New Roman" w:cs="Times New Roman"/>
        </w:rPr>
        <w:t xml:space="preserve">8. Podmiot przetwarzający pomaga </w:t>
      </w:r>
      <w:r w:rsidR="005C003B">
        <w:rPr>
          <w:rFonts w:ascii="Times New Roman" w:eastAsia="Calibri" w:hAnsi="Times New Roman" w:cs="Times New Roman"/>
        </w:rPr>
        <w:t>Zamawiającemu</w:t>
      </w:r>
      <w:r w:rsidRPr="00DB720D">
        <w:rPr>
          <w:rFonts w:ascii="Times New Roman" w:eastAsia="Calibri" w:hAnsi="Times New Roman" w:cs="Times New Roman"/>
        </w:rPr>
        <w:t xml:space="preserve"> wywiązać się z obowiązku odpowiadania na żądania osoby, której dane dotyczą, w zakresie wykonywania jej praw, zgodnie z art. 28 ust. 3 lit. e RODO oraz niezwłocznie informuje </w:t>
      </w:r>
      <w:r w:rsidR="005C003B">
        <w:rPr>
          <w:rFonts w:ascii="Times New Roman" w:eastAsia="Calibri" w:hAnsi="Times New Roman" w:cs="Times New Roman"/>
        </w:rPr>
        <w:t>Zamawiającego</w:t>
      </w:r>
      <w:r w:rsidRPr="00DB720D">
        <w:rPr>
          <w:rFonts w:ascii="Times New Roman" w:eastAsia="Calibri" w:hAnsi="Times New Roman" w:cs="Times New Roman"/>
        </w:rPr>
        <w:t xml:space="preserve">, jeżeli jego zdaniem wydane mu polecenie stanowi naruszenie RODO lub innych przepisów Unii lub państwa członkowskiego o ochronie danych. Podmiot przetwarzający wykorzystuje w tym celu środki i zasady komunikacji stosowane dla potrzeb wykonywania niniejszej umowy. </w:t>
      </w:r>
    </w:p>
    <w:p w14:paraId="58AE2A4F" w14:textId="4D10C3CE" w:rsidR="00DB720D" w:rsidRPr="00DB720D" w:rsidRDefault="00DB720D" w:rsidP="00DB720D">
      <w:pPr>
        <w:autoSpaceDN w:val="0"/>
        <w:spacing w:line="240" w:lineRule="auto"/>
        <w:ind w:left="274" w:hanging="274"/>
        <w:jc w:val="both"/>
        <w:rPr>
          <w:rFonts w:ascii="Times New Roman" w:eastAsia="Calibri" w:hAnsi="Times New Roman" w:cs="Times New Roman"/>
        </w:rPr>
      </w:pPr>
      <w:r w:rsidRPr="00DB720D">
        <w:rPr>
          <w:rFonts w:ascii="Times New Roman" w:eastAsia="Calibri" w:hAnsi="Times New Roman" w:cs="Times New Roman"/>
        </w:rPr>
        <w:t xml:space="preserve">9. Zgodnie z art. 28 ust. 3 lit. f RODO, Podmiot przetwarzający uczestniczy w realizacji obowiązków </w:t>
      </w:r>
      <w:r w:rsidR="00D8007F">
        <w:rPr>
          <w:rFonts w:ascii="Times New Roman" w:eastAsia="Calibri" w:hAnsi="Times New Roman" w:cs="Times New Roman"/>
        </w:rPr>
        <w:t>Zamawiającego</w:t>
      </w:r>
      <w:r w:rsidRPr="00DB720D">
        <w:rPr>
          <w:rFonts w:ascii="Times New Roman" w:eastAsia="Calibri" w:hAnsi="Times New Roman" w:cs="Times New Roman"/>
        </w:rPr>
        <w:t xml:space="preserve"> określonych w art. 32–36 RODO i zobowiązuje się do informowania </w:t>
      </w:r>
      <w:r w:rsidR="00D8007F">
        <w:rPr>
          <w:rFonts w:ascii="Times New Roman" w:eastAsia="Calibri" w:hAnsi="Times New Roman" w:cs="Times New Roman"/>
        </w:rPr>
        <w:t>Zamawiającego</w:t>
      </w:r>
      <w:r w:rsidRPr="00DB720D">
        <w:rPr>
          <w:rFonts w:ascii="Times New Roman" w:eastAsia="Calibri" w:hAnsi="Times New Roman" w:cs="Times New Roman"/>
        </w:rPr>
        <w:t xml:space="preserve"> o wszystkich ryzykach, zagrożeniach i naruszeniach zasad przetwarzania powierzonych danych osobowych oraz do niezwłocznego przekazywania na każde żądanie </w:t>
      </w:r>
      <w:r w:rsidR="00D8007F">
        <w:rPr>
          <w:rFonts w:ascii="Times New Roman" w:eastAsia="Calibri" w:hAnsi="Times New Roman" w:cs="Times New Roman"/>
        </w:rPr>
        <w:t>Zamawiającego</w:t>
      </w:r>
      <w:r w:rsidRPr="00DB720D">
        <w:rPr>
          <w:rFonts w:ascii="Times New Roman" w:eastAsia="Calibri" w:hAnsi="Times New Roman" w:cs="Times New Roman"/>
        </w:rPr>
        <w:t xml:space="preserve"> wszelkich informacji niezbędnych do wykazania spełnienia obowiązków określonych w RODO. </w:t>
      </w:r>
    </w:p>
    <w:p w14:paraId="2C9A09FE" w14:textId="4F142395" w:rsidR="00DB720D" w:rsidRPr="00DB720D" w:rsidRDefault="00DB720D" w:rsidP="00DB720D">
      <w:pPr>
        <w:autoSpaceDN w:val="0"/>
        <w:spacing w:line="240" w:lineRule="auto"/>
        <w:ind w:left="274" w:hanging="274"/>
        <w:jc w:val="both"/>
        <w:rPr>
          <w:rFonts w:ascii="Times New Roman" w:eastAsia="Calibri" w:hAnsi="Times New Roman" w:cs="Times New Roman"/>
        </w:rPr>
      </w:pPr>
      <w:r w:rsidRPr="00DB720D">
        <w:rPr>
          <w:rFonts w:ascii="Times New Roman" w:eastAsia="Calibri" w:hAnsi="Times New Roman" w:cs="Times New Roman"/>
        </w:rPr>
        <w:t>10.</w:t>
      </w:r>
      <w:r w:rsidR="00D8007F">
        <w:rPr>
          <w:rFonts w:ascii="Times New Roman" w:eastAsia="Calibri" w:hAnsi="Times New Roman" w:cs="Times New Roman"/>
        </w:rPr>
        <w:t xml:space="preserve"> Zamawiający</w:t>
      </w:r>
      <w:r w:rsidRPr="00DB720D">
        <w:rPr>
          <w:rFonts w:ascii="Times New Roman" w:eastAsia="Calibri" w:hAnsi="Times New Roman" w:cs="Times New Roman"/>
        </w:rPr>
        <w:t xml:space="preserve"> zastrzega sobie możliwość kontroli sposobu wypełnienia przez Podmiot przetwarzający obowiązków określonych w niniejszej klauzuli, zgodnie z art. 28 ust. 3 lit. h RODO. W tym celu </w:t>
      </w:r>
      <w:r w:rsidR="00D8007F">
        <w:rPr>
          <w:rFonts w:ascii="Times New Roman" w:eastAsia="Calibri" w:hAnsi="Times New Roman" w:cs="Times New Roman"/>
        </w:rPr>
        <w:t>Zamawiający</w:t>
      </w:r>
      <w:r w:rsidRPr="00DB720D">
        <w:rPr>
          <w:rFonts w:ascii="Times New Roman" w:eastAsia="Calibri" w:hAnsi="Times New Roman" w:cs="Times New Roman"/>
        </w:rPr>
        <w:t xml:space="preserve"> ma prawo przeprowadzenia zapowiedzianych na 7 dni kalendarzowych wcześniej doraźnych kontroli dotyczących przetwarzania danych osobowych przez Podmiot przetwarzający oraz żądania składania przez niego pisemnych wyjaśnień. Na zakończenie kontroli, przedstawiciel </w:t>
      </w:r>
      <w:r w:rsidR="00D8007F">
        <w:rPr>
          <w:rFonts w:ascii="Times New Roman" w:eastAsia="Calibri" w:hAnsi="Times New Roman" w:cs="Times New Roman"/>
        </w:rPr>
        <w:t>Zamawiającego</w:t>
      </w:r>
      <w:r w:rsidRPr="00DB720D">
        <w:rPr>
          <w:rFonts w:ascii="Times New Roman" w:eastAsia="Calibri" w:hAnsi="Times New Roman" w:cs="Times New Roman"/>
        </w:rPr>
        <w:t xml:space="preserve"> sporządza protokół w 2 egzemplarzach, który podpisują przedstawiciele obu stron. Podmiot przetwarzający może wnieść zastrzeżenia do protokołu w ciągu 5 dni roboczych od daty jego podpisania przez strony. Podmiot przetwarzający zobowiązuje się dostosować do zaleceń pokontrolnych mających na celu usunięcie uchybień i poprawę bezpieczeństwa przetwarzania danych osobowych. </w:t>
      </w:r>
    </w:p>
    <w:p w14:paraId="2C7E2154" w14:textId="53F4CADA" w:rsidR="00DB720D" w:rsidRPr="00DB720D" w:rsidRDefault="00DB720D" w:rsidP="00DB720D">
      <w:pPr>
        <w:autoSpaceDN w:val="0"/>
        <w:spacing w:line="240" w:lineRule="auto"/>
        <w:ind w:left="274" w:hanging="274"/>
        <w:jc w:val="both"/>
        <w:rPr>
          <w:rFonts w:ascii="Times New Roman" w:eastAsia="Calibri" w:hAnsi="Times New Roman" w:cs="Times New Roman"/>
        </w:rPr>
      </w:pPr>
      <w:r w:rsidRPr="00DB720D">
        <w:rPr>
          <w:rFonts w:ascii="Times New Roman" w:eastAsia="Calibri" w:hAnsi="Times New Roman" w:cs="Times New Roman"/>
        </w:rPr>
        <w:t xml:space="preserve">11. W przypadku naruszenia przepisów RODO lub niniejszej klauzuli z przyczyn leżących po stronie Podmiotu przetwarzającego, w następstwie czego </w:t>
      </w:r>
      <w:r w:rsidR="00AE4417">
        <w:rPr>
          <w:rFonts w:ascii="Times New Roman" w:eastAsia="Calibri" w:hAnsi="Times New Roman" w:cs="Times New Roman"/>
        </w:rPr>
        <w:t>Zamawiający</w:t>
      </w:r>
      <w:r w:rsidRPr="00DB720D">
        <w:rPr>
          <w:rFonts w:ascii="Times New Roman" w:eastAsia="Calibri" w:hAnsi="Times New Roman" w:cs="Times New Roman"/>
        </w:rPr>
        <w:t xml:space="preserve"> zostanie zobowiązany do wypłaty odszkodowania lub zostanie ukarany karą grzywny, Podmiot przetwarzający zobowiązuje się zwrócić na pierwsze żądanie </w:t>
      </w:r>
      <w:r w:rsidR="00AE4417">
        <w:rPr>
          <w:rFonts w:ascii="Times New Roman" w:eastAsia="Calibri" w:hAnsi="Times New Roman" w:cs="Times New Roman"/>
        </w:rPr>
        <w:t>Zamawiającego</w:t>
      </w:r>
      <w:r w:rsidRPr="00DB720D">
        <w:rPr>
          <w:rFonts w:ascii="Times New Roman" w:eastAsia="Calibri" w:hAnsi="Times New Roman" w:cs="Times New Roman"/>
        </w:rPr>
        <w:t xml:space="preserve"> poniesione z tego tytułu straty i koszty.</w:t>
      </w:r>
    </w:p>
    <w:p w14:paraId="7DD15500" w14:textId="67155312" w:rsidR="00DB720D" w:rsidRPr="00DB720D" w:rsidRDefault="00DB720D" w:rsidP="00DB720D">
      <w:pPr>
        <w:autoSpaceDN w:val="0"/>
        <w:spacing w:line="240" w:lineRule="auto"/>
        <w:ind w:left="274" w:hanging="274"/>
        <w:jc w:val="both"/>
        <w:rPr>
          <w:rFonts w:ascii="Times New Roman" w:eastAsia="Calibri" w:hAnsi="Times New Roman" w:cs="Times New Roman"/>
        </w:rPr>
      </w:pPr>
      <w:r w:rsidRPr="00DB720D">
        <w:rPr>
          <w:rFonts w:ascii="Times New Roman" w:eastAsia="Calibri" w:hAnsi="Times New Roman" w:cs="Times New Roman"/>
        </w:rPr>
        <w:t xml:space="preserve">12. Niezależnie od innych przypadków określonych w umowie, </w:t>
      </w:r>
      <w:r w:rsidR="00AE4417">
        <w:rPr>
          <w:rFonts w:ascii="Times New Roman" w:eastAsia="Calibri" w:hAnsi="Times New Roman" w:cs="Times New Roman"/>
        </w:rPr>
        <w:t>Zamawiający</w:t>
      </w:r>
      <w:r w:rsidRPr="00DB720D">
        <w:rPr>
          <w:rFonts w:ascii="Times New Roman" w:eastAsia="Calibri" w:hAnsi="Times New Roman" w:cs="Times New Roman"/>
        </w:rPr>
        <w:t xml:space="preserve"> w terminie do 60 dni od ujawnienia okoliczności wskazanych poniżej, ma prawo do odstąpienia od umowy z przyczyn leżących po stronie Podmiotu przetwarzającego, w przypadku w którym Podmiot przetwarzający:</w:t>
      </w:r>
    </w:p>
    <w:p w14:paraId="62B6D7C2" w14:textId="77777777" w:rsidR="00DB720D" w:rsidRPr="00DB720D" w:rsidRDefault="00DB720D" w:rsidP="004B0612">
      <w:pPr>
        <w:widowControl w:val="0"/>
        <w:numPr>
          <w:ilvl w:val="0"/>
          <w:numId w:val="26"/>
        </w:numPr>
        <w:suppressAutoHyphens/>
        <w:autoSpaceDN w:val="0"/>
        <w:spacing w:after="0" w:line="254" w:lineRule="auto"/>
        <w:ind w:left="274" w:hanging="274"/>
        <w:jc w:val="both"/>
        <w:textAlignment w:val="baseline"/>
        <w:rPr>
          <w:rFonts w:ascii="Times New Roman" w:eastAsia="Calibri" w:hAnsi="Times New Roman" w:cs="Times New Roman"/>
          <w:color w:val="00000A"/>
          <w:lang w:eastAsia="zh-CN"/>
        </w:rPr>
      </w:pPr>
      <w:r w:rsidRPr="00DB720D">
        <w:rPr>
          <w:rFonts w:ascii="Times New Roman" w:eastAsia="Calibri" w:hAnsi="Times New Roman" w:cs="Times New Roman"/>
          <w:color w:val="00000A"/>
          <w:lang w:eastAsia="zh-CN"/>
        </w:rPr>
        <w:t xml:space="preserve">wykorzysta przekazane mu dane osobowe w sposób niezgodny z niniejszą umową, a w szczególności do celu innego niż przewiduje umowa,  </w:t>
      </w:r>
    </w:p>
    <w:p w14:paraId="1B8029EF" w14:textId="7F07AA20" w:rsidR="00DB720D" w:rsidRPr="00DB720D" w:rsidRDefault="00DB720D" w:rsidP="004B0612">
      <w:pPr>
        <w:widowControl w:val="0"/>
        <w:numPr>
          <w:ilvl w:val="0"/>
          <w:numId w:val="26"/>
        </w:numPr>
        <w:suppressAutoHyphens/>
        <w:autoSpaceDN w:val="0"/>
        <w:spacing w:after="0" w:line="254" w:lineRule="auto"/>
        <w:ind w:left="274" w:hanging="274"/>
        <w:jc w:val="both"/>
        <w:textAlignment w:val="baseline"/>
        <w:rPr>
          <w:rFonts w:ascii="Times New Roman" w:eastAsia="Calibri" w:hAnsi="Times New Roman" w:cs="Times New Roman"/>
          <w:color w:val="00000A"/>
          <w:lang w:eastAsia="zh-CN"/>
        </w:rPr>
      </w:pPr>
      <w:r w:rsidRPr="00DB720D">
        <w:rPr>
          <w:rFonts w:ascii="Times New Roman" w:eastAsia="Calibri" w:hAnsi="Times New Roman" w:cs="Times New Roman"/>
          <w:color w:val="00000A"/>
          <w:lang w:eastAsia="zh-CN"/>
        </w:rPr>
        <w:t xml:space="preserve">powierzy przetwarzanie danych osobowych podwykonawcom bez zgody </w:t>
      </w:r>
      <w:r w:rsidR="00AE4417">
        <w:rPr>
          <w:rFonts w:ascii="Times New Roman" w:eastAsia="Calibri" w:hAnsi="Times New Roman" w:cs="Times New Roman"/>
          <w:color w:val="00000A"/>
          <w:lang w:eastAsia="zh-CN"/>
        </w:rPr>
        <w:t>Zamawiającego</w:t>
      </w:r>
      <w:r w:rsidRPr="00DB720D">
        <w:rPr>
          <w:rFonts w:ascii="Times New Roman" w:eastAsia="Calibri" w:hAnsi="Times New Roman" w:cs="Times New Roman"/>
          <w:color w:val="00000A"/>
          <w:lang w:eastAsia="zh-CN"/>
        </w:rPr>
        <w:t>,</w:t>
      </w:r>
    </w:p>
    <w:p w14:paraId="1ED5845A" w14:textId="77777777" w:rsidR="00DB720D" w:rsidRPr="00DB720D" w:rsidRDefault="00DB720D" w:rsidP="004B0612">
      <w:pPr>
        <w:widowControl w:val="0"/>
        <w:numPr>
          <w:ilvl w:val="0"/>
          <w:numId w:val="26"/>
        </w:numPr>
        <w:suppressAutoHyphens/>
        <w:autoSpaceDN w:val="0"/>
        <w:spacing w:after="0" w:line="254" w:lineRule="auto"/>
        <w:ind w:left="274" w:hanging="274"/>
        <w:jc w:val="both"/>
        <w:textAlignment w:val="baseline"/>
        <w:rPr>
          <w:rFonts w:ascii="Times New Roman" w:eastAsia="Calibri" w:hAnsi="Times New Roman" w:cs="Times New Roman"/>
          <w:color w:val="00000A"/>
          <w:lang w:eastAsia="zh-CN"/>
        </w:rPr>
      </w:pPr>
      <w:r w:rsidRPr="00DB720D">
        <w:rPr>
          <w:rFonts w:ascii="Times New Roman" w:eastAsia="Calibri" w:hAnsi="Times New Roman" w:cs="Times New Roman"/>
          <w:color w:val="00000A"/>
          <w:lang w:eastAsia="zh-CN"/>
        </w:rPr>
        <w:t xml:space="preserve">nie spełnia warunków zabezpieczenia danych określonych w ust. 5 i 6, </w:t>
      </w:r>
    </w:p>
    <w:p w14:paraId="004331F6" w14:textId="4F8E852B" w:rsidR="00DB720D" w:rsidRPr="00DB720D" w:rsidRDefault="00DB720D" w:rsidP="004B0612">
      <w:pPr>
        <w:widowControl w:val="0"/>
        <w:numPr>
          <w:ilvl w:val="0"/>
          <w:numId w:val="26"/>
        </w:numPr>
        <w:suppressAutoHyphens/>
        <w:autoSpaceDN w:val="0"/>
        <w:spacing w:after="0" w:line="254" w:lineRule="auto"/>
        <w:ind w:left="274" w:hanging="274"/>
        <w:jc w:val="both"/>
        <w:textAlignment w:val="baseline"/>
        <w:rPr>
          <w:rFonts w:ascii="Times New Roman" w:eastAsia="Calibri" w:hAnsi="Times New Roman" w:cs="Times New Roman"/>
          <w:color w:val="00000A"/>
          <w:lang w:eastAsia="zh-CN"/>
        </w:rPr>
      </w:pPr>
      <w:r w:rsidRPr="00DB720D">
        <w:rPr>
          <w:rFonts w:ascii="Times New Roman" w:eastAsia="Calibri" w:hAnsi="Times New Roman" w:cs="Times New Roman"/>
          <w:color w:val="00000A"/>
          <w:lang w:eastAsia="zh-CN"/>
        </w:rPr>
        <w:t xml:space="preserve">zaniedbuje obowiązki wskazane w ust. 8 i 9 pomimo wezwania ze strony </w:t>
      </w:r>
      <w:r w:rsidR="00AE4417">
        <w:rPr>
          <w:rFonts w:ascii="Times New Roman" w:eastAsia="Calibri" w:hAnsi="Times New Roman" w:cs="Times New Roman"/>
          <w:color w:val="00000A"/>
          <w:lang w:eastAsia="zh-CN"/>
        </w:rPr>
        <w:t>Zamawiającego</w:t>
      </w:r>
      <w:r w:rsidRPr="00DB720D">
        <w:rPr>
          <w:rFonts w:ascii="Times New Roman" w:eastAsia="Calibri" w:hAnsi="Times New Roman" w:cs="Times New Roman"/>
          <w:color w:val="00000A"/>
          <w:lang w:eastAsia="zh-CN"/>
        </w:rPr>
        <w:t xml:space="preserve"> do usunięcia naruszeń i wyznaczenia odpowiedniego, nie dłuższego niż 3 dni terminu na ich wykonanie. </w:t>
      </w:r>
    </w:p>
    <w:p w14:paraId="2CE065DD" w14:textId="2D245B37" w:rsidR="00DB720D" w:rsidRPr="00DB720D" w:rsidRDefault="00DB720D" w:rsidP="00DB720D">
      <w:pPr>
        <w:autoSpaceDN w:val="0"/>
        <w:spacing w:line="240" w:lineRule="auto"/>
        <w:ind w:left="274" w:hanging="274"/>
        <w:jc w:val="both"/>
        <w:rPr>
          <w:rFonts w:ascii="Times New Roman" w:eastAsia="Calibri" w:hAnsi="Times New Roman" w:cs="Times New Roman"/>
        </w:rPr>
      </w:pPr>
      <w:r w:rsidRPr="00DB720D">
        <w:rPr>
          <w:rFonts w:ascii="Times New Roman" w:eastAsia="Calibri" w:hAnsi="Times New Roman" w:cs="Times New Roman"/>
        </w:rPr>
        <w:t xml:space="preserve">13. Podmiot przetwarzający zobowiązuje się trwale usunąć wszelkie powierzone dane osobowe w terminie 14 dni od zakończenia/rozwiązania niniejszej umowy o ile przed upływem tego terminu </w:t>
      </w:r>
      <w:r w:rsidR="00AE4417">
        <w:rPr>
          <w:rFonts w:ascii="Times New Roman" w:eastAsia="Calibri" w:hAnsi="Times New Roman" w:cs="Times New Roman"/>
        </w:rPr>
        <w:t>Zamawiający</w:t>
      </w:r>
      <w:r w:rsidRPr="00DB720D">
        <w:rPr>
          <w:rFonts w:ascii="Times New Roman" w:eastAsia="Calibri" w:hAnsi="Times New Roman" w:cs="Times New Roman"/>
        </w:rPr>
        <w:t xml:space="preserve"> nie zażąda zwrotu wszystkich lub niektórych przekazanych danych. Podmiot przetwarzający dokumentuje wykonanie obowiązku, o którym mowa w zdaniu poprzednim w </w:t>
      </w:r>
      <w:r w:rsidRPr="00DB720D">
        <w:rPr>
          <w:rFonts w:ascii="Times New Roman" w:eastAsia="Calibri" w:hAnsi="Times New Roman" w:cs="Times New Roman"/>
        </w:rPr>
        <w:lastRenderedPageBreak/>
        <w:t xml:space="preserve">protokole usunięcia/przekazania danych. Podmiot przetwarzający zobowiązuje się udostępnić protokół na każde żądanie </w:t>
      </w:r>
      <w:r w:rsidR="00AE4417">
        <w:rPr>
          <w:rFonts w:ascii="Times New Roman" w:eastAsia="Calibri" w:hAnsi="Times New Roman" w:cs="Times New Roman"/>
        </w:rPr>
        <w:t>Zamawiającego</w:t>
      </w:r>
      <w:r w:rsidRPr="00DB720D">
        <w:rPr>
          <w:rFonts w:ascii="Times New Roman" w:eastAsia="Calibri" w:hAnsi="Times New Roman" w:cs="Times New Roman"/>
        </w:rPr>
        <w:t xml:space="preserve"> w czasie do upływu okresu przedawnienia roszczeń z niniejszej umowy.”</w:t>
      </w:r>
    </w:p>
    <w:p w14:paraId="37B08B4E" w14:textId="77777777" w:rsidR="00DB720D" w:rsidRPr="00DB720D" w:rsidRDefault="00DB720D" w:rsidP="00DB720D">
      <w:pPr>
        <w:tabs>
          <w:tab w:val="left" w:pos="1080"/>
        </w:tabs>
        <w:suppressAutoHyphens/>
        <w:autoSpaceDN w:val="0"/>
        <w:spacing w:after="0" w:line="276" w:lineRule="auto"/>
        <w:ind w:left="360"/>
        <w:textAlignment w:val="baseline"/>
        <w:outlineLvl w:val="2"/>
        <w:rPr>
          <w:rFonts w:ascii="Times New Roman" w:eastAsia="Times New Roman" w:hAnsi="Times New Roman" w:cs="Times New Roman"/>
          <w:b/>
          <w:sz w:val="24"/>
          <w:szCs w:val="24"/>
          <w:lang w:eastAsia="zh-CN"/>
        </w:rPr>
      </w:pPr>
    </w:p>
    <w:p w14:paraId="0ADD0429" w14:textId="77777777" w:rsidR="00DB720D" w:rsidRPr="00DB720D" w:rsidRDefault="00DB720D" w:rsidP="00DB720D">
      <w:pPr>
        <w:tabs>
          <w:tab w:val="left" w:pos="1080"/>
        </w:tabs>
        <w:suppressAutoHyphens/>
        <w:autoSpaceDN w:val="0"/>
        <w:spacing w:after="0" w:line="276" w:lineRule="auto"/>
        <w:ind w:left="360"/>
        <w:jc w:val="center"/>
        <w:textAlignment w:val="baseline"/>
        <w:outlineLvl w:val="2"/>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KLAUZULA INFORMACYJNA</w:t>
      </w:r>
    </w:p>
    <w:p w14:paraId="5BF53DAF" w14:textId="77777777" w:rsidR="00DB720D" w:rsidRPr="00DB720D" w:rsidRDefault="00DB720D" w:rsidP="00DB720D">
      <w:pPr>
        <w:suppressAutoHyphens/>
        <w:autoSpaceDN w:val="0"/>
        <w:spacing w:after="200" w:line="276" w:lineRule="auto"/>
        <w:jc w:val="center"/>
        <w:textAlignment w:val="baseline"/>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 10</w:t>
      </w:r>
    </w:p>
    <w:p w14:paraId="6A4C4387" w14:textId="77777777" w:rsidR="00DB720D" w:rsidRPr="00DB720D" w:rsidRDefault="00DB720D" w:rsidP="00DB720D">
      <w:pPr>
        <w:suppressAutoHyphens/>
        <w:autoSpaceDN w:val="0"/>
        <w:spacing w:before="120" w:line="276" w:lineRule="auto"/>
        <w:jc w:val="both"/>
        <w:textAlignment w:val="baseline"/>
        <w:rPr>
          <w:rFonts w:ascii="Times New Roman" w:eastAsia="Calibri" w:hAnsi="Times New Roman" w:cs="Times New Roman"/>
          <w:i/>
          <w:sz w:val="20"/>
          <w:szCs w:val="20"/>
        </w:rPr>
      </w:pPr>
      <w:r w:rsidRPr="00DB720D">
        <w:rPr>
          <w:rFonts w:ascii="Times New Roman" w:eastAsia="Calibri" w:hAnsi="Times New Roman" w:cs="Times New Roman"/>
          <w:i/>
          <w:sz w:val="20"/>
          <w:szCs w:val="20"/>
        </w:rPr>
        <w:t>Zgodnie z art. 13 ust. 1 i ust. 2 Rozporządzenia Parlamentu Europejskiego i Rady (UE) 2016/679 z 27 kwietnia 2016 r. w sprawie ochrony osób fizycznych w związku z przetwarzaniem danych osobowych i w sprawie swobodnego przepływu takich danych oraz uchylenia dyrektywy 95/46/WE (Dz. Urz. UE.L 2016 Nr 119, str. 1) – dalej „RODO”, informuję, iż:</w:t>
      </w:r>
    </w:p>
    <w:p w14:paraId="0AC793E6" w14:textId="77777777" w:rsidR="00DB720D" w:rsidRPr="00DB720D" w:rsidRDefault="00DB720D" w:rsidP="004B0612">
      <w:pPr>
        <w:widowControl w:val="0"/>
        <w:numPr>
          <w:ilvl w:val="0"/>
          <w:numId w:val="27"/>
        </w:numPr>
        <w:suppressAutoHyphens/>
        <w:autoSpaceDN w:val="0"/>
        <w:spacing w:before="120" w:after="0" w:line="276" w:lineRule="auto"/>
        <w:jc w:val="both"/>
        <w:textAlignment w:val="baseline"/>
        <w:rPr>
          <w:rFonts w:ascii="Calibri" w:eastAsia="Calibri" w:hAnsi="Calibri" w:cs="Tahoma"/>
        </w:rPr>
      </w:pPr>
      <w:r w:rsidRPr="00DB720D">
        <w:rPr>
          <w:rFonts w:ascii="Times New Roman" w:eastAsia="Calibri" w:hAnsi="Times New Roman" w:cs="Times New Roman"/>
          <w:b/>
          <w:i/>
          <w:sz w:val="20"/>
          <w:szCs w:val="20"/>
        </w:rPr>
        <w:t>Administratorem</w:t>
      </w:r>
      <w:r w:rsidRPr="00DB720D">
        <w:rPr>
          <w:rFonts w:ascii="Times New Roman" w:eastAsia="Calibri" w:hAnsi="Times New Roman" w:cs="Times New Roman"/>
          <w:i/>
          <w:sz w:val="20"/>
          <w:szCs w:val="20"/>
        </w:rPr>
        <w:t xml:space="preserve"> podanych przez Panią/Pana danych osobowych jest </w:t>
      </w:r>
      <w:r w:rsidRPr="00DB720D">
        <w:rPr>
          <w:rFonts w:ascii="Times New Roman" w:eastAsia="Calibri" w:hAnsi="Times New Roman" w:cs="Times New Roman"/>
          <w:b/>
          <w:i/>
          <w:sz w:val="20"/>
          <w:szCs w:val="20"/>
        </w:rPr>
        <w:t>Starosta Gdański</w:t>
      </w:r>
      <w:r w:rsidRPr="00DB720D">
        <w:rPr>
          <w:rFonts w:ascii="Times New Roman" w:eastAsia="Calibri" w:hAnsi="Times New Roman" w:cs="Times New Roman"/>
          <w:i/>
          <w:sz w:val="20"/>
          <w:szCs w:val="20"/>
        </w:rPr>
        <w:t xml:space="preserve"> w Pruszczu Gdańskim. Obsługę organu zapewnia Starostwo Powiatowe w Pruszczu Gdańskim, ul. Wojska Polskiego 16, 83-000 Pruszcz Gdański, tel. 58 773 12 12, sekretariat@powiat-gdanski.pl</w:t>
      </w:r>
    </w:p>
    <w:p w14:paraId="258189B7" w14:textId="77777777" w:rsidR="00DB720D" w:rsidRPr="00DB720D" w:rsidRDefault="00DB720D" w:rsidP="004B0612">
      <w:pPr>
        <w:widowControl w:val="0"/>
        <w:numPr>
          <w:ilvl w:val="0"/>
          <w:numId w:val="17"/>
        </w:numPr>
        <w:suppressAutoHyphens/>
        <w:autoSpaceDN w:val="0"/>
        <w:spacing w:before="120" w:after="0" w:line="276" w:lineRule="auto"/>
        <w:jc w:val="both"/>
        <w:textAlignment w:val="baseline"/>
        <w:rPr>
          <w:rFonts w:ascii="Calibri" w:eastAsia="Calibri" w:hAnsi="Calibri" w:cs="Tahoma"/>
        </w:rPr>
      </w:pPr>
      <w:r w:rsidRPr="00DB720D">
        <w:rPr>
          <w:rFonts w:ascii="Times New Roman" w:eastAsia="Calibri" w:hAnsi="Times New Roman" w:cs="Times New Roman"/>
          <w:i/>
          <w:sz w:val="20"/>
          <w:szCs w:val="20"/>
        </w:rPr>
        <w:t xml:space="preserve">Administrator wyznaczył </w:t>
      </w:r>
      <w:r w:rsidRPr="00DB720D">
        <w:rPr>
          <w:rFonts w:ascii="Times New Roman" w:eastAsia="Calibri" w:hAnsi="Times New Roman" w:cs="Times New Roman"/>
          <w:b/>
          <w:i/>
          <w:sz w:val="20"/>
          <w:szCs w:val="20"/>
        </w:rPr>
        <w:t>Inspektora Ochrony Danych</w:t>
      </w:r>
      <w:r w:rsidRPr="00DB720D">
        <w:rPr>
          <w:rFonts w:ascii="Times New Roman" w:eastAsia="Calibri" w:hAnsi="Times New Roman" w:cs="Times New Roman"/>
          <w:i/>
          <w:sz w:val="20"/>
          <w:szCs w:val="20"/>
        </w:rPr>
        <w:t xml:space="preserve">, z którym mogą się Państwo skontaktować pod adresem e-mail </w:t>
      </w:r>
      <w:hyperlink r:id="rId9" w:history="1">
        <w:r w:rsidRPr="00DB720D">
          <w:rPr>
            <w:rFonts w:ascii="Times New Roman" w:eastAsia="Calibri" w:hAnsi="Times New Roman" w:cs="Times New Roman"/>
            <w:i/>
            <w:color w:val="0563C1"/>
            <w:sz w:val="20"/>
            <w:szCs w:val="20"/>
            <w:u w:val="single"/>
          </w:rPr>
          <w:t>iod@powiat-gdanski.pl</w:t>
        </w:r>
      </w:hyperlink>
      <w:r w:rsidRPr="00DB720D">
        <w:rPr>
          <w:rFonts w:ascii="Times New Roman" w:eastAsia="Calibri" w:hAnsi="Times New Roman" w:cs="Times New Roman"/>
          <w:i/>
          <w:sz w:val="20"/>
          <w:szCs w:val="20"/>
        </w:rPr>
        <w:t>.</w:t>
      </w:r>
    </w:p>
    <w:p w14:paraId="758CFCEE" w14:textId="77777777" w:rsidR="00DB720D" w:rsidRPr="00DB720D" w:rsidRDefault="00DB720D" w:rsidP="004B0612">
      <w:pPr>
        <w:widowControl w:val="0"/>
        <w:numPr>
          <w:ilvl w:val="0"/>
          <w:numId w:val="17"/>
        </w:numPr>
        <w:suppressAutoHyphens/>
        <w:autoSpaceDN w:val="0"/>
        <w:spacing w:before="120" w:after="0" w:line="276" w:lineRule="auto"/>
        <w:jc w:val="both"/>
        <w:textAlignment w:val="baseline"/>
        <w:rPr>
          <w:rFonts w:ascii="Calibri" w:eastAsia="Calibri" w:hAnsi="Calibri" w:cs="Tahoma"/>
        </w:rPr>
      </w:pPr>
      <w:r w:rsidRPr="00DB720D">
        <w:rPr>
          <w:rFonts w:ascii="Times New Roman" w:eastAsia="Calibri" w:hAnsi="Times New Roman" w:cs="Times New Roman"/>
          <w:i/>
          <w:sz w:val="20"/>
          <w:szCs w:val="20"/>
        </w:rPr>
        <w:t xml:space="preserve">Pani/Pana dane osobowe przetwarzane będą </w:t>
      </w:r>
      <w:r w:rsidRPr="00DB720D">
        <w:rPr>
          <w:rFonts w:ascii="Times New Roman" w:eastAsia="Calibri" w:hAnsi="Times New Roman" w:cs="Times New Roman"/>
          <w:b/>
          <w:i/>
          <w:sz w:val="20"/>
          <w:szCs w:val="20"/>
        </w:rPr>
        <w:t>w celu</w:t>
      </w:r>
      <w:r w:rsidRPr="00DB720D">
        <w:rPr>
          <w:rFonts w:ascii="Times New Roman" w:eastAsia="Calibri" w:hAnsi="Times New Roman" w:cs="Times New Roman"/>
          <w:i/>
          <w:sz w:val="20"/>
          <w:szCs w:val="20"/>
        </w:rPr>
        <w:t xml:space="preserve"> realizacji zadań i obowiązków prawnych nałożonych poszczególnymi ustawami na Starostę Gdańskiego, jako organ administracji publicznej – </w:t>
      </w:r>
      <w:r w:rsidRPr="00DB720D">
        <w:rPr>
          <w:rFonts w:ascii="Times New Roman" w:eastAsia="Calibri" w:hAnsi="Times New Roman" w:cs="Times New Roman"/>
          <w:b/>
          <w:i/>
          <w:sz w:val="20"/>
          <w:szCs w:val="20"/>
        </w:rPr>
        <w:t>na podstawie</w:t>
      </w:r>
      <w:r w:rsidRPr="00DB720D">
        <w:rPr>
          <w:rFonts w:ascii="Times New Roman" w:eastAsia="Calibri" w:hAnsi="Times New Roman" w:cs="Times New Roman"/>
          <w:i/>
          <w:sz w:val="20"/>
          <w:szCs w:val="20"/>
        </w:rPr>
        <w:t xml:space="preserve"> </w:t>
      </w:r>
      <w:r w:rsidRPr="00DB720D">
        <w:rPr>
          <w:rFonts w:ascii="Times New Roman" w:eastAsia="Calibri" w:hAnsi="Times New Roman" w:cs="Times New Roman"/>
          <w:b/>
          <w:i/>
          <w:iCs/>
          <w:sz w:val="20"/>
          <w:szCs w:val="20"/>
        </w:rPr>
        <w:t>art. 6 ust. 1 lit. c</w:t>
      </w:r>
      <w:r w:rsidRPr="00DB720D">
        <w:rPr>
          <w:rFonts w:ascii="Times New Roman" w:eastAsia="Calibri" w:hAnsi="Times New Roman" w:cs="Times New Roman"/>
          <w:i/>
          <w:sz w:val="20"/>
          <w:szCs w:val="20"/>
        </w:rPr>
        <w:t xml:space="preserve"> </w:t>
      </w:r>
      <w:r w:rsidRPr="00DB720D">
        <w:rPr>
          <w:rFonts w:ascii="Times New Roman" w:eastAsia="Calibri" w:hAnsi="Times New Roman" w:cs="Times New Roman"/>
          <w:b/>
          <w:i/>
          <w:sz w:val="20"/>
          <w:szCs w:val="20"/>
        </w:rPr>
        <w:t>RODO</w:t>
      </w:r>
      <w:r w:rsidRPr="00DB720D">
        <w:rPr>
          <w:rFonts w:ascii="Times New Roman" w:eastAsia="Calibri" w:hAnsi="Times New Roman" w:cs="Times New Roman"/>
          <w:i/>
          <w:sz w:val="20"/>
          <w:szCs w:val="20"/>
        </w:rPr>
        <w:t xml:space="preserve">, a w pozostałych przypadkach także w celu realizacji umów cywilnoprawnych zawartych z kontrahentami - </w:t>
      </w:r>
      <w:r w:rsidRPr="00DB720D">
        <w:rPr>
          <w:rFonts w:ascii="Times New Roman" w:eastAsia="Calibri" w:hAnsi="Times New Roman" w:cs="Times New Roman"/>
          <w:b/>
          <w:i/>
          <w:sz w:val="20"/>
          <w:szCs w:val="20"/>
        </w:rPr>
        <w:t>na podstawie</w:t>
      </w:r>
      <w:r w:rsidRPr="00DB720D">
        <w:rPr>
          <w:rFonts w:ascii="Times New Roman" w:eastAsia="Calibri" w:hAnsi="Times New Roman" w:cs="Times New Roman"/>
          <w:i/>
          <w:sz w:val="20"/>
          <w:szCs w:val="20"/>
        </w:rPr>
        <w:t xml:space="preserve"> </w:t>
      </w:r>
      <w:r w:rsidRPr="00DB720D">
        <w:rPr>
          <w:rFonts w:ascii="Times New Roman" w:eastAsia="Calibri" w:hAnsi="Times New Roman" w:cs="Times New Roman"/>
          <w:b/>
          <w:i/>
          <w:iCs/>
          <w:sz w:val="20"/>
          <w:szCs w:val="20"/>
        </w:rPr>
        <w:t>art. 6 ust. 1 pkt b</w:t>
      </w:r>
      <w:r w:rsidRPr="00DB720D">
        <w:rPr>
          <w:rFonts w:ascii="Times New Roman" w:eastAsia="Calibri" w:hAnsi="Times New Roman" w:cs="Times New Roman"/>
          <w:i/>
          <w:sz w:val="20"/>
          <w:szCs w:val="20"/>
        </w:rPr>
        <w:t xml:space="preserve"> </w:t>
      </w:r>
      <w:r w:rsidRPr="00DB720D">
        <w:rPr>
          <w:rFonts w:ascii="Times New Roman" w:eastAsia="Calibri" w:hAnsi="Times New Roman" w:cs="Times New Roman"/>
          <w:b/>
          <w:i/>
          <w:sz w:val="20"/>
          <w:szCs w:val="20"/>
        </w:rPr>
        <w:t xml:space="preserve">RODO. </w:t>
      </w:r>
      <w:r w:rsidRPr="00DB720D">
        <w:rPr>
          <w:rFonts w:ascii="Times New Roman" w:eastAsia="Calibri" w:hAnsi="Times New Roman" w:cs="Times New Roman"/>
          <w:i/>
          <w:sz w:val="20"/>
          <w:szCs w:val="20"/>
        </w:rPr>
        <w:t xml:space="preserve">W zakresie, </w:t>
      </w:r>
      <w:r w:rsidRPr="00DB720D">
        <w:rPr>
          <w:rFonts w:ascii="Times New Roman" w:eastAsia="Calibri" w:hAnsi="Times New Roman" w:cs="Times New Roman"/>
          <w:i/>
          <w:sz w:val="20"/>
          <w:szCs w:val="20"/>
        </w:rPr>
        <w:br/>
        <w:t xml:space="preserve">w jakim obowiązek podania przez Państwa danych nie wynika z ustawy ani nie służy realizacji umowy, pozostałe dane mogą być przetwarzane na podstawie Państwa zgody, tj. </w:t>
      </w:r>
      <w:r w:rsidRPr="00DB720D">
        <w:rPr>
          <w:rFonts w:ascii="Times New Roman" w:eastAsia="Calibri" w:hAnsi="Times New Roman" w:cs="Times New Roman"/>
          <w:b/>
          <w:i/>
          <w:sz w:val="20"/>
          <w:szCs w:val="20"/>
        </w:rPr>
        <w:t>art. 6 ust. 1 lit. a</w:t>
      </w:r>
      <w:r w:rsidRPr="00DB720D">
        <w:rPr>
          <w:rFonts w:ascii="Times New Roman" w:eastAsia="Calibri" w:hAnsi="Times New Roman" w:cs="Times New Roman"/>
          <w:i/>
          <w:sz w:val="20"/>
          <w:szCs w:val="20"/>
        </w:rPr>
        <w:t xml:space="preserve"> </w:t>
      </w:r>
      <w:r w:rsidRPr="00DB720D">
        <w:rPr>
          <w:rFonts w:ascii="Times New Roman" w:eastAsia="Calibri" w:hAnsi="Times New Roman" w:cs="Times New Roman"/>
          <w:b/>
          <w:i/>
          <w:sz w:val="20"/>
          <w:szCs w:val="20"/>
        </w:rPr>
        <w:t xml:space="preserve">RODO. </w:t>
      </w:r>
      <w:r w:rsidRPr="00DB720D">
        <w:rPr>
          <w:rFonts w:ascii="Times New Roman" w:eastAsia="Calibri" w:hAnsi="Times New Roman" w:cs="Times New Roman"/>
          <w:i/>
          <w:sz w:val="20"/>
          <w:szCs w:val="20"/>
        </w:rPr>
        <w:t xml:space="preserve">Dotyczy to w szczególności danych ułatwiających kontakt z Państwem, takich jak adres e-mail lub numer telefonu, albo danych podawanych w ramach procedur poprzedzających zawarcie umowy.  </w:t>
      </w:r>
    </w:p>
    <w:p w14:paraId="3CD0334B" w14:textId="77777777" w:rsidR="00DB720D" w:rsidRPr="00DB720D" w:rsidRDefault="00DB720D" w:rsidP="004B0612">
      <w:pPr>
        <w:widowControl w:val="0"/>
        <w:numPr>
          <w:ilvl w:val="0"/>
          <w:numId w:val="17"/>
        </w:numPr>
        <w:suppressAutoHyphens/>
        <w:autoSpaceDN w:val="0"/>
        <w:spacing w:before="120" w:after="0" w:line="276" w:lineRule="auto"/>
        <w:jc w:val="both"/>
        <w:textAlignment w:val="baseline"/>
        <w:rPr>
          <w:rFonts w:ascii="Calibri" w:eastAsia="Calibri" w:hAnsi="Calibri" w:cs="Tahoma"/>
        </w:rPr>
      </w:pPr>
      <w:r w:rsidRPr="00DB720D">
        <w:rPr>
          <w:rFonts w:ascii="Times New Roman" w:eastAsia="Calibri" w:hAnsi="Times New Roman" w:cs="Times New Roman"/>
          <w:b/>
          <w:i/>
          <w:sz w:val="20"/>
          <w:szCs w:val="20"/>
        </w:rPr>
        <w:t>Odbiorcą Pani/Pana danych</w:t>
      </w:r>
      <w:r w:rsidRPr="00DB720D">
        <w:rPr>
          <w:rFonts w:ascii="Times New Roman" w:eastAsia="Calibri" w:hAnsi="Times New Roman" w:cs="Times New Roman"/>
          <w:i/>
          <w:sz w:val="20"/>
          <w:szCs w:val="20"/>
        </w:rPr>
        <w:t xml:space="preserve"> osobowych mogą być w szczególności: operatorzy pocztowi, podmioty świadczące dla Administratora usługi: kurierskie, informatyczne, prawne oraz inne organy publiczne </w:t>
      </w:r>
      <w:r w:rsidRPr="00DB720D">
        <w:rPr>
          <w:rFonts w:ascii="Times New Roman" w:eastAsia="Calibri" w:hAnsi="Times New Roman" w:cs="Times New Roman"/>
          <w:i/>
          <w:sz w:val="20"/>
          <w:szCs w:val="20"/>
        </w:rPr>
        <w:br/>
        <w:t>i jednostki pomocnicze Powiatu, o ile nie otrzymują danych w ramach konkretnego postępowania.</w:t>
      </w:r>
    </w:p>
    <w:p w14:paraId="1A4C8F67" w14:textId="77777777" w:rsidR="00DB720D" w:rsidRPr="00DB720D" w:rsidRDefault="00DB720D" w:rsidP="004B0612">
      <w:pPr>
        <w:widowControl w:val="0"/>
        <w:numPr>
          <w:ilvl w:val="0"/>
          <w:numId w:val="17"/>
        </w:numPr>
        <w:suppressAutoHyphens/>
        <w:autoSpaceDN w:val="0"/>
        <w:spacing w:before="120" w:after="0" w:line="276" w:lineRule="auto"/>
        <w:jc w:val="both"/>
        <w:textAlignment w:val="baseline"/>
        <w:rPr>
          <w:rFonts w:ascii="Times New Roman" w:eastAsia="Calibri" w:hAnsi="Times New Roman" w:cs="Times New Roman"/>
          <w:i/>
          <w:sz w:val="20"/>
          <w:szCs w:val="20"/>
        </w:rPr>
      </w:pPr>
      <w:r w:rsidRPr="00DB720D">
        <w:rPr>
          <w:rFonts w:ascii="Times New Roman" w:eastAsia="Calibri" w:hAnsi="Times New Roman" w:cs="Times New Roman"/>
          <w:i/>
          <w:sz w:val="20"/>
          <w:szCs w:val="20"/>
        </w:rPr>
        <w:t>Pani/Pana dane osobowe nie będą przekazywane do państwa trzeciego/organizacji międzynarodowej ani nie będą przetwarzane w sposób zautomatyzowany w tym również w formie profilowania.</w:t>
      </w:r>
    </w:p>
    <w:p w14:paraId="06261D04" w14:textId="77777777" w:rsidR="00DB720D" w:rsidRPr="00DB720D" w:rsidRDefault="00DB720D" w:rsidP="004B0612">
      <w:pPr>
        <w:widowControl w:val="0"/>
        <w:numPr>
          <w:ilvl w:val="0"/>
          <w:numId w:val="17"/>
        </w:numPr>
        <w:suppressAutoHyphens/>
        <w:autoSpaceDN w:val="0"/>
        <w:spacing w:before="120" w:after="0" w:line="276" w:lineRule="auto"/>
        <w:jc w:val="both"/>
        <w:textAlignment w:val="baseline"/>
        <w:rPr>
          <w:rFonts w:ascii="Calibri" w:eastAsia="Calibri" w:hAnsi="Calibri" w:cs="Tahoma"/>
        </w:rPr>
      </w:pPr>
      <w:r w:rsidRPr="00DB720D">
        <w:rPr>
          <w:rFonts w:ascii="Times New Roman" w:eastAsia="Calibri" w:hAnsi="Times New Roman" w:cs="Times New Roman"/>
          <w:i/>
          <w:sz w:val="20"/>
          <w:szCs w:val="20"/>
        </w:rPr>
        <w:t xml:space="preserve">Pani/Pana dane osobowe będą przechowywane </w:t>
      </w:r>
      <w:r w:rsidRPr="00DB720D">
        <w:rPr>
          <w:rFonts w:ascii="Times New Roman" w:eastAsia="Calibri" w:hAnsi="Times New Roman" w:cs="Times New Roman"/>
          <w:b/>
          <w:i/>
          <w:sz w:val="20"/>
          <w:szCs w:val="20"/>
        </w:rPr>
        <w:t xml:space="preserve">do czasu zakończenia </w:t>
      </w:r>
      <w:r w:rsidRPr="00DB720D">
        <w:rPr>
          <w:rFonts w:ascii="Times New Roman" w:eastAsia="Calibri" w:hAnsi="Times New Roman" w:cs="Times New Roman"/>
          <w:i/>
          <w:sz w:val="20"/>
          <w:szCs w:val="20"/>
        </w:rPr>
        <w:t xml:space="preserve">realizacji zadań określonych </w:t>
      </w:r>
      <w:r w:rsidRPr="00DB720D">
        <w:rPr>
          <w:rFonts w:ascii="Times New Roman" w:eastAsia="Calibri" w:hAnsi="Times New Roman" w:cs="Times New Roman"/>
          <w:i/>
          <w:sz w:val="20"/>
          <w:szCs w:val="20"/>
        </w:rPr>
        <w:br/>
        <w:t>w pkt. 3, lecz nie krócej niż przez czas wskazany w przepisach o archiwizacji, a w przypadku danych przetwarzanych w celu wykonywania umowy lub w innych celach – do upływu okresu przedawnienia roszczeń, (co do zasady 10 lat od zakończenia procedury).</w:t>
      </w:r>
    </w:p>
    <w:p w14:paraId="7F33D793" w14:textId="77777777" w:rsidR="00DB720D" w:rsidRPr="00DB720D" w:rsidRDefault="00DB720D" w:rsidP="004B0612">
      <w:pPr>
        <w:widowControl w:val="0"/>
        <w:numPr>
          <w:ilvl w:val="0"/>
          <w:numId w:val="17"/>
        </w:numPr>
        <w:suppressAutoHyphens/>
        <w:autoSpaceDN w:val="0"/>
        <w:spacing w:before="120" w:after="0" w:line="276" w:lineRule="auto"/>
        <w:jc w:val="both"/>
        <w:textAlignment w:val="baseline"/>
        <w:rPr>
          <w:rFonts w:ascii="Calibri" w:eastAsia="Calibri" w:hAnsi="Calibri" w:cs="Tahoma"/>
        </w:rPr>
      </w:pPr>
      <w:r w:rsidRPr="00DB720D">
        <w:rPr>
          <w:rFonts w:ascii="Times New Roman" w:eastAsia="Calibri" w:hAnsi="Times New Roman" w:cs="Times New Roman"/>
          <w:i/>
          <w:sz w:val="20"/>
          <w:szCs w:val="20"/>
        </w:rPr>
        <w:t xml:space="preserve">Posiada Pani/Pan </w:t>
      </w:r>
      <w:r w:rsidRPr="00DB720D">
        <w:rPr>
          <w:rFonts w:ascii="Times New Roman" w:eastAsia="Calibri" w:hAnsi="Times New Roman" w:cs="Times New Roman"/>
          <w:b/>
          <w:i/>
          <w:sz w:val="20"/>
          <w:szCs w:val="20"/>
        </w:rPr>
        <w:t>prawo</w:t>
      </w:r>
      <w:r w:rsidRPr="00DB720D">
        <w:rPr>
          <w:rFonts w:ascii="Times New Roman" w:eastAsia="Calibri" w:hAnsi="Times New Roman" w:cs="Times New Roman"/>
          <w:i/>
          <w:sz w:val="20"/>
          <w:szCs w:val="20"/>
        </w:rPr>
        <w:t xml:space="preserve"> </w:t>
      </w:r>
      <w:r w:rsidRPr="00DB720D">
        <w:rPr>
          <w:rFonts w:ascii="Times New Roman" w:eastAsia="Calibri" w:hAnsi="Times New Roman" w:cs="Times New Roman"/>
          <w:b/>
          <w:i/>
          <w:sz w:val="20"/>
          <w:szCs w:val="20"/>
        </w:rPr>
        <w:t>dostępu</w:t>
      </w:r>
      <w:r w:rsidRPr="00DB720D">
        <w:rPr>
          <w:rFonts w:ascii="Times New Roman" w:eastAsia="Calibri" w:hAnsi="Times New Roman" w:cs="Times New Roman"/>
          <w:i/>
          <w:sz w:val="20"/>
          <w:szCs w:val="20"/>
        </w:rPr>
        <w:t xml:space="preserve"> do treści swoich danych oraz </w:t>
      </w:r>
      <w:r w:rsidRPr="00DB720D">
        <w:rPr>
          <w:rFonts w:ascii="Times New Roman" w:eastAsia="Calibri" w:hAnsi="Times New Roman" w:cs="Times New Roman"/>
          <w:b/>
          <w:i/>
          <w:sz w:val="20"/>
          <w:szCs w:val="20"/>
        </w:rPr>
        <w:t>prawo ich sprostowania</w:t>
      </w:r>
      <w:r w:rsidRPr="00DB720D">
        <w:rPr>
          <w:rFonts w:ascii="Times New Roman" w:eastAsia="Calibri" w:hAnsi="Times New Roman" w:cs="Times New Roman"/>
          <w:i/>
          <w:sz w:val="20"/>
          <w:szCs w:val="20"/>
        </w:rPr>
        <w:t xml:space="preserve">, </w:t>
      </w:r>
      <w:r w:rsidRPr="00DB720D">
        <w:rPr>
          <w:rFonts w:ascii="Times New Roman" w:eastAsia="Calibri" w:hAnsi="Times New Roman" w:cs="Times New Roman"/>
          <w:b/>
          <w:i/>
          <w:sz w:val="20"/>
          <w:szCs w:val="20"/>
        </w:rPr>
        <w:t>usunięcia</w:t>
      </w:r>
      <w:r w:rsidRPr="00DB720D">
        <w:rPr>
          <w:rFonts w:ascii="Times New Roman" w:eastAsia="Calibri" w:hAnsi="Times New Roman" w:cs="Times New Roman"/>
          <w:i/>
          <w:sz w:val="20"/>
          <w:szCs w:val="20"/>
        </w:rPr>
        <w:t xml:space="preserve">, żądania </w:t>
      </w:r>
      <w:r w:rsidRPr="00DB720D">
        <w:rPr>
          <w:rFonts w:ascii="Times New Roman" w:eastAsia="Calibri" w:hAnsi="Times New Roman" w:cs="Times New Roman"/>
          <w:b/>
          <w:i/>
          <w:sz w:val="20"/>
          <w:szCs w:val="20"/>
        </w:rPr>
        <w:t>ograniczenia przetwarzania</w:t>
      </w:r>
      <w:r w:rsidRPr="00DB720D">
        <w:rPr>
          <w:rFonts w:ascii="Times New Roman" w:eastAsia="Calibri" w:hAnsi="Times New Roman" w:cs="Times New Roman"/>
          <w:i/>
          <w:sz w:val="20"/>
          <w:szCs w:val="20"/>
        </w:rPr>
        <w:t xml:space="preserve">, prawo do </w:t>
      </w:r>
      <w:r w:rsidRPr="00DB720D">
        <w:rPr>
          <w:rFonts w:ascii="Times New Roman" w:eastAsia="Calibri" w:hAnsi="Times New Roman" w:cs="Times New Roman"/>
          <w:b/>
          <w:i/>
          <w:sz w:val="20"/>
          <w:szCs w:val="20"/>
        </w:rPr>
        <w:t>przenoszenia danych</w:t>
      </w:r>
      <w:r w:rsidRPr="00DB720D">
        <w:rPr>
          <w:rFonts w:ascii="Times New Roman" w:eastAsia="Calibri" w:hAnsi="Times New Roman" w:cs="Times New Roman"/>
          <w:i/>
          <w:sz w:val="20"/>
          <w:szCs w:val="20"/>
        </w:rPr>
        <w:t xml:space="preserve">, prawo </w:t>
      </w:r>
      <w:r w:rsidRPr="00DB720D">
        <w:rPr>
          <w:rFonts w:ascii="Times New Roman" w:eastAsia="Calibri" w:hAnsi="Times New Roman" w:cs="Times New Roman"/>
          <w:b/>
          <w:i/>
          <w:sz w:val="20"/>
          <w:szCs w:val="20"/>
        </w:rPr>
        <w:t>wniesienia sprzeciwu</w:t>
      </w:r>
      <w:r w:rsidRPr="00DB720D">
        <w:rPr>
          <w:rFonts w:ascii="Times New Roman" w:eastAsia="Calibri" w:hAnsi="Times New Roman" w:cs="Times New Roman"/>
          <w:i/>
          <w:sz w:val="20"/>
          <w:szCs w:val="20"/>
        </w:rPr>
        <w:t>,</w:t>
      </w:r>
      <w:r w:rsidRPr="00DB720D">
        <w:rPr>
          <w:rFonts w:ascii="Times New Roman" w:eastAsia="Calibri" w:hAnsi="Times New Roman" w:cs="Times New Roman"/>
          <w:i/>
          <w:sz w:val="20"/>
          <w:szCs w:val="20"/>
        </w:rPr>
        <w:br/>
        <w:t xml:space="preserve"> a w zakresie danych przetwarzanych na podstawie zgody – także </w:t>
      </w:r>
      <w:r w:rsidRPr="00DB720D">
        <w:rPr>
          <w:rFonts w:ascii="Times New Roman" w:eastAsia="Calibri" w:hAnsi="Times New Roman" w:cs="Times New Roman"/>
          <w:b/>
          <w:i/>
          <w:sz w:val="20"/>
          <w:szCs w:val="20"/>
        </w:rPr>
        <w:t>prawo do jej cofnięcia</w:t>
      </w:r>
      <w:r w:rsidRPr="00DB720D">
        <w:rPr>
          <w:rFonts w:ascii="Times New Roman" w:eastAsia="Calibri" w:hAnsi="Times New Roman" w:cs="Times New Roman"/>
          <w:i/>
          <w:sz w:val="20"/>
          <w:szCs w:val="20"/>
        </w:rPr>
        <w:t xml:space="preserve"> w dowolnym momencie, bez wpływu na zgodność z prawem przetwarzania, którego dokonano na podstawie zgody przed jej cofnięciem;</w:t>
      </w:r>
    </w:p>
    <w:p w14:paraId="02E21A4B" w14:textId="77777777" w:rsidR="00DB720D" w:rsidRPr="00DB720D" w:rsidRDefault="00DB720D" w:rsidP="004B0612">
      <w:pPr>
        <w:widowControl w:val="0"/>
        <w:numPr>
          <w:ilvl w:val="0"/>
          <w:numId w:val="17"/>
        </w:numPr>
        <w:suppressAutoHyphens/>
        <w:autoSpaceDN w:val="0"/>
        <w:spacing w:before="120" w:after="0" w:line="276" w:lineRule="auto"/>
        <w:jc w:val="both"/>
        <w:textAlignment w:val="baseline"/>
        <w:rPr>
          <w:rFonts w:ascii="Calibri" w:eastAsia="Calibri" w:hAnsi="Calibri" w:cs="Tahoma"/>
        </w:rPr>
      </w:pPr>
      <w:r w:rsidRPr="00DB720D">
        <w:rPr>
          <w:rFonts w:ascii="Times New Roman" w:eastAsia="Calibri" w:hAnsi="Times New Roman" w:cs="Times New Roman"/>
          <w:i/>
          <w:sz w:val="20"/>
          <w:szCs w:val="20"/>
        </w:rPr>
        <w:t xml:space="preserve">W każdym przypadku, w którym uzna Pani/Pan, iż przetwarzanie danych osobowych Pani/Pana dotyczących narusza przepisy RODO, ma Pani/Pan </w:t>
      </w:r>
      <w:r w:rsidRPr="00DB720D">
        <w:rPr>
          <w:rFonts w:ascii="Times New Roman" w:eastAsia="Calibri" w:hAnsi="Times New Roman" w:cs="Times New Roman"/>
          <w:b/>
          <w:i/>
          <w:sz w:val="20"/>
          <w:szCs w:val="20"/>
        </w:rPr>
        <w:t>prawo wniesienia skargi</w:t>
      </w:r>
      <w:r w:rsidRPr="00DB720D">
        <w:rPr>
          <w:rFonts w:ascii="Times New Roman" w:eastAsia="Calibri" w:hAnsi="Times New Roman" w:cs="Times New Roman"/>
          <w:i/>
          <w:sz w:val="20"/>
          <w:szCs w:val="20"/>
        </w:rPr>
        <w:t xml:space="preserve"> do organu nadzorczego, tj. Prezesa Urzędu Ochrony danych Osobowych, ul. Stawki 2, 00-193 Warszawa.</w:t>
      </w:r>
    </w:p>
    <w:p w14:paraId="37175456" w14:textId="77777777" w:rsidR="00DB720D" w:rsidRPr="00DB720D" w:rsidRDefault="00DB720D" w:rsidP="004B0612">
      <w:pPr>
        <w:widowControl w:val="0"/>
        <w:numPr>
          <w:ilvl w:val="0"/>
          <w:numId w:val="17"/>
        </w:numPr>
        <w:tabs>
          <w:tab w:val="left" w:pos="-720"/>
        </w:tabs>
        <w:suppressAutoHyphens/>
        <w:autoSpaceDN w:val="0"/>
        <w:spacing w:before="120" w:after="0" w:line="276" w:lineRule="auto"/>
        <w:jc w:val="both"/>
        <w:textAlignment w:val="baseline"/>
        <w:rPr>
          <w:rFonts w:ascii="Times New Roman" w:eastAsia="Calibri" w:hAnsi="Times New Roman" w:cs="Times New Roman"/>
          <w:i/>
          <w:sz w:val="20"/>
          <w:szCs w:val="20"/>
        </w:rPr>
      </w:pPr>
      <w:r w:rsidRPr="00DB720D">
        <w:rPr>
          <w:rFonts w:ascii="Times New Roman" w:eastAsia="Calibri" w:hAnsi="Times New Roman" w:cs="Times New Roman"/>
          <w:i/>
          <w:sz w:val="20"/>
          <w:szCs w:val="20"/>
        </w:rPr>
        <w:t>Podanie przez Panią/Pana danych osobowych jest wymogiem ustawowym i jest Pani/Pan zobowiązana</w:t>
      </w:r>
      <w:r w:rsidRPr="00DB720D">
        <w:rPr>
          <w:rFonts w:ascii="Times New Roman" w:eastAsia="Calibri" w:hAnsi="Times New Roman" w:cs="Times New Roman"/>
          <w:i/>
          <w:sz w:val="20"/>
          <w:szCs w:val="20"/>
        </w:rPr>
        <w:br/>
        <w:t>(-y) do ich podania. Konsekwencją niepodania danych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150B3DB7" w14:textId="77777777" w:rsidR="00DB720D" w:rsidRPr="00DB720D" w:rsidRDefault="00DB720D" w:rsidP="00DB720D">
      <w:pPr>
        <w:suppressAutoHyphens/>
        <w:autoSpaceDN w:val="0"/>
        <w:spacing w:after="0" w:line="276" w:lineRule="auto"/>
        <w:jc w:val="both"/>
        <w:textAlignment w:val="baseline"/>
        <w:rPr>
          <w:rFonts w:ascii="Times New Roman" w:eastAsia="Times New Roman" w:hAnsi="Times New Roman" w:cs="Times New Roman"/>
          <w:b/>
          <w:bCs/>
          <w:sz w:val="24"/>
          <w:szCs w:val="24"/>
          <w:lang w:eastAsia="zh-CN"/>
        </w:rPr>
      </w:pPr>
    </w:p>
    <w:p w14:paraId="6B4B511F" w14:textId="77777777" w:rsidR="00DB720D" w:rsidRPr="00DB720D" w:rsidRDefault="00DB720D" w:rsidP="00DB720D">
      <w:pPr>
        <w:tabs>
          <w:tab w:val="left" w:pos="1080"/>
        </w:tabs>
        <w:suppressAutoHyphens/>
        <w:autoSpaceDN w:val="0"/>
        <w:spacing w:after="0" w:line="276" w:lineRule="auto"/>
        <w:ind w:left="360"/>
        <w:jc w:val="center"/>
        <w:textAlignment w:val="baseline"/>
        <w:outlineLvl w:val="2"/>
        <w:rPr>
          <w:rFonts w:ascii="Times New Roman" w:eastAsia="Times New Roman" w:hAnsi="Times New Roman" w:cs="Times New Roman"/>
          <w:b/>
          <w:bCs/>
          <w:sz w:val="24"/>
          <w:szCs w:val="24"/>
          <w:lang w:eastAsia="zh-CN"/>
        </w:rPr>
      </w:pPr>
      <w:r w:rsidRPr="00DB720D">
        <w:rPr>
          <w:rFonts w:ascii="Times New Roman" w:eastAsia="Times New Roman" w:hAnsi="Times New Roman" w:cs="Times New Roman"/>
          <w:b/>
          <w:bCs/>
          <w:sz w:val="24"/>
          <w:szCs w:val="24"/>
          <w:lang w:eastAsia="zh-CN"/>
        </w:rPr>
        <w:lastRenderedPageBreak/>
        <w:t>POSTANOWIENIA KOŃCOWE</w:t>
      </w:r>
    </w:p>
    <w:p w14:paraId="43740294" w14:textId="77777777" w:rsidR="00DB720D" w:rsidRPr="00DB720D" w:rsidRDefault="00DB720D" w:rsidP="00DB720D">
      <w:pPr>
        <w:suppressAutoHyphens/>
        <w:autoSpaceDN w:val="0"/>
        <w:spacing w:after="200" w:line="276" w:lineRule="auto"/>
        <w:jc w:val="center"/>
        <w:textAlignment w:val="baseline"/>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 11</w:t>
      </w:r>
    </w:p>
    <w:p w14:paraId="5493CC65" w14:textId="77777777" w:rsidR="00DB720D" w:rsidRPr="00DB720D" w:rsidRDefault="00DB720D" w:rsidP="004B0612">
      <w:pPr>
        <w:widowControl w:val="0"/>
        <w:numPr>
          <w:ilvl w:val="3"/>
          <w:numId w:val="14"/>
        </w:numPr>
        <w:tabs>
          <w:tab w:val="left" w:pos="568"/>
          <w:tab w:val="left" w:pos="644"/>
        </w:tabs>
        <w:suppressAutoHyphens/>
        <w:autoSpaceDN w:val="0"/>
        <w:spacing w:after="0" w:line="276" w:lineRule="auto"/>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t>Wszelkie zmiany niniejszej umowy wymagają formy pisemnej w postaci aneksu, pod  rygorem nieważności.</w:t>
      </w:r>
    </w:p>
    <w:p w14:paraId="4515165C" w14:textId="77777777" w:rsidR="00DB720D" w:rsidRPr="00DB720D" w:rsidRDefault="00DB720D" w:rsidP="004B0612">
      <w:pPr>
        <w:widowControl w:val="0"/>
        <w:numPr>
          <w:ilvl w:val="3"/>
          <w:numId w:val="14"/>
        </w:numPr>
        <w:tabs>
          <w:tab w:val="left" w:pos="568"/>
          <w:tab w:val="left" w:pos="644"/>
        </w:tabs>
        <w:suppressAutoHyphens/>
        <w:autoSpaceDN w:val="0"/>
        <w:spacing w:after="0" w:line="276" w:lineRule="auto"/>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t xml:space="preserve">W sprawach nieuregulowanych niniejszą umową będą miały zastosowanie przepisy   </w:t>
      </w:r>
    </w:p>
    <w:p w14:paraId="55078ED4" w14:textId="77777777" w:rsidR="00DB720D" w:rsidRPr="00DB720D" w:rsidRDefault="00DB720D" w:rsidP="00DB720D">
      <w:pPr>
        <w:tabs>
          <w:tab w:val="left" w:pos="568"/>
          <w:tab w:val="left" w:pos="644"/>
        </w:tabs>
        <w:suppressAutoHyphens/>
        <w:autoSpaceDN w:val="0"/>
        <w:spacing w:after="0" w:line="276" w:lineRule="auto"/>
        <w:ind w:left="284" w:hanging="284"/>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t xml:space="preserve">     Kodeksu Cywilnego.</w:t>
      </w:r>
    </w:p>
    <w:p w14:paraId="1DFF38D4" w14:textId="77777777" w:rsidR="00DB720D" w:rsidRPr="00DB720D" w:rsidRDefault="00DB720D" w:rsidP="004B0612">
      <w:pPr>
        <w:widowControl w:val="0"/>
        <w:numPr>
          <w:ilvl w:val="3"/>
          <w:numId w:val="14"/>
        </w:numPr>
        <w:tabs>
          <w:tab w:val="left" w:pos="568"/>
          <w:tab w:val="left" w:pos="644"/>
          <w:tab w:val="left" w:pos="710"/>
        </w:tabs>
        <w:suppressAutoHyphens/>
        <w:autoSpaceDN w:val="0"/>
        <w:spacing w:after="0" w:line="276" w:lineRule="auto"/>
        <w:jc w:val="both"/>
        <w:textAlignment w:val="baseline"/>
        <w:rPr>
          <w:rFonts w:ascii="Times New Roman" w:eastAsia="Times New Roman" w:hAnsi="Times New Roman" w:cs="Times New Roman"/>
          <w:szCs w:val="24"/>
          <w:lang w:eastAsia="zh-CN"/>
        </w:rPr>
      </w:pPr>
      <w:r w:rsidRPr="00DB720D">
        <w:rPr>
          <w:rFonts w:ascii="Times New Roman" w:eastAsia="Times New Roman" w:hAnsi="Times New Roman" w:cs="Times New Roman"/>
          <w:szCs w:val="24"/>
          <w:lang w:eastAsia="zh-CN"/>
        </w:rPr>
        <w:t>Ewentualne spory mogące wynikać na tle realizacji umowy rozstrzygać będzie sąd powszechny właściwy miejscowo dla siedziby Zamawiającego.</w:t>
      </w:r>
    </w:p>
    <w:p w14:paraId="6333E060" w14:textId="77777777" w:rsidR="00DB720D" w:rsidRPr="00DB720D" w:rsidRDefault="00DB720D" w:rsidP="004B0612">
      <w:pPr>
        <w:widowControl w:val="0"/>
        <w:numPr>
          <w:ilvl w:val="3"/>
          <w:numId w:val="14"/>
        </w:numPr>
        <w:tabs>
          <w:tab w:val="left" w:pos="568"/>
          <w:tab w:val="left" w:pos="644"/>
          <w:tab w:val="left" w:pos="710"/>
        </w:tabs>
        <w:suppressAutoHyphens/>
        <w:autoSpaceDN w:val="0"/>
        <w:spacing w:after="0" w:line="276" w:lineRule="auto"/>
        <w:jc w:val="both"/>
        <w:textAlignment w:val="baseline"/>
        <w:rPr>
          <w:rFonts w:ascii="Times New Roman" w:eastAsia="Times New Roman" w:hAnsi="Times New Roman" w:cs="Times New Roman"/>
          <w:bCs/>
          <w:szCs w:val="24"/>
          <w:lang w:eastAsia="zh-CN"/>
        </w:rPr>
      </w:pPr>
      <w:r w:rsidRPr="00DB720D">
        <w:rPr>
          <w:rFonts w:ascii="Times New Roman" w:eastAsia="Times New Roman" w:hAnsi="Times New Roman" w:cs="Times New Roman"/>
          <w:bCs/>
          <w:szCs w:val="24"/>
          <w:lang w:eastAsia="zh-CN"/>
        </w:rPr>
        <w:t>Umowę sporządzono w trzech jednobrzmiących egzemplarzach – dwa dla Zamawiającego i jeden dla Wykonawcy.</w:t>
      </w:r>
    </w:p>
    <w:p w14:paraId="5833A807" w14:textId="77777777" w:rsidR="00DB720D" w:rsidRPr="00DB720D" w:rsidRDefault="00DB720D" w:rsidP="00DB720D">
      <w:pPr>
        <w:keepNext/>
        <w:tabs>
          <w:tab w:val="left" w:pos="1080"/>
        </w:tabs>
        <w:suppressAutoHyphens/>
        <w:autoSpaceDN w:val="0"/>
        <w:spacing w:after="0" w:line="276" w:lineRule="auto"/>
        <w:ind w:left="360"/>
        <w:jc w:val="center"/>
        <w:textAlignment w:val="baseline"/>
        <w:outlineLvl w:val="2"/>
        <w:rPr>
          <w:rFonts w:ascii="Times New Roman" w:eastAsia="Times New Roman" w:hAnsi="Times New Roman" w:cs="Times New Roman"/>
          <w:b/>
          <w:bCs/>
          <w:sz w:val="24"/>
          <w:szCs w:val="24"/>
          <w:lang w:eastAsia="zh-CN"/>
        </w:rPr>
      </w:pPr>
      <w:r w:rsidRPr="00DB720D">
        <w:rPr>
          <w:rFonts w:ascii="Times New Roman" w:eastAsia="Times New Roman" w:hAnsi="Times New Roman" w:cs="Times New Roman"/>
          <w:b/>
          <w:bCs/>
          <w:sz w:val="24"/>
          <w:szCs w:val="24"/>
          <w:lang w:eastAsia="zh-CN"/>
        </w:rPr>
        <w:t>STRONY</w:t>
      </w:r>
    </w:p>
    <w:p w14:paraId="50C1F6A0" w14:textId="77777777" w:rsidR="00DB720D" w:rsidRPr="00DB720D" w:rsidRDefault="00DB720D" w:rsidP="00DB720D">
      <w:pPr>
        <w:keepNext/>
        <w:tabs>
          <w:tab w:val="left" w:pos="1080"/>
        </w:tabs>
        <w:suppressAutoHyphens/>
        <w:autoSpaceDN w:val="0"/>
        <w:spacing w:after="0" w:line="276" w:lineRule="auto"/>
        <w:ind w:left="360"/>
        <w:jc w:val="center"/>
        <w:textAlignment w:val="baseline"/>
        <w:outlineLvl w:val="2"/>
        <w:rPr>
          <w:rFonts w:ascii="Times New Roman" w:eastAsia="Times New Roman" w:hAnsi="Times New Roman" w:cs="Times New Roman"/>
          <w:b/>
          <w:bCs/>
          <w:sz w:val="24"/>
          <w:szCs w:val="24"/>
          <w:lang w:eastAsia="zh-CN"/>
        </w:rPr>
      </w:pPr>
    </w:p>
    <w:p w14:paraId="3C1F290C" w14:textId="77777777" w:rsidR="00DB720D" w:rsidRPr="00DB720D" w:rsidRDefault="00DB720D" w:rsidP="00DB720D">
      <w:pPr>
        <w:suppressAutoHyphens/>
        <w:autoSpaceDN w:val="0"/>
        <w:spacing w:after="200" w:line="276" w:lineRule="auto"/>
        <w:textAlignment w:val="baseline"/>
        <w:rPr>
          <w:rFonts w:ascii="Times New Roman" w:eastAsia="Times New Roman" w:hAnsi="Times New Roman" w:cs="Times New Roman"/>
          <w:sz w:val="24"/>
          <w:szCs w:val="24"/>
          <w:lang w:eastAsia="zh-CN"/>
        </w:rPr>
      </w:pPr>
    </w:p>
    <w:p w14:paraId="127691CC" w14:textId="77777777" w:rsidR="00DB720D" w:rsidRPr="00DB720D" w:rsidRDefault="00DB720D" w:rsidP="00DB720D">
      <w:pPr>
        <w:keepNext/>
        <w:tabs>
          <w:tab w:val="left" w:pos="864"/>
        </w:tabs>
        <w:suppressAutoHyphens/>
        <w:autoSpaceDN w:val="0"/>
        <w:spacing w:after="0" w:line="276" w:lineRule="auto"/>
        <w:ind w:left="432" w:hanging="432"/>
        <w:textAlignment w:val="baseline"/>
        <w:outlineLvl w:val="0"/>
        <w:rPr>
          <w:rFonts w:ascii="Times New Roman" w:eastAsia="Times New Roman" w:hAnsi="Times New Roman" w:cs="Times New Roman"/>
          <w:b/>
          <w:sz w:val="24"/>
          <w:szCs w:val="24"/>
          <w:lang w:eastAsia="zh-CN"/>
        </w:rPr>
      </w:pPr>
      <w:r w:rsidRPr="00DB720D">
        <w:rPr>
          <w:rFonts w:ascii="Times New Roman" w:eastAsia="Times New Roman" w:hAnsi="Times New Roman" w:cs="Times New Roman"/>
          <w:b/>
          <w:sz w:val="24"/>
          <w:szCs w:val="24"/>
          <w:lang w:eastAsia="zh-CN"/>
        </w:rPr>
        <w:t>ZAMAWIAJĄCY:</w:t>
      </w:r>
      <w:r w:rsidRPr="00DB720D">
        <w:rPr>
          <w:rFonts w:ascii="Times New Roman" w:eastAsia="Times New Roman" w:hAnsi="Times New Roman" w:cs="Times New Roman"/>
          <w:b/>
          <w:sz w:val="24"/>
          <w:szCs w:val="24"/>
          <w:lang w:eastAsia="zh-CN"/>
        </w:rPr>
        <w:tab/>
      </w:r>
      <w:r w:rsidRPr="00DB720D">
        <w:rPr>
          <w:rFonts w:ascii="Times New Roman" w:eastAsia="Times New Roman" w:hAnsi="Times New Roman" w:cs="Times New Roman"/>
          <w:b/>
          <w:sz w:val="24"/>
          <w:szCs w:val="24"/>
          <w:lang w:eastAsia="zh-CN"/>
        </w:rPr>
        <w:tab/>
      </w:r>
      <w:r w:rsidRPr="00DB720D">
        <w:rPr>
          <w:rFonts w:ascii="Times New Roman" w:eastAsia="Times New Roman" w:hAnsi="Times New Roman" w:cs="Times New Roman"/>
          <w:b/>
          <w:sz w:val="24"/>
          <w:szCs w:val="24"/>
          <w:lang w:eastAsia="zh-CN"/>
        </w:rPr>
        <w:tab/>
      </w:r>
      <w:r w:rsidRPr="00DB720D">
        <w:rPr>
          <w:rFonts w:ascii="Times New Roman" w:eastAsia="Times New Roman" w:hAnsi="Times New Roman" w:cs="Times New Roman"/>
          <w:b/>
          <w:sz w:val="24"/>
          <w:szCs w:val="24"/>
          <w:lang w:eastAsia="zh-CN"/>
        </w:rPr>
        <w:tab/>
      </w:r>
      <w:r w:rsidRPr="00DB720D">
        <w:rPr>
          <w:rFonts w:ascii="Times New Roman" w:eastAsia="Times New Roman" w:hAnsi="Times New Roman" w:cs="Times New Roman"/>
          <w:b/>
          <w:sz w:val="24"/>
          <w:szCs w:val="24"/>
          <w:lang w:eastAsia="zh-CN"/>
        </w:rPr>
        <w:tab/>
      </w:r>
      <w:r w:rsidRPr="00DB720D">
        <w:rPr>
          <w:rFonts w:ascii="Times New Roman" w:eastAsia="Times New Roman" w:hAnsi="Times New Roman" w:cs="Times New Roman"/>
          <w:b/>
          <w:sz w:val="24"/>
          <w:szCs w:val="24"/>
          <w:lang w:eastAsia="zh-CN"/>
        </w:rPr>
        <w:tab/>
      </w:r>
      <w:r w:rsidRPr="00DB720D">
        <w:rPr>
          <w:rFonts w:ascii="Times New Roman" w:eastAsia="Times New Roman" w:hAnsi="Times New Roman" w:cs="Times New Roman"/>
          <w:b/>
          <w:sz w:val="24"/>
          <w:szCs w:val="24"/>
          <w:lang w:eastAsia="zh-CN"/>
        </w:rPr>
        <w:tab/>
      </w:r>
      <w:r w:rsidRPr="00DB720D">
        <w:rPr>
          <w:rFonts w:ascii="Times New Roman" w:eastAsia="Times New Roman" w:hAnsi="Times New Roman" w:cs="Times New Roman"/>
          <w:b/>
          <w:sz w:val="24"/>
          <w:szCs w:val="24"/>
          <w:lang w:eastAsia="zh-CN"/>
        </w:rPr>
        <w:tab/>
        <w:t>WYKONAWCA:</w:t>
      </w:r>
    </w:p>
    <w:p w14:paraId="69C3E9D1" w14:textId="77777777" w:rsidR="00DB720D" w:rsidRPr="00DB720D" w:rsidRDefault="00DB720D" w:rsidP="00DB720D">
      <w:pPr>
        <w:suppressAutoHyphens/>
        <w:autoSpaceDN w:val="0"/>
        <w:spacing w:after="0" w:line="276" w:lineRule="auto"/>
        <w:textAlignment w:val="baseline"/>
        <w:rPr>
          <w:rFonts w:ascii="Times New Roman" w:eastAsia="Times New Roman" w:hAnsi="Times New Roman" w:cs="Times New Roman"/>
          <w:sz w:val="24"/>
          <w:szCs w:val="24"/>
          <w:lang w:eastAsia="zh-CN"/>
        </w:rPr>
      </w:pPr>
    </w:p>
    <w:p w14:paraId="1BEDE54C" w14:textId="77777777" w:rsidR="00DB720D" w:rsidRPr="00DB720D" w:rsidRDefault="00DB720D" w:rsidP="00DB720D">
      <w:pPr>
        <w:suppressAutoHyphens/>
        <w:autoSpaceDN w:val="0"/>
        <w:spacing w:line="276" w:lineRule="auto"/>
        <w:textAlignment w:val="baseline"/>
        <w:rPr>
          <w:rFonts w:ascii="Calibri" w:eastAsia="Calibri" w:hAnsi="Calibri" w:cs="Calibri"/>
          <w:sz w:val="20"/>
          <w:szCs w:val="20"/>
        </w:rPr>
      </w:pPr>
    </w:p>
    <w:p w14:paraId="10825D71" w14:textId="77777777" w:rsidR="00DB720D" w:rsidRPr="00DB720D" w:rsidRDefault="00DB720D" w:rsidP="00DB720D">
      <w:pPr>
        <w:suppressAutoHyphens/>
        <w:autoSpaceDN w:val="0"/>
        <w:spacing w:line="276" w:lineRule="auto"/>
        <w:textAlignment w:val="baseline"/>
        <w:rPr>
          <w:rFonts w:ascii="Calibri" w:eastAsia="Calibri" w:hAnsi="Calibri" w:cs="Calibri"/>
          <w:sz w:val="20"/>
          <w:szCs w:val="20"/>
        </w:rPr>
      </w:pPr>
    </w:p>
    <w:p w14:paraId="744780CE" w14:textId="77777777" w:rsidR="00DB720D" w:rsidRPr="00DB720D" w:rsidRDefault="00DB720D" w:rsidP="00DB720D">
      <w:pPr>
        <w:suppressAutoHyphens/>
        <w:autoSpaceDN w:val="0"/>
        <w:spacing w:line="276" w:lineRule="auto"/>
        <w:textAlignment w:val="baseline"/>
        <w:rPr>
          <w:rFonts w:ascii="Calibri" w:eastAsia="Calibri" w:hAnsi="Calibri" w:cs="Calibri"/>
          <w:sz w:val="20"/>
          <w:szCs w:val="20"/>
        </w:rPr>
      </w:pPr>
    </w:p>
    <w:p w14:paraId="762546FC" w14:textId="77777777" w:rsidR="00DB720D" w:rsidRPr="00DB720D" w:rsidRDefault="00DB720D" w:rsidP="00DB720D">
      <w:pPr>
        <w:suppressAutoHyphens/>
        <w:autoSpaceDN w:val="0"/>
        <w:spacing w:line="276" w:lineRule="auto"/>
        <w:textAlignment w:val="baseline"/>
        <w:rPr>
          <w:rFonts w:ascii="Calibri" w:eastAsia="Calibri" w:hAnsi="Calibri" w:cs="Calibri"/>
          <w:sz w:val="20"/>
          <w:szCs w:val="20"/>
        </w:rPr>
      </w:pPr>
    </w:p>
    <w:p w14:paraId="0F211DF9" w14:textId="77777777" w:rsidR="00DB720D" w:rsidRPr="00DB720D" w:rsidRDefault="00DB720D" w:rsidP="00DB720D">
      <w:pPr>
        <w:suppressAutoHyphens/>
        <w:autoSpaceDN w:val="0"/>
        <w:spacing w:line="276" w:lineRule="auto"/>
        <w:textAlignment w:val="baseline"/>
        <w:rPr>
          <w:rFonts w:ascii="Calibri" w:eastAsia="Calibri" w:hAnsi="Calibri" w:cs="Calibri"/>
          <w:sz w:val="20"/>
          <w:szCs w:val="20"/>
        </w:rPr>
      </w:pPr>
    </w:p>
    <w:p w14:paraId="048786A5" w14:textId="77777777" w:rsidR="00DB720D" w:rsidRPr="00DB720D" w:rsidRDefault="00DB720D" w:rsidP="00DB720D">
      <w:pPr>
        <w:suppressAutoHyphens/>
        <w:autoSpaceDN w:val="0"/>
        <w:spacing w:line="276" w:lineRule="auto"/>
        <w:textAlignment w:val="baseline"/>
        <w:rPr>
          <w:rFonts w:ascii="Calibri" w:eastAsia="Calibri" w:hAnsi="Calibri" w:cs="Calibri"/>
          <w:sz w:val="20"/>
          <w:szCs w:val="20"/>
        </w:rPr>
      </w:pPr>
    </w:p>
    <w:bookmarkEnd w:id="0"/>
    <w:p w14:paraId="5E45095C" w14:textId="77777777" w:rsidR="00DB720D" w:rsidRPr="00DB720D" w:rsidRDefault="00DB720D" w:rsidP="00DB720D">
      <w:pPr>
        <w:suppressAutoHyphens/>
        <w:autoSpaceDN w:val="0"/>
        <w:spacing w:line="276" w:lineRule="auto"/>
        <w:textAlignment w:val="baseline"/>
        <w:rPr>
          <w:rFonts w:ascii="Calibri" w:eastAsia="Calibri" w:hAnsi="Calibri" w:cs="Tahoma"/>
        </w:rPr>
      </w:pPr>
    </w:p>
    <w:p w14:paraId="630B6ACE" w14:textId="480D397A" w:rsidR="00385F7A" w:rsidRDefault="00385F7A" w:rsidP="00172BC3">
      <w:pPr>
        <w:suppressAutoHyphens/>
        <w:autoSpaceDE w:val="0"/>
        <w:autoSpaceDN w:val="0"/>
        <w:adjustRightInd w:val="0"/>
        <w:spacing w:line="276" w:lineRule="auto"/>
        <w:rPr>
          <w:rFonts w:cstheme="minorHAnsi"/>
          <w:sz w:val="20"/>
          <w:szCs w:val="20"/>
        </w:rPr>
      </w:pPr>
    </w:p>
    <w:sectPr w:rsidR="00385F7A" w:rsidSect="0087075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C254" w14:textId="77777777" w:rsidR="00CA23B6" w:rsidRDefault="00CA23B6" w:rsidP="00F83891">
      <w:pPr>
        <w:spacing w:after="0" w:line="240" w:lineRule="auto"/>
      </w:pPr>
      <w:r>
        <w:separator/>
      </w:r>
    </w:p>
  </w:endnote>
  <w:endnote w:type="continuationSeparator" w:id="0">
    <w:p w14:paraId="3E9802AF" w14:textId="77777777" w:rsidR="00CA23B6" w:rsidRDefault="00CA23B6" w:rsidP="00F8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36F5" w14:textId="77777777" w:rsidR="00F83891" w:rsidRDefault="002A4BB4">
    <w:pPr>
      <w:pStyle w:val="Stopka"/>
    </w:pPr>
    <w:r w:rsidRPr="00C427C3">
      <w:rPr>
        <w:noProof/>
        <w:lang w:eastAsia="pl-PL"/>
      </w:rPr>
      <w:drawing>
        <wp:anchor distT="0" distB="0" distL="114300" distR="114300" simplePos="0" relativeHeight="251661312" behindDoc="0" locked="0" layoutInCell="0" allowOverlap="1" wp14:anchorId="12586461" wp14:editId="640F91E9">
          <wp:simplePos x="0" y="0"/>
          <wp:positionH relativeFrom="column">
            <wp:posOffset>-642317</wp:posOffset>
          </wp:positionH>
          <wp:positionV relativeFrom="page">
            <wp:posOffset>9986010</wp:posOffset>
          </wp:positionV>
          <wp:extent cx="7021195" cy="361950"/>
          <wp:effectExtent l="19050" t="0" r="8448" b="0"/>
          <wp:wrapNone/>
          <wp:docPr id="7" name="Obraz 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1195" cy="3619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46BC" w14:textId="77777777" w:rsidR="00CA23B6" w:rsidRDefault="00CA23B6" w:rsidP="00F83891">
      <w:pPr>
        <w:spacing w:after="0" w:line="240" w:lineRule="auto"/>
      </w:pPr>
      <w:r>
        <w:separator/>
      </w:r>
    </w:p>
  </w:footnote>
  <w:footnote w:type="continuationSeparator" w:id="0">
    <w:p w14:paraId="0A918102" w14:textId="77777777" w:rsidR="00CA23B6" w:rsidRDefault="00CA23B6" w:rsidP="00F83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C739" w14:textId="77777777" w:rsidR="00F83891" w:rsidRDefault="00F83891">
    <w:pPr>
      <w:pStyle w:val="Nagwek"/>
    </w:pPr>
    <w:r>
      <w:rPr>
        <w:noProof/>
        <w:lang w:eastAsia="pl-PL"/>
      </w:rPr>
      <w:drawing>
        <wp:anchor distT="0" distB="0" distL="114300" distR="114300" simplePos="0" relativeHeight="251659264" behindDoc="0" locked="0" layoutInCell="0" allowOverlap="1" wp14:anchorId="21B33E8E" wp14:editId="74739CEF">
          <wp:simplePos x="0" y="0"/>
          <wp:positionH relativeFrom="page">
            <wp:posOffset>185420</wp:posOffset>
          </wp:positionH>
          <wp:positionV relativeFrom="page">
            <wp:posOffset>144145</wp:posOffset>
          </wp:positionV>
          <wp:extent cx="7019925" cy="752475"/>
          <wp:effectExtent l="0" t="0" r="0" b="0"/>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27"/>
    <w:lvl w:ilvl="0">
      <w:start w:val="1"/>
      <w:numFmt w:val="decimal"/>
      <w:lvlText w:val="%1."/>
      <w:lvlJc w:val="left"/>
      <w:pPr>
        <w:tabs>
          <w:tab w:val="num" w:pos="0"/>
        </w:tabs>
        <w:ind w:left="0" w:firstLine="0"/>
      </w:pPr>
    </w:lvl>
  </w:abstractNum>
  <w:abstractNum w:abstractNumId="1" w15:restartNumberingAfterBreak="0">
    <w:nsid w:val="00000017"/>
    <w:multiLevelType w:val="multilevel"/>
    <w:tmpl w:val="80107B74"/>
    <w:name w:val="WW8Num36"/>
    <w:lvl w:ilvl="0">
      <w:start w:val="1"/>
      <w:numFmt w:val="upperRoman"/>
      <w:lvlText w:val="%1."/>
      <w:lvlJc w:val="left"/>
      <w:pPr>
        <w:tabs>
          <w:tab w:val="num" w:pos="568"/>
        </w:tabs>
        <w:ind w:left="0" w:firstLine="0"/>
      </w:pPr>
      <w:rPr>
        <w:rFonts w:hint="default"/>
      </w:rPr>
    </w:lvl>
    <w:lvl w:ilvl="1">
      <w:start w:val="2"/>
      <w:numFmt w:val="decimal"/>
      <w:lvlText w:val="%2."/>
      <w:lvlJc w:val="left"/>
      <w:pPr>
        <w:tabs>
          <w:tab w:val="num" w:pos="0"/>
        </w:tabs>
        <w:ind w:left="0" w:firstLine="0"/>
      </w:pPr>
      <w:rPr>
        <w:rFonts w:hint="default"/>
        <w:b w:val="0"/>
      </w:rPr>
    </w:lvl>
    <w:lvl w:ilvl="2">
      <w:start w:val="1"/>
      <w:numFmt w:val="lowerLetter"/>
      <w:lvlText w:val="%3)"/>
      <w:lvlJc w:val="left"/>
      <w:pPr>
        <w:tabs>
          <w:tab w:val="num" w:pos="0"/>
        </w:tabs>
        <w:ind w:left="0" w:firstLine="0"/>
      </w:pPr>
      <w:rPr>
        <w:rFonts w:hint="default"/>
      </w:rPr>
    </w:lvl>
    <w:lvl w:ilvl="3">
      <w:numFmt w:val="bullet"/>
      <w:lvlText w:val="-"/>
      <w:lvlJc w:val="left"/>
      <w:pPr>
        <w:tabs>
          <w:tab w:val="num" w:pos="0"/>
        </w:tabs>
        <w:ind w:left="0" w:firstLine="0"/>
      </w:pPr>
      <w:rPr>
        <w:rFonts w:ascii="Times New Roman" w:hAnsi="Times New Roman" w:cs="Times New Roman" w:hint="default"/>
      </w:rPr>
    </w:lvl>
    <w:lvl w:ilvl="4">
      <w:start w:val="4"/>
      <w:numFmt w:val="decimal"/>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b w:val="0"/>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2" w15:restartNumberingAfterBreak="0">
    <w:nsid w:val="00000024"/>
    <w:multiLevelType w:val="singleLevel"/>
    <w:tmpl w:val="04F8FAFA"/>
    <w:name w:val="WW8Num71"/>
    <w:lvl w:ilvl="0">
      <w:start w:val="1"/>
      <w:numFmt w:val="decimal"/>
      <w:lvlText w:val="%1."/>
      <w:lvlJc w:val="left"/>
      <w:pPr>
        <w:tabs>
          <w:tab w:val="num" w:pos="0"/>
        </w:tabs>
        <w:ind w:left="720" w:hanging="360"/>
      </w:pPr>
      <w:rPr>
        <w:b w:val="0"/>
      </w:rPr>
    </w:lvl>
  </w:abstractNum>
  <w:abstractNum w:abstractNumId="3" w15:restartNumberingAfterBreak="0">
    <w:nsid w:val="00000025"/>
    <w:multiLevelType w:val="multilevel"/>
    <w:tmpl w:val="00000025"/>
    <w:name w:val="WW8Num7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D944A4"/>
    <w:multiLevelType w:val="multilevel"/>
    <w:tmpl w:val="2B1A03E0"/>
    <w:styleLink w:val="WWNum5"/>
    <w:lvl w:ilvl="0">
      <w:start w:val="1"/>
      <w:numFmt w:val="upperRoman"/>
      <w:lvlText w:val="%1."/>
      <w:lvlJc w:val="left"/>
    </w:lvl>
    <w:lvl w:ilvl="1">
      <w:start w:val="2"/>
      <w:numFmt w:val="decimal"/>
      <w:lvlText w:val="%2."/>
      <w:lvlJc w:val="left"/>
      <w:rPr>
        <w:b w:val="0"/>
      </w:rPr>
    </w:lvl>
    <w:lvl w:ilvl="2">
      <w:start w:val="1"/>
      <w:numFmt w:val="lowerLetter"/>
      <w:lvlText w:val="%3)"/>
      <w:lvlJc w:val="left"/>
    </w:lvl>
    <w:lvl w:ilvl="3">
      <w:numFmt w:val="bullet"/>
      <w:lvlText w:val="-"/>
      <w:lvlJc w:val="left"/>
      <w:rPr>
        <w:rFonts w:ascii="Times New Roman" w:hAnsi="Times New Roman" w:cs="Times New Roman"/>
      </w:rPr>
    </w:lvl>
    <w:lvl w:ilvl="4">
      <w:start w:val="4"/>
      <w:numFmt w:val="decimal"/>
      <w:lvlText w:val="%5"/>
      <w:lvlJc w:val="left"/>
    </w:lvl>
    <w:lvl w:ilvl="5">
      <w:start w:val="1"/>
      <w:numFmt w:val="lowerRoman"/>
      <w:lvlText w:val="%6."/>
      <w:lvlJc w:val="right"/>
    </w:lvl>
    <w:lvl w:ilvl="6">
      <w:start w:val="1"/>
      <w:numFmt w:val="decimal"/>
      <w:lvlText w:val="%7."/>
      <w:lvlJc w:val="left"/>
      <w:rPr>
        <w:b w:val="0"/>
      </w:rPr>
    </w:lvl>
    <w:lvl w:ilvl="7">
      <w:start w:val="1"/>
      <w:numFmt w:val="lowerLetter"/>
      <w:lvlText w:val="%8."/>
      <w:lvlJc w:val="left"/>
    </w:lvl>
    <w:lvl w:ilvl="8">
      <w:start w:val="1"/>
      <w:numFmt w:val="lowerRoman"/>
      <w:lvlText w:val="%9."/>
      <w:lvlJc w:val="right"/>
    </w:lvl>
  </w:abstractNum>
  <w:abstractNum w:abstractNumId="5" w15:restartNumberingAfterBreak="0">
    <w:nsid w:val="133E7352"/>
    <w:multiLevelType w:val="multilevel"/>
    <w:tmpl w:val="A7281866"/>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B00BA8"/>
    <w:multiLevelType w:val="multilevel"/>
    <w:tmpl w:val="D36C8AC6"/>
    <w:styleLink w:val="WWNum1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EF5F84"/>
    <w:multiLevelType w:val="multilevel"/>
    <w:tmpl w:val="0CCEB05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1BD73FFE"/>
    <w:multiLevelType w:val="multilevel"/>
    <w:tmpl w:val="8ED6489E"/>
    <w:styleLink w:val="WWNum6"/>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7676306"/>
    <w:multiLevelType w:val="multilevel"/>
    <w:tmpl w:val="548E3F5A"/>
    <w:styleLink w:val="WWNum8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2D890FE4"/>
    <w:multiLevelType w:val="multilevel"/>
    <w:tmpl w:val="868C2A3C"/>
    <w:styleLink w:val="WW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3E80FCE"/>
    <w:multiLevelType w:val="multilevel"/>
    <w:tmpl w:val="0BC621EA"/>
    <w:styleLink w:val="WWNum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661B43"/>
    <w:multiLevelType w:val="multilevel"/>
    <w:tmpl w:val="18083E5A"/>
    <w:styleLink w:val="WWNum62"/>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EC4307A"/>
    <w:multiLevelType w:val="multilevel"/>
    <w:tmpl w:val="0BDAE438"/>
    <w:styleLink w:val="WWNum1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AF5620"/>
    <w:multiLevelType w:val="multilevel"/>
    <w:tmpl w:val="ADEA83CA"/>
    <w:styleLink w:val="WWNum1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5863C7"/>
    <w:multiLevelType w:val="multilevel"/>
    <w:tmpl w:val="24EE3D20"/>
    <w:styleLink w:val="WWNum9"/>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rPr>
        <w:b w:val="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DF74496"/>
    <w:multiLevelType w:val="multilevel"/>
    <w:tmpl w:val="02921926"/>
    <w:styleLink w:val="WWNum10"/>
    <w:lvl w:ilvl="0">
      <w:start w:val="1"/>
      <w:numFmt w:val="decimal"/>
      <w:suff w:val="noth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4D52D00"/>
    <w:multiLevelType w:val="multilevel"/>
    <w:tmpl w:val="0E5A1134"/>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43618C"/>
    <w:multiLevelType w:val="multilevel"/>
    <w:tmpl w:val="FB2A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003B22"/>
    <w:multiLevelType w:val="multilevel"/>
    <w:tmpl w:val="7722E308"/>
    <w:styleLink w:val="WWNum42"/>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A746D8F"/>
    <w:multiLevelType w:val="multilevel"/>
    <w:tmpl w:val="92AC47EE"/>
    <w:styleLink w:val="WWNum9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rPr>
        <w:b w:val="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60C10907"/>
    <w:multiLevelType w:val="multilevel"/>
    <w:tmpl w:val="E9667822"/>
    <w:styleLink w:val="WWNum102"/>
    <w:lvl w:ilvl="0">
      <w:start w:val="1"/>
      <w:numFmt w:val="decimal"/>
      <w:suff w:val="noth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5CF707E"/>
    <w:multiLevelType w:val="multilevel"/>
    <w:tmpl w:val="BFD84860"/>
    <w:styleLink w:val="WWNum52"/>
    <w:lvl w:ilvl="0">
      <w:start w:val="1"/>
      <w:numFmt w:val="upperRoman"/>
      <w:lvlText w:val="%1."/>
      <w:lvlJc w:val="left"/>
    </w:lvl>
    <w:lvl w:ilvl="1">
      <w:start w:val="2"/>
      <w:numFmt w:val="decimal"/>
      <w:lvlText w:val="%2."/>
      <w:lvlJc w:val="left"/>
      <w:rPr>
        <w:b w:val="0"/>
      </w:rPr>
    </w:lvl>
    <w:lvl w:ilvl="2">
      <w:start w:val="1"/>
      <w:numFmt w:val="lowerLetter"/>
      <w:lvlText w:val="%3)"/>
      <w:lvlJc w:val="left"/>
    </w:lvl>
    <w:lvl w:ilvl="3">
      <w:numFmt w:val="bullet"/>
      <w:lvlText w:val="-"/>
      <w:lvlJc w:val="left"/>
      <w:rPr>
        <w:rFonts w:ascii="Times New Roman" w:hAnsi="Times New Roman" w:cs="Times New Roman"/>
      </w:rPr>
    </w:lvl>
    <w:lvl w:ilvl="4">
      <w:start w:val="4"/>
      <w:numFmt w:val="decimal"/>
      <w:lvlText w:val="%5"/>
      <w:lvlJc w:val="left"/>
    </w:lvl>
    <w:lvl w:ilvl="5">
      <w:start w:val="1"/>
      <w:numFmt w:val="lowerRoman"/>
      <w:lvlText w:val="%6."/>
      <w:lvlJc w:val="right"/>
    </w:lvl>
    <w:lvl w:ilvl="6">
      <w:start w:val="1"/>
      <w:numFmt w:val="decimal"/>
      <w:lvlText w:val="%7."/>
      <w:lvlJc w:val="left"/>
      <w:rPr>
        <w:b w:val="0"/>
      </w:rPr>
    </w:lvl>
    <w:lvl w:ilvl="7">
      <w:start w:val="1"/>
      <w:numFmt w:val="lowerLetter"/>
      <w:lvlText w:val="%8."/>
      <w:lvlJc w:val="left"/>
    </w:lvl>
    <w:lvl w:ilvl="8">
      <w:start w:val="1"/>
      <w:numFmt w:val="lowerRoman"/>
      <w:lvlText w:val="%9."/>
      <w:lvlJc w:val="right"/>
    </w:lvl>
  </w:abstractNum>
  <w:abstractNum w:abstractNumId="23" w15:restartNumberingAfterBreak="0">
    <w:nsid w:val="715B00D7"/>
    <w:multiLevelType w:val="multilevel"/>
    <w:tmpl w:val="BEFA389C"/>
    <w:styleLink w:val="WWNum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439640967">
    <w:abstractNumId w:val="10"/>
  </w:num>
  <w:num w:numId="2" w16cid:durableId="68235714">
    <w:abstractNumId w:val="4"/>
  </w:num>
  <w:num w:numId="3" w16cid:durableId="578755292">
    <w:abstractNumId w:val="8"/>
  </w:num>
  <w:num w:numId="4" w16cid:durableId="739056336">
    <w:abstractNumId w:val="23"/>
  </w:num>
  <w:num w:numId="5" w16cid:durableId="1505824560">
    <w:abstractNumId w:val="15"/>
  </w:num>
  <w:num w:numId="6" w16cid:durableId="1449934137">
    <w:abstractNumId w:val="16"/>
  </w:num>
  <w:num w:numId="7" w16cid:durableId="2512028">
    <w:abstractNumId w:val="5"/>
  </w:num>
  <w:num w:numId="8" w16cid:durableId="577180305">
    <w:abstractNumId w:val="17"/>
  </w:num>
  <w:num w:numId="9" w16cid:durableId="155920315">
    <w:abstractNumId w:val="14"/>
  </w:num>
  <w:num w:numId="10" w16cid:durableId="1801143093">
    <w:abstractNumId w:val="19"/>
  </w:num>
  <w:num w:numId="11" w16cid:durableId="458651370">
    <w:abstractNumId w:val="22"/>
  </w:num>
  <w:num w:numId="12" w16cid:durableId="1174874896">
    <w:abstractNumId w:val="12"/>
  </w:num>
  <w:num w:numId="13" w16cid:durableId="803037773">
    <w:abstractNumId w:val="9"/>
  </w:num>
  <w:num w:numId="14" w16cid:durableId="1908569678">
    <w:abstractNumId w:val="20"/>
  </w:num>
  <w:num w:numId="15" w16cid:durableId="1866291147">
    <w:abstractNumId w:val="21"/>
  </w:num>
  <w:num w:numId="16" w16cid:durableId="1200434691">
    <w:abstractNumId w:val="13"/>
  </w:num>
  <w:num w:numId="17" w16cid:durableId="1706373161">
    <w:abstractNumId w:val="11"/>
  </w:num>
  <w:num w:numId="18" w16cid:durableId="1164584141">
    <w:abstractNumId w:val="6"/>
  </w:num>
  <w:num w:numId="19" w16cid:durableId="980187228">
    <w:abstractNumId w:val="9"/>
    <w:lvlOverride w:ilvl="0">
      <w:startOverride w:val="1"/>
    </w:lvlOverride>
  </w:num>
  <w:num w:numId="20" w16cid:durableId="1731994904">
    <w:abstractNumId w:val="6"/>
    <w:lvlOverride w:ilvl="0">
      <w:startOverride w:val="1"/>
    </w:lvlOverride>
  </w:num>
  <w:num w:numId="21" w16cid:durableId="59452570">
    <w:abstractNumId w:val="21"/>
    <w:lvlOverride w:ilvl="0">
      <w:startOverride w:val="1"/>
    </w:lvlOverride>
  </w:num>
  <w:num w:numId="22" w16cid:durableId="915362159">
    <w:abstractNumId w:val="19"/>
    <w:lvlOverride w:ilvl="0">
      <w:startOverride w:val="1"/>
    </w:lvlOverride>
  </w:num>
  <w:num w:numId="23" w16cid:durableId="499541473">
    <w:abstractNumId w:val="12"/>
    <w:lvlOverride w:ilvl="0">
      <w:startOverride w:val="1"/>
    </w:lvlOverride>
  </w:num>
  <w:num w:numId="24" w16cid:durableId="2048480328">
    <w:abstractNumId w:val="13"/>
    <w:lvlOverride w:ilvl="0">
      <w:startOverride w:val="1"/>
    </w:lvlOverride>
  </w:num>
  <w:num w:numId="25" w16cid:durableId="1811169163">
    <w:abstractNumId w:val="7"/>
  </w:num>
  <w:num w:numId="26" w16cid:durableId="2005931208">
    <w:abstractNumId w:val="18"/>
  </w:num>
  <w:num w:numId="27" w16cid:durableId="2051372889">
    <w:abstractNumId w:val="11"/>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35"/>
    <w:rsid w:val="0003486E"/>
    <w:rsid w:val="00036ED9"/>
    <w:rsid w:val="0008034B"/>
    <w:rsid w:val="00083929"/>
    <w:rsid w:val="00086DAB"/>
    <w:rsid w:val="000A44CE"/>
    <w:rsid w:val="000C1DBF"/>
    <w:rsid w:val="001007FB"/>
    <w:rsid w:val="00112B26"/>
    <w:rsid w:val="00154495"/>
    <w:rsid w:val="00157FD4"/>
    <w:rsid w:val="00163B61"/>
    <w:rsid w:val="00172BC3"/>
    <w:rsid w:val="00186845"/>
    <w:rsid w:val="001E58C6"/>
    <w:rsid w:val="001F7AAA"/>
    <w:rsid w:val="00213C6A"/>
    <w:rsid w:val="00217715"/>
    <w:rsid w:val="002277A7"/>
    <w:rsid w:val="00267215"/>
    <w:rsid w:val="00285735"/>
    <w:rsid w:val="00295B6B"/>
    <w:rsid w:val="00296F1A"/>
    <w:rsid w:val="002A0B02"/>
    <w:rsid w:val="002A4BB4"/>
    <w:rsid w:val="002D49FF"/>
    <w:rsid w:val="002F6246"/>
    <w:rsid w:val="002F6FC4"/>
    <w:rsid w:val="002F72DA"/>
    <w:rsid w:val="00302F40"/>
    <w:rsid w:val="00321948"/>
    <w:rsid w:val="00330607"/>
    <w:rsid w:val="0033611F"/>
    <w:rsid w:val="00367B97"/>
    <w:rsid w:val="00385F7A"/>
    <w:rsid w:val="00392F68"/>
    <w:rsid w:val="003A06A9"/>
    <w:rsid w:val="003D2E00"/>
    <w:rsid w:val="003F34D8"/>
    <w:rsid w:val="003F75AB"/>
    <w:rsid w:val="00424CD7"/>
    <w:rsid w:val="00461D37"/>
    <w:rsid w:val="00463E78"/>
    <w:rsid w:val="004B0612"/>
    <w:rsid w:val="004B6F98"/>
    <w:rsid w:val="004C6085"/>
    <w:rsid w:val="004D0F73"/>
    <w:rsid w:val="004E5DED"/>
    <w:rsid w:val="004E5ED8"/>
    <w:rsid w:val="00501A8A"/>
    <w:rsid w:val="00545515"/>
    <w:rsid w:val="00554447"/>
    <w:rsid w:val="005709DE"/>
    <w:rsid w:val="005A275A"/>
    <w:rsid w:val="005B4962"/>
    <w:rsid w:val="005C003B"/>
    <w:rsid w:val="005E12B2"/>
    <w:rsid w:val="005F26CE"/>
    <w:rsid w:val="00604877"/>
    <w:rsid w:val="00606DBF"/>
    <w:rsid w:val="006236BD"/>
    <w:rsid w:val="00625C72"/>
    <w:rsid w:val="00636442"/>
    <w:rsid w:val="00647DB3"/>
    <w:rsid w:val="006611D7"/>
    <w:rsid w:val="006670EB"/>
    <w:rsid w:val="00680966"/>
    <w:rsid w:val="00681AB5"/>
    <w:rsid w:val="006A2069"/>
    <w:rsid w:val="006C1A23"/>
    <w:rsid w:val="006C6B66"/>
    <w:rsid w:val="006D57C9"/>
    <w:rsid w:val="006D6843"/>
    <w:rsid w:val="006D74E8"/>
    <w:rsid w:val="00703F21"/>
    <w:rsid w:val="00716F86"/>
    <w:rsid w:val="007229CF"/>
    <w:rsid w:val="0072799E"/>
    <w:rsid w:val="007449B8"/>
    <w:rsid w:val="00745000"/>
    <w:rsid w:val="00765B36"/>
    <w:rsid w:val="00772861"/>
    <w:rsid w:val="007C3836"/>
    <w:rsid w:val="007F292B"/>
    <w:rsid w:val="007F51A0"/>
    <w:rsid w:val="007F57CD"/>
    <w:rsid w:val="008672AD"/>
    <w:rsid w:val="00870756"/>
    <w:rsid w:val="00872169"/>
    <w:rsid w:val="008A5685"/>
    <w:rsid w:val="008B5B3A"/>
    <w:rsid w:val="008E2A0A"/>
    <w:rsid w:val="008E34E8"/>
    <w:rsid w:val="008E7206"/>
    <w:rsid w:val="00900BFB"/>
    <w:rsid w:val="0090563E"/>
    <w:rsid w:val="009162DA"/>
    <w:rsid w:val="00980712"/>
    <w:rsid w:val="00991B66"/>
    <w:rsid w:val="009A004B"/>
    <w:rsid w:val="009B053C"/>
    <w:rsid w:val="009B083F"/>
    <w:rsid w:val="009B3D13"/>
    <w:rsid w:val="009D79E0"/>
    <w:rsid w:val="009E3CC3"/>
    <w:rsid w:val="009E4850"/>
    <w:rsid w:val="009F473B"/>
    <w:rsid w:val="00A20992"/>
    <w:rsid w:val="00A27A95"/>
    <w:rsid w:val="00A32A4A"/>
    <w:rsid w:val="00A33F19"/>
    <w:rsid w:val="00A44577"/>
    <w:rsid w:val="00A4656A"/>
    <w:rsid w:val="00A76053"/>
    <w:rsid w:val="00A7675F"/>
    <w:rsid w:val="00A91640"/>
    <w:rsid w:val="00A91A88"/>
    <w:rsid w:val="00AB17E5"/>
    <w:rsid w:val="00AE4417"/>
    <w:rsid w:val="00B10A8E"/>
    <w:rsid w:val="00B1583E"/>
    <w:rsid w:val="00B734A6"/>
    <w:rsid w:val="00B83166"/>
    <w:rsid w:val="00BA2ED5"/>
    <w:rsid w:val="00BA7964"/>
    <w:rsid w:val="00BD4287"/>
    <w:rsid w:val="00C04E40"/>
    <w:rsid w:val="00C05092"/>
    <w:rsid w:val="00C15F5E"/>
    <w:rsid w:val="00C429DA"/>
    <w:rsid w:val="00C4791F"/>
    <w:rsid w:val="00C52481"/>
    <w:rsid w:val="00C5384C"/>
    <w:rsid w:val="00C75235"/>
    <w:rsid w:val="00CA0421"/>
    <w:rsid w:val="00CA23B6"/>
    <w:rsid w:val="00CB129B"/>
    <w:rsid w:val="00CB17BA"/>
    <w:rsid w:val="00CC259A"/>
    <w:rsid w:val="00CC675E"/>
    <w:rsid w:val="00CD34C6"/>
    <w:rsid w:val="00CF02A2"/>
    <w:rsid w:val="00CF7749"/>
    <w:rsid w:val="00D151F0"/>
    <w:rsid w:val="00D22738"/>
    <w:rsid w:val="00D2403E"/>
    <w:rsid w:val="00D42442"/>
    <w:rsid w:val="00D45231"/>
    <w:rsid w:val="00D45809"/>
    <w:rsid w:val="00D46079"/>
    <w:rsid w:val="00D8007F"/>
    <w:rsid w:val="00D90027"/>
    <w:rsid w:val="00DB11D5"/>
    <w:rsid w:val="00DB14A2"/>
    <w:rsid w:val="00DB663D"/>
    <w:rsid w:val="00DB720D"/>
    <w:rsid w:val="00DC5CB6"/>
    <w:rsid w:val="00DD6DB2"/>
    <w:rsid w:val="00DE7766"/>
    <w:rsid w:val="00DF04EB"/>
    <w:rsid w:val="00E01BE1"/>
    <w:rsid w:val="00E21215"/>
    <w:rsid w:val="00E25D4D"/>
    <w:rsid w:val="00E32548"/>
    <w:rsid w:val="00E621C8"/>
    <w:rsid w:val="00E651B1"/>
    <w:rsid w:val="00E7099E"/>
    <w:rsid w:val="00E765E2"/>
    <w:rsid w:val="00ED27CF"/>
    <w:rsid w:val="00ED7FD3"/>
    <w:rsid w:val="00EE759C"/>
    <w:rsid w:val="00F00F98"/>
    <w:rsid w:val="00F10BED"/>
    <w:rsid w:val="00F20001"/>
    <w:rsid w:val="00F26393"/>
    <w:rsid w:val="00F36091"/>
    <w:rsid w:val="00F37277"/>
    <w:rsid w:val="00F66AB2"/>
    <w:rsid w:val="00F71DA4"/>
    <w:rsid w:val="00F83891"/>
    <w:rsid w:val="00F908FA"/>
    <w:rsid w:val="00FA25CA"/>
    <w:rsid w:val="00FA4520"/>
    <w:rsid w:val="00FD6089"/>
    <w:rsid w:val="00FD7A74"/>
    <w:rsid w:val="00FF6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E5CF"/>
  <w15:docId w15:val="{3D39A021-0B42-4AE5-B42E-D40EAA5F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1C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6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F1A"/>
    <w:rPr>
      <w:rFonts w:ascii="Segoe UI" w:hAnsi="Segoe UI" w:cs="Segoe UI"/>
      <w:sz w:val="18"/>
      <w:szCs w:val="18"/>
    </w:rPr>
  </w:style>
  <w:style w:type="paragraph" w:styleId="Nagwek">
    <w:name w:val="header"/>
    <w:aliases w:val="Nagłówek strony Znak,Nagłówek strony"/>
    <w:basedOn w:val="Normalny"/>
    <w:link w:val="NagwekZnak"/>
    <w:unhideWhenUsed/>
    <w:rsid w:val="00F83891"/>
    <w:pPr>
      <w:tabs>
        <w:tab w:val="center" w:pos="4536"/>
        <w:tab w:val="right" w:pos="9072"/>
      </w:tabs>
      <w:spacing w:after="0" w:line="240" w:lineRule="auto"/>
    </w:pPr>
  </w:style>
  <w:style w:type="character" w:customStyle="1" w:styleId="NagwekZnak">
    <w:name w:val="Nagłówek Znak"/>
    <w:aliases w:val="Nagłówek strony Znak Znak,Nagłówek strony Znak1"/>
    <w:basedOn w:val="Domylnaczcionkaakapitu"/>
    <w:link w:val="Nagwek"/>
    <w:rsid w:val="00F83891"/>
  </w:style>
  <w:style w:type="paragraph" w:styleId="Stopka">
    <w:name w:val="footer"/>
    <w:basedOn w:val="Normalny"/>
    <w:link w:val="StopkaZnak"/>
    <w:uiPriority w:val="99"/>
    <w:unhideWhenUsed/>
    <w:rsid w:val="00F838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3891"/>
  </w:style>
  <w:style w:type="paragraph" w:customStyle="1" w:styleId="Default">
    <w:name w:val="Default"/>
    <w:rsid w:val="00A32A4A"/>
    <w:pPr>
      <w:autoSpaceDE w:val="0"/>
      <w:autoSpaceDN w:val="0"/>
      <w:adjustRightInd w:val="0"/>
      <w:spacing w:after="0" w:line="240" w:lineRule="auto"/>
    </w:pPr>
    <w:rPr>
      <w:rFonts w:ascii="Cambria" w:hAnsi="Cambria" w:cs="Cambria"/>
      <w:color w:val="000000"/>
      <w:sz w:val="24"/>
      <w:szCs w:val="24"/>
    </w:rPr>
  </w:style>
  <w:style w:type="character" w:styleId="Hipercze">
    <w:name w:val="Hyperlink"/>
    <w:basedOn w:val="Domylnaczcionkaakapitu"/>
    <w:uiPriority w:val="99"/>
    <w:semiHidden/>
    <w:unhideWhenUsed/>
    <w:rsid w:val="00E621C8"/>
    <w:rPr>
      <w:color w:val="0563C1" w:themeColor="hyperlink"/>
      <w:u w:val="single"/>
    </w:rPr>
  </w:style>
  <w:style w:type="character" w:customStyle="1" w:styleId="AkapitzlistZnak">
    <w:name w:val="Akapit z listą Znak"/>
    <w:aliases w:val="Preambuła Znak"/>
    <w:link w:val="Akapitzlist"/>
    <w:uiPriority w:val="34"/>
    <w:qFormat/>
    <w:locked/>
    <w:rsid w:val="00E621C8"/>
    <w:rPr>
      <w:rFonts w:ascii="Calibri" w:eastAsia="Times New Roman" w:hAnsi="Calibri" w:cs="Calibri"/>
      <w:kern w:val="2"/>
      <w:lang w:eastAsia="ar-SA"/>
    </w:rPr>
  </w:style>
  <w:style w:type="paragraph" w:styleId="Akapitzlist">
    <w:name w:val="List Paragraph"/>
    <w:aliases w:val="Preambuła"/>
    <w:basedOn w:val="Normalny"/>
    <w:link w:val="AkapitzlistZnak"/>
    <w:uiPriority w:val="34"/>
    <w:qFormat/>
    <w:rsid w:val="00E621C8"/>
    <w:pPr>
      <w:suppressAutoHyphens/>
      <w:spacing w:after="200" w:line="276" w:lineRule="auto"/>
      <w:ind w:left="720"/>
    </w:pPr>
    <w:rPr>
      <w:rFonts w:ascii="Calibri" w:eastAsia="Times New Roman" w:hAnsi="Calibri" w:cs="Calibri"/>
      <w:kern w:val="2"/>
      <w:lang w:eastAsia="ar-SA"/>
    </w:rPr>
  </w:style>
  <w:style w:type="paragraph" w:styleId="NormalnyWeb">
    <w:name w:val="Normal (Web)"/>
    <w:basedOn w:val="Normalny"/>
    <w:uiPriority w:val="99"/>
    <w:unhideWhenUsed/>
    <w:rsid w:val="004B6F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B6F98"/>
    <w:rPr>
      <w:b/>
      <w:bCs/>
    </w:rPr>
  </w:style>
  <w:style w:type="character" w:customStyle="1" w:styleId="markedcontent">
    <w:name w:val="markedcontent"/>
    <w:basedOn w:val="Domylnaczcionkaakapitu"/>
    <w:rsid w:val="00D46079"/>
  </w:style>
  <w:style w:type="table" w:styleId="Tabela-Siatka">
    <w:name w:val="Table Grid"/>
    <w:basedOn w:val="Standardowy"/>
    <w:uiPriority w:val="39"/>
    <w:rsid w:val="00330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p-product-dimensionsmeasurement-wrapper">
    <w:name w:val="pip-product-dimensions__measurement-wrapper"/>
    <w:basedOn w:val="Normalny"/>
    <w:rsid w:val="003306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ip-product-dimensionsmeasurement-name">
    <w:name w:val="pip-product-dimensions__measurement-name"/>
    <w:basedOn w:val="Domylnaczcionkaakapitu"/>
    <w:rsid w:val="00330607"/>
  </w:style>
  <w:style w:type="numbering" w:customStyle="1" w:styleId="WWNum4">
    <w:name w:val="WWNum4"/>
    <w:basedOn w:val="Bezlisty"/>
    <w:rsid w:val="004D0F73"/>
    <w:pPr>
      <w:numPr>
        <w:numId w:val="1"/>
      </w:numPr>
    </w:pPr>
  </w:style>
  <w:style w:type="numbering" w:customStyle="1" w:styleId="WWNum5">
    <w:name w:val="WWNum5"/>
    <w:basedOn w:val="Bezlisty"/>
    <w:rsid w:val="004D0F73"/>
    <w:pPr>
      <w:numPr>
        <w:numId w:val="2"/>
      </w:numPr>
    </w:pPr>
  </w:style>
  <w:style w:type="numbering" w:customStyle="1" w:styleId="WWNum6">
    <w:name w:val="WWNum6"/>
    <w:basedOn w:val="Bezlisty"/>
    <w:rsid w:val="004D0F73"/>
    <w:pPr>
      <w:numPr>
        <w:numId w:val="3"/>
      </w:numPr>
    </w:pPr>
  </w:style>
  <w:style w:type="numbering" w:customStyle="1" w:styleId="WWNum8">
    <w:name w:val="WWNum8"/>
    <w:basedOn w:val="Bezlisty"/>
    <w:rsid w:val="004D0F73"/>
    <w:pPr>
      <w:numPr>
        <w:numId w:val="4"/>
      </w:numPr>
    </w:pPr>
  </w:style>
  <w:style w:type="numbering" w:customStyle="1" w:styleId="WWNum9">
    <w:name w:val="WWNum9"/>
    <w:basedOn w:val="Bezlisty"/>
    <w:rsid w:val="004D0F73"/>
    <w:pPr>
      <w:numPr>
        <w:numId w:val="5"/>
      </w:numPr>
    </w:pPr>
  </w:style>
  <w:style w:type="numbering" w:customStyle="1" w:styleId="WWNum10">
    <w:name w:val="WWNum10"/>
    <w:basedOn w:val="Bezlisty"/>
    <w:rsid w:val="004D0F73"/>
    <w:pPr>
      <w:numPr>
        <w:numId w:val="6"/>
      </w:numPr>
    </w:pPr>
  </w:style>
  <w:style w:type="numbering" w:customStyle="1" w:styleId="WWNum11">
    <w:name w:val="WWNum11"/>
    <w:basedOn w:val="Bezlisty"/>
    <w:rsid w:val="004D0F73"/>
    <w:pPr>
      <w:numPr>
        <w:numId w:val="7"/>
      </w:numPr>
    </w:pPr>
  </w:style>
  <w:style w:type="numbering" w:customStyle="1" w:styleId="WWNum12">
    <w:name w:val="WWNum12"/>
    <w:basedOn w:val="Bezlisty"/>
    <w:rsid w:val="004D0F73"/>
    <w:pPr>
      <w:numPr>
        <w:numId w:val="8"/>
      </w:numPr>
    </w:pPr>
  </w:style>
  <w:style w:type="numbering" w:customStyle="1" w:styleId="WWNum15">
    <w:name w:val="WWNum15"/>
    <w:basedOn w:val="Bezlisty"/>
    <w:rsid w:val="004D0F73"/>
    <w:pPr>
      <w:numPr>
        <w:numId w:val="9"/>
      </w:numPr>
    </w:pPr>
  </w:style>
  <w:style w:type="numbering" w:customStyle="1" w:styleId="WWNum41">
    <w:name w:val="WWNum41"/>
    <w:basedOn w:val="Bezlisty"/>
    <w:rsid w:val="002F6FC4"/>
  </w:style>
  <w:style w:type="numbering" w:customStyle="1" w:styleId="WWNum51">
    <w:name w:val="WWNum51"/>
    <w:basedOn w:val="Bezlisty"/>
    <w:rsid w:val="002F6FC4"/>
  </w:style>
  <w:style w:type="numbering" w:customStyle="1" w:styleId="WWNum61">
    <w:name w:val="WWNum61"/>
    <w:basedOn w:val="Bezlisty"/>
    <w:rsid w:val="002F6FC4"/>
  </w:style>
  <w:style w:type="numbering" w:customStyle="1" w:styleId="WWNum81">
    <w:name w:val="WWNum81"/>
    <w:basedOn w:val="Bezlisty"/>
    <w:rsid w:val="002F6FC4"/>
  </w:style>
  <w:style w:type="numbering" w:customStyle="1" w:styleId="WWNum91">
    <w:name w:val="WWNum91"/>
    <w:basedOn w:val="Bezlisty"/>
    <w:rsid w:val="002F6FC4"/>
  </w:style>
  <w:style w:type="numbering" w:customStyle="1" w:styleId="WWNum101">
    <w:name w:val="WWNum101"/>
    <w:basedOn w:val="Bezlisty"/>
    <w:rsid w:val="002F6FC4"/>
  </w:style>
  <w:style w:type="numbering" w:customStyle="1" w:styleId="WWNum111">
    <w:name w:val="WWNum111"/>
    <w:basedOn w:val="Bezlisty"/>
    <w:rsid w:val="002F6FC4"/>
  </w:style>
  <w:style w:type="numbering" w:customStyle="1" w:styleId="WWNum121">
    <w:name w:val="WWNum121"/>
    <w:basedOn w:val="Bezlisty"/>
    <w:rsid w:val="002F6FC4"/>
  </w:style>
  <w:style w:type="numbering" w:customStyle="1" w:styleId="WWNum151">
    <w:name w:val="WWNum151"/>
    <w:basedOn w:val="Bezlisty"/>
    <w:rsid w:val="002F6FC4"/>
  </w:style>
  <w:style w:type="numbering" w:customStyle="1" w:styleId="WWNum42">
    <w:name w:val="WWNum42"/>
    <w:basedOn w:val="Bezlisty"/>
    <w:rsid w:val="00DB720D"/>
    <w:pPr>
      <w:numPr>
        <w:numId w:val="10"/>
      </w:numPr>
    </w:pPr>
  </w:style>
  <w:style w:type="numbering" w:customStyle="1" w:styleId="WWNum52">
    <w:name w:val="WWNum52"/>
    <w:basedOn w:val="Bezlisty"/>
    <w:rsid w:val="00DB720D"/>
    <w:pPr>
      <w:numPr>
        <w:numId w:val="11"/>
      </w:numPr>
    </w:pPr>
  </w:style>
  <w:style w:type="numbering" w:customStyle="1" w:styleId="WWNum62">
    <w:name w:val="WWNum62"/>
    <w:basedOn w:val="Bezlisty"/>
    <w:rsid w:val="00DB720D"/>
    <w:pPr>
      <w:numPr>
        <w:numId w:val="12"/>
      </w:numPr>
    </w:pPr>
  </w:style>
  <w:style w:type="numbering" w:customStyle="1" w:styleId="WWNum82">
    <w:name w:val="WWNum82"/>
    <w:basedOn w:val="Bezlisty"/>
    <w:rsid w:val="00DB720D"/>
    <w:pPr>
      <w:numPr>
        <w:numId w:val="13"/>
      </w:numPr>
    </w:pPr>
  </w:style>
  <w:style w:type="numbering" w:customStyle="1" w:styleId="WWNum92">
    <w:name w:val="WWNum92"/>
    <w:basedOn w:val="Bezlisty"/>
    <w:rsid w:val="00DB720D"/>
    <w:pPr>
      <w:numPr>
        <w:numId w:val="14"/>
      </w:numPr>
    </w:pPr>
  </w:style>
  <w:style w:type="numbering" w:customStyle="1" w:styleId="WWNum102">
    <w:name w:val="WWNum102"/>
    <w:basedOn w:val="Bezlisty"/>
    <w:rsid w:val="00DB720D"/>
    <w:pPr>
      <w:numPr>
        <w:numId w:val="15"/>
      </w:numPr>
    </w:pPr>
  </w:style>
  <w:style w:type="numbering" w:customStyle="1" w:styleId="WWNum112">
    <w:name w:val="WWNum112"/>
    <w:basedOn w:val="Bezlisty"/>
    <w:rsid w:val="00DB720D"/>
    <w:pPr>
      <w:numPr>
        <w:numId w:val="16"/>
      </w:numPr>
    </w:pPr>
  </w:style>
  <w:style w:type="numbering" w:customStyle="1" w:styleId="WWNum122">
    <w:name w:val="WWNum122"/>
    <w:basedOn w:val="Bezlisty"/>
    <w:rsid w:val="00DB720D"/>
    <w:pPr>
      <w:numPr>
        <w:numId w:val="17"/>
      </w:numPr>
    </w:pPr>
  </w:style>
  <w:style w:type="numbering" w:customStyle="1" w:styleId="WWNum152">
    <w:name w:val="WWNum152"/>
    <w:basedOn w:val="Bezlisty"/>
    <w:rsid w:val="00DB720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76572">
      <w:bodyDiv w:val="1"/>
      <w:marLeft w:val="0"/>
      <w:marRight w:val="0"/>
      <w:marTop w:val="0"/>
      <w:marBottom w:val="0"/>
      <w:divBdr>
        <w:top w:val="none" w:sz="0" w:space="0" w:color="auto"/>
        <w:left w:val="none" w:sz="0" w:space="0" w:color="auto"/>
        <w:bottom w:val="none" w:sz="0" w:space="0" w:color="auto"/>
        <w:right w:val="none" w:sz="0" w:space="0" w:color="auto"/>
      </w:divBdr>
    </w:div>
    <w:div w:id="1386952004">
      <w:bodyDiv w:val="1"/>
      <w:marLeft w:val="0"/>
      <w:marRight w:val="0"/>
      <w:marTop w:val="0"/>
      <w:marBottom w:val="0"/>
      <w:divBdr>
        <w:top w:val="none" w:sz="0" w:space="0" w:color="auto"/>
        <w:left w:val="none" w:sz="0" w:space="0" w:color="auto"/>
        <w:bottom w:val="none" w:sz="0" w:space="0" w:color="auto"/>
        <w:right w:val="none" w:sz="0" w:space="0" w:color="auto"/>
      </w:divBdr>
    </w:div>
    <w:div w:id="1422413291">
      <w:bodyDiv w:val="1"/>
      <w:marLeft w:val="0"/>
      <w:marRight w:val="0"/>
      <w:marTop w:val="0"/>
      <w:marBottom w:val="0"/>
      <w:divBdr>
        <w:top w:val="none" w:sz="0" w:space="0" w:color="auto"/>
        <w:left w:val="none" w:sz="0" w:space="0" w:color="auto"/>
        <w:bottom w:val="none" w:sz="0" w:space="0" w:color="auto"/>
        <w:right w:val="none" w:sz="0" w:space="0" w:color="auto"/>
      </w:divBdr>
    </w:div>
    <w:div w:id="2056469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faktura@powiat-gdan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unduszeeuropejskie.gov.pl/strony/o-funduszach/promocja/zasady-promocji-i-oznakowania-projektow-1/zasady-promocji-i-oznakowania-projektow-wersja-aktualna-od-1-stycznia-2018-rok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powiat-gdan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3256</Words>
  <Characters>19536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dc:creator>
  <cp:keywords/>
  <dc:description/>
  <cp:lastModifiedBy>lszwajcowska</cp:lastModifiedBy>
  <cp:revision>7</cp:revision>
  <cp:lastPrinted>2023-06-23T10:14:00Z</cp:lastPrinted>
  <dcterms:created xsi:type="dcterms:W3CDTF">2023-06-23T09:55:00Z</dcterms:created>
  <dcterms:modified xsi:type="dcterms:W3CDTF">2023-06-23T10:15:00Z</dcterms:modified>
</cp:coreProperties>
</file>