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7F2D" w14:textId="36CEF9C3" w:rsidR="00E921F2" w:rsidRPr="003B6A41" w:rsidRDefault="00E921F2" w:rsidP="00E921F2">
      <w:pPr>
        <w:widowControl/>
        <w:suppressAutoHyphens/>
        <w:autoSpaceDN/>
        <w:adjustRightInd/>
        <w:rPr>
          <w:b/>
          <w:sz w:val="16"/>
          <w:szCs w:val="16"/>
          <w:lang w:eastAsia="ar-SA"/>
        </w:rPr>
      </w:pPr>
      <w:r w:rsidRPr="003B6A41">
        <w:rPr>
          <w:b/>
          <w:sz w:val="16"/>
          <w:szCs w:val="16"/>
          <w:lang w:eastAsia="ar-SA"/>
        </w:rPr>
        <w:t xml:space="preserve">numer sprawy: </w:t>
      </w:r>
      <w:r w:rsidR="0086193B" w:rsidRPr="0086193B">
        <w:rPr>
          <w:b/>
          <w:sz w:val="16"/>
          <w:szCs w:val="16"/>
          <w:lang w:eastAsia="ar-SA"/>
        </w:rPr>
        <w:t>OR-D-III.272.</w:t>
      </w:r>
      <w:r w:rsidR="00E36C25">
        <w:rPr>
          <w:b/>
          <w:sz w:val="16"/>
          <w:szCs w:val="16"/>
          <w:lang w:eastAsia="ar-SA"/>
        </w:rPr>
        <w:t>84</w:t>
      </w:r>
      <w:r w:rsidR="0086193B" w:rsidRPr="0086193B">
        <w:rPr>
          <w:b/>
          <w:sz w:val="16"/>
          <w:szCs w:val="16"/>
          <w:lang w:eastAsia="ar-SA"/>
        </w:rPr>
        <w:t>.2023.MK</w:t>
      </w:r>
    </w:p>
    <w:p w14:paraId="700A4880" w14:textId="7D91469A" w:rsidR="009C3DD3" w:rsidRPr="000004AB" w:rsidRDefault="00896E61" w:rsidP="000004AB">
      <w:pPr>
        <w:widowControl/>
        <w:suppressAutoHyphens/>
        <w:autoSpaceDN/>
        <w:adjustRightInd/>
        <w:rPr>
          <w:b/>
          <w:iCs/>
          <w:sz w:val="16"/>
          <w:szCs w:val="16"/>
          <w:lang w:eastAsia="ar-SA"/>
        </w:rPr>
      </w:pPr>
      <w:r w:rsidRPr="00896E61">
        <w:rPr>
          <w:b/>
          <w:iCs/>
          <w:sz w:val="16"/>
          <w:szCs w:val="16"/>
          <w:lang w:eastAsia="ar-SA"/>
        </w:rPr>
        <w:t xml:space="preserve">załącznik nr 1 do </w:t>
      </w:r>
      <w:r w:rsidR="00A36629">
        <w:rPr>
          <w:b/>
          <w:iCs/>
          <w:sz w:val="16"/>
          <w:szCs w:val="16"/>
          <w:lang w:eastAsia="ar-SA"/>
        </w:rPr>
        <w:t>SW</w:t>
      </w:r>
      <w:r w:rsidR="007564F6">
        <w:rPr>
          <w:b/>
          <w:iCs/>
          <w:sz w:val="16"/>
          <w:szCs w:val="16"/>
          <w:lang w:eastAsia="ar-SA"/>
        </w:rPr>
        <w:t>Z</w:t>
      </w:r>
      <w:r w:rsidRPr="00896E61">
        <w:rPr>
          <w:b/>
          <w:iCs/>
          <w:sz w:val="16"/>
          <w:szCs w:val="16"/>
          <w:lang w:eastAsia="ar-SA"/>
        </w:rPr>
        <w:t xml:space="preserve"> – formularz oferty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</w:p>
    <w:p w14:paraId="558C3A74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7FAB59F7" w14:textId="77777777"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BA75329" w14:textId="77777777" w:rsidR="00CB03C0" w:rsidRDefault="00CB03C0" w:rsidP="005C62E7">
      <w:r>
        <w:t>Województw</w:t>
      </w:r>
      <w:r w:rsidR="00E921F2">
        <w:t>o</w:t>
      </w:r>
      <w:r>
        <w:t xml:space="preserve"> Mazowieckie </w:t>
      </w:r>
    </w:p>
    <w:p w14:paraId="0D2E449C" w14:textId="77777777" w:rsidR="00CB03C0" w:rsidRDefault="00CB03C0" w:rsidP="005C62E7">
      <w:r>
        <w:t>ul. Jagiellońska 26</w:t>
      </w:r>
    </w:p>
    <w:p w14:paraId="430AB9C3" w14:textId="77777777" w:rsidR="00CB03C0" w:rsidRDefault="00CB03C0" w:rsidP="005C62E7">
      <w:r>
        <w:t>03-719 Warszawa</w:t>
      </w:r>
    </w:p>
    <w:p w14:paraId="0D85444F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4C9A55B4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57D6AD6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61C778DF" w14:textId="77777777" w:rsidR="00F1722D" w:rsidRDefault="003B6A41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</w:t>
      </w:r>
    </w:p>
    <w:p w14:paraId="3C74FA26" w14:textId="77777777" w:rsidR="00F1722D" w:rsidRPr="003B6A41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B6A41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6EAD564C" w14:textId="77777777"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>c w imieniu i na rzecz wykonawcy</w:t>
      </w:r>
    </w:p>
    <w:p w14:paraId="0AD4A14A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Style w:val="Tabela-Siatka"/>
        <w:tblW w:w="9475" w:type="dxa"/>
        <w:tblLayout w:type="fixed"/>
        <w:tblLook w:val="0020" w:firstRow="1" w:lastRow="0" w:firstColumn="0" w:lastColumn="0" w:noHBand="0" w:noVBand="0"/>
      </w:tblPr>
      <w:tblGrid>
        <w:gridCol w:w="2587"/>
        <w:gridCol w:w="6888"/>
      </w:tblGrid>
      <w:tr w:rsidR="00C321AE" w14:paraId="78A135ED" w14:textId="77777777" w:rsidTr="00326FB5">
        <w:trPr>
          <w:trHeight w:hRule="exact" w:val="1047"/>
        </w:trPr>
        <w:tc>
          <w:tcPr>
            <w:tcW w:w="2587" w:type="dxa"/>
          </w:tcPr>
          <w:p w14:paraId="1A3C5B24" w14:textId="77777777" w:rsidR="00C321AE" w:rsidRDefault="00C321AE" w:rsidP="004569C0">
            <w:r w:rsidRPr="002B63BD">
              <w:t xml:space="preserve">Pełna nazwa </w:t>
            </w:r>
          </w:p>
          <w:p w14:paraId="188143F4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</w:tcPr>
          <w:p w14:paraId="3218B33F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05E5C8E2" w14:textId="77777777" w:rsidTr="00326FB5">
        <w:trPr>
          <w:trHeight w:hRule="exact" w:val="575"/>
        </w:trPr>
        <w:tc>
          <w:tcPr>
            <w:tcW w:w="2587" w:type="dxa"/>
          </w:tcPr>
          <w:p w14:paraId="5B9EAE38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</w:tcPr>
          <w:p w14:paraId="718E948D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7B85542" w14:textId="77777777" w:rsidTr="00326FB5">
        <w:trPr>
          <w:trHeight w:hRule="exact" w:val="569"/>
        </w:trPr>
        <w:tc>
          <w:tcPr>
            <w:tcW w:w="2587" w:type="dxa"/>
          </w:tcPr>
          <w:p w14:paraId="5B5829B1" w14:textId="77777777" w:rsidR="00F1722D" w:rsidRDefault="00F1722D" w:rsidP="004569C0">
            <w:r>
              <w:t>NIP</w:t>
            </w:r>
          </w:p>
        </w:tc>
        <w:tc>
          <w:tcPr>
            <w:tcW w:w="6888" w:type="dxa"/>
          </w:tcPr>
          <w:p w14:paraId="60444FDA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66F65EEC" w14:textId="77777777" w:rsidTr="00326FB5">
        <w:trPr>
          <w:trHeight w:hRule="exact" w:val="1058"/>
        </w:trPr>
        <w:tc>
          <w:tcPr>
            <w:tcW w:w="2587" w:type="dxa"/>
          </w:tcPr>
          <w:p w14:paraId="35AB9081" w14:textId="77777777" w:rsidR="006D225A" w:rsidRPr="00067809" w:rsidRDefault="006D225A" w:rsidP="004569C0">
            <w:r w:rsidRPr="00067809">
              <w:t>Adres siedziby Wykonawcy</w:t>
            </w:r>
          </w:p>
          <w:p w14:paraId="11D3824D" w14:textId="77777777" w:rsidR="006D225A" w:rsidRPr="00A16DE5" w:rsidRDefault="006D225A" w:rsidP="004569C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14:paraId="7A3A8ADA" w14:textId="77777777" w:rsidR="00F1722D" w:rsidRDefault="006D225A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</w:tcPr>
          <w:p w14:paraId="32EDC6F4" w14:textId="77777777" w:rsidR="00F1722D" w:rsidRDefault="00F1722D" w:rsidP="009C3DD3">
            <w:pPr>
              <w:shd w:val="clear" w:color="auto" w:fill="FFFFFF"/>
            </w:pPr>
          </w:p>
        </w:tc>
      </w:tr>
    </w:tbl>
    <w:p w14:paraId="14A46D3D" w14:textId="77777777" w:rsidR="00682D85" w:rsidRDefault="00682D85" w:rsidP="009C3DD3">
      <w:pPr>
        <w:shd w:val="clear" w:color="auto" w:fill="FFFFFF"/>
        <w:ind w:left="110"/>
        <w:rPr>
          <w:bCs/>
          <w:color w:val="000000"/>
        </w:rPr>
      </w:pPr>
    </w:p>
    <w:p w14:paraId="02FF670D" w14:textId="77777777" w:rsidR="00CB03C0" w:rsidRPr="00F1722D" w:rsidRDefault="00CB03C0" w:rsidP="009C3DD3">
      <w:pPr>
        <w:shd w:val="clear" w:color="auto" w:fill="FFFFFF"/>
        <w:ind w:left="110"/>
      </w:pPr>
      <w:r w:rsidRPr="00F1722D">
        <w:rPr>
          <w:bCs/>
          <w:color w:val="000000"/>
        </w:rPr>
        <w:t>* niepotrzebne skre</w:t>
      </w:r>
      <w:r w:rsidRPr="00F1722D">
        <w:rPr>
          <w:rFonts w:cs="Times New Roman"/>
          <w:bCs/>
          <w:color w:val="000000"/>
        </w:rPr>
        <w:t>ś</w:t>
      </w:r>
      <w:r w:rsidRPr="00F1722D">
        <w:rPr>
          <w:bCs/>
          <w:color w:val="000000"/>
        </w:rPr>
        <w:t>li</w:t>
      </w:r>
      <w:r w:rsidRPr="00F1722D">
        <w:rPr>
          <w:rFonts w:cs="Times New Roman"/>
          <w:bCs/>
          <w:color w:val="000000"/>
        </w:rPr>
        <w:t>ć</w:t>
      </w:r>
    </w:p>
    <w:p w14:paraId="1B20FF71" w14:textId="77777777" w:rsidR="00863842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14:paraId="495AC3D5" w14:textId="53A5489A" w:rsidR="004569C0" w:rsidRDefault="00CB03C0" w:rsidP="00685C52">
      <w:pPr>
        <w:rPr>
          <w:b/>
        </w:rPr>
      </w:pPr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  <w:r w:rsidR="00C32BCD">
        <w:br/>
      </w:r>
      <w:r w:rsidRPr="00486B04">
        <w:t xml:space="preserve">z przepisami </w:t>
      </w:r>
      <w:r w:rsidRPr="003B6A41">
        <w:t>u</w:t>
      </w:r>
      <w:r w:rsidR="00A36629">
        <w:t>stawy</w:t>
      </w:r>
      <w:r w:rsidR="00A36629" w:rsidRPr="00294C77">
        <w:rPr>
          <w:rFonts w:eastAsia="Calibri" w:cs="Times New Roman"/>
          <w:sz w:val="18"/>
          <w:szCs w:val="22"/>
          <w:lang w:eastAsia="en-US"/>
        </w:rPr>
        <w:t xml:space="preserve"> </w:t>
      </w:r>
      <w:r w:rsidR="00A36629" w:rsidRPr="00A36629">
        <w:t>z dnia 11 września 2019 r. Prawo zamówień publicznych (t.j. Dz. U. 202</w:t>
      </w:r>
      <w:r w:rsidR="00685C52">
        <w:t>3</w:t>
      </w:r>
      <w:r w:rsidR="00A36629" w:rsidRPr="00A36629">
        <w:t xml:space="preserve"> r. poz.</w:t>
      </w:r>
      <w:r w:rsidR="00685C52">
        <w:t>1605</w:t>
      </w:r>
      <w:r w:rsidR="00A36629" w:rsidRPr="00A36629">
        <w:t xml:space="preserve"> ze zm.)</w:t>
      </w:r>
      <w:r w:rsidRPr="003B6A41">
        <w:t>, kt</w:t>
      </w:r>
      <w:r w:rsidRPr="003B6A41">
        <w:rPr>
          <w:rFonts w:cs="Times New Roman"/>
        </w:rPr>
        <w:t>ó</w:t>
      </w:r>
      <w:r w:rsidRPr="003B6A41">
        <w:t xml:space="preserve">rego przedmiotem </w:t>
      </w:r>
      <w:r w:rsidR="00241DCA" w:rsidRPr="003B6A41">
        <w:t>jest</w:t>
      </w:r>
      <w:r w:rsidR="00821949" w:rsidRPr="003B6A41">
        <w:t xml:space="preserve"> </w:t>
      </w:r>
      <w:r w:rsidR="00685C52" w:rsidRPr="00685C52">
        <w:rPr>
          <w:b/>
        </w:rPr>
        <w:t>Świadczenie usług telekomunikacyjnych głosowych w technologii VoIP, sieci transmisji danych, dostępu do Internetu oraz wsparcia technicznego przedmiotowych usług dla potrzeb Urzędu Marszałkowskiego Województwa Mazowieckiego w Warszawie w okresie od 1 stycznia 2024 roku do 31 grudnia 2026 roku</w:t>
      </w:r>
    </w:p>
    <w:p w14:paraId="7491D8FC" w14:textId="77777777" w:rsidR="00685C52" w:rsidRPr="00FD1E8C" w:rsidRDefault="00685C52" w:rsidP="00685C52">
      <w:pPr>
        <w:rPr>
          <w:sz w:val="18"/>
        </w:rPr>
      </w:pPr>
    </w:p>
    <w:p w14:paraId="471F31AA" w14:textId="7141CC9A" w:rsidR="00D00B6D" w:rsidRPr="00D00B6D" w:rsidRDefault="00D00B6D" w:rsidP="00D00B6D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contextualSpacing/>
        <w:jc w:val="both"/>
        <w:rPr>
          <w:rFonts w:eastAsia="Calibri" w:cs="Times New Roman"/>
          <w:b/>
          <w:lang w:eastAsia="en-US"/>
        </w:rPr>
      </w:pPr>
      <w:bookmarkStart w:id="0" w:name="_Hlk53571719"/>
      <w:r w:rsidRPr="00D00B6D">
        <w:rPr>
          <w:rFonts w:eastAsia="Calibri" w:cs="Times New Roman"/>
          <w:lang w:eastAsia="en-US"/>
        </w:rPr>
        <w:t xml:space="preserve">Oferujemy spełnienie przedmiotu zamówienia, zgodnie z warunkami i postanowieniami zawartymi w specyfikacji warunków zamówienia </w:t>
      </w:r>
      <w:r w:rsidRPr="00D00B6D">
        <w:rPr>
          <w:rFonts w:eastAsia="Calibri" w:cs="Times New Roman"/>
          <w:color w:val="000000"/>
          <w:lang w:eastAsia="en-US"/>
        </w:rPr>
        <w:t>oraz według poniższego zestawienia, za całkowitą cenę brutto (z</w:t>
      </w:r>
      <w:r w:rsidRPr="00D00B6D">
        <w:rPr>
          <w:rFonts w:eastAsia="Calibri" w:cs="Times New Roman"/>
          <w:lang w:eastAsia="en-US"/>
        </w:rPr>
        <w:t xml:space="preserve"> podatkiem </w:t>
      </w:r>
      <w:r w:rsidRPr="00D00B6D">
        <w:rPr>
          <w:rFonts w:eastAsia="Calibri" w:cs="Times New Roman"/>
          <w:color w:val="000000"/>
          <w:lang w:eastAsia="en-US"/>
        </w:rPr>
        <w:t>VAT</w:t>
      </w:r>
      <w:r w:rsidRPr="00D97F2C">
        <w:rPr>
          <w:rFonts w:eastAsia="Calibri" w:cs="Times New Roman"/>
          <w:b/>
          <w:bCs/>
          <w:color w:val="000000"/>
          <w:lang w:eastAsia="en-US"/>
        </w:rPr>
        <w:t>)</w:t>
      </w:r>
      <w:r w:rsidR="007F45DB" w:rsidRPr="00D97F2C">
        <w:rPr>
          <w:b/>
          <w:bCs/>
        </w:rPr>
        <w:t xml:space="preserve"> </w:t>
      </w:r>
      <w:r w:rsidR="007F45DB" w:rsidRPr="00D97F2C">
        <w:rPr>
          <w:rFonts w:eastAsia="Calibri" w:cs="Times New Roman"/>
          <w:b/>
          <w:bCs/>
          <w:color w:val="000000"/>
          <w:lang w:eastAsia="en-US"/>
        </w:rPr>
        <w:t xml:space="preserve">suma </w:t>
      </w:r>
      <w:r w:rsidR="00CE17B3">
        <w:rPr>
          <w:rFonts w:eastAsia="Calibri" w:cs="Times New Roman"/>
          <w:b/>
          <w:bCs/>
          <w:color w:val="000000"/>
          <w:lang w:eastAsia="en-US"/>
        </w:rPr>
        <w:t xml:space="preserve">kolumny 6 z </w:t>
      </w:r>
      <w:r w:rsidR="007F45DB" w:rsidRPr="00D97F2C">
        <w:rPr>
          <w:rFonts w:eastAsia="Calibri" w:cs="Times New Roman"/>
          <w:b/>
          <w:bCs/>
          <w:color w:val="000000"/>
          <w:lang w:eastAsia="en-US"/>
        </w:rPr>
        <w:t>tabeli 1, 2, 3</w:t>
      </w:r>
      <w:r w:rsidRPr="00D00B6D">
        <w:rPr>
          <w:rFonts w:eastAsia="Calibri" w:cs="Times New Roman"/>
          <w:lang w:eastAsia="en-US"/>
        </w:rPr>
        <w:t>:</w:t>
      </w:r>
      <w:r w:rsidRPr="00D00B6D">
        <w:rPr>
          <w:rFonts w:eastAsia="Calibri" w:cs="Times New Roman"/>
          <w:bCs/>
          <w:lang w:eastAsia="en-US"/>
        </w:rPr>
        <w:t xml:space="preserve"> </w:t>
      </w:r>
    </w:p>
    <w:p w14:paraId="12C12AB7" w14:textId="77777777" w:rsidR="00D00B6D" w:rsidRPr="00D00B6D" w:rsidRDefault="00D00B6D" w:rsidP="00D00B6D">
      <w:pPr>
        <w:jc w:val="both"/>
        <w:rPr>
          <w:b/>
        </w:rPr>
      </w:pPr>
    </w:p>
    <w:p w14:paraId="17906DCC" w14:textId="77777777" w:rsidR="00D00B6D" w:rsidRPr="00D00B6D" w:rsidRDefault="00D00B6D" w:rsidP="00D00B6D">
      <w:pPr>
        <w:jc w:val="both"/>
      </w:pPr>
      <w:r w:rsidRPr="00D00B6D">
        <w:rPr>
          <w:b/>
        </w:rPr>
        <w:t xml:space="preserve">Całkowita cena brutto (z VAT) </w:t>
      </w:r>
      <w:r w:rsidRPr="00D00B6D">
        <w:t>_</w:t>
      </w:r>
      <w:r w:rsidRPr="00D00B6D">
        <w:softHyphen/>
      </w:r>
      <w:r w:rsidRPr="00D00B6D">
        <w:softHyphen/>
      </w:r>
      <w:r w:rsidRPr="00D00B6D">
        <w:softHyphen/>
      </w:r>
      <w:r w:rsidRPr="00D00B6D">
        <w:softHyphen/>
      </w:r>
      <w:r w:rsidRPr="00D00B6D">
        <w:softHyphen/>
      </w:r>
      <w:r w:rsidRPr="00D00B6D">
        <w:softHyphen/>
      </w:r>
      <w:r w:rsidRPr="00D00B6D">
        <w:softHyphen/>
      </w:r>
      <w:r w:rsidRPr="00D00B6D">
        <w:softHyphen/>
      </w:r>
      <w:r w:rsidRPr="00D00B6D">
        <w:softHyphen/>
        <w:t>_________________________________________________ PLN</w:t>
      </w:r>
    </w:p>
    <w:p w14:paraId="1AD0F13F" w14:textId="77777777" w:rsidR="00D00B6D" w:rsidRPr="00D00B6D" w:rsidRDefault="00D00B6D" w:rsidP="00D00B6D">
      <w:pPr>
        <w:ind w:left="426"/>
        <w:jc w:val="both"/>
      </w:pPr>
    </w:p>
    <w:p w14:paraId="207BEBCE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4654A55C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3B8FA53E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25AA52E2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677884AA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5D21D6FC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4441D7CD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0DC66A95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0EF839B5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69D96820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452138A9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37E6E248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693152EE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63DAB4DC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74502A67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01F4D465" w14:textId="77777777" w:rsidR="00D97F2C" w:rsidRDefault="00D97F2C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</w:p>
    <w:p w14:paraId="4007BDB1" w14:textId="42779DFD" w:rsidR="004B56FB" w:rsidRPr="004B56FB" w:rsidRDefault="004B56FB" w:rsidP="004B56FB">
      <w:pPr>
        <w:widowControl/>
        <w:autoSpaceDE/>
        <w:autoSpaceDN/>
        <w:adjustRightInd/>
        <w:ind w:left="360"/>
        <w:rPr>
          <w:rFonts w:eastAsia="Calibri" w:cs="Times New Roman"/>
          <w:b/>
          <w:szCs w:val="22"/>
          <w:lang w:eastAsia="en-US"/>
        </w:rPr>
      </w:pPr>
      <w:r w:rsidRPr="004B56FB">
        <w:rPr>
          <w:rFonts w:eastAsia="Calibri" w:cs="Times New Roman"/>
          <w:b/>
          <w:szCs w:val="22"/>
          <w:lang w:eastAsia="en-US"/>
        </w:rPr>
        <w:lastRenderedPageBreak/>
        <w:t>Tabela 1</w:t>
      </w:r>
    </w:p>
    <w:tbl>
      <w:tblPr>
        <w:tblStyle w:val="Tabela-Siatka1"/>
        <w:tblW w:w="9341" w:type="dxa"/>
        <w:tblInd w:w="360" w:type="dxa"/>
        <w:tblLook w:val="04A0" w:firstRow="1" w:lastRow="0" w:firstColumn="1" w:lastColumn="0" w:noHBand="0" w:noVBand="1"/>
      </w:tblPr>
      <w:tblGrid>
        <w:gridCol w:w="586"/>
        <w:gridCol w:w="2555"/>
        <w:gridCol w:w="1357"/>
        <w:gridCol w:w="1374"/>
        <w:gridCol w:w="1701"/>
        <w:gridCol w:w="1768"/>
      </w:tblGrid>
      <w:tr w:rsidR="004B56FB" w:rsidRPr="004B56FB" w14:paraId="12F12E70" w14:textId="77777777" w:rsidTr="00473423">
        <w:trPr>
          <w:trHeight w:val="756"/>
          <w:tblHeader/>
        </w:trPr>
        <w:tc>
          <w:tcPr>
            <w:tcW w:w="586" w:type="dxa"/>
            <w:vAlign w:val="center"/>
          </w:tcPr>
          <w:p w14:paraId="4D9BDA03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555" w:type="dxa"/>
            <w:vAlign w:val="center"/>
          </w:tcPr>
          <w:p w14:paraId="6F0783B9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Nazwa usługi</w:t>
            </w:r>
          </w:p>
        </w:tc>
        <w:tc>
          <w:tcPr>
            <w:tcW w:w="1357" w:type="dxa"/>
            <w:vAlign w:val="center"/>
          </w:tcPr>
          <w:p w14:paraId="0E5539DC" w14:textId="7882A772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 xml:space="preserve">Ilości </w:t>
            </w:r>
            <w:r w:rsidR="00CA7A68">
              <w:rPr>
                <w:rFonts w:cs="Times New Roman"/>
                <w:sz w:val="18"/>
                <w:szCs w:val="18"/>
              </w:rPr>
              <w:t>szacowane</w:t>
            </w:r>
            <w:r w:rsidR="00CA7A68" w:rsidRPr="004B56FB">
              <w:rPr>
                <w:rFonts w:cs="Times New Roman"/>
                <w:sz w:val="18"/>
                <w:szCs w:val="18"/>
              </w:rPr>
              <w:t xml:space="preserve"> </w:t>
            </w:r>
            <w:r w:rsidRPr="004B56FB">
              <w:rPr>
                <w:rFonts w:cs="Times New Roman"/>
                <w:sz w:val="18"/>
                <w:szCs w:val="18"/>
              </w:rPr>
              <w:t xml:space="preserve">w okresie 12 miesięcy – </w:t>
            </w:r>
          </w:p>
          <w:p w14:paraId="769964E4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w minutach</w:t>
            </w:r>
          </w:p>
        </w:tc>
        <w:tc>
          <w:tcPr>
            <w:tcW w:w="1374" w:type="dxa"/>
            <w:vAlign w:val="center"/>
          </w:tcPr>
          <w:p w14:paraId="75C072F7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 xml:space="preserve">Cena jednostkowa brutto (z VAT) za 1 minutę </w:t>
            </w:r>
          </w:p>
          <w:p w14:paraId="73075C8C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(w PLN)</w:t>
            </w:r>
          </w:p>
        </w:tc>
        <w:tc>
          <w:tcPr>
            <w:tcW w:w="1701" w:type="dxa"/>
            <w:vAlign w:val="center"/>
          </w:tcPr>
          <w:p w14:paraId="7C765992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4B56FB">
              <w:rPr>
                <w:rFonts w:cs="Times New Roman"/>
                <w:bCs/>
                <w:sz w:val="18"/>
                <w:szCs w:val="18"/>
              </w:rPr>
              <w:t xml:space="preserve">Wartość brutto </w:t>
            </w:r>
          </w:p>
          <w:p w14:paraId="635739D6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4B56FB">
              <w:rPr>
                <w:rFonts w:cs="Times New Roman"/>
                <w:bCs/>
                <w:sz w:val="18"/>
                <w:szCs w:val="18"/>
              </w:rPr>
              <w:t>(z VAT) za okres 12 miesięcy świadczenia</w:t>
            </w:r>
          </w:p>
          <w:p w14:paraId="2452B411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4B56FB">
              <w:rPr>
                <w:rFonts w:cs="Times New Roman"/>
                <w:bCs/>
                <w:sz w:val="18"/>
                <w:szCs w:val="18"/>
              </w:rPr>
              <w:t xml:space="preserve">usług </w:t>
            </w:r>
            <w:r w:rsidRPr="004B56FB">
              <w:rPr>
                <w:rFonts w:cs="Times New Roman"/>
                <w:sz w:val="18"/>
                <w:szCs w:val="18"/>
              </w:rPr>
              <w:t>(w PLN)</w:t>
            </w:r>
          </w:p>
        </w:tc>
        <w:tc>
          <w:tcPr>
            <w:tcW w:w="1768" w:type="dxa"/>
            <w:vAlign w:val="center"/>
          </w:tcPr>
          <w:p w14:paraId="13D2A42E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 xml:space="preserve">Wartość brutto (z VAT) </w:t>
            </w:r>
            <w:r w:rsidRPr="000A0434">
              <w:rPr>
                <w:rFonts w:cs="Times New Roman"/>
                <w:b/>
                <w:sz w:val="18"/>
                <w:szCs w:val="18"/>
              </w:rPr>
              <w:t>za okres 36 miesięcy</w:t>
            </w:r>
            <w:r w:rsidRPr="000A0434">
              <w:rPr>
                <w:rFonts w:cs="Times New Roman"/>
                <w:sz w:val="18"/>
                <w:szCs w:val="18"/>
              </w:rPr>
              <w:t xml:space="preserve"> </w:t>
            </w:r>
            <w:r w:rsidRPr="004B56FB">
              <w:rPr>
                <w:rFonts w:cs="Times New Roman"/>
                <w:sz w:val="18"/>
                <w:szCs w:val="18"/>
              </w:rPr>
              <w:t>świadczenia usług (w PLN)</w:t>
            </w:r>
          </w:p>
        </w:tc>
      </w:tr>
      <w:tr w:rsidR="004B56FB" w:rsidRPr="004B56FB" w14:paraId="6831E109" w14:textId="77777777" w:rsidTr="00473423">
        <w:trPr>
          <w:trHeight w:val="418"/>
          <w:tblHeader/>
        </w:trPr>
        <w:tc>
          <w:tcPr>
            <w:tcW w:w="586" w:type="dxa"/>
            <w:vAlign w:val="center"/>
          </w:tcPr>
          <w:p w14:paraId="498F3B3B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vAlign w:val="center"/>
          </w:tcPr>
          <w:p w14:paraId="16E01749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7" w:type="dxa"/>
            <w:vAlign w:val="center"/>
          </w:tcPr>
          <w:p w14:paraId="2DE9FE9F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74" w:type="dxa"/>
            <w:vAlign w:val="center"/>
          </w:tcPr>
          <w:p w14:paraId="04D9EEF6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7B0F4A3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5=3x4</w:t>
            </w:r>
          </w:p>
        </w:tc>
        <w:tc>
          <w:tcPr>
            <w:tcW w:w="1768" w:type="dxa"/>
            <w:vAlign w:val="center"/>
          </w:tcPr>
          <w:p w14:paraId="1AA5DD92" w14:textId="1BA179BB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6=</w:t>
            </w:r>
            <w:r w:rsidR="00823C1F">
              <w:rPr>
                <w:rFonts w:cs="Times New Roman"/>
                <w:b/>
                <w:sz w:val="18"/>
                <w:szCs w:val="18"/>
              </w:rPr>
              <w:t xml:space="preserve">kolumna </w:t>
            </w:r>
            <w:r w:rsidRPr="004B56FB">
              <w:rPr>
                <w:rFonts w:cs="Times New Roman"/>
                <w:b/>
                <w:sz w:val="18"/>
                <w:szCs w:val="18"/>
              </w:rPr>
              <w:t xml:space="preserve">5 x 3 lata </w:t>
            </w:r>
          </w:p>
        </w:tc>
      </w:tr>
      <w:tr w:rsidR="004B56FB" w:rsidRPr="004B56FB" w14:paraId="7743D49E" w14:textId="77777777" w:rsidTr="00473423">
        <w:trPr>
          <w:trHeight w:val="567"/>
          <w:tblHeader/>
        </w:trPr>
        <w:tc>
          <w:tcPr>
            <w:tcW w:w="586" w:type="dxa"/>
            <w:vAlign w:val="center"/>
          </w:tcPr>
          <w:p w14:paraId="5C92FC8C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55" w:type="dxa"/>
            <w:vAlign w:val="center"/>
          </w:tcPr>
          <w:p w14:paraId="0DEF5E61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Połączenia lokalne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0468B6" w14:textId="18143045" w:rsidR="00CA7A68" w:rsidRPr="004B56FB" w:rsidRDefault="00CA7A68" w:rsidP="004B56F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644500 min</w:t>
            </w:r>
          </w:p>
        </w:tc>
        <w:tc>
          <w:tcPr>
            <w:tcW w:w="1374" w:type="dxa"/>
            <w:vAlign w:val="center"/>
          </w:tcPr>
          <w:p w14:paraId="4B31CDCE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B140CF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3B103165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B56FB" w:rsidRPr="004B56FB" w14:paraId="0C3BCB60" w14:textId="77777777" w:rsidTr="00473423">
        <w:trPr>
          <w:trHeight w:val="567"/>
          <w:tblHeader/>
        </w:trPr>
        <w:tc>
          <w:tcPr>
            <w:tcW w:w="586" w:type="dxa"/>
            <w:vAlign w:val="center"/>
          </w:tcPr>
          <w:p w14:paraId="0040A4F1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5" w:type="dxa"/>
            <w:vAlign w:val="center"/>
          </w:tcPr>
          <w:p w14:paraId="4B04689F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Połączenia międzymiastowe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2E8903" w14:textId="0E804BFA" w:rsidR="004B56FB" w:rsidRPr="004B56FB" w:rsidRDefault="00CA7A68" w:rsidP="004B56FB">
            <w:pPr>
              <w:widowControl/>
              <w:autoSpaceDE/>
              <w:autoSpaceDN/>
              <w:adjustRightInd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3760 min</w:t>
            </w:r>
          </w:p>
        </w:tc>
        <w:tc>
          <w:tcPr>
            <w:tcW w:w="1374" w:type="dxa"/>
            <w:vAlign w:val="center"/>
          </w:tcPr>
          <w:p w14:paraId="2B4AF382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6C9DA3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62E87E22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B56FB" w:rsidRPr="004B56FB" w14:paraId="507E0BFB" w14:textId="77777777" w:rsidTr="00473423">
        <w:trPr>
          <w:trHeight w:val="567"/>
          <w:tblHeader/>
        </w:trPr>
        <w:tc>
          <w:tcPr>
            <w:tcW w:w="586" w:type="dxa"/>
            <w:vAlign w:val="center"/>
          </w:tcPr>
          <w:p w14:paraId="6CF5E05D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55" w:type="dxa"/>
            <w:vAlign w:val="center"/>
          </w:tcPr>
          <w:p w14:paraId="2FAD3C5C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Połączenia do krajowej sieci komórkowej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F1508B" w14:textId="725A3D24" w:rsidR="004B56FB" w:rsidRPr="004B56FB" w:rsidRDefault="00CA7A68" w:rsidP="004B56FB">
            <w:pPr>
              <w:widowControl/>
              <w:autoSpaceDE/>
              <w:autoSpaceDN/>
              <w:adjustRightInd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320450 min</w:t>
            </w:r>
          </w:p>
        </w:tc>
        <w:tc>
          <w:tcPr>
            <w:tcW w:w="1374" w:type="dxa"/>
            <w:vAlign w:val="center"/>
          </w:tcPr>
          <w:p w14:paraId="7BABA408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C0C850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38D14CDA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B56FB" w:rsidRPr="004B56FB" w14:paraId="1240EA94" w14:textId="77777777" w:rsidTr="00473423">
        <w:trPr>
          <w:trHeight w:val="567"/>
          <w:tblHeader/>
        </w:trPr>
        <w:tc>
          <w:tcPr>
            <w:tcW w:w="586" w:type="dxa"/>
            <w:vAlign w:val="center"/>
          </w:tcPr>
          <w:p w14:paraId="0E9E834A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55" w:type="dxa"/>
            <w:vAlign w:val="center"/>
          </w:tcPr>
          <w:p w14:paraId="721F5EF5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Połączenia międzynarodowe UE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ADC3C" w14:textId="3C3B041D" w:rsidR="004B56FB" w:rsidRPr="004B56FB" w:rsidRDefault="00CA7A68" w:rsidP="004B56FB">
            <w:pPr>
              <w:widowControl/>
              <w:autoSpaceDE/>
              <w:autoSpaceDN/>
              <w:adjustRightInd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685 min</w:t>
            </w:r>
          </w:p>
        </w:tc>
        <w:tc>
          <w:tcPr>
            <w:tcW w:w="1374" w:type="dxa"/>
            <w:vAlign w:val="center"/>
          </w:tcPr>
          <w:p w14:paraId="422FADC2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29BBA7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6E10B6C7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B56FB" w:rsidRPr="004B56FB" w14:paraId="53710C1A" w14:textId="77777777" w:rsidTr="00473423">
        <w:trPr>
          <w:trHeight w:val="567"/>
          <w:tblHeader/>
        </w:trPr>
        <w:tc>
          <w:tcPr>
            <w:tcW w:w="586" w:type="dxa"/>
            <w:vAlign w:val="center"/>
          </w:tcPr>
          <w:p w14:paraId="5F73F406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55" w:type="dxa"/>
            <w:vAlign w:val="center"/>
          </w:tcPr>
          <w:p w14:paraId="7E657639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Połączenia do międzynarodowych sieci komórkowych UE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56611" w14:textId="21B40EFA" w:rsidR="004B56FB" w:rsidRPr="004B56FB" w:rsidRDefault="00CA7A68" w:rsidP="004B56FB">
            <w:pPr>
              <w:widowControl/>
              <w:autoSpaceDE/>
              <w:autoSpaceDN/>
              <w:adjustRightInd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 min</w:t>
            </w:r>
          </w:p>
        </w:tc>
        <w:tc>
          <w:tcPr>
            <w:tcW w:w="1374" w:type="dxa"/>
            <w:vAlign w:val="center"/>
          </w:tcPr>
          <w:p w14:paraId="53D9494E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DE18D7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506BD256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A7A68" w:rsidRPr="004B56FB" w14:paraId="1BC1A6C6" w14:textId="77777777" w:rsidTr="00473423">
        <w:trPr>
          <w:trHeight w:val="567"/>
          <w:tblHeader/>
        </w:trPr>
        <w:tc>
          <w:tcPr>
            <w:tcW w:w="586" w:type="dxa"/>
            <w:vAlign w:val="center"/>
          </w:tcPr>
          <w:p w14:paraId="545AB273" w14:textId="218F13DA" w:rsidR="00CA7A68" w:rsidRPr="004B56FB" w:rsidRDefault="00CA7A68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55" w:type="dxa"/>
            <w:vAlign w:val="center"/>
          </w:tcPr>
          <w:p w14:paraId="367CD4AC" w14:textId="46534620" w:rsidR="00CA7A68" w:rsidRPr="004B56FB" w:rsidRDefault="00CA7A68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Połączenia do międzynarodowych sieci komórkowych poza UE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F79DBA" w14:textId="58F40A15" w:rsidR="00CA7A68" w:rsidRDefault="00CA7A68" w:rsidP="004B56FB">
            <w:pPr>
              <w:widowControl/>
              <w:autoSpaceDE/>
              <w:autoSpaceDN/>
              <w:adjustRightInd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 min</w:t>
            </w:r>
          </w:p>
        </w:tc>
        <w:tc>
          <w:tcPr>
            <w:tcW w:w="1374" w:type="dxa"/>
            <w:vAlign w:val="center"/>
          </w:tcPr>
          <w:p w14:paraId="4F6AE134" w14:textId="77777777" w:rsidR="00CA7A68" w:rsidRPr="004B56FB" w:rsidRDefault="00CA7A68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4E72D0" w14:textId="77777777" w:rsidR="00CA7A68" w:rsidRPr="004B56FB" w:rsidRDefault="00CA7A68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2697771F" w14:textId="77777777" w:rsidR="00CA7A68" w:rsidRPr="004B56FB" w:rsidRDefault="00CA7A68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B56FB" w:rsidRPr="004B56FB" w14:paraId="5AACE790" w14:textId="77777777" w:rsidTr="00473423">
        <w:trPr>
          <w:trHeight w:val="567"/>
          <w:tblHeader/>
        </w:trPr>
        <w:tc>
          <w:tcPr>
            <w:tcW w:w="5872" w:type="dxa"/>
            <w:gridSpan w:val="4"/>
            <w:tcBorders>
              <w:right w:val="nil"/>
            </w:tcBorders>
            <w:vAlign w:val="center"/>
          </w:tcPr>
          <w:p w14:paraId="32EA19A3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 xml:space="preserve">                    Razem brutto z VAT kolumna </w:t>
            </w:r>
            <w:r w:rsidRPr="004B56FB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5409" w14:textId="77777777" w:rsidR="004B56FB" w:rsidRPr="004B56FB" w:rsidRDefault="004B56FB" w:rsidP="004B56FB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14:paraId="7432C498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363C7254" w14:textId="77777777" w:rsidR="004B56FB" w:rsidRPr="004B56FB" w:rsidRDefault="004B56FB" w:rsidP="004B56FB">
      <w:pPr>
        <w:widowControl/>
        <w:autoSpaceDE/>
        <w:autoSpaceDN/>
        <w:adjustRightInd/>
        <w:ind w:left="567"/>
        <w:contextualSpacing/>
        <w:rPr>
          <w:rFonts w:eastAsia="Calibri" w:cs="Times New Roman"/>
          <w:sz w:val="8"/>
          <w:szCs w:val="18"/>
          <w:lang w:eastAsia="en-US"/>
        </w:rPr>
      </w:pPr>
    </w:p>
    <w:p w14:paraId="47FAD363" w14:textId="77777777" w:rsidR="004B56FB" w:rsidRPr="004B56FB" w:rsidRDefault="004B56FB" w:rsidP="004B56FB">
      <w:pPr>
        <w:widowControl/>
        <w:autoSpaceDE/>
        <w:autoSpaceDN/>
        <w:adjustRightInd/>
        <w:ind w:left="567"/>
        <w:contextualSpacing/>
        <w:rPr>
          <w:rFonts w:eastAsia="Calibri" w:cs="Times New Roman"/>
          <w:sz w:val="2"/>
          <w:szCs w:val="18"/>
          <w:lang w:eastAsia="en-US"/>
        </w:rPr>
      </w:pPr>
    </w:p>
    <w:p w14:paraId="7C8C52C1" w14:textId="77777777" w:rsidR="004B56FB" w:rsidRPr="004B56FB" w:rsidRDefault="004B56FB" w:rsidP="004B56FB">
      <w:pPr>
        <w:widowControl/>
        <w:autoSpaceDE/>
        <w:autoSpaceDN/>
        <w:adjustRightInd/>
        <w:ind w:left="567"/>
        <w:contextualSpacing/>
        <w:rPr>
          <w:rFonts w:eastAsia="Calibri" w:cs="Times New Roman"/>
          <w:sz w:val="4"/>
          <w:szCs w:val="18"/>
          <w:lang w:eastAsia="en-US"/>
        </w:rPr>
      </w:pPr>
    </w:p>
    <w:p w14:paraId="2E4FB57E" w14:textId="77777777" w:rsidR="004B56FB" w:rsidRPr="004B56FB" w:rsidRDefault="004B56FB" w:rsidP="004B56FB">
      <w:pPr>
        <w:widowControl/>
        <w:autoSpaceDE/>
        <w:autoSpaceDN/>
        <w:adjustRightInd/>
        <w:ind w:firstLine="284"/>
        <w:rPr>
          <w:rFonts w:eastAsia="Calibri" w:cs="Times New Roman"/>
          <w:b/>
          <w:szCs w:val="18"/>
          <w:lang w:eastAsia="en-US"/>
        </w:rPr>
      </w:pPr>
      <w:r w:rsidRPr="004B56FB">
        <w:rPr>
          <w:rFonts w:eastAsia="Calibri" w:cs="Times New Roman"/>
          <w:b/>
          <w:szCs w:val="18"/>
          <w:lang w:eastAsia="en-US"/>
        </w:rPr>
        <w:t>Tabela 2</w:t>
      </w:r>
    </w:p>
    <w:p w14:paraId="42F27485" w14:textId="77777777" w:rsidR="004B56FB" w:rsidRPr="004B56FB" w:rsidRDefault="004B56FB" w:rsidP="004B56FB">
      <w:pPr>
        <w:widowControl/>
        <w:autoSpaceDE/>
        <w:autoSpaceDN/>
        <w:adjustRightInd/>
        <w:ind w:firstLine="284"/>
        <w:rPr>
          <w:rFonts w:eastAsia="Calibri" w:cs="Times New Roman"/>
          <w:b/>
          <w:sz w:val="6"/>
          <w:szCs w:val="18"/>
          <w:lang w:eastAsia="en-US"/>
        </w:rPr>
      </w:pPr>
    </w:p>
    <w:tbl>
      <w:tblPr>
        <w:tblStyle w:val="Tabela-Siatka1"/>
        <w:tblW w:w="9341" w:type="dxa"/>
        <w:tblInd w:w="360" w:type="dxa"/>
        <w:tblLook w:val="04A0" w:firstRow="1" w:lastRow="0" w:firstColumn="1" w:lastColumn="0" w:noHBand="0" w:noVBand="1"/>
      </w:tblPr>
      <w:tblGrid>
        <w:gridCol w:w="568"/>
        <w:gridCol w:w="2156"/>
        <w:gridCol w:w="1357"/>
        <w:gridCol w:w="1829"/>
        <w:gridCol w:w="1683"/>
        <w:gridCol w:w="1748"/>
      </w:tblGrid>
      <w:tr w:rsidR="004B56FB" w:rsidRPr="004B56FB" w14:paraId="5FE4CC19" w14:textId="77777777" w:rsidTr="00473423">
        <w:trPr>
          <w:trHeight w:val="756"/>
        </w:trPr>
        <w:tc>
          <w:tcPr>
            <w:tcW w:w="568" w:type="dxa"/>
            <w:vAlign w:val="center"/>
          </w:tcPr>
          <w:p w14:paraId="6A6CF2AC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156" w:type="dxa"/>
            <w:vAlign w:val="center"/>
          </w:tcPr>
          <w:p w14:paraId="70A6A0F3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Nazwa usługi</w:t>
            </w:r>
          </w:p>
        </w:tc>
        <w:tc>
          <w:tcPr>
            <w:tcW w:w="1357" w:type="dxa"/>
            <w:vAlign w:val="center"/>
          </w:tcPr>
          <w:p w14:paraId="43797CC5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Ilości przewidywane</w:t>
            </w:r>
          </w:p>
        </w:tc>
        <w:tc>
          <w:tcPr>
            <w:tcW w:w="1829" w:type="dxa"/>
            <w:vAlign w:val="center"/>
          </w:tcPr>
          <w:p w14:paraId="26B45A06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Cena opłaty abonamentowej  brutto(z VAT) za okres 1 miesiąca</w:t>
            </w:r>
          </w:p>
          <w:p w14:paraId="6FEE6474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(w PLN)</w:t>
            </w:r>
          </w:p>
        </w:tc>
        <w:tc>
          <w:tcPr>
            <w:tcW w:w="1683" w:type="dxa"/>
            <w:vAlign w:val="center"/>
          </w:tcPr>
          <w:p w14:paraId="2790B2E6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4B56FB">
              <w:rPr>
                <w:rFonts w:cs="Times New Roman"/>
                <w:bCs/>
                <w:sz w:val="18"/>
                <w:szCs w:val="18"/>
              </w:rPr>
              <w:t xml:space="preserve">Wartość brutto </w:t>
            </w:r>
          </w:p>
          <w:p w14:paraId="752BE5A9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4B56FB">
              <w:rPr>
                <w:rFonts w:cs="Times New Roman"/>
                <w:bCs/>
                <w:sz w:val="18"/>
                <w:szCs w:val="18"/>
              </w:rPr>
              <w:t>(z VAT)</w:t>
            </w:r>
          </w:p>
          <w:p w14:paraId="301688DE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4B56FB">
              <w:rPr>
                <w:rFonts w:cs="Times New Roman"/>
                <w:bCs/>
                <w:sz w:val="18"/>
                <w:szCs w:val="18"/>
              </w:rPr>
              <w:t>za okres 12 miesięcy świadczenia</w:t>
            </w:r>
          </w:p>
          <w:p w14:paraId="6B8D8BE1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4B56FB">
              <w:rPr>
                <w:rFonts w:cs="Times New Roman"/>
                <w:bCs/>
                <w:sz w:val="18"/>
                <w:szCs w:val="18"/>
              </w:rPr>
              <w:t>abonamentu</w:t>
            </w:r>
          </w:p>
          <w:p w14:paraId="303C31C6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(w PLN)</w:t>
            </w:r>
          </w:p>
        </w:tc>
        <w:tc>
          <w:tcPr>
            <w:tcW w:w="1748" w:type="dxa"/>
            <w:vAlign w:val="center"/>
          </w:tcPr>
          <w:p w14:paraId="104E364D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 xml:space="preserve">Wartość brutto (z VAT) </w:t>
            </w:r>
            <w:r w:rsidRPr="000A0434">
              <w:rPr>
                <w:rFonts w:cs="Times New Roman"/>
                <w:b/>
                <w:sz w:val="18"/>
                <w:szCs w:val="18"/>
              </w:rPr>
              <w:t>za okres 36 miesięcy</w:t>
            </w:r>
            <w:r w:rsidRPr="004B56FB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4B56FB">
              <w:rPr>
                <w:rFonts w:cs="Times New Roman"/>
                <w:sz w:val="18"/>
                <w:szCs w:val="18"/>
              </w:rPr>
              <w:t xml:space="preserve">świadczenia abonamentu </w:t>
            </w:r>
          </w:p>
          <w:p w14:paraId="2385D262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(w PLN)</w:t>
            </w:r>
          </w:p>
        </w:tc>
      </w:tr>
      <w:tr w:rsidR="004B56FB" w:rsidRPr="004B56FB" w14:paraId="6A753235" w14:textId="77777777" w:rsidTr="00473423">
        <w:trPr>
          <w:trHeight w:val="418"/>
        </w:trPr>
        <w:tc>
          <w:tcPr>
            <w:tcW w:w="568" w:type="dxa"/>
            <w:vAlign w:val="center"/>
          </w:tcPr>
          <w:p w14:paraId="6776B465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56" w:type="dxa"/>
            <w:vAlign w:val="center"/>
          </w:tcPr>
          <w:p w14:paraId="4FF37450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7" w:type="dxa"/>
            <w:vAlign w:val="center"/>
          </w:tcPr>
          <w:p w14:paraId="49C1F0F0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29" w:type="dxa"/>
            <w:vAlign w:val="center"/>
          </w:tcPr>
          <w:p w14:paraId="3044F2CB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83" w:type="dxa"/>
            <w:vAlign w:val="center"/>
          </w:tcPr>
          <w:p w14:paraId="602313C9" w14:textId="3E342FE6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5=</w:t>
            </w:r>
            <w:r w:rsidR="00823C1F">
              <w:rPr>
                <w:rFonts w:cs="Times New Roman"/>
                <w:b/>
                <w:sz w:val="18"/>
                <w:szCs w:val="18"/>
              </w:rPr>
              <w:t xml:space="preserve"> kolumna </w:t>
            </w:r>
            <w:r w:rsidRPr="004B56FB">
              <w:rPr>
                <w:rFonts w:cs="Times New Roman"/>
                <w:b/>
                <w:sz w:val="18"/>
                <w:szCs w:val="18"/>
              </w:rPr>
              <w:t>4</w:t>
            </w:r>
            <w:r w:rsidR="008A604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4B56FB">
              <w:rPr>
                <w:rFonts w:cs="Times New Roman"/>
                <w:b/>
                <w:sz w:val="18"/>
                <w:szCs w:val="18"/>
              </w:rPr>
              <w:t>x 12 miesięcy</w:t>
            </w:r>
          </w:p>
        </w:tc>
        <w:tc>
          <w:tcPr>
            <w:tcW w:w="1748" w:type="dxa"/>
            <w:vAlign w:val="center"/>
          </w:tcPr>
          <w:p w14:paraId="3CBAEF25" w14:textId="731E6A03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6=</w:t>
            </w:r>
            <w:r w:rsidR="008A604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23C1F">
              <w:rPr>
                <w:rFonts w:cs="Times New Roman"/>
                <w:b/>
                <w:sz w:val="18"/>
                <w:szCs w:val="18"/>
              </w:rPr>
              <w:t xml:space="preserve">kolumna </w:t>
            </w:r>
            <w:r w:rsidRPr="004B56FB">
              <w:rPr>
                <w:rFonts w:cs="Times New Roman"/>
                <w:b/>
                <w:sz w:val="18"/>
                <w:szCs w:val="18"/>
              </w:rPr>
              <w:t xml:space="preserve">5 x </w:t>
            </w:r>
            <w:r w:rsidR="00855A28">
              <w:rPr>
                <w:rFonts w:cs="Times New Roman"/>
                <w:b/>
                <w:sz w:val="18"/>
                <w:szCs w:val="18"/>
              </w:rPr>
              <w:t>3 lata</w:t>
            </w:r>
            <w:r w:rsidRPr="004B56FB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B56FB" w:rsidRPr="004B56FB" w14:paraId="31429CBF" w14:textId="77777777" w:rsidTr="00473423">
        <w:trPr>
          <w:trHeight w:val="567"/>
        </w:trPr>
        <w:tc>
          <w:tcPr>
            <w:tcW w:w="568" w:type="dxa"/>
            <w:vAlign w:val="center"/>
          </w:tcPr>
          <w:p w14:paraId="2D141E4E" w14:textId="7846F9C4" w:rsidR="004B56FB" w:rsidRPr="004B56FB" w:rsidRDefault="00CA7A68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156" w:type="dxa"/>
            <w:vAlign w:val="center"/>
          </w:tcPr>
          <w:p w14:paraId="77DB6442" w14:textId="00326462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Opłata abonamentowa za usługę VO</w:t>
            </w:r>
            <w:r w:rsidR="008A038A">
              <w:rPr>
                <w:rFonts w:cs="Times New Roman"/>
                <w:sz w:val="18"/>
                <w:szCs w:val="18"/>
              </w:rPr>
              <w:t>I</w:t>
            </w:r>
            <w:r w:rsidRPr="004B56FB">
              <w:rPr>
                <w:rFonts w:cs="Times New Roman"/>
                <w:sz w:val="18"/>
                <w:szCs w:val="18"/>
              </w:rPr>
              <w:t xml:space="preserve">P </w:t>
            </w:r>
            <w:r w:rsidR="008A038A">
              <w:rPr>
                <w:rFonts w:cs="Times New Roman"/>
                <w:sz w:val="18"/>
                <w:szCs w:val="18"/>
              </w:rPr>
              <w:t>(abonament za świadczenie usług telekomunikacyjnych głosowych w technologii VoIP)</w:t>
            </w:r>
          </w:p>
        </w:tc>
        <w:tc>
          <w:tcPr>
            <w:tcW w:w="1357" w:type="dxa"/>
            <w:vAlign w:val="center"/>
          </w:tcPr>
          <w:p w14:paraId="36A23495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1 szt.</w:t>
            </w:r>
          </w:p>
        </w:tc>
        <w:tc>
          <w:tcPr>
            <w:tcW w:w="1829" w:type="dxa"/>
            <w:vAlign w:val="center"/>
          </w:tcPr>
          <w:p w14:paraId="07C814AB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21CDA41D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691DA4A7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B56FB" w:rsidRPr="004B56FB" w14:paraId="3749B050" w14:textId="77777777" w:rsidTr="00473423">
        <w:trPr>
          <w:trHeight w:val="567"/>
        </w:trPr>
        <w:tc>
          <w:tcPr>
            <w:tcW w:w="5910" w:type="dxa"/>
            <w:gridSpan w:val="4"/>
            <w:tcBorders>
              <w:right w:val="nil"/>
            </w:tcBorders>
            <w:vAlign w:val="center"/>
          </w:tcPr>
          <w:p w14:paraId="437A2D82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 xml:space="preserve">Razem brutto z VAT kolumna </w:t>
            </w:r>
            <w:r w:rsidRPr="004B56FB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A3BA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14:paraId="0205E5B3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445340FE" w14:textId="77777777" w:rsidR="00225FB1" w:rsidRPr="00D00B6D" w:rsidRDefault="00225FB1" w:rsidP="00225FB1">
      <w:pPr>
        <w:jc w:val="both"/>
      </w:pPr>
      <w:r>
        <w:t>Zamawiający nie dopuszcza, aby łączna wartość brutto kosztów połączeń za okres 36 miesięcy, o którym mowa w tabeli nr 1 była większa niż łączna wartość brutto opłaty abonamentowej, o której mowa w tabeli nr 2.</w:t>
      </w:r>
    </w:p>
    <w:p w14:paraId="5FF24013" w14:textId="77777777" w:rsidR="00225FB1" w:rsidRPr="004B56FB" w:rsidRDefault="00225FB1" w:rsidP="004B56FB">
      <w:pPr>
        <w:widowControl/>
        <w:autoSpaceDE/>
        <w:autoSpaceDN/>
        <w:adjustRightInd/>
        <w:ind w:firstLine="284"/>
        <w:rPr>
          <w:rFonts w:eastAsia="Calibri" w:cs="Times New Roman"/>
          <w:b/>
          <w:sz w:val="12"/>
          <w:szCs w:val="18"/>
          <w:lang w:eastAsia="en-US"/>
        </w:rPr>
      </w:pPr>
    </w:p>
    <w:p w14:paraId="3F073FA9" w14:textId="77777777" w:rsidR="004B56FB" w:rsidRPr="004B56FB" w:rsidRDefault="004B56FB" w:rsidP="004B56FB">
      <w:pPr>
        <w:widowControl/>
        <w:autoSpaceDE/>
        <w:autoSpaceDN/>
        <w:adjustRightInd/>
        <w:ind w:firstLine="284"/>
        <w:rPr>
          <w:rFonts w:eastAsia="Calibri" w:cs="Times New Roman"/>
          <w:b/>
          <w:szCs w:val="18"/>
          <w:lang w:eastAsia="en-US"/>
        </w:rPr>
      </w:pPr>
      <w:r w:rsidRPr="004B56FB">
        <w:rPr>
          <w:rFonts w:eastAsia="Calibri" w:cs="Times New Roman"/>
          <w:b/>
          <w:szCs w:val="18"/>
          <w:lang w:eastAsia="en-US"/>
        </w:rPr>
        <w:t>Tabela 3</w:t>
      </w:r>
    </w:p>
    <w:tbl>
      <w:tblPr>
        <w:tblStyle w:val="Tabela-Siatka1"/>
        <w:tblW w:w="9341" w:type="dxa"/>
        <w:tblInd w:w="360" w:type="dxa"/>
        <w:tblLook w:val="04A0" w:firstRow="1" w:lastRow="0" w:firstColumn="1" w:lastColumn="0" w:noHBand="0" w:noVBand="1"/>
      </w:tblPr>
      <w:tblGrid>
        <w:gridCol w:w="571"/>
        <w:gridCol w:w="2168"/>
        <w:gridCol w:w="1416"/>
        <w:gridCol w:w="1737"/>
        <w:gridCol w:w="1691"/>
        <w:gridCol w:w="1758"/>
      </w:tblGrid>
      <w:tr w:rsidR="004B56FB" w:rsidRPr="004B56FB" w14:paraId="40700FCA" w14:textId="77777777" w:rsidTr="001B2241">
        <w:trPr>
          <w:trHeight w:val="756"/>
        </w:trPr>
        <w:tc>
          <w:tcPr>
            <w:tcW w:w="571" w:type="dxa"/>
            <w:vAlign w:val="center"/>
          </w:tcPr>
          <w:p w14:paraId="1421FDF4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168" w:type="dxa"/>
            <w:vAlign w:val="center"/>
          </w:tcPr>
          <w:p w14:paraId="77183F05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Nazwa usługi</w:t>
            </w:r>
          </w:p>
        </w:tc>
        <w:tc>
          <w:tcPr>
            <w:tcW w:w="1416" w:type="dxa"/>
            <w:vAlign w:val="center"/>
          </w:tcPr>
          <w:p w14:paraId="7836AAA9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Ilości przewidywane</w:t>
            </w:r>
          </w:p>
        </w:tc>
        <w:tc>
          <w:tcPr>
            <w:tcW w:w="1737" w:type="dxa"/>
            <w:vAlign w:val="center"/>
          </w:tcPr>
          <w:p w14:paraId="643DFB5F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 xml:space="preserve">Cena brutto </w:t>
            </w:r>
          </w:p>
          <w:p w14:paraId="38E14D98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 xml:space="preserve">(z VAT) opłaty za dostęp do Internetu/transmisji danych  za okres 1 miesiąca </w:t>
            </w:r>
          </w:p>
          <w:p w14:paraId="366A9124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(w PLN)</w:t>
            </w:r>
          </w:p>
        </w:tc>
        <w:tc>
          <w:tcPr>
            <w:tcW w:w="1691" w:type="dxa"/>
            <w:vAlign w:val="center"/>
          </w:tcPr>
          <w:p w14:paraId="314EF283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4B56FB">
              <w:rPr>
                <w:rFonts w:cs="Times New Roman"/>
                <w:bCs/>
                <w:sz w:val="18"/>
                <w:szCs w:val="18"/>
              </w:rPr>
              <w:t xml:space="preserve">Wartość brutto </w:t>
            </w:r>
          </w:p>
          <w:p w14:paraId="3CBA5CAA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4B56FB">
              <w:rPr>
                <w:rFonts w:cs="Times New Roman"/>
                <w:bCs/>
                <w:sz w:val="18"/>
                <w:szCs w:val="18"/>
              </w:rPr>
              <w:t>(z VAT)</w:t>
            </w:r>
          </w:p>
          <w:p w14:paraId="5481ADC3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4B56FB">
              <w:rPr>
                <w:rFonts w:cs="Times New Roman"/>
                <w:bCs/>
                <w:sz w:val="18"/>
                <w:szCs w:val="18"/>
              </w:rPr>
              <w:t>za okres 12 miesięcy opłaty za dostęp</w:t>
            </w:r>
          </w:p>
          <w:p w14:paraId="0DF40109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(w PLN)</w:t>
            </w:r>
          </w:p>
        </w:tc>
        <w:tc>
          <w:tcPr>
            <w:tcW w:w="1758" w:type="dxa"/>
            <w:vAlign w:val="center"/>
          </w:tcPr>
          <w:p w14:paraId="64D87F06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 xml:space="preserve">Wartość brutto (z VAT) </w:t>
            </w:r>
            <w:r w:rsidRPr="000A0434">
              <w:rPr>
                <w:rFonts w:cs="Times New Roman"/>
                <w:b/>
                <w:sz w:val="18"/>
                <w:szCs w:val="18"/>
              </w:rPr>
              <w:t>za okres 36 miesięcy</w:t>
            </w:r>
            <w:r w:rsidRPr="000A0434">
              <w:rPr>
                <w:rFonts w:cs="Times New Roman"/>
                <w:sz w:val="18"/>
                <w:szCs w:val="18"/>
              </w:rPr>
              <w:t xml:space="preserve"> </w:t>
            </w:r>
            <w:r w:rsidRPr="004B56FB">
              <w:rPr>
                <w:rFonts w:cs="Times New Roman"/>
                <w:sz w:val="18"/>
                <w:szCs w:val="18"/>
              </w:rPr>
              <w:t xml:space="preserve">opłaty za dostęp </w:t>
            </w:r>
          </w:p>
          <w:p w14:paraId="608DF154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(w PLN)</w:t>
            </w:r>
          </w:p>
        </w:tc>
      </w:tr>
      <w:tr w:rsidR="004B56FB" w:rsidRPr="004B56FB" w14:paraId="13DF35F5" w14:textId="77777777" w:rsidTr="001B2241">
        <w:trPr>
          <w:trHeight w:val="418"/>
        </w:trPr>
        <w:tc>
          <w:tcPr>
            <w:tcW w:w="571" w:type="dxa"/>
            <w:vAlign w:val="center"/>
          </w:tcPr>
          <w:p w14:paraId="261A7DEB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68" w:type="dxa"/>
            <w:vAlign w:val="center"/>
          </w:tcPr>
          <w:p w14:paraId="615D696D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6" w:type="dxa"/>
            <w:vAlign w:val="center"/>
          </w:tcPr>
          <w:p w14:paraId="57A25842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37" w:type="dxa"/>
            <w:vAlign w:val="center"/>
          </w:tcPr>
          <w:p w14:paraId="0A20B7C4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91" w:type="dxa"/>
            <w:vAlign w:val="center"/>
          </w:tcPr>
          <w:p w14:paraId="2436A13D" w14:textId="610FCA12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5=</w:t>
            </w:r>
            <w:r w:rsidR="000A043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A6043">
              <w:rPr>
                <w:rFonts w:cs="Times New Roman"/>
                <w:b/>
                <w:sz w:val="18"/>
                <w:szCs w:val="18"/>
              </w:rPr>
              <w:t xml:space="preserve">kolumna </w:t>
            </w:r>
            <w:r w:rsidRPr="004B56FB">
              <w:rPr>
                <w:rFonts w:cs="Times New Roman"/>
                <w:b/>
                <w:sz w:val="18"/>
                <w:szCs w:val="18"/>
              </w:rPr>
              <w:t>4x 12 miesięcy</w:t>
            </w:r>
          </w:p>
        </w:tc>
        <w:tc>
          <w:tcPr>
            <w:tcW w:w="1758" w:type="dxa"/>
            <w:vAlign w:val="center"/>
          </w:tcPr>
          <w:p w14:paraId="5ED45C21" w14:textId="3FFD234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4B56FB">
              <w:rPr>
                <w:rFonts w:cs="Times New Roman"/>
                <w:b/>
                <w:sz w:val="18"/>
                <w:szCs w:val="18"/>
              </w:rPr>
              <w:t>6=</w:t>
            </w:r>
            <w:r w:rsidR="000A0434">
              <w:rPr>
                <w:rFonts w:cs="Times New Roman"/>
                <w:b/>
                <w:sz w:val="18"/>
                <w:szCs w:val="18"/>
              </w:rPr>
              <w:t xml:space="preserve"> kolumna </w:t>
            </w:r>
            <w:r w:rsidRPr="004B56FB">
              <w:rPr>
                <w:rFonts w:cs="Times New Roman"/>
                <w:b/>
                <w:sz w:val="18"/>
                <w:szCs w:val="18"/>
              </w:rPr>
              <w:t xml:space="preserve">5 x </w:t>
            </w:r>
            <w:r w:rsidR="00161E68">
              <w:rPr>
                <w:rFonts w:cs="Times New Roman"/>
                <w:b/>
                <w:sz w:val="18"/>
                <w:szCs w:val="18"/>
              </w:rPr>
              <w:t>3 lata</w:t>
            </w:r>
            <w:r w:rsidRPr="004B56FB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B56FB" w:rsidRPr="004B56FB" w14:paraId="66F24AB8" w14:textId="77777777" w:rsidTr="001B2241">
        <w:trPr>
          <w:trHeight w:val="567"/>
        </w:trPr>
        <w:tc>
          <w:tcPr>
            <w:tcW w:w="571" w:type="dxa"/>
            <w:vAlign w:val="center"/>
          </w:tcPr>
          <w:p w14:paraId="7525B4EB" w14:textId="2E3BC98E" w:rsidR="004B56FB" w:rsidRPr="004B56FB" w:rsidRDefault="008A038A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168" w:type="dxa"/>
            <w:vAlign w:val="center"/>
          </w:tcPr>
          <w:p w14:paraId="429A8F0F" w14:textId="480A49D7" w:rsidR="004B56FB" w:rsidRPr="004B56FB" w:rsidRDefault="001B2241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1B2241">
              <w:rPr>
                <w:rFonts w:cs="Times New Roman"/>
                <w:sz w:val="18"/>
                <w:szCs w:val="18"/>
              </w:rPr>
              <w:t>Opłata za usługi sieci transmisji danych i dostępu do Internetu</w:t>
            </w:r>
          </w:p>
        </w:tc>
        <w:tc>
          <w:tcPr>
            <w:tcW w:w="1416" w:type="dxa"/>
            <w:vAlign w:val="center"/>
          </w:tcPr>
          <w:p w14:paraId="3E6F1DAC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1 kpl.</w:t>
            </w:r>
          </w:p>
        </w:tc>
        <w:tc>
          <w:tcPr>
            <w:tcW w:w="1737" w:type="dxa"/>
            <w:vAlign w:val="center"/>
          </w:tcPr>
          <w:p w14:paraId="47D2268D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14:paraId="641DCB9B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6618F816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B56FB" w:rsidRPr="004B56FB" w14:paraId="108BD5F9" w14:textId="77777777" w:rsidTr="001B2241">
        <w:trPr>
          <w:trHeight w:val="567"/>
        </w:trPr>
        <w:tc>
          <w:tcPr>
            <w:tcW w:w="5892" w:type="dxa"/>
            <w:gridSpan w:val="4"/>
            <w:tcBorders>
              <w:right w:val="nil"/>
            </w:tcBorders>
            <w:vAlign w:val="center"/>
          </w:tcPr>
          <w:p w14:paraId="016D0785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B56FB">
              <w:rPr>
                <w:rFonts w:cs="Times New Roman"/>
                <w:sz w:val="18"/>
                <w:szCs w:val="18"/>
              </w:rPr>
              <w:t>Razem brutto z VAT kolumna</w:t>
            </w:r>
            <w:r w:rsidRPr="004B56FB">
              <w:rPr>
                <w:rFonts w:cs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4EC61F9B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21B7502F" w14:textId="77777777" w:rsidR="004B56FB" w:rsidRPr="004B56FB" w:rsidRDefault="004B56FB" w:rsidP="004B56FB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bookmarkEnd w:id="0"/>
    </w:tbl>
    <w:p w14:paraId="7C78B4AD" w14:textId="77777777" w:rsidR="00302477" w:rsidRDefault="00302477" w:rsidP="00942665">
      <w:pPr>
        <w:widowControl/>
        <w:autoSpaceDE/>
        <w:autoSpaceDN/>
        <w:adjustRightInd/>
        <w:spacing w:line="240" w:lineRule="auto"/>
        <w:ind w:left="284"/>
        <w:rPr>
          <w:szCs w:val="24"/>
        </w:rPr>
      </w:pPr>
    </w:p>
    <w:p w14:paraId="39A43DD9" w14:textId="4F78450A" w:rsidR="00CB03C0" w:rsidRPr="000D7B44" w:rsidRDefault="00CB03C0" w:rsidP="000D7B44">
      <w:pPr>
        <w:pStyle w:val="Akapitzlist"/>
        <w:numPr>
          <w:ilvl w:val="0"/>
          <w:numId w:val="17"/>
        </w:numPr>
        <w:ind w:left="284" w:hanging="284"/>
        <w:rPr>
          <w:spacing w:val="-4"/>
        </w:rPr>
      </w:pPr>
      <w:r w:rsidRPr="00820E8A">
        <w:t>Oferujemy realizacj</w:t>
      </w:r>
      <w:r w:rsidRPr="000D7B44">
        <w:rPr>
          <w:rFonts w:cs="Times New Roman"/>
        </w:rPr>
        <w:t>ę</w:t>
      </w:r>
      <w:r w:rsidRPr="00820E8A">
        <w:t xml:space="preserve"> przedmiotu zam</w:t>
      </w:r>
      <w:r w:rsidRPr="000D7B44">
        <w:rPr>
          <w:rFonts w:cs="Times New Roman"/>
        </w:rPr>
        <w:t>ó</w:t>
      </w:r>
      <w:r w:rsidRPr="00820E8A">
        <w:t>wienia na warunkach okre</w:t>
      </w:r>
      <w:r w:rsidRPr="000D7B44">
        <w:rPr>
          <w:rFonts w:cs="Times New Roman"/>
        </w:rPr>
        <w:t>ś</w:t>
      </w:r>
      <w:r w:rsidRPr="00820E8A">
        <w:t>lonych w ofercie i specyfikacji warunk</w:t>
      </w:r>
      <w:r w:rsidRPr="000D7B44">
        <w:rPr>
          <w:rFonts w:cs="Times New Roman"/>
        </w:rPr>
        <w:t>ó</w:t>
      </w:r>
      <w:r w:rsidRPr="00820E8A">
        <w:t>w zam</w:t>
      </w:r>
      <w:r w:rsidRPr="000D7B44">
        <w:rPr>
          <w:rFonts w:cs="Times New Roman"/>
        </w:rPr>
        <w:t>ó</w:t>
      </w:r>
      <w:r w:rsidRPr="00820E8A">
        <w:t>wienia.</w:t>
      </w:r>
    </w:p>
    <w:p w14:paraId="6CE57CE1" w14:textId="77777777" w:rsidR="004569C0" w:rsidRPr="004569C0" w:rsidRDefault="00CB03C0" w:rsidP="000D7B44">
      <w:pPr>
        <w:numPr>
          <w:ilvl w:val="0"/>
          <w:numId w:val="17"/>
        </w:numPr>
        <w:ind w:left="308" w:hanging="308"/>
        <w:rPr>
          <w:spacing w:val="-4"/>
        </w:rPr>
      </w:pPr>
      <w:r w:rsidRPr="00820E8A"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14:paraId="3AF4B5C8" w14:textId="77777777" w:rsidR="00CB03C0" w:rsidRPr="00820E8A" w:rsidRDefault="00CB03C0" w:rsidP="00E424D0">
      <w:pPr>
        <w:ind w:left="308"/>
        <w:rPr>
          <w:spacing w:val="-4"/>
        </w:rPr>
      </w:pPr>
      <w:r w:rsidRPr="00820E8A">
        <w:t>i realizacji przysz</w:t>
      </w:r>
      <w:r w:rsidRPr="00820E8A">
        <w:rPr>
          <w:rFonts w:cs="Times New Roman"/>
        </w:rPr>
        <w:t>ł</w:t>
      </w:r>
      <w:r w:rsidRPr="00820E8A">
        <w:t xml:space="preserve">ego </w:t>
      </w:r>
      <w:r w:rsidRPr="00820E8A">
        <w:rPr>
          <w:rFonts w:cs="Times New Roman"/>
        </w:rPr>
        <w:t>ś</w:t>
      </w:r>
      <w:r w:rsidRPr="00820E8A">
        <w:t>wiadczenia umownego.</w:t>
      </w:r>
      <w:r w:rsidR="00530500">
        <w:t xml:space="preserve"> </w:t>
      </w:r>
    </w:p>
    <w:p w14:paraId="58EE7ED0" w14:textId="77777777" w:rsidR="004569C0" w:rsidRPr="004569C0" w:rsidRDefault="00CB03C0" w:rsidP="000D7B44">
      <w:pPr>
        <w:numPr>
          <w:ilvl w:val="0"/>
          <w:numId w:val="17"/>
        </w:numPr>
        <w:ind w:left="308" w:hanging="308"/>
        <w:rPr>
          <w:spacing w:val="-4"/>
        </w:rPr>
      </w:pPr>
      <w:r w:rsidRPr="00820E8A">
        <w:t>Zapoznali</w:t>
      </w:r>
      <w:r w:rsidRPr="00820E8A">
        <w:rPr>
          <w:rFonts w:cs="Times New Roman"/>
        </w:rPr>
        <w:t>ś</w:t>
      </w:r>
      <w:r w:rsidRPr="00820E8A">
        <w:t>my si</w:t>
      </w:r>
      <w:r w:rsidRPr="00820E8A">
        <w:rPr>
          <w:rFonts w:cs="Times New Roman"/>
        </w:rPr>
        <w:t>ę</w:t>
      </w:r>
      <w:r w:rsidRPr="00820E8A">
        <w:t xml:space="preserve"> z warunkami umowy i nie wnosimy w stosunku do nich </w:t>
      </w:r>
      <w:r w:rsidRPr="00820E8A">
        <w:rPr>
          <w:rFonts w:cs="Times New Roman"/>
        </w:rPr>
        <w:t>ż</w:t>
      </w:r>
      <w:r w:rsidRPr="00820E8A">
        <w:t>adnych uwag, a w przypadku wyboru naszej oferty podpiszemy umow</w:t>
      </w:r>
      <w:r w:rsidRPr="00820E8A">
        <w:rPr>
          <w:rFonts w:cs="Times New Roman"/>
        </w:rPr>
        <w:t>ę</w:t>
      </w:r>
      <w:r w:rsidRPr="00820E8A">
        <w:t xml:space="preserve"> na warunkach nie mniej korzystnych dla zamawiaj</w:t>
      </w:r>
      <w:r w:rsidRPr="00820E8A">
        <w:rPr>
          <w:rFonts w:cs="Times New Roman"/>
        </w:rPr>
        <w:t>ą</w:t>
      </w:r>
      <w:r w:rsidRPr="00820E8A">
        <w:t xml:space="preserve">cego </w:t>
      </w:r>
    </w:p>
    <w:p w14:paraId="5083E480" w14:textId="77777777" w:rsidR="00CB03C0" w:rsidRPr="00820E8A" w:rsidRDefault="00CB03C0" w:rsidP="00E424D0">
      <w:pPr>
        <w:ind w:left="308"/>
        <w:rPr>
          <w:spacing w:val="-4"/>
        </w:rPr>
      </w:pPr>
      <w:r w:rsidRPr="00820E8A">
        <w:t>w terminie zaproponowanym przez zamawiaj</w:t>
      </w:r>
      <w:r w:rsidRPr="00820E8A">
        <w:rPr>
          <w:rFonts w:cs="Times New Roman"/>
        </w:rPr>
        <w:t>ą</w:t>
      </w:r>
      <w:r w:rsidRPr="00820E8A">
        <w:t>cego.</w:t>
      </w:r>
      <w:r w:rsidR="00537E3E">
        <w:t xml:space="preserve"> </w:t>
      </w:r>
    </w:p>
    <w:p w14:paraId="6EE1F4C3" w14:textId="171370AE" w:rsidR="00FD1E8C" w:rsidRPr="00FD1E8C" w:rsidRDefault="00FD1E8C" w:rsidP="000D7B44">
      <w:pPr>
        <w:numPr>
          <w:ilvl w:val="0"/>
          <w:numId w:val="17"/>
        </w:numPr>
        <w:ind w:left="308" w:hanging="308"/>
        <w:rPr>
          <w:spacing w:val="-4"/>
        </w:rPr>
      </w:pPr>
      <w:r w:rsidRPr="00206234">
        <w:rPr>
          <w:b/>
          <w:szCs w:val="18"/>
        </w:rPr>
        <w:t>Oświadczam</w:t>
      </w:r>
      <w:r w:rsidR="00CA245C">
        <w:rPr>
          <w:b/>
          <w:szCs w:val="18"/>
        </w:rPr>
        <w:t>y</w:t>
      </w:r>
      <w:r w:rsidRPr="00206234">
        <w:rPr>
          <w:b/>
          <w:szCs w:val="18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D1E8C">
        <w:rPr>
          <w:szCs w:val="18"/>
        </w:rPr>
        <w:t>.</w:t>
      </w:r>
    </w:p>
    <w:p w14:paraId="6D658A36" w14:textId="254CF0F7" w:rsidR="00797B11" w:rsidRPr="007E517D" w:rsidRDefault="00797B11" w:rsidP="000D7B44">
      <w:pPr>
        <w:numPr>
          <w:ilvl w:val="0"/>
          <w:numId w:val="17"/>
        </w:numPr>
        <w:ind w:left="284"/>
        <w:rPr>
          <w:spacing w:val="-4"/>
        </w:rPr>
      </w:pPr>
      <w:r w:rsidRPr="00797B11">
        <w:t>Zostaliśmy poinformowani, że zgodnie z art. 18 ust. 3 p.z.p.,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SWZ w przypadku, gdy do jawnej części oferty nie zostanie dołączone uzasadnienie zastosowania klauzuli tajemnicy przedsiębiorstwa, Zamawiający</w:t>
      </w:r>
      <w:r w:rsidR="006134D5">
        <w:t xml:space="preserve"> może</w:t>
      </w:r>
      <w:r w:rsidRPr="00797B11">
        <w:t xml:space="preserve"> odtajni</w:t>
      </w:r>
      <w:r w:rsidR="006134D5">
        <w:t>ć</w:t>
      </w:r>
      <w:r w:rsidRPr="00797B11">
        <w:t xml:space="preserve"> zastrzeżone części oferty bez dokonywania oceny zasadności objęcia informacji tajemnicą przedsiębiorstwa</w:t>
      </w:r>
      <w:r>
        <w:t>.</w:t>
      </w:r>
    </w:p>
    <w:p w14:paraId="611FD8DC" w14:textId="0468A708" w:rsidR="007E517D" w:rsidRPr="00BE7529" w:rsidRDefault="007E517D" w:rsidP="000D7B44">
      <w:pPr>
        <w:pStyle w:val="Akapitzlist"/>
        <w:numPr>
          <w:ilvl w:val="0"/>
          <w:numId w:val="17"/>
        </w:numPr>
        <w:ind w:left="284" w:hanging="426"/>
        <w:rPr>
          <w:b/>
          <w:bCs/>
          <w:spacing w:val="-4"/>
        </w:rPr>
      </w:pPr>
      <w:r w:rsidRPr="00BE7529">
        <w:rPr>
          <w:b/>
          <w:bCs/>
          <w:spacing w:val="-4"/>
        </w:rPr>
        <w:t>Zobowiązuj</w:t>
      </w:r>
      <w:r w:rsidR="00CA245C">
        <w:rPr>
          <w:b/>
          <w:bCs/>
          <w:spacing w:val="-4"/>
        </w:rPr>
        <w:t>emy</w:t>
      </w:r>
      <w:r w:rsidRPr="00BE7529">
        <w:rPr>
          <w:b/>
          <w:bCs/>
          <w:spacing w:val="-4"/>
        </w:rPr>
        <w:t xml:space="preserve"> się nie wykonywać zamówienia z udziałem podwykonawców, dostawców lub podmiotów, na których zdolności polega się w rozumieniu dyrektywy 2014/24/UE, o których mowa </w:t>
      </w:r>
      <w:r w:rsidR="00BE7529" w:rsidRPr="00BE7529">
        <w:rPr>
          <w:b/>
          <w:bCs/>
          <w:spacing w:val="-4"/>
        </w:rPr>
        <w:t>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</w:t>
      </w:r>
      <w:r w:rsidRPr="00BE7529">
        <w:rPr>
          <w:b/>
          <w:bCs/>
          <w:spacing w:val="-4"/>
        </w:rPr>
        <w:t xml:space="preserve">, w przypadku gdy przypada na nich ponad 10% wartości zamówienia. </w:t>
      </w:r>
    </w:p>
    <w:p w14:paraId="2A6AA08A" w14:textId="607115FE" w:rsidR="00CB03C0" w:rsidRPr="00820E8A" w:rsidRDefault="00CB03C0" w:rsidP="000D7B44">
      <w:pPr>
        <w:numPr>
          <w:ilvl w:val="0"/>
          <w:numId w:val="17"/>
        </w:numPr>
        <w:ind w:left="284"/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14:paraId="579DA37A" w14:textId="77777777" w:rsidR="003C5C70" w:rsidRDefault="003C5C70" w:rsidP="00E424D0">
      <w:pPr>
        <w:ind w:left="284"/>
      </w:pPr>
      <w:r w:rsidRPr="00820E8A">
        <w:t>_______________________________________________________</w:t>
      </w:r>
      <w:r w:rsidR="00820E8A">
        <w:t>________________________</w:t>
      </w:r>
    </w:p>
    <w:p w14:paraId="559554E3" w14:textId="77777777" w:rsidR="00DF376C" w:rsidRPr="00DC0230" w:rsidRDefault="00DF376C" w:rsidP="00E424D0">
      <w:pPr>
        <w:ind w:left="284"/>
        <w:jc w:val="center"/>
        <w:rPr>
          <w:sz w:val="14"/>
        </w:rPr>
      </w:pPr>
      <w:r w:rsidRPr="00DC0230">
        <w:rPr>
          <w:sz w:val="14"/>
        </w:rPr>
        <w:t>(wskazać część zamówienia oraz nazwę i adres podwykonawcy</w:t>
      </w:r>
      <w:r w:rsidR="00BF4931" w:rsidRPr="00DC0230">
        <w:rPr>
          <w:sz w:val="14"/>
        </w:rPr>
        <w:t>, o ile są znane</w:t>
      </w:r>
      <w:r w:rsidRPr="00DC0230">
        <w:rPr>
          <w:sz w:val="14"/>
        </w:rPr>
        <w:t>)</w:t>
      </w:r>
    </w:p>
    <w:p w14:paraId="5CE672F0" w14:textId="77777777" w:rsidR="00772B53" w:rsidRPr="00772B53" w:rsidRDefault="00772B53" w:rsidP="00E424D0">
      <w:pPr>
        <w:ind w:left="284"/>
        <w:jc w:val="center"/>
        <w:rPr>
          <w:sz w:val="12"/>
        </w:rPr>
      </w:pPr>
    </w:p>
    <w:p w14:paraId="0FD43F4D" w14:textId="77777777" w:rsidR="00CB03C0" w:rsidRPr="00820E8A" w:rsidRDefault="00CB03C0" w:rsidP="000D7B44">
      <w:pPr>
        <w:numPr>
          <w:ilvl w:val="0"/>
          <w:numId w:val="17"/>
        </w:numPr>
        <w:ind w:left="284"/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14:paraId="5C8D25D8" w14:textId="77777777" w:rsidR="00CB03C0" w:rsidRPr="00820E8A" w:rsidRDefault="00CB03C0">
      <w:pPr>
        <w:spacing w:after="197" w:line="1" w:lineRule="exact"/>
        <w:rPr>
          <w:rFonts w:cs="Times New Roman"/>
        </w:rPr>
      </w:pPr>
    </w:p>
    <w:tbl>
      <w:tblPr>
        <w:tblStyle w:val="Tabela-Elegancki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820E8A" w14:paraId="64B6A426" w14:textId="77777777" w:rsidTr="0032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4"/>
        </w:trPr>
        <w:tc>
          <w:tcPr>
            <w:tcW w:w="965" w:type="dxa"/>
          </w:tcPr>
          <w:p w14:paraId="2DF1A424" w14:textId="77777777" w:rsidR="00CB03C0" w:rsidRPr="00820E8A" w:rsidRDefault="00CB03C0" w:rsidP="00C4773D">
            <w:r w:rsidRPr="00820E8A">
              <w:t>Lp.</w:t>
            </w:r>
          </w:p>
        </w:tc>
        <w:tc>
          <w:tcPr>
            <w:tcW w:w="6907" w:type="dxa"/>
          </w:tcPr>
          <w:p w14:paraId="2A32B64C" w14:textId="77777777" w:rsidR="00CB03C0" w:rsidRPr="00820E8A" w:rsidRDefault="00CB03C0" w:rsidP="00C4773D">
            <w:r w:rsidRPr="00820E8A">
              <w:t>Nazwa dokumentu</w:t>
            </w:r>
          </w:p>
        </w:tc>
        <w:tc>
          <w:tcPr>
            <w:tcW w:w="1517" w:type="dxa"/>
          </w:tcPr>
          <w:p w14:paraId="76884471" w14:textId="77777777" w:rsidR="00CB03C0" w:rsidRPr="00820E8A" w:rsidRDefault="00CB03C0" w:rsidP="00C4773D">
            <w:r w:rsidRPr="00820E8A">
              <w:t>Za</w:t>
            </w:r>
            <w:r w:rsidRPr="00820E8A">
              <w:rPr>
                <w:rFonts w:cs="Times New Roman"/>
              </w:rPr>
              <w:t>łą</w:t>
            </w:r>
            <w:r w:rsidRPr="00820E8A">
              <w:t>cznik nr</w:t>
            </w:r>
          </w:p>
        </w:tc>
      </w:tr>
      <w:tr w:rsidR="00C4773D" w:rsidRPr="00820E8A" w14:paraId="48952678" w14:textId="77777777" w:rsidTr="00326FB5">
        <w:trPr>
          <w:trHeight w:hRule="exact" w:val="510"/>
        </w:trPr>
        <w:tc>
          <w:tcPr>
            <w:tcW w:w="965" w:type="dxa"/>
          </w:tcPr>
          <w:p w14:paraId="4DC444CF" w14:textId="2EC8ACC6" w:rsidR="00C4773D" w:rsidRPr="00820E8A" w:rsidRDefault="006F67BB" w:rsidP="00C4773D">
            <w:r>
              <w:t>1.</w:t>
            </w:r>
          </w:p>
        </w:tc>
        <w:tc>
          <w:tcPr>
            <w:tcW w:w="6907" w:type="dxa"/>
          </w:tcPr>
          <w:p w14:paraId="7D908E77" w14:textId="36C6D31E" w:rsidR="00C4773D" w:rsidRPr="00820E8A" w:rsidRDefault="00C4773D" w:rsidP="00C4773D"/>
        </w:tc>
        <w:tc>
          <w:tcPr>
            <w:tcW w:w="1517" w:type="dxa"/>
          </w:tcPr>
          <w:p w14:paraId="2DB66032" w14:textId="77777777" w:rsidR="00C4773D" w:rsidRPr="00820E8A" w:rsidRDefault="00C4773D" w:rsidP="00C4773D"/>
        </w:tc>
      </w:tr>
      <w:tr w:rsidR="00C4773D" w:rsidRPr="00820E8A" w14:paraId="754A9251" w14:textId="77777777" w:rsidTr="00326FB5">
        <w:trPr>
          <w:trHeight w:hRule="exact" w:val="510"/>
        </w:trPr>
        <w:tc>
          <w:tcPr>
            <w:tcW w:w="965" w:type="dxa"/>
          </w:tcPr>
          <w:p w14:paraId="1CF1AE4D" w14:textId="77777777" w:rsidR="00C4773D" w:rsidRPr="00820E8A" w:rsidRDefault="00C4773D" w:rsidP="00C4773D"/>
        </w:tc>
        <w:tc>
          <w:tcPr>
            <w:tcW w:w="6907" w:type="dxa"/>
          </w:tcPr>
          <w:p w14:paraId="7EB8783E" w14:textId="77777777" w:rsidR="00C4773D" w:rsidRPr="00820E8A" w:rsidRDefault="00C4773D" w:rsidP="00C4773D"/>
        </w:tc>
        <w:tc>
          <w:tcPr>
            <w:tcW w:w="1517" w:type="dxa"/>
          </w:tcPr>
          <w:p w14:paraId="05E9CC2D" w14:textId="77777777" w:rsidR="00C4773D" w:rsidRPr="00820E8A" w:rsidRDefault="00C4773D" w:rsidP="00C4773D"/>
        </w:tc>
      </w:tr>
      <w:tr w:rsidR="00C4773D" w:rsidRPr="00820E8A" w14:paraId="37614AE2" w14:textId="77777777" w:rsidTr="00326FB5">
        <w:trPr>
          <w:trHeight w:hRule="exact" w:val="510"/>
        </w:trPr>
        <w:tc>
          <w:tcPr>
            <w:tcW w:w="965" w:type="dxa"/>
          </w:tcPr>
          <w:p w14:paraId="48DC2190" w14:textId="77777777" w:rsidR="00C4773D" w:rsidRPr="00820E8A" w:rsidRDefault="00C4773D" w:rsidP="00C4773D"/>
        </w:tc>
        <w:tc>
          <w:tcPr>
            <w:tcW w:w="6907" w:type="dxa"/>
          </w:tcPr>
          <w:p w14:paraId="40008022" w14:textId="77777777" w:rsidR="00C4773D" w:rsidRPr="00820E8A" w:rsidRDefault="00C4773D" w:rsidP="00C4773D"/>
        </w:tc>
        <w:tc>
          <w:tcPr>
            <w:tcW w:w="1517" w:type="dxa"/>
          </w:tcPr>
          <w:p w14:paraId="6E4064A0" w14:textId="77777777" w:rsidR="00C4773D" w:rsidRPr="00820E8A" w:rsidRDefault="00C4773D" w:rsidP="00C4773D"/>
        </w:tc>
      </w:tr>
    </w:tbl>
    <w:p w14:paraId="2A828437" w14:textId="77777777" w:rsidR="003C5C70" w:rsidRPr="00820E8A" w:rsidRDefault="003C5C70" w:rsidP="003C5C70">
      <w:pPr>
        <w:jc w:val="center"/>
      </w:pPr>
    </w:p>
    <w:p w14:paraId="6C16E9BA" w14:textId="77777777" w:rsidR="003C5C70" w:rsidRPr="00820E8A" w:rsidRDefault="003C5C70" w:rsidP="003C5C70">
      <w:pPr>
        <w:jc w:val="center"/>
      </w:pPr>
    </w:p>
    <w:p w14:paraId="461163CE" w14:textId="77777777" w:rsidR="00C4773D" w:rsidRDefault="00C4773D" w:rsidP="003C5C70">
      <w:pPr>
        <w:jc w:val="center"/>
      </w:pPr>
    </w:p>
    <w:p w14:paraId="242EAA95" w14:textId="77777777" w:rsidR="000C206C" w:rsidRPr="00820E8A" w:rsidRDefault="000C206C" w:rsidP="00C4773D">
      <w:pPr>
        <w:jc w:val="both"/>
      </w:pPr>
    </w:p>
    <w:sectPr w:rsidR="000C206C" w:rsidRPr="00820E8A" w:rsidSect="000C206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D925" w14:textId="77777777" w:rsidR="0073608E" w:rsidRDefault="0073608E" w:rsidP="00863842">
      <w:r>
        <w:separator/>
      </w:r>
    </w:p>
  </w:endnote>
  <w:endnote w:type="continuationSeparator" w:id="0">
    <w:p w14:paraId="3F09E9C8" w14:textId="77777777" w:rsidR="0073608E" w:rsidRDefault="0073608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5D81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713BA8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713BA8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788DF753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795626B5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14:paraId="7917DBD2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983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478A" w14:textId="77777777" w:rsidR="0073608E" w:rsidRDefault="0073608E" w:rsidP="00863842">
      <w:r>
        <w:separator/>
      </w:r>
    </w:p>
  </w:footnote>
  <w:footnote w:type="continuationSeparator" w:id="0">
    <w:p w14:paraId="66CC6BD1" w14:textId="77777777" w:rsidR="0073608E" w:rsidRDefault="0073608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3D2" w14:textId="55AB2584" w:rsidR="00E921F2" w:rsidRPr="00C701EF" w:rsidRDefault="005950BE" w:rsidP="00C701EF">
    <w:pPr>
      <w:jc w:val="center"/>
      <w:rPr>
        <w:b/>
        <w:sz w:val="16"/>
        <w:szCs w:val="16"/>
        <w:u w:val="single"/>
      </w:rPr>
    </w:pPr>
    <w:r w:rsidRPr="005950BE">
      <w:rPr>
        <w:b/>
        <w:sz w:val="16"/>
        <w:szCs w:val="16"/>
        <w:u w:val="single"/>
        <w:lang w:eastAsia="ar-SA"/>
      </w:rPr>
      <w:t>OR-D-III.272.</w:t>
    </w:r>
    <w:r w:rsidR="00F61E83">
      <w:rPr>
        <w:b/>
        <w:sz w:val="16"/>
        <w:szCs w:val="16"/>
        <w:u w:val="single"/>
        <w:lang w:eastAsia="ar-SA"/>
      </w:rPr>
      <w:t>84</w:t>
    </w:r>
    <w:r w:rsidRPr="005950BE">
      <w:rPr>
        <w:b/>
        <w:sz w:val="16"/>
        <w:szCs w:val="16"/>
        <w:u w:val="single"/>
        <w:lang w:eastAsia="ar-SA"/>
      </w:rPr>
      <w:t>.202</w:t>
    </w:r>
    <w:r w:rsidR="00B13674">
      <w:rPr>
        <w:b/>
        <w:sz w:val="16"/>
        <w:szCs w:val="16"/>
        <w:u w:val="single"/>
        <w:lang w:eastAsia="ar-SA"/>
      </w:rPr>
      <w:t>3</w:t>
    </w:r>
    <w:r w:rsidRPr="005950BE">
      <w:rPr>
        <w:b/>
        <w:sz w:val="16"/>
        <w:szCs w:val="16"/>
        <w:u w:val="single"/>
        <w:lang w:eastAsia="ar-SA"/>
      </w:rPr>
      <w:t>.MK</w:t>
    </w:r>
    <w:r w:rsidR="000C206C" w:rsidRPr="00E424D0">
      <w:rPr>
        <w:b/>
        <w:bCs/>
        <w:sz w:val="16"/>
        <w:szCs w:val="16"/>
        <w:u w:val="single"/>
      </w:rPr>
      <w:t xml:space="preserve">                                                                                        </w:t>
    </w:r>
    <w:r w:rsidR="00896E61" w:rsidRPr="00896E61">
      <w:rPr>
        <w:b/>
        <w:iCs/>
        <w:sz w:val="16"/>
        <w:szCs w:val="16"/>
        <w:u w:val="single"/>
        <w:lang w:eastAsia="ar-SA"/>
      </w:rPr>
      <w:t xml:space="preserve">załącznik nr 1 do </w:t>
    </w:r>
    <w:r w:rsidR="00F8424B">
      <w:rPr>
        <w:b/>
        <w:iCs/>
        <w:sz w:val="16"/>
        <w:szCs w:val="16"/>
        <w:u w:val="single"/>
        <w:lang w:eastAsia="ar-SA"/>
      </w:rPr>
      <w:t>swz</w:t>
    </w:r>
    <w:r w:rsidR="00896E61" w:rsidRPr="00896E61">
      <w:rPr>
        <w:b/>
        <w:iCs/>
        <w:sz w:val="16"/>
        <w:szCs w:val="16"/>
        <w:u w:val="single"/>
        <w:lang w:eastAsia="ar-SA"/>
      </w:rPr>
      <w:t xml:space="preserve"> – formularz oferty</w:t>
    </w:r>
  </w:p>
  <w:p w14:paraId="149EEB61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09A5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B6370"/>
    <w:multiLevelType w:val="hybridMultilevel"/>
    <w:tmpl w:val="738C569C"/>
    <w:lvl w:ilvl="0" w:tplc="FFFFFFFF">
      <w:start w:val="1"/>
      <w:numFmt w:val="decimal"/>
      <w:lvlText w:val="§ %1."/>
      <w:lvlJc w:val="center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BC8C1A4">
      <w:start w:val="1"/>
      <w:numFmt w:val="lowerLetter"/>
      <w:lvlText w:val="%6)"/>
      <w:lvlJc w:val="left"/>
      <w:pPr>
        <w:ind w:left="4140" w:hanging="360"/>
      </w:pPr>
      <w:rPr>
        <w:rFonts w:hint="default"/>
        <w:b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b w:val="0"/>
        <w:bCs w:val="0"/>
      </w:r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454DF"/>
    <w:multiLevelType w:val="multilevel"/>
    <w:tmpl w:val="B45EFFB2"/>
    <w:lvl w:ilvl="0">
      <w:start w:val="1"/>
      <w:numFmt w:val="decimal"/>
      <w:lvlText w:val="%1."/>
      <w:lvlJc w:val="right"/>
      <w:pPr>
        <w:ind w:left="720" w:hanging="360"/>
      </w:pPr>
      <w:rPr>
        <w:b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" w15:restartNumberingAfterBreak="0">
    <w:nsid w:val="2DC7690D"/>
    <w:multiLevelType w:val="hybridMultilevel"/>
    <w:tmpl w:val="0978959C"/>
    <w:lvl w:ilvl="0" w:tplc="FD30A9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BBD51E0"/>
    <w:multiLevelType w:val="hybridMultilevel"/>
    <w:tmpl w:val="203AA8BA"/>
    <w:lvl w:ilvl="0" w:tplc="79B80BFC">
      <w:start w:val="1"/>
      <w:numFmt w:val="decimal"/>
      <w:lvlText w:val="%1)"/>
      <w:lvlJc w:val="left"/>
      <w:pPr>
        <w:ind w:left="6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 w15:restartNumberingAfterBreak="0">
    <w:nsid w:val="78A6403E"/>
    <w:multiLevelType w:val="hybridMultilevel"/>
    <w:tmpl w:val="B614C9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25504606">
    <w:abstractNumId w:val="11"/>
  </w:num>
  <w:num w:numId="2" w16cid:durableId="1883325952">
    <w:abstractNumId w:val="8"/>
  </w:num>
  <w:num w:numId="3" w16cid:durableId="1684237617">
    <w:abstractNumId w:val="5"/>
  </w:num>
  <w:num w:numId="4" w16cid:durableId="1378551125">
    <w:abstractNumId w:val="3"/>
  </w:num>
  <w:num w:numId="5" w16cid:durableId="690763859">
    <w:abstractNumId w:val="12"/>
  </w:num>
  <w:num w:numId="6" w16cid:durableId="1973166724">
    <w:abstractNumId w:val="0"/>
  </w:num>
  <w:num w:numId="7" w16cid:durableId="1560243251">
    <w:abstractNumId w:val="9"/>
  </w:num>
  <w:num w:numId="8" w16cid:durableId="1496608929">
    <w:abstractNumId w:val="15"/>
  </w:num>
  <w:num w:numId="9" w16cid:durableId="445929837">
    <w:abstractNumId w:val="13"/>
  </w:num>
  <w:num w:numId="10" w16cid:durableId="1854028711">
    <w:abstractNumId w:val="14"/>
  </w:num>
  <w:num w:numId="11" w16cid:durableId="448621288">
    <w:abstractNumId w:val="7"/>
  </w:num>
  <w:num w:numId="12" w16cid:durableId="1481190955">
    <w:abstractNumId w:val="6"/>
  </w:num>
  <w:num w:numId="13" w16cid:durableId="1224297056">
    <w:abstractNumId w:val="16"/>
  </w:num>
  <w:num w:numId="14" w16cid:durableId="543257156">
    <w:abstractNumId w:val="1"/>
  </w:num>
  <w:num w:numId="15" w16cid:durableId="389184723">
    <w:abstractNumId w:val="4"/>
  </w:num>
  <w:num w:numId="16" w16cid:durableId="1480417766">
    <w:abstractNumId w:val="10"/>
  </w:num>
  <w:num w:numId="17" w16cid:durableId="14466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4AB"/>
    <w:rsid w:val="00000E11"/>
    <w:rsid w:val="00002341"/>
    <w:rsid w:val="000049F1"/>
    <w:rsid w:val="000077C9"/>
    <w:rsid w:val="00026510"/>
    <w:rsid w:val="00030838"/>
    <w:rsid w:val="000400A5"/>
    <w:rsid w:val="00040D20"/>
    <w:rsid w:val="00054CEA"/>
    <w:rsid w:val="00055E76"/>
    <w:rsid w:val="00060001"/>
    <w:rsid w:val="00060934"/>
    <w:rsid w:val="00065B59"/>
    <w:rsid w:val="0007454E"/>
    <w:rsid w:val="00076B57"/>
    <w:rsid w:val="00091158"/>
    <w:rsid w:val="00092099"/>
    <w:rsid w:val="00095CBA"/>
    <w:rsid w:val="000A0434"/>
    <w:rsid w:val="000A0574"/>
    <w:rsid w:val="000A3822"/>
    <w:rsid w:val="000A5EF5"/>
    <w:rsid w:val="000B6F6D"/>
    <w:rsid w:val="000C206C"/>
    <w:rsid w:val="000C41F4"/>
    <w:rsid w:val="000C59D5"/>
    <w:rsid w:val="000D7B44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1E68"/>
    <w:rsid w:val="001679A7"/>
    <w:rsid w:val="00180118"/>
    <w:rsid w:val="0019198C"/>
    <w:rsid w:val="001A0FF7"/>
    <w:rsid w:val="001A1580"/>
    <w:rsid w:val="001B0215"/>
    <w:rsid w:val="001B0348"/>
    <w:rsid w:val="001B202F"/>
    <w:rsid w:val="001B2241"/>
    <w:rsid w:val="001B42B0"/>
    <w:rsid w:val="001B7865"/>
    <w:rsid w:val="001D2A58"/>
    <w:rsid w:val="001E20DC"/>
    <w:rsid w:val="001E5FA7"/>
    <w:rsid w:val="001E6EDF"/>
    <w:rsid w:val="001F113D"/>
    <w:rsid w:val="0021648D"/>
    <w:rsid w:val="00225FB1"/>
    <w:rsid w:val="00234570"/>
    <w:rsid w:val="00241DCA"/>
    <w:rsid w:val="00243209"/>
    <w:rsid w:val="00243814"/>
    <w:rsid w:val="0024770B"/>
    <w:rsid w:val="00251AFE"/>
    <w:rsid w:val="002741E8"/>
    <w:rsid w:val="00277F9E"/>
    <w:rsid w:val="00294C77"/>
    <w:rsid w:val="002978C2"/>
    <w:rsid w:val="002B63BD"/>
    <w:rsid w:val="002C626B"/>
    <w:rsid w:val="002C69D6"/>
    <w:rsid w:val="002D2582"/>
    <w:rsid w:val="002D5D9E"/>
    <w:rsid w:val="002F0212"/>
    <w:rsid w:val="002F39AE"/>
    <w:rsid w:val="00302477"/>
    <w:rsid w:val="00302D59"/>
    <w:rsid w:val="00303825"/>
    <w:rsid w:val="00303826"/>
    <w:rsid w:val="00326FB5"/>
    <w:rsid w:val="00333736"/>
    <w:rsid w:val="00337B72"/>
    <w:rsid w:val="0034117E"/>
    <w:rsid w:val="0034619D"/>
    <w:rsid w:val="00352D0D"/>
    <w:rsid w:val="0038290B"/>
    <w:rsid w:val="003846EA"/>
    <w:rsid w:val="003847F8"/>
    <w:rsid w:val="00390C93"/>
    <w:rsid w:val="00394E3F"/>
    <w:rsid w:val="003A03D4"/>
    <w:rsid w:val="003A2845"/>
    <w:rsid w:val="003B6A41"/>
    <w:rsid w:val="003C0ABB"/>
    <w:rsid w:val="003C317C"/>
    <w:rsid w:val="003C3447"/>
    <w:rsid w:val="003C368C"/>
    <w:rsid w:val="003C5C70"/>
    <w:rsid w:val="003C7377"/>
    <w:rsid w:val="003C7904"/>
    <w:rsid w:val="003D57FC"/>
    <w:rsid w:val="003E012A"/>
    <w:rsid w:val="00404B7F"/>
    <w:rsid w:val="0040533A"/>
    <w:rsid w:val="004079CE"/>
    <w:rsid w:val="0041024B"/>
    <w:rsid w:val="00412466"/>
    <w:rsid w:val="00420519"/>
    <w:rsid w:val="00434C9E"/>
    <w:rsid w:val="004569C0"/>
    <w:rsid w:val="004647CB"/>
    <w:rsid w:val="00483D4F"/>
    <w:rsid w:val="00486B04"/>
    <w:rsid w:val="0049247D"/>
    <w:rsid w:val="0049747A"/>
    <w:rsid w:val="004B56FB"/>
    <w:rsid w:val="0051371E"/>
    <w:rsid w:val="00515B40"/>
    <w:rsid w:val="00530500"/>
    <w:rsid w:val="00537E3E"/>
    <w:rsid w:val="00564973"/>
    <w:rsid w:val="005656B7"/>
    <w:rsid w:val="00577F7A"/>
    <w:rsid w:val="00581D8F"/>
    <w:rsid w:val="005836D3"/>
    <w:rsid w:val="00585E23"/>
    <w:rsid w:val="00585EBA"/>
    <w:rsid w:val="00594562"/>
    <w:rsid w:val="005950BE"/>
    <w:rsid w:val="005A3357"/>
    <w:rsid w:val="005A711C"/>
    <w:rsid w:val="005B742A"/>
    <w:rsid w:val="005C0C98"/>
    <w:rsid w:val="005C1243"/>
    <w:rsid w:val="005C1F25"/>
    <w:rsid w:val="005C62E7"/>
    <w:rsid w:val="005D437A"/>
    <w:rsid w:val="005D799F"/>
    <w:rsid w:val="005E4E03"/>
    <w:rsid w:val="005F0652"/>
    <w:rsid w:val="005F6527"/>
    <w:rsid w:val="0060302C"/>
    <w:rsid w:val="00612B57"/>
    <w:rsid w:val="006134D5"/>
    <w:rsid w:val="00613D39"/>
    <w:rsid w:val="00621912"/>
    <w:rsid w:val="0062532C"/>
    <w:rsid w:val="00626EAE"/>
    <w:rsid w:val="00630722"/>
    <w:rsid w:val="00653ABD"/>
    <w:rsid w:val="006546D5"/>
    <w:rsid w:val="0065536F"/>
    <w:rsid w:val="0066191B"/>
    <w:rsid w:val="0066191F"/>
    <w:rsid w:val="00671887"/>
    <w:rsid w:val="00682092"/>
    <w:rsid w:val="00682D85"/>
    <w:rsid w:val="00685C52"/>
    <w:rsid w:val="00694B99"/>
    <w:rsid w:val="006A7F2F"/>
    <w:rsid w:val="006B0D9C"/>
    <w:rsid w:val="006C0482"/>
    <w:rsid w:val="006D225A"/>
    <w:rsid w:val="006E75B0"/>
    <w:rsid w:val="006F0DA4"/>
    <w:rsid w:val="006F1017"/>
    <w:rsid w:val="006F67BB"/>
    <w:rsid w:val="00710FE0"/>
    <w:rsid w:val="00713BA8"/>
    <w:rsid w:val="007244A4"/>
    <w:rsid w:val="007262A4"/>
    <w:rsid w:val="00734B50"/>
    <w:rsid w:val="0073608E"/>
    <w:rsid w:val="007402B6"/>
    <w:rsid w:val="00740B38"/>
    <w:rsid w:val="00750468"/>
    <w:rsid w:val="007504DB"/>
    <w:rsid w:val="007537E4"/>
    <w:rsid w:val="007564F6"/>
    <w:rsid w:val="0076771C"/>
    <w:rsid w:val="00772B53"/>
    <w:rsid w:val="00774580"/>
    <w:rsid w:val="007848D1"/>
    <w:rsid w:val="00786CCF"/>
    <w:rsid w:val="007906B5"/>
    <w:rsid w:val="00797B11"/>
    <w:rsid w:val="007A0714"/>
    <w:rsid w:val="007C1C1D"/>
    <w:rsid w:val="007C1D59"/>
    <w:rsid w:val="007C47B4"/>
    <w:rsid w:val="007E517D"/>
    <w:rsid w:val="007E534C"/>
    <w:rsid w:val="007E5F08"/>
    <w:rsid w:val="007F45DB"/>
    <w:rsid w:val="00820E8A"/>
    <w:rsid w:val="00821949"/>
    <w:rsid w:val="00823C1F"/>
    <w:rsid w:val="00825CAB"/>
    <w:rsid w:val="00837269"/>
    <w:rsid w:val="00843327"/>
    <w:rsid w:val="00855A28"/>
    <w:rsid w:val="00857409"/>
    <w:rsid w:val="0086193B"/>
    <w:rsid w:val="00863842"/>
    <w:rsid w:val="0086495B"/>
    <w:rsid w:val="008661D3"/>
    <w:rsid w:val="00877423"/>
    <w:rsid w:val="0088579E"/>
    <w:rsid w:val="0089635A"/>
    <w:rsid w:val="00896E61"/>
    <w:rsid w:val="008977A6"/>
    <w:rsid w:val="008A038A"/>
    <w:rsid w:val="008A0815"/>
    <w:rsid w:val="008A234D"/>
    <w:rsid w:val="008A536E"/>
    <w:rsid w:val="008A6043"/>
    <w:rsid w:val="008A6DA7"/>
    <w:rsid w:val="008B26A9"/>
    <w:rsid w:val="008B79B8"/>
    <w:rsid w:val="008C16F7"/>
    <w:rsid w:val="008D7527"/>
    <w:rsid w:val="008E2A08"/>
    <w:rsid w:val="008F1D4A"/>
    <w:rsid w:val="008F299D"/>
    <w:rsid w:val="009016B3"/>
    <w:rsid w:val="009038FB"/>
    <w:rsid w:val="00904528"/>
    <w:rsid w:val="00911B02"/>
    <w:rsid w:val="00925B29"/>
    <w:rsid w:val="00927DEF"/>
    <w:rsid w:val="00942665"/>
    <w:rsid w:val="009432AE"/>
    <w:rsid w:val="00943852"/>
    <w:rsid w:val="00947181"/>
    <w:rsid w:val="009506FE"/>
    <w:rsid w:val="00961D8F"/>
    <w:rsid w:val="00964E9E"/>
    <w:rsid w:val="00965D1D"/>
    <w:rsid w:val="009770E4"/>
    <w:rsid w:val="00977F04"/>
    <w:rsid w:val="00985B36"/>
    <w:rsid w:val="0099598A"/>
    <w:rsid w:val="00997D24"/>
    <w:rsid w:val="009A4F50"/>
    <w:rsid w:val="009B0761"/>
    <w:rsid w:val="009C10EA"/>
    <w:rsid w:val="009C20E8"/>
    <w:rsid w:val="009C368B"/>
    <w:rsid w:val="009C3DD3"/>
    <w:rsid w:val="009C483F"/>
    <w:rsid w:val="009D0376"/>
    <w:rsid w:val="009D1F5A"/>
    <w:rsid w:val="009D5A2F"/>
    <w:rsid w:val="009D7CBE"/>
    <w:rsid w:val="009F00D3"/>
    <w:rsid w:val="009F073D"/>
    <w:rsid w:val="009F0FEA"/>
    <w:rsid w:val="009F29F0"/>
    <w:rsid w:val="00A05ACC"/>
    <w:rsid w:val="00A138A7"/>
    <w:rsid w:val="00A1542F"/>
    <w:rsid w:val="00A3189C"/>
    <w:rsid w:val="00A34760"/>
    <w:rsid w:val="00A36629"/>
    <w:rsid w:val="00A428D1"/>
    <w:rsid w:val="00A42B63"/>
    <w:rsid w:val="00A508A7"/>
    <w:rsid w:val="00A546E3"/>
    <w:rsid w:val="00A613AF"/>
    <w:rsid w:val="00A70BF2"/>
    <w:rsid w:val="00A80406"/>
    <w:rsid w:val="00A93001"/>
    <w:rsid w:val="00AA5A5A"/>
    <w:rsid w:val="00AB19C0"/>
    <w:rsid w:val="00AC453D"/>
    <w:rsid w:val="00AD181F"/>
    <w:rsid w:val="00AE1DC0"/>
    <w:rsid w:val="00B01707"/>
    <w:rsid w:val="00B04553"/>
    <w:rsid w:val="00B06F8A"/>
    <w:rsid w:val="00B07F72"/>
    <w:rsid w:val="00B13674"/>
    <w:rsid w:val="00B2051C"/>
    <w:rsid w:val="00B227B9"/>
    <w:rsid w:val="00B3700E"/>
    <w:rsid w:val="00B42C09"/>
    <w:rsid w:val="00B4350C"/>
    <w:rsid w:val="00B44AB7"/>
    <w:rsid w:val="00B47A2A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D3BB8"/>
    <w:rsid w:val="00BE1455"/>
    <w:rsid w:val="00BE3928"/>
    <w:rsid w:val="00BE7529"/>
    <w:rsid w:val="00BF4931"/>
    <w:rsid w:val="00C005F6"/>
    <w:rsid w:val="00C06EC0"/>
    <w:rsid w:val="00C10FC4"/>
    <w:rsid w:val="00C11D27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701EF"/>
    <w:rsid w:val="00C70F30"/>
    <w:rsid w:val="00C813A6"/>
    <w:rsid w:val="00C85C83"/>
    <w:rsid w:val="00C92493"/>
    <w:rsid w:val="00C9345F"/>
    <w:rsid w:val="00C953DB"/>
    <w:rsid w:val="00CA245C"/>
    <w:rsid w:val="00CA2465"/>
    <w:rsid w:val="00CA463D"/>
    <w:rsid w:val="00CA5C6C"/>
    <w:rsid w:val="00CA7A68"/>
    <w:rsid w:val="00CB03C0"/>
    <w:rsid w:val="00CB15B6"/>
    <w:rsid w:val="00CB16EF"/>
    <w:rsid w:val="00CB22D7"/>
    <w:rsid w:val="00CC1648"/>
    <w:rsid w:val="00CD2C6D"/>
    <w:rsid w:val="00CE12B8"/>
    <w:rsid w:val="00CE17B3"/>
    <w:rsid w:val="00CE274D"/>
    <w:rsid w:val="00CE557C"/>
    <w:rsid w:val="00CF38C7"/>
    <w:rsid w:val="00CF5483"/>
    <w:rsid w:val="00D00B6D"/>
    <w:rsid w:val="00D06B1D"/>
    <w:rsid w:val="00D1360A"/>
    <w:rsid w:val="00D2100B"/>
    <w:rsid w:val="00D22FE2"/>
    <w:rsid w:val="00D32A65"/>
    <w:rsid w:val="00D46207"/>
    <w:rsid w:val="00D56DBC"/>
    <w:rsid w:val="00D60052"/>
    <w:rsid w:val="00D77EB4"/>
    <w:rsid w:val="00D80745"/>
    <w:rsid w:val="00D81A38"/>
    <w:rsid w:val="00D841A4"/>
    <w:rsid w:val="00D84F74"/>
    <w:rsid w:val="00D85D11"/>
    <w:rsid w:val="00D97F2C"/>
    <w:rsid w:val="00DA51C9"/>
    <w:rsid w:val="00DA79A3"/>
    <w:rsid w:val="00DB3C9B"/>
    <w:rsid w:val="00DB4DF5"/>
    <w:rsid w:val="00DB6C1D"/>
    <w:rsid w:val="00DC0230"/>
    <w:rsid w:val="00DD2152"/>
    <w:rsid w:val="00DD44C4"/>
    <w:rsid w:val="00DD7367"/>
    <w:rsid w:val="00DE3787"/>
    <w:rsid w:val="00DE3C76"/>
    <w:rsid w:val="00DE7F7F"/>
    <w:rsid w:val="00DF298D"/>
    <w:rsid w:val="00DF376C"/>
    <w:rsid w:val="00E02A46"/>
    <w:rsid w:val="00E06191"/>
    <w:rsid w:val="00E12A46"/>
    <w:rsid w:val="00E12CBE"/>
    <w:rsid w:val="00E22723"/>
    <w:rsid w:val="00E36C25"/>
    <w:rsid w:val="00E36D9C"/>
    <w:rsid w:val="00E36F0C"/>
    <w:rsid w:val="00E40862"/>
    <w:rsid w:val="00E424D0"/>
    <w:rsid w:val="00E503B0"/>
    <w:rsid w:val="00E51FF4"/>
    <w:rsid w:val="00E87DD1"/>
    <w:rsid w:val="00E921F2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13F55"/>
    <w:rsid w:val="00F1722D"/>
    <w:rsid w:val="00F17989"/>
    <w:rsid w:val="00F2722D"/>
    <w:rsid w:val="00F36375"/>
    <w:rsid w:val="00F46486"/>
    <w:rsid w:val="00F61E83"/>
    <w:rsid w:val="00F770AA"/>
    <w:rsid w:val="00F8424B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C6194"/>
    <w:rsid w:val="00FD1E8C"/>
    <w:rsid w:val="00FD6DB1"/>
    <w:rsid w:val="00FD74D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EB294A"/>
  <w14:defaultImageDpi w14:val="96"/>
  <w15:docId w15:val="{224301F4-2183-47F8-BCB3-40E36CE3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2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326FB5"/>
    <w:pPr>
      <w:widowControl w:val="0"/>
      <w:autoSpaceDE w:val="0"/>
      <w:autoSpaceDN w:val="0"/>
      <w:adjustRightInd w:val="0"/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Kolorowa lista — akcent 11,Signature,BulletC,lp1"/>
    <w:basedOn w:val="Normalny"/>
    <w:link w:val="AkapitzlistZnak"/>
    <w:uiPriority w:val="34"/>
    <w:qFormat/>
    <w:rsid w:val="007E517D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basedOn w:val="Domylnaczcionkaakapitu"/>
    <w:link w:val="Akapitzlist"/>
    <w:uiPriority w:val="34"/>
    <w:qFormat/>
    <w:locked/>
    <w:rsid w:val="00DB3C9B"/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4B56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7A6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  <SharedWithUsers xmlns="acc32c44-54cb-4e06-b7ad-ef015f8e118d">
      <UserInfo>
        <DisplayName>Kubicki Marcin</DisplayName>
        <AccountId>160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BCD59B-048B-4D5A-98DA-C30F81A2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56773-96A3-4520-93AB-1A8FCA363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AF438-977B-4477-A650-3ECA58F19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2</cp:revision>
  <cp:lastPrinted>2023-08-21T09:27:00Z</cp:lastPrinted>
  <dcterms:created xsi:type="dcterms:W3CDTF">2023-08-23T09:09:00Z</dcterms:created>
  <dcterms:modified xsi:type="dcterms:W3CDTF">2023-08-23T09:09:00Z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