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062343">
        <w:rPr>
          <w:rFonts w:ascii="Calibri" w:hAnsi="Calibri" w:cs="Arial"/>
          <w:b/>
          <w:bCs/>
        </w:rPr>
        <w:t>1</w:t>
      </w:r>
      <w:r w:rsidR="000F748C">
        <w:rPr>
          <w:rFonts w:ascii="Calibri" w:hAnsi="Calibri" w:cs="Arial"/>
          <w:b/>
          <w:bCs/>
        </w:rPr>
        <w:t>3</w:t>
      </w:r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727BB4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062343" w:rsidRPr="00062343" w:rsidRDefault="00215B8A" w:rsidP="00062343">
      <w:pPr>
        <w:jc w:val="both"/>
        <w:rPr>
          <w:b/>
          <w:bCs/>
          <w:iCs/>
        </w:rPr>
      </w:pPr>
      <w:r w:rsidRPr="00215B8A">
        <w:rPr>
          <w:bCs/>
        </w:rPr>
        <w:t xml:space="preserve">Na potrzeby postępowania o udzielenie zamówienia publicznego  pn. </w:t>
      </w:r>
      <w:r w:rsidR="000F748C" w:rsidRPr="000F748C">
        <w:rPr>
          <w:b/>
          <w:bCs/>
        </w:rPr>
        <w:t>Wykonanie nawierzchni betonowych z betonu C30/37 w ciągu dróg gminnych gminy Grybów, utwardzenie placu przy Szkole Podstawowej w Wyskitnej</w:t>
      </w:r>
      <w:bookmarkStart w:id="0" w:name="_GoBack"/>
      <w:bookmarkEnd w:id="0"/>
    </w:p>
    <w:p w:rsidR="00733CFF" w:rsidRDefault="00733CFF" w:rsidP="00062343">
      <w:pPr>
        <w:jc w:val="both"/>
      </w:pP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62343"/>
    <w:rsid w:val="000F748C"/>
    <w:rsid w:val="001C0767"/>
    <w:rsid w:val="00215B8A"/>
    <w:rsid w:val="002D012B"/>
    <w:rsid w:val="003F26A8"/>
    <w:rsid w:val="005E35F4"/>
    <w:rsid w:val="006247C3"/>
    <w:rsid w:val="00727BB4"/>
    <w:rsid w:val="00733CFF"/>
    <w:rsid w:val="007E6AE0"/>
    <w:rsid w:val="00AA0918"/>
    <w:rsid w:val="00B77C0E"/>
    <w:rsid w:val="00BA727C"/>
    <w:rsid w:val="00C95B4B"/>
    <w:rsid w:val="00E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2021-05-27T12:06:00Z</dcterms:created>
  <dcterms:modified xsi:type="dcterms:W3CDTF">2022-07-12T09:08:00Z</dcterms:modified>
</cp:coreProperties>
</file>