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22CB1" w:rsidRDefault="00A22CB1" w:rsidP="002773F7">
      <w:pPr>
        <w:jc w:val="both"/>
      </w:pPr>
    </w:p>
    <w:p w:rsidR="00A16EC6" w:rsidRPr="00326AA9" w:rsidRDefault="00A16EC6" w:rsidP="00C33C58">
      <w:pPr>
        <w:spacing w:line="276" w:lineRule="auto"/>
        <w:jc w:val="right"/>
        <w:rPr>
          <w:rFonts w:eastAsia="Times New Roman"/>
          <w:szCs w:val="20"/>
        </w:rPr>
      </w:pPr>
      <w:r w:rsidRPr="00326AA9">
        <w:rPr>
          <w:szCs w:val="20"/>
        </w:rPr>
        <w:t xml:space="preserve">Załącznik nr </w:t>
      </w:r>
      <w:r w:rsidR="008426F4">
        <w:rPr>
          <w:szCs w:val="20"/>
        </w:rPr>
        <w:t>3</w:t>
      </w:r>
      <w:r w:rsidRPr="00326AA9">
        <w:rPr>
          <w:szCs w:val="20"/>
        </w:rPr>
        <w:t xml:space="preserve"> do SWZ</w:t>
      </w:r>
      <w:r w:rsidR="006B770B">
        <w:rPr>
          <w:szCs w:val="20"/>
        </w:rPr>
        <w:t xml:space="preserve"> </w:t>
      </w:r>
      <w:r w:rsidR="006B770B" w:rsidRPr="006B770B">
        <w:rPr>
          <w:szCs w:val="20"/>
          <w:highlight w:val="yellow"/>
        </w:rPr>
        <w:t>– zmieniony dn. 19.11.2024 r.</w:t>
      </w:r>
    </w:p>
    <w:p w:rsidR="00A16EC6" w:rsidRPr="00326AA9" w:rsidRDefault="00A16EC6" w:rsidP="00C33C58">
      <w:pPr>
        <w:spacing w:line="276" w:lineRule="auto"/>
        <w:jc w:val="both"/>
        <w:rPr>
          <w:b/>
          <w:szCs w:val="20"/>
        </w:rPr>
      </w:pPr>
    </w:p>
    <w:p w:rsidR="00A16EC6" w:rsidRPr="00326AA9" w:rsidRDefault="00A16EC6" w:rsidP="00C33C58">
      <w:pPr>
        <w:spacing w:line="276" w:lineRule="auto"/>
        <w:jc w:val="center"/>
        <w:rPr>
          <w:b/>
          <w:szCs w:val="20"/>
        </w:rPr>
      </w:pPr>
    </w:p>
    <w:p w:rsidR="00A16EC6" w:rsidRPr="00FA6AB3" w:rsidRDefault="00A16EC6" w:rsidP="00C33C58">
      <w:pPr>
        <w:spacing w:line="276" w:lineRule="auto"/>
        <w:jc w:val="center"/>
        <w:rPr>
          <w:b/>
          <w:sz w:val="24"/>
        </w:rPr>
      </w:pPr>
      <w:r w:rsidRPr="00FA6AB3">
        <w:rPr>
          <w:b/>
          <w:sz w:val="24"/>
        </w:rPr>
        <w:t>OPIS PRZEDMIOTU ZAMÓWIENIA</w:t>
      </w:r>
    </w:p>
    <w:p w:rsidR="00A16EC6" w:rsidRPr="00C6180C" w:rsidRDefault="00A16EC6" w:rsidP="00C33C58">
      <w:pPr>
        <w:spacing w:line="276" w:lineRule="auto"/>
        <w:jc w:val="both"/>
        <w:rPr>
          <w:b/>
          <w:bCs/>
          <w:szCs w:val="20"/>
        </w:rPr>
      </w:pPr>
    </w:p>
    <w:p w:rsidR="00A16EC6" w:rsidRPr="00C6180C" w:rsidRDefault="00A16EC6" w:rsidP="00431A89">
      <w:pPr>
        <w:widowControl w:val="0"/>
        <w:numPr>
          <w:ilvl w:val="0"/>
          <w:numId w:val="18"/>
        </w:numPr>
        <w:autoSpaceDE w:val="0"/>
        <w:autoSpaceDN w:val="0"/>
        <w:adjustRightInd w:val="0"/>
        <w:spacing w:line="276" w:lineRule="auto"/>
        <w:jc w:val="both"/>
        <w:rPr>
          <w:b/>
          <w:bCs/>
          <w:szCs w:val="20"/>
        </w:rPr>
      </w:pPr>
      <w:r w:rsidRPr="00C6180C">
        <w:rPr>
          <w:b/>
          <w:bCs/>
          <w:szCs w:val="20"/>
        </w:rPr>
        <w:t>Nazwa zadania</w:t>
      </w:r>
    </w:p>
    <w:p w:rsidR="00A16EC6" w:rsidRPr="00256BCE" w:rsidRDefault="00A16EC6" w:rsidP="00C33C58">
      <w:pPr>
        <w:widowControl w:val="0"/>
        <w:autoSpaceDE w:val="0"/>
        <w:autoSpaceDN w:val="0"/>
        <w:adjustRightInd w:val="0"/>
        <w:spacing w:line="276" w:lineRule="auto"/>
        <w:ind w:left="720"/>
        <w:jc w:val="both"/>
        <w:rPr>
          <w:szCs w:val="20"/>
        </w:rPr>
      </w:pPr>
    </w:p>
    <w:p w:rsidR="00A16EC6" w:rsidRPr="00256BCE" w:rsidRDefault="00A16EC6" w:rsidP="00C33C58">
      <w:pPr>
        <w:autoSpaceDE w:val="0"/>
        <w:autoSpaceDN w:val="0"/>
        <w:adjustRightInd w:val="0"/>
        <w:spacing w:line="276" w:lineRule="auto"/>
        <w:jc w:val="both"/>
        <w:rPr>
          <w:b/>
          <w:szCs w:val="20"/>
        </w:rPr>
      </w:pPr>
      <w:r w:rsidRPr="00256BCE">
        <w:rPr>
          <w:szCs w:val="20"/>
        </w:rPr>
        <w:t>Przedmiotem niniejszego zamówienia jest</w:t>
      </w:r>
      <w:r w:rsidR="00431A89" w:rsidRPr="00256BCE">
        <w:rPr>
          <w:szCs w:val="20"/>
        </w:rPr>
        <w:t>:</w:t>
      </w:r>
      <w:r w:rsidR="006B770B">
        <w:rPr>
          <w:szCs w:val="20"/>
        </w:rPr>
        <w:t xml:space="preserve"> </w:t>
      </w:r>
      <w:r w:rsidR="00431A89" w:rsidRPr="00256BCE">
        <w:rPr>
          <w:b/>
          <w:szCs w:val="20"/>
        </w:rPr>
        <w:t>„</w:t>
      </w:r>
      <w:bookmarkStart w:id="0" w:name="_Hlk181614124"/>
      <w:r w:rsidR="00431A89" w:rsidRPr="00256BCE">
        <w:rPr>
          <w:b/>
          <w:szCs w:val="20"/>
        </w:rPr>
        <w:t>D</w:t>
      </w:r>
      <w:r w:rsidRPr="00256BCE">
        <w:rPr>
          <w:b/>
          <w:szCs w:val="20"/>
        </w:rPr>
        <w:t>ostawa</w:t>
      </w:r>
      <w:r w:rsidR="001B258A" w:rsidRPr="00256BCE">
        <w:rPr>
          <w:b/>
          <w:szCs w:val="20"/>
        </w:rPr>
        <w:t xml:space="preserve"> </w:t>
      </w:r>
      <w:r w:rsidR="007940BC" w:rsidRPr="00256BCE">
        <w:rPr>
          <w:b/>
          <w:szCs w:val="20"/>
        </w:rPr>
        <w:t xml:space="preserve">i </w:t>
      </w:r>
      <w:r w:rsidR="00C6180C" w:rsidRPr="00256BCE">
        <w:rPr>
          <w:b/>
          <w:szCs w:val="20"/>
        </w:rPr>
        <w:t>montaż</w:t>
      </w:r>
      <w:r w:rsidR="001B258A" w:rsidRPr="00256BCE">
        <w:rPr>
          <w:b/>
          <w:szCs w:val="20"/>
        </w:rPr>
        <w:t xml:space="preserve"> </w:t>
      </w:r>
      <w:r w:rsidRPr="00256BCE">
        <w:rPr>
          <w:b/>
          <w:szCs w:val="20"/>
        </w:rPr>
        <w:t xml:space="preserve">nowych wiat przystankowych </w:t>
      </w:r>
      <w:r w:rsidR="005F62BA" w:rsidRPr="00256BCE">
        <w:rPr>
          <w:b/>
          <w:szCs w:val="20"/>
        </w:rPr>
        <w:t xml:space="preserve">na terenie </w:t>
      </w:r>
      <w:r w:rsidR="00C6180C" w:rsidRPr="00256BCE">
        <w:rPr>
          <w:b/>
          <w:szCs w:val="20"/>
        </w:rPr>
        <w:t>gmin</w:t>
      </w:r>
      <w:r w:rsidR="005F62BA" w:rsidRPr="00256BCE">
        <w:rPr>
          <w:b/>
          <w:szCs w:val="20"/>
        </w:rPr>
        <w:t>y</w:t>
      </w:r>
      <w:r w:rsidR="00C6180C" w:rsidRPr="00256BCE">
        <w:rPr>
          <w:b/>
          <w:szCs w:val="20"/>
        </w:rPr>
        <w:t xml:space="preserve"> Czersk</w:t>
      </w:r>
      <w:bookmarkEnd w:id="0"/>
      <w:r w:rsidR="00431A89" w:rsidRPr="00256BCE">
        <w:rPr>
          <w:b/>
          <w:szCs w:val="20"/>
        </w:rPr>
        <w:t>”</w:t>
      </w:r>
      <w:r w:rsidR="00C6180C" w:rsidRPr="00256BCE">
        <w:rPr>
          <w:b/>
          <w:szCs w:val="20"/>
        </w:rPr>
        <w:t>.</w:t>
      </w:r>
    </w:p>
    <w:p w:rsidR="00954E19" w:rsidRPr="00256BCE" w:rsidRDefault="00954E19" w:rsidP="00C33C58">
      <w:pPr>
        <w:autoSpaceDE w:val="0"/>
        <w:autoSpaceDN w:val="0"/>
        <w:adjustRightInd w:val="0"/>
        <w:spacing w:line="276" w:lineRule="auto"/>
        <w:jc w:val="both"/>
        <w:rPr>
          <w:b/>
          <w:bCs/>
          <w:szCs w:val="20"/>
        </w:rPr>
      </w:pPr>
    </w:p>
    <w:p w:rsidR="00BD2E7E" w:rsidRPr="00E62A99" w:rsidRDefault="00954E19" w:rsidP="00431A89">
      <w:pPr>
        <w:widowControl w:val="0"/>
        <w:numPr>
          <w:ilvl w:val="0"/>
          <w:numId w:val="18"/>
        </w:numPr>
        <w:autoSpaceDE w:val="0"/>
        <w:autoSpaceDN w:val="0"/>
        <w:adjustRightInd w:val="0"/>
        <w:spacing w:line="276" w:lineRule="auto"/>
        <w:jc w:val="both"/>
        <w:rPr>
          <w:b/>
          <w:bCs/>
          <w:szCs w:val="20"/>
        </w:rPr>
      </w:pPr>
      <w:r w:rsidRPr="00E62A99">
        <w:rPr>
          <w:b/>
          <w:bCs/>
          <w:szCs w:val="20"/>
        </w:rPr>
        <w:t>Opis konstrukcji</w:t>
      </w:r>
    </w:p>
    <w:p w:rsidR="005F62BA" w:rsidRPr="00E62A99" w:rsidRDefault="005F62BA" w:rsidP="00C33C58">
      <w:pPr>
        <w:autoSpaceDE w:val="0"/>
        <w:autoSpaceDN w:val="0"/>
        <w:adjustRightInd w:val="0"/>
        <w:spacing w:line="276" w:lineRule="auto"/>
        <w:jc w:val="both"/>
        <w:rPr>
          <w:b/>
          <w:bCs/>
          <w:szCs w:val="20"/>
        </w:rPr>
      </w:pPr>
    </w:p>
    <w:p w:rsidR="009D5EAD" w:rsidRPr="00E62A99" w:rsidRDefault="0017702D" w:rsidP="00C33C58">
      <w:pPr>
        <w:pStyle w:val="Style14"/>
        <w:widowControl/>
        <w:numPr>
          <w:ilvl w:val="0"/>
          <w:numId w:val="13"/>
        </w:numPr>
        <w:suppressAutoHyphens/>
        <w:autoSpaceDN/>
        <w:adjustRightInd/>
        <w:spacing w:line="276" w:lineRule="auto"/>
        <w:rPr>
          <w:rFonts w:ascii="Arial" w:hAnsi="Arial" w:cs="Arial"/>
          <w:sz w:val="20"/>
          <w:szCs w:val="20"/>
        </w:rPr>
      </w:pPr>
      <w:r w:rsidRPr="00E62A99">
        <w:rPr>
          <w:rFonts w:ascii="Arial" w:hAnsi="Arial" w:cs="Arial"/>
          <w:sz w:val="20"/>
          <w:szCs w:val="20"/>
        </w:rPr>
        <w:t>K</w:t>
      </w:r>
      <w:r w:rsidR="009D5EAD" w:rsidRPr="00E62A99">
        <w:rPr>
          <w:rFonts w:ascii="Arial" w:hAnsi="Arial" w:cs="Arial"/>
          <w:sz w:val="20"/>
          <w:szCs w:val="20"/>
        </w:rPr>
        <w:t>onstrukcja stalowa, ocynkowana lub aluminiowa</w:t>
      </w:r>
      <w:r w:rsidR="003A752B" w:rsidRPr="00E62A99">
        <w:rPr>
          <w:rFonts w:ascii="Arial" w:hAnsi="Arial" w:cs="Arial"/>
          <w:sz w:val="20"/>
          <w:szCs w:val="20"/>
        </w:rPr>
        <w:t>,</w:t>
      </w:r>
    </w:p>
    <w:p w:rsidR="009D5EAD" w:rsidRPr="00E62A99" w:rsidRDefault="0017702D" w:rsidP="00C33C58">
      <w:pPr>
        <w:pStyle w:val="Style14"/>
        <w:widowControl/>
        <w:numPr>
          <w:ilvl w:val="0"/>
          <w:numId w:val="13"/>
        </w:numPr>
        <w:suppressAutoHyphens/>
        <w:autoSpaceDN/>
        <w:adjustRightInd/>
        <w:spacing w:line="276" w:lineRule="auto"/>
        <w:rPr>
          <w:rFonts w:ascii="Arial" w:hAnsi="Arial" w:cs="Arial"/>
          <w:sz w:val="20"/>
          <w:szCs w:val="20"/>
        </w:rPr>
      </w:pPr>
      <w:r w:rsidRPr="00E62A99">
        <w:rPr>
          <w:rFonts w:ascii="Arial" w:hAnsi="Arial" w:cs="Arial"/>
          <w:sz w:val="20"/>
          <w:szCs w:val="20"/>
        </w:rPr>
        <w:t>M</w:t>
      </w:r>
      <w:r w:rsidR="009D5EAD" w:rsidRPr="00E62A99">
        <w:rPr>
          <w:rFonts w:ascii="Arial" w:hAnsi="Arial" w:cs="Arial"/>
          <w:sz w:val="20"/>
          <w:szCs w:val="20"/>
        </w:rPr>
        <w:t xml:space="preserve">alowanie proszkowe wg RAL </w:t>
      </w:r>
      <w:r w:rsidR="001B258A" w:rsidRPr="00E62A99">
        <w:rPr>
          <w:rFonts w:ascii="Arial" w:hAnsi="Arial" w:cs="Arial"/>
          <w:sz w:val="20"/>
          <w:szCs w:val="20"/>
        </w:rPr>
        <w:t xml:space="preserve">7016 </w:t>
      </w:r>
      <w:r w:rsidR="009D5EAD" w:rsidRPr="00E62A99">
        <w:rPr>
          <w:rFonts w:ascii="Arial" w:hAnsi="Arial" w:cs="Arial"/>
          <w:sz w:val="20"/>
          <w:szCs w:val="20"/>
        </w:rPr>
        <w:t>(</w:t>
      </w:r>
      <w:r w:rsidR="001B258A" w:rsidRPr="00E62A99">
        <w:rPr>
          <w:rFonts w:ascii="Arial" w:hAnsi="Arial" w:cs="Arial"/>
          <w:sz w:val="20"/>
          <w:szCs w:val="20"/>
        </w:rPr>
        <w:t xml:space="preserve">ostateczny </w:t>
      </w:r>
      <w:r w:rsidR="009D5EAD" w:rsidRPr="00E62A99">
        <w:rPr>
          <w:rFonts w:ascii="Arial" w:hAnsi="Arial" w:cs="Arial"/>
          <w:sz w:val="20"/>
          <w:szCs w:val="20"/>
        </w:rPr>
        <w:t xml:space="preserve">kolor ustalić z </w:t>
      </w:r>
      <w:r w:rsidR="003A752B" w:rsidRPr="00E62A99">
        <w:rPr>
          <w:rFonts w:ascii="Arial" w:hAnsi="Arial" w:cs="Arial"/>
          <w:sz w:val="20"/>
          <w:szCs w:val="20"/>
        </w:rPr>
        <w:t>Zamawiającym</w:t>
      </w:r>
      <w:r w:rsidR="009D5EAD" w:rsidRPr="00E62A99">
        <w:rPr>
          <w:rFonts w:ascii="Arial" w:hAnsi="Arial" w:cs="Arial"/>
          <w:sz w:val="20"/>
          <w:szCs w:val="20"/>
        </w:rPr>
        <w:t>)</w:t>
      </w:r>
      <w:r w:rsidR="003A752B" w:rsidRPr="00E62A99">
        <w:rPr>
          <w:rFonts w:ascii="Arial" w:hAnsi="Arial" w:cs="Arial"/>
          <w:sz w:val="20"/>
          <w:szCs w:val="20"/>
        </w:rPr>
        <w:t>,</w:t>
      </w:r>
    </w:p>
    <w:p w:rsidR="009D5EAD" w:rsidRPr="00E62A99" w:rsidRDefault="0017702D" w:rsidP="00C33C58">
      <w:pPr>
        <w:pStyle w:val="Style14"/>
        <w:widowControl/>
        <w:numPr>
          <w:ilvl w:val="0"/>
          <w:numId w:val="13"/>
        </w:numPr>
        <w:suppressAutoHyphens/>
        <w:autoSpaceDN/>
        <w:adjustRightInd/>
        <w:spacing w:line="276" w:lineRule="auto"/>
        <w:rPr>
          <w:rFonts w:ascii="Arial" w:hAnsi="Arial" w:cs="Arial"/>
          <w:sz w:val="20"/>
          <w:szCs w:val="20"/>
        </w:rPr>
      </w:pPr>
      <w:r w:rsidRPr="00E62A99">
        <w:rPr>
          <w:rFonts w:ascii="Arial" w:hAnsi="Arial" w:cs="Arial"/>
          <w:sz w:val="20"/>
          <w:szCs w:val="20"/>
        </w:rPr>
        <w:t>P</w:t>
      </w:r>
      <w:r w:rsidR="009D5EAD" w:rsidRPr="00E62A99">
        <w:rPr>
          <w:rFonts w:ascii="Arial" w:hAnsi="Arial" w:cs="Arial"/>
          <w:sz w:val="20"/>
          <w:szCs w:val="20"/>
        </w:rPr>
        <w:t>rofile o przekroju 80x80</w:t>
      </w:r>
      <w:r w:rsidR="00DF21C6" w:rsidRPr="00E62A99">
        <w:rPr>
          <w:rFonts w:ascii="Arial" w:hAnsi="Arial" w:cs="Arial"/>
          <w:sz w:val="20"/>
          <w:szCs w:val="20"/>
        </w:rPr>
        <w:t>cm</w:t>
      </w:r>
      <w:r w:rsidR="003A752B" w:rsidRPr="00E62A99">
        <w:rPr>
          <w:rFonts w:ascii="Arial" w:hAnsi="Arial" w:cs="Arial"/>
          <w:sz w:val="20"/>
          <w:szCs w:val="20"/>
        </w:rPr>
        <w:t>,</w:t>
      </w:r>
    </w:p>
    <w:p w:rsidR="009D5EAD" w:rsidRPr="00E62A99" w:rsidRDefault="0017702D" w:rsidP="00C33C58">
      <w:pPr>
        <w:pStyle w:val="Style14"/>
        <w:widowControl/>
        <w:numPr>
          <w:ilvl w:val="0"/>
          <w:numId w:val="13"/>
        </w:numPr>
        <w:suppressAutoHyphens/>
        <w:autoSpaceDN/>
        <w:adjustRightInd/>
        <w:spacing w:line="276" w:lineRule="auto"/>
        <w:rPr>
          <w:rFonts w:ascii="Arial" w:hAnsi="Arial" w:cs="Arial"/>
          <w:sz w:val="20"/>
          <w:szCs w:val="20"/>
        </w:rPr>
      </w:pPr>
      <w:r w:rsidRPr="00E62A99">
        <w:rPr>
          <w:rFonts w:ascii="Arial" w:hAnsi="Arial" w:cs="Arial"/>
          <w:sz w:val="20"/>
          <w:szCs w:val="20"/>
        </w:rPr>
        <w:t>Ś</w:t>
      </w:r>
      <w:r w:rsidR="009D5EAD" w:rsidRPr="00E62A99">
        <w:rPr>
          <w:rFonts w:ascii="Arial" w:hAnsi="Arial" w:cs="Arial"/>
          <w:sz w:val="20"/>
          <w:szCs w:val="20"/>
        </w:rPr>
        <w:t xml:space="preserve">ciany pokryte szkłem hartowanym grubości </w:t>
      </w:r>
      <w:r w:rsidR="001B258A" w:rsidRPr="00E62A99">
        <w:rPr>
          <w:rFonts w:ascii="Arial" w:hAnsi="Arial" w:cs="Arial"/>
          <w:sz w:val="20"/>
          <w:szCs w:val="20"/>
        </w:rPr>
        <w:t xml:space="preserve">5 </w:t>
      </w:r>
      <w:r w:rsidR="009D5EAD" w:rsidRPr="00E62A99">
        <w:rPr>
          <w:rFonts w:ascii="Arial" w:hAnsi="Arial" w:cs="Arial"/>
          <w:sz w:val="20"/>
          <w:szCs w:val="20"/>
        </w:rPr>
        <w:t>mm</w:t>
      </w:r>
      <w:r w:rsidR="003A752B" w:rsidRPr="00E62A99">
        <w:rPr>
          <w:rFonts w:ascii="Arial" w:hAnsi="Arial" w:cs="Arial"/>
          <w:sz w:val="20"/>
          <w:szCs w:val="20"/>
          <w:lang w:eastAsia="ar-SA"/>
        </w:rPr>
        <w:t>,</w:t>
      </w:r>
    </w:p>
    <w:p w:rsidR="00CD10EB" w:rsidRPr="00E62A99" w:rsidRDefault="001B258A" w:rsidP="00C33C58">
      <w:pPr>
        <w:pStyle w:val="Style14"/>
        <w:widowControl/>
        <w:numPr>
          <w:ilvl w:val="0"/>
          <w:numId w:val="13"/>
        </w:numPr>
        <w:suppressAutoHyphens/>
        <w:autoSpaceDN/>
        <w:adjustRightInd/>
        <w:spacing w:line="276" w:lineRule="auto"/>
        <w:rPr>
          <w:rFonts w:ascii="Arial" w:hAnsi="Arial" w:cs="Arial"/>
          <w:sz w:val="20"/>
          <w:szCs w:val="20"/>
        </w:rPr>
      </w:pPr>
      <w:r w:rsidRPr="00E62A99">
        <w:rPr>
          <w:rFonts w:ascii="Arial" w:hAnsi="Arial" w:cs="Arial"/>
          <w:sz w:val="20"/>
          <w:szCs w:val="20"/>
          <w:lang w:eastAsia="ar-SA"/>
        </w:rPr>
        <w:t>Dach łukowy pokryty poliwęglanem komorowym przydymionym z filtrem UV o gr. 6 mm.</w:t>
      </w:r>
    </w:p>
    <w:p w:rsidR="001B258A" w:rsidRPr="00E62A99" w:rsidRDefault="001B258A" w:rsidP="001B258A">
      <w:pPr>
        <w:pStyle w:val="Style14"/>
        <w:widowControl/>
        <w:suppressAutoHyphens/>
        <w:autoSpaceDN/>
        <w:adjustRightInd/>
        <w:spacing w:line="276" w:lineRule="auto"/>
        <w:ind w:left="720"/>
        <w:rPr>
          <w:rFonts w:ascii="Arial" w:hAnsi="Arial" w:cs="Arial"/>
          <w:sz w:val="20"/>
          <w:szCs w:val="20"/>
        </w:rPr>
      </w:pPr>
    </w:p>
    <w:p w:rsidR="005E41B1" w:rsidRPr="00E62A99" w:rsidRDefault="00954E19" w:rsidP="00431A89">
      <w:pPr>
        <w:widowControl w:val="0"/>
        <w:numPr>
          <w:ilvl w:val="0"/>
          <w:numId w:val="18"/>
        </w:numPr>
        <w:autoSpaceDE w:val="0"/>
        <w:autoSpaceDN w:val="0"/>
        <w:adjustRightInd w:val="0"/>
        <w:spacing w:line="276" w:lineRule="auto"/>
        <w:jc w:val="both"/>
        <w:rPr>
          <w:b/>
          <w:bCs/>
          <w:szCs w:val="20"/>
        </w:rPr>
      </w:pPr>
      <w:r w:rsidRPr="00E62A99">
        <w:rPr>
          <w:b/>
          <w:bCs/>
          <w:szCs w:val="20"/>
        </w:rPr>
        <w:t>Wyposażenie:</w:t>
      </w:r>
    </w:p>
    <w:p w:rsidR="00CD10EB" w:rsidRPr="00E62A99" w:rsidRDefault="00CD10EB" w:rsidP="00C33C58">
      <w:pPr>
        <w:pStyle w:val="Style14"/>
        <w:widowControl/>
        <w:suppressAutoHyphens/>
        <w:autoSpaceDN/>
        <w:adjustRightInd/>
        <w:spacing w:line="276" w:lineRule="auto"/>
        <w:rPr>
          <w:rFonts w:ascii="Arial" w:hAnsi="Arial" w:cs="Arial"/>
          <w:b/>
          <w:bCs/>
          <w:sz w:val="20"/>
          <w:szCs w:val="20"/>
        </w:rPr>
      </w:pPr>
    </w:p>
    <w:p w:rsidR="009D5EAD" w:rsidRPr="00E62A99" w:rsidRDefault="0017702D" w:rsidP="00C33C58">
      <w:pPr>
        <w:pStyle w:val="Style14"/>
        <w:widowControl/>
        <w:numPr>
          <w:ilvl w:val="0"/>
          <w:numId w:val="14"/>
        </w:numPr>
        <w:suppressAutoHyphens/>
        <w:autoSpaceDN/>
        <w:adjustRightInd/>
        <w:spacing w:line="276" w:lineRule="auto"/>
        <w:rPr>
          <w:rFonts w:ascii="Arial" w:hAnsi="Arial" w:cs="Arial"/>
          <w:sz w:val="20"/>
          <w:szCs w:val="20"/>
        </w:rPr>
      </w:pPr>
      <w:r w:rsidRPr="00E62A99">
        <w:rPr>
          <w:rFonts w:ascii="Arial" w:hAnsi="Arial" w:cs="Arial"/>
          <w:sz w:val="20"/>
          <w:szCs w:val="20"/>
        </w:rPr>
        <w:t>Ł</w:t>
      </w:r>
      <w:r w:rsidR="001B258A" w:rsidRPr="00E62A99">
        <w:rPr>
          <w:rFonts w:ascii="Arial" w:hAnsi="Arial" w:cs="Arial"/>
          <w:sz w:val="20"/>
          <w:szCs w:val="20"/>
        </w:rPr>
        <w:t xml:space="preserve">awka z drewna sosnowego w kolorze </w:t>
      </w:r>
      <w:proofErr w:type="spellStart"/>
      <w:r w:rsidR="001B258A" w:rsidRPr="00E62A99">
        <w:rPr>
          <w:rFonts w:ascii="Arial" w:hAnsi="Arial" w:cs="Arial"/>
          <w:sz w:val="20"/>
          <w:szCs w:val="20"/>
        </w:rPr>
        <w:t>teak</w:t>
      </w:r>
      <w:proofErr w:type="spellEnd"/>
      <w:r w:rsidR="001B258A" w:rsidRPr="00E62A99">
        <w:rPr>
          <w:rFonts w:ascii="Arial" w:hAnsi="Arial" w:cs="Arial"/>
          <w:sz w:val="20"/>
          <w:szCs w:val="20"/>
        </w:rPr>
        <w:t xml:space="preserve"> naturalny lakierowana, wymiar na szerokość wiaty</w:t>
      </w:r>
    </w:p>
    <w:p w:rsidR="003769B2" w:rsidRPr="00E62A99" w:rsidRDefault="00954E19" w:rsidP="00C33C58">
      <w:pPr>
        <w:numPr>
          <w:ilvl w:val="0"/>
          <w:numId w:val="14"/>
        </w:numPr>
        <w:suppressAutoHyphens/>
        <w:spacing w:line="276" w:lineRule="auto"/>
        <w:jc w:val="both"/>
        <w:rPr>
          <w:bCs/>
          <w:szCs w:val="20"/>
          <w:lang w:eastAsia="ar-SA"/>
        </w:rPr>
      </w:pPr>
      <w:r w:rsidRPr="00E62A99">
        <w:rPr>
          <w:bCs/>
          <w:szCs w:val="20"/>
          <w:lang w:eastAsia="ar-SA"/>
        </w:rPr>
        <w:t xml:space="preserve">Ławka </w:t>
      </w:r>
      <w:r w:rsidR="005E41B1" w:rsidRPr="00E62A99">
        <w:rPr>
          <w:bCs/>
          <w:szCs w:val="20"/>
          <w:lang w:eastAsia="ar-SA"/>
        </w:rPr>
        <w:t>wykonana</w:t>
      </w:r>
      <w:r w:rsidRPr="00E62A99">
        <w:rPr>
          <w:bCs/>
          <w:szCs w:val="20"/>
          <w:lang w:eastAsia="ar-SA"/>
        </w:rPr>
        <w:t xml:space="preserve"> z litego drewna składająca się z</w:t>
      </w:r>
      <w:r w:rsidR="00AD2288" w:rsidRPr="00E62A99">
        <w:rPr>
          <w:bCs/>
          <w:szCs w:val="20"/>
          <w:lang w:eastAsia="ar-SA"/>
        </w:rPr>
        <w:t xml:space="preserve"> trzech </w:t>
      </w:r>
      <w:r w:rsidR="002D77D4" w:rsidRPr="00E62A99">
        <w:rPr>
          <w:bCs/>
          <w:szCs w:val="20"/>
          <w:lang w:eastAsia="ar-SA"/>
        </w:rPr>
        <w:t>desek</w:t>
      </w:r>
      <w:r w:rsidR="005E41B1" w:rsidRPr="00E62A99">
        <w:rPr>
          <w:bCs/>
          <w:szCs w:val="20"/>
          <w:lang w:eastAsia="ar-SA"/>
        </w:rPr>
        <w:t xml:space="preserve">, </w:t>
      </w:r>
      <w:r w:rsidR="00AD2288" w:rsidRPr="00E62A99">
        <w:rPr>
          <w:bCs/>
          <w:szCs w:val="20"/>
          <w:lang w:eastAsia="ar-SA"/>
        </w:rPr>
        <w:t xml:space="preserve"> </w:t>
      </w:r>
    </w:p>
    <w:p w:rsidR="00CD10EB" w:rsidRPr="00E62A99" w:rsidRDefault="003769B2" w:rsidP="00C33C58">
      <w:pPr>
        <w:suppressAutoHyphens/>
        <w:spacing w:line="276" w:lineRule="auto"/>
        <w:ind w:left="720"/>
        <w:jc w:val="both"/>
        <w:rPr>
          <w:bCs/>
          <w:szCs w:val="20"/>
          <w:lang w:eastAsia="ar-SA"/>
        </w:rPr>
      </w:pPr>
      <w:r w:rsidRPr="00E62A99">
        <w:rPr>
          <w:bCs/>
          <w:szCs w:val="20"/>
          <w:lang w:eastAsia="ar-SA"/>
        </w:rPr>
        <w:t xml:space="preserve">Mocowanie ławki do konstrukcji metalowej </w:t>
      </w:r>
      <w:r w:rsidR="002D77D4" w:rsidRPr="00E62A99">
        <w:rPr>
          <w:bCs/>
          <w:szCs w:val="20"/>
          <w:lang w:eastAsia="ar-SA"/>
        </w:rPr>
        <w:t>ś</w:t>
      </w:r>
      <w:r w:rsidRPr="00E62A99">
        <w:rPr>
          <w:bCs/>
          <w:szCs w:val="20"/>
          <w:lang w:eastAsia="ar-SA"/>
        </w:rPr>
        <w:t>ciany tylnej</w:t>
      </w:r>
      <w:r w:rsidR="005E41B1" w:rsidRPr="00E62A99">
        <w:rPr>
          <w:bCs/>
          <w:szCs w:val="20"/>
          <w:lang w:eastAsia="ar-SA"/>
        </w:rPr>
        <w:t xml:space="preserve"> i do pod</w:t>
      </w:r>
      <w:r w:rsidR="002D77D4" w:rsidRPr="00E62A99">
        <w:rPr>
          <w:bCs/>
          <w:szCs w:val="20"/>
          <w:lang w:eastAsia="ar-SA"/>
        </w:rPr>
        <w:t>łoża</w:t>
      </w:r>
      <w:r w:rsidR="003A752B" w:rsidRPr="00E62A99">
        <w:rPr>
          <w:bCs/>
          <w:szCs w:val="20"/>
          <w:lang w:eastAsia="ar-SA"/>
        </w:rPr>
        <w:t>,</w:t>
      </w:r>
    </w:p>
    <w:p w:rsidR="00A11892" w:rsidRPr="00E62A99" w:rsidRDefault="00A11892" w:rsidP="00C33C58">
      <w:pPr>
        <w:pStyle w:val="Style14"/>
        <w:widowControl/>
        <w:numPr>
          <w:ilvl w:val="0"/>
          <w:numId w:val="14"/>
        </w:numPr>
        <w:suppressAutoHyphens/>
        <w:autoSpaceDN/>
        <w:adjustRightInd/>
        <w:spacing w:line="276" w:lineRule="auto"/>
        <w:rPr>
          <w:rFonts w:ascii="Arial" w:hAnsi="Arial" w:cs="Arial"/>
          <w:sz w:val="20"/>
          <w:szCs w:val="20"/>
        </w:rPr>
      </w:pPr>
      <w:r w:rsidRPr="00E62A99">
        <w:rPr>
          <w:rFonts w:ascii="Arial" w:hAnsi="Arial" w:cs="Arial"/>
          <w:sz w:val="20"/>
          <w:szCs w:val="20"/>
        </w:rPr>
        <w:t>Rynna z ceownika + rura spustowa,</w:t>
      </w:r>
    </w:p>
    <w:p w:rsidR="003769B2" w:rsidRPr="00E62A99" w:rsidRDefault="0017702D" w:rsidP="00C33C58">
      <w:pPr>
        <w:pStyle w:val="Style14"/>
        <w:widowControl/>
        <w:numPr>
          <w:ilvl w:val="0"/>
          <w:numId w:val="14"/>
        </w:numPr>
        <w:suppressAutoHyphens/>
        <w:autoSpaceDN/>
        <w:adjustRightInd/>
        <w:spacing w:line="276" w:lineRule="auto"/>
        <w:rPr>
          <w:rFonts w:ascii="Arial" w:hAnsi="Arial" w:cs="Arial"/>
          <w:sz w:val="20"/>
          <w:szCs w:val="20"/>
        </w:rPr>
      </w:pPr>
      <w:r w:rsidRPr="00E62A99">
        <w:rPr>
          <w:rFonts w:ascii="Arial" w:hAnsi="Arial" w:cs="Arial"/>
          <w:sz w:val="20"/>
          <w:szCs w:val="20"/>
        </w:rPr>
        <w:t>R</w:t>
      </w:r>
      <w:r w:rsidR="009D5EAD" w:rsidRPr="00E62A99">
        <w:rPr>
          <w:rFonts w:ascii="Arial" w:hAnsi="Arial" w:cs="Arial"/>
          <w:sz w:val="20"/>
          <w:szCs w:val="20"/>
        </w:rPr>
        <w:t>amka na rozkład jazdy A4</w:t>
      </w:r>
      <w:r w:rsidR="00AD2288" w:rsidRPr="00E62A99">
        <w:rPr>
          <w:rFonts w:ascii="Arial" w:hAnsi="Arial" w:cs="Arial"/>
          <w:sz w:val="20"/>
          <w:szCs w:val="20"/>
        </w:rPr>
        <w:t xml:space="preserve">, </w:t>
      </w:r>
      <w:r w:rsidR="003769B2" w:rsidRPr="00E62A99">
        <w:rPr>
          <w:rFonts w:ascii="Arial" w:hAnsi="Arial" w:cs="Arial"/>
          <w:sz w:val="20"/>
          <w:szCs w:val="20"/>
        </w:rPr>
        <w:t>malowana w kolorze wiaty</w:t>
      </w:r>
      <w:r w:rsidR="003A752B" w:rsidRPr="00E62A99">
        <w:rPr>
          <w:rFonts w:ascii="Arial" w:hAnsi="Arial" w:cs="Arial"/>
          <w:sz w:val="20"/>
          <w:szCs w:val="20"/>
        </w:rPr>
        <w:t>,</w:t>
      </w:r>
    </w:p>
    <w:p w:rsidR="009D5EAD" w:rsidRPr="00E62A99" w:rsidRDefault="0017702D" w:rsidP="00C33C58">
      <w:pPr>
        <w:pStyle w:val="Style14"/>
        <w:widowControl/>
        <w:numPr>
          <w:ilvl w:val="0"/>
          <w:numId w:val="14"/>
        </w:numPr>
        <w:suppressAutoHyphens/>
        <w:autoSpaceDN/>
        <w:adjustRightInd/>
        <w:spacing w:line="276" w:lineRule="auto"/>
        <w:rPr>
          <w:rFonts w:ascii="Arial" w:hAnsi="Arial" w:cs="Arial"/>
          <w:sz w:val="20"/>
          <w:szCs w:val="20"/>
        </w:rPr>
      </w:pPr>
      <w:r w:rsidRPr="00E62A99">
        <w:rPr>
          <w:rFonts w:ascii="Arial" w:hAnsi="Arial" w:cs="Arial"/>
          <w:sz w:val="20"/>
          <w:szCs w:val="20"/>
        </w:rPr>
        <w:t>Z</w:t>
      </w:r>
      <w:r w:rsidR="009D5EAD" w:rsidRPr="00E62A99">
        <w:rPr>
          <w:rFonts w:ascii="Arial" w:hAnsi="Arial" w:cs="Arial"/>
          <w:sz w:val="20"/>
          <w:szCs w:val="20"/>
        </w:rPr>
        <w:t>nak przystanku D-15</w:t>
      </w:r>
      <w:r w:rsidR="00256BCE" w:rsidRPr="00E62A99">
        <w:rPr>
          <w:rFonts w:ascii="Arial" w:hAnsi="Arial" w:cs="Arial"/>
          <w:sz w:val="20"/>
          <w:szCs w:val="20"/>
        </w:rPr>
        <w:t xml:space="preserve"> 400x500 mm dwustronny </w:t>
      </w:r>
      <w:r w:rsidR="003769B2" w:rsidRPr="00E62A99">
        <w:rPr>
          <w:rFonts w:ascii="Arial" w:hAnsi="Arial" w:cs="Arial"/>
          <w:sz w:val="20"/>
          <w:szCs w:val="20"/>
        </w:rPr>
        <w:t>montowany do wiaty</w:t>
      </w:r>
      <w:r w:rsidR="003A752B" w:rsidRPr="00E62A99">
        <w:rPr>
          <w:rFonts w:ascii="Arial" w:hAnsi="Arial" w:cs="Arial"/>
          <w:sz w:val="20"/>
          <w:szCs w:val="20"/>
        </w:rPr>
        <w:t>,</w:t>
      </w:r>
    </w:p>
    <w:p w:rsidR="003769B2" w:rsidRPr="00E62A99" w:rsidRDefault="00BE79CF" w:rsidP="00C33C58">
      <w:pPr>
        <w:numPr>
          <w:ilvl w:val="0"/>
          <w:numId w:val="14"/>
        </w:numPr>
        <w:spacing w:line="276" w:lineRule="auto"/>
        <w:jc w:val="both"/>
        <w:rPr>
          <w:rFonts w:eastAsiaTheme="minorHAnsi"/>
          <w:szCs w:val="20"/>
        </w:rPr>
      </w:pPr>
      <w:r w:rsidRPr="00E62A99">
        <w:rPr>
          <w:szCs w:val="20"/>
        </w:rPr>
        <w:t xml:space="preserve">Fryz </w:t>
      </w:r>
      <w:r w:rsidR="003769B2" w:rsidRPr="00E62A99">
        <w:rPr>
          <w:szCs w:val="20"/>
        </w:rPr>
        <w:t>z nazwą przystanku.</w:t>
      </w:r>
      <w:r w:rsidRPr="00E62A99">
        <w:rPr>
          <w:szCs w:val="20"/>
        </w:rPr>
        <w:t xml:space="preserve"> Wymiary</w:t>
      </w:r>
      <w:r w:rsidR="003769B2" w:rsidRPr="00E62A99">
        <w:rPr>
          <w:szCs w:val="20"/>
        </w:rPr>
        <w:t xml:space="preserve">, wysokość </w:t>
      </w:r>
      <w:r w:rsidRPr="00E62A99">
        <w:rPr>
          <w:szCs w:val="20"/>
        </w:rPr>
        <w:t xml:space="preserve">i kolor </w:t>
      </w:r>
      <w:r w:rsidR="003769B2" w:rsidRPr="00E62A99">
        <w:rPr>
          <w:szCs w:val="20"/>
        </w:rPr>
        <w:t xml:space="preserve">czcionki nazwy przystanku do ustalenia z </w:t>
      </w:r>
      <w:r w:rsidR="00C33C58" w:rsidRPr="00E62A99">
        <w:rPr>
          <w:szCs w:val="20"/>
        </w:rPr>
        <w:t>Zamawiającym</w:t>
      </w:r>
      <w:r w:rsidR="003A752B" w:rsidRPr="00E62A99">
        <w:rPr>
          <w:szCs w:val="20"/>
        </w:rPr>
        <w:t>,</w:t>
      </w:r>
    </w:p>
    <w:p w:rsidR="003769B2" w:rsidRPr="00E62A99" w:rsidRDefault="003769B2" w:rsidP="00C33C58">
      <w:pPr>
        <w:pStyle w:val="Akapitzlist"/>
        <w:numPr>
          <w:ilvl w:val="0"/>
          <w:numId w:val="14"/>
        </w:numPr>
        <w:spacing w:line="276" w:lineRule="auto"/>
        <w:jc w:val="both"/>
        <w:rPr>
          <w:rFonts w:ascii="Arial" w:hAnsi="Arial" w:cs="Arial"/>
          <w:sz w:val="20"/>
          <w:szCs w:val="20"/>
        </w:rPr>
      </w:pPr>
      <w:r w:rsidRPr="00E62A99">
        <w:rPr>
          <w:rFonts w:ascii="Arial" w:hAnsi="Arial" w:cs="Arial"/>
          <w:sz w:val="20"/>
          <w:szCs w:val="20"/>
        </w:rPr>
        <w:t xml:space="preserve">Kosz na śmieci </w:t>
      </w:r>
      <w:r w:rsidR="00256BCE" w:rsidRPr="00E62A99">
        <w:rPr>
          <w:rFonts w:ascii="Arial" w:hAnsi="Arial" w:cs="Arial"/>
          <w:sz w:val="20"/>
          <w:szCs w:val="20"/>
        </w:rPr>
        <w:t xml:space="preserve">35l </w:t>
      </w:r>
      <w:r w:rsidRPr="00E62A99">
        <w:rPr>
          <w:rFonts w:ascii="Arial" w:hAnsi="Arial" w:cs="Arial"/>
          <w:sz w:val="20"/>
          <w:szCs w:val="20"/>
        </w:rPr>
        <w:t xml:space="preserve">z wkładką na śmieci montowany do wiaty. </w:t>
      </w:r>
      <w:r w:rsidR="00AD2288" w:rsidRPr="00E62A99">
        <w:rPr>
          <w:rFonts w:ascii="Arial" w:hAnsi="Arial" w:cs="Arial"/>
          <w:sz w:val="20"/>
          <w:szCs w:val="20"/>
        </w:rPr>
        <w:t xml:space="preserve">Kosz okrągły lub prostokątny w kolorze wiaty (wymiar i kształt  ustalić z </w:t>
      </w:r>
      <w:r w:rsidR="00C33C58" w:rsidRPr="00E62A99">
        <w:rPr>
          <w:rFonts w:ascii="Arial" w:hAnsi="Arial" w:cs="Arial"/>
          <w:sz w:val="20"/>
          <w:szCs w:val="20"/>
        </w:rPr>
        <w:t>Zamawiającym</w:t>
      </w:r>
      <w:r w:rsidR="00AD2288" w:rsidRPr="00E62A99">
        <w:rPr>
          <w:rFonts w:ascii="Arial" w:hAnsi="Arial" w:cs="Arial"/>
          <w:sz w:val="20"/>
          <w:szCs w:val="20"/>
        </w:rPr>
        <w:t>)</w:t>
      </w:r>
      <w:r w:rsidR="005E41B1" w:rsidRPr="00E62A99">
        <w:rPr>
          <w:rFonts w:ascii="Arial" w:hAnsi="Arial" w:cs="Arial"/>
          <w:sz w:val="20"/>
          <w:szCs w:val="20"/>
        </w:rPr>
        <w:t>.</w:t>
      </w:r>
    </w:p>
    <w:p w:rsidR="00A11892" w:rsidRPr="00E62A99" w:rsidRDefault="00A11892" w:rsidP="00C33C58">
      <w:pPr>
        <w:pStyle w:val="Style14"/>
        <w:widowControl/>
        <w:suppressAutoHyphens/>
        <w:autoSpaceDN/>
        <w:adjustRightInd/>
        <w:spacing w:line="276" w:lineRule="auto"/>
        <w:rPr>
          <w:rFonts w:ascii="Arial" w:hAnsi="Arial" w:cs="Arial"/>
          <w:sz w:val="20"/>
          <w:szCs w:val="20"/>
        </w:rPr>
      </w:pPr>
      <w:bookmarkStart w:id="1" w:name="_Hlk178664519"/>
    </w:p>
    <w:p w:rsidR="003769B2" w:rsidRPr="008426F4" w:rsidRDefault="003769B2" w:rsidP="00C33C58">
      <w:pPr>
        <w:pStyle w:val="Style14"/>
        <w:widowControl/>
        <w:suppressAutoHyphens/>
        <w:autoSpaceDN/>
        <w:adjustRightInd/>
        <w:spacing w:line="276" w:lineRule="auto"/>
        <w:rPr>
          <w:rFonts w:ascii="Arial" w:hAnsi="Arial" w:cs="Arial"/>
          <w:sz w:val="20"/>
          <w:szCs w:val="20"/>
        </w:rPr>
      </w:pPr>
      <w:r w:rsidRPr="00E62A99">
        <w:rPr>
          <w:rFonts w:ascii="Arial" w:hAnsi="Arial" w:cs="Arial"/>
          <w:sz w:val="20"/>
          <w:szCs w:val="20"/>
        </w:rPr>
        <w:t>Wiata montowana na fundamentach punktowych</w:t>
      </w:r>
      <w:r w:rsidR="003A752B" w:rsidRPr="00E62A99">
        <w:rPr>
          <w:rFonts w:ascii="Arial" w:hAnsi="Arial" w:cs="Arial"/>
          <w:sz w:val="20"/>
          <w:szCs w:val="20"/>
        </w:rPr>
        <w:t>.</w:t>
      </w:r>
    </w:p>
    <w:p w:rsidR="00A11892" w:rsidRDefault="00A11892" w:rsidP="00C33C58">
      <w:pPr>
        <w:pStyle w:val="Style14"/>
        <w:widowControl/>
        <w:suppressAutoHyphens/>
        <w:autoSpaceDN/>
        <w:adjustRightInd/>
        <w:spacing w:line="276" w:lineRule="auto"/>
        <w:rPr>
          <w:rFonts w:ascii="Arial" w:hAnsi="Arial" w:cs="Arial"/>
          <w:b/>
          <w:sz w:val="20"/>
          <w:szCs w:val="20"/>
        </w:rPr>
      </w:pPr>
    </w:p>
    <w:p w:rsidR="00AD2288" w:rsidRPr="00FA6AB3" w:rsidRDefault="00AD2288" w:rsidP="00C33C58">
      <w:pPr>
        <w:pStyle w:val="Style14"/>
        <w:widowControl/>
        <w:suppressAutoHyphens/>
        <w:autoSpaceDN/>
        <w:adjustRightInd/>
        <w:spacing w:line="276" w:lineRule="auto"/>
        <w:rPr>
          <w:rFonts w:ascii="Arial" w:hAnsi="Arial" w:cs="Arial"/>
          <w:b/>
          <w:sz w:val="20"/>
          <w:szCs w:val="20"/>
        </w:rPr>
      </w:pPr>
      <w:r w:rsidRPr="00FA6AB3">
        <w:rPr>
          <w:rFonts w:ascii="Arial" w:hAnsi="Arial" w:cs="Arial"/>
          <w:b/>
          <w:sz w:val="20"/>
          <w:szCs w:val="20"/>
        </w:rPr>
        <w:t>UWAGA</w:t>
      </w:r>
      <w:r w:rsidR="00FA6AB3" w:rsidRPr="00FA6AB3">
        <w:rPr>
          <w:rFonts w:ascii="Arial" w:hAnsi="Arial" w:cs="Arial"/>
          <w:b/>
          <w:sz w:val="20"/>
          <w:szCs w:val="20"/>
        </w:rPr>
        <w:t>.</w:t>
      </w:r>
      <w:r w:rsidRPr="00FA6AB3">
        <w:rPr>
          <w:rFonts w:ascii="Arial" w:hAnsi="Arial" w:cs="Arial"/>
          <w:b/>
          <w:sz w:val="20"/>
          <w:szCs w:val="20"/>
        </w:rPr>
        <w:t xml:space="preserve"> Po posadowieniu fundamentów punktowych należy odtworzyć nawierzchnie z kostki betonowej</w:t>
      </w:r>
      <w:r w:rsidR="00FA6AB3">
        <w:rPr>
          <w:rFonts w:ascii="Arial" w:hAnsi="Arial" w:cs="Arial"/>
          <w:b/>
          <w:sz w:val="20"/>
          <w:szCs w:val="20"/>
        </w:rPr>
        <w:t>.</w:t>
      </w:r>
    </w:p>
    <w:bookmarkEnd w:id="1"/>
    <w:p w:rsidR="005F62BA" w:rsidRPr="00326AA9" w:rsidRDefault="005F62BA" w:rsidP="00C33C58">
      <w:pPr>
        <w:autoSpaceDE w:val="0"/>
        <w:autoSpaceDN w:val="0"/>
        <w:adjustRightInd w:val="0"/>
        <w:spacing w:line="276" w:lineRule="auto"/>
        <w:jc w:val="both"/>
        <w:rPr>
          <w:szCs w:val="20"/>
        </w:rPr>
      </w:pPr>
    </w:p>
    <w:p w:rsidR="006E15E3" w:rsidRDefault="009D5EAD" w:rsidP="00431A89">
      <w:pPr>
        <w:widowControl w:val="0"/>
        <w:numPr>
          <w:ilvl w:val="0"/>
          <w:numId w:val="18"/>
        </w:numPr>
        <w:autoSpaceDE w:val="0"/>
        <w:autoSpaceDN w:val="0"/>
        <w:adjustRightInd w:val="0"/>
        <w:spacing w:line="276" w:lineRule="auto"/>
        <w:jc w:val="both"/>
        <w:rPr>
          <w:b/>
          <w:bCs/>
          <w:szCs w:val="20"/>
        </w:rPr>
      </w:pPr>
      <w:r w:rsidRPr="005E41B1">
        <w:rPr>
          <w:b/>
          <w:bCs/>
          <w:szCs w:val="20"/>
        </w:rPr>
        <w:t>Nazwa przystanków oraz ilość modułów:</w:t>
      </w:r>
    </w:p>
    <w:p w:rsidR="009F0DB6" w:rsidRPr="009F0DB6" w:rsidRDefault="009F0DB6" w:rsidP="00C33C58">
      <w:pPr>
        <w:autoSpaceDE w:val="0"/>
        <w:autoSpaceDN w:val="0"/>
        <w:adjustRightInd w:val="0"/>
        <w:spacing w:line="276" w:lineRule="auto"/>
        <w:jc w:val="both"/>
        <w:rPr>
          <w:b/>
          <w:bCs/>
          <w:szCs w:val="20"/>
        </w:rPr>
      </w:pPr>
    </w:p>
    <w:p w:rsidR="00205799" w:rsidRPr="00205799" w:rsidRDefault="00205799" w:rsidP="00205799">
      <w:pPr>
        <w:pStyle w:val="Style14"/>
        <w:widowControl/>
        <w:suppressAutoHyphens/>
        <w:autoSpaceDN/>
        <w:adjustRightInd/>
        <w:spacing w:line="276" w:lineRule="auto"/>
        <w:rPr>
          <w:rFonts w:ascii="Arial" w:hAnsi="Arial" w:cs="Arial"/>
          <w:bCs/>
          <w:sz w:val="20"/>
          <w:szCs w:val="20"/>
        </w:rPr>
      </w:pPr>
      <w:r w:rsidRPr="00205799">
        <w:rPr>
          <w:rFonts w:ascii="Arial" w:hAnsi="Arial" w:cs="Arial"/>
          <w:bCs/>
          <w:sz w:val="20"/>
          <w:szCs w:val="20"/>
        </w:rPr>
        <w:t>1. Czersk Łąkowa – jedna wiata 3-modułowa</w:t>
      </w:r>
    </w:p>
    <w:p w:rsidR="00205799" w:rsidRPr="00205799" w:rsidRDefault="00205799" w:rsidP="00205799">
      <w:pPr>
        <w:pStyle w:val="Style14"/>
        <w:widowControl/>
        <w:suppressAutoHyphens/>
        <w:autoSpaceDN/>
        <w:adjustRightInd/>
        <w:spacing w:line="276" w:lineRule="auto"/>
        <w:rPr>
          <w:rFonts w:ascii="Arial" w:hAnsi="Arial" w:cs="Arial"/>
          <w:bCs/>
          <w:sz w:val="20"/>
          <w:szCs w:val="20"/>
        </w:rPr>
      </w:pPr>
      <w:r w:rsidRPr="00205799">
        <w:rPr>
          <w:rFonts w:ascii="Arial" w:hAnsi="Arial" w:cs="Arial"/>
          <w:bCs/>
          <w:sz w:val="20"/>
          <w:szCs w:val="20"/>
        </w:rPr>
        <w:t>1a. Czersk Łąkowa – jedna wiata 3-modułowa</w:t>
      </w:r>
    </w:p>
    <w:p w:rsidR="00205799" w:rsidRPr="00205799" w:rsidRDefault="00205799" w:rsidP="00205799">
      <w:pPr>
        <w:pStyle w:val="Style14"/>
        <w:widowControl/>
        <w:suppressAutoHyphens/>
        <w:autoSpaceDN/>
        <w:adjustRightInd/>
        <w:spacing w:line="276" w:lineRule="auto"/>
        <w:rPr>
          <w:rFonts w:ascii="Arial" w:hAnsi="Arial" w:cs="Arial"/>
          <w:bCs/>
          <w:sz w:val="20"/>
          <w:szCs w:val="20"/>
        </w:rPr>
      </w:pPr>
      <w:r w:rsidRPr="00205799">
        <w:rPr>
          <w:rFonts w:ascii="Arial" w:hAnsi="Arial" w:cs="Arial"/>
          <w:bCs/>
          <w:sz w:val="20"/>
          <w:szCs w:val="20"/>
        </w:rPr>
        <w:t xml:space="preserve">2. </w:t>
      </w:r>
      <w:proofErr w:type="spellStart"/>
      <w:r w:rsidRPr="00205799">
        <w:rPr>
          <w:rFonts w:ascii="Arial" w:hAnsi="Arial" w:cs="Arial"/>
          <w:bCs/>
          <w:sz w:val="20"/>
          <w:szCs w:val="20"/>
        </w:rPr>
        <w:t>Nieżurawa</w:t>
      </w:r>
      <w:proofErr w:type="spellEnd"/>
      <w:r w:rsidRPr="00205799">
        <w:rPr>
          <w:rFonts w:ascii="Arial" w:hAnsi="Arial" w:cs="Arial"/>
          <w:bCs/>
          <w:sz w:val="20"/>
          <w:szCs w:val="20"/>
        </w:rPr>
        <w:t xml:space="preserve"> – dwie wiaty 2-modułowe </w:t>
      </w:r>
    </w:p>
    <w:p w:rsidR="00205799" w:rsidRPr="00205799" w:rsidRDefault="00205799" w:rsidP="00205799">
      <w:pPr>
        <w:pStyle w:val="Style14"/>
        <w:widowControl/>
        <w:tabs>
          <w:tab w:val="left" w:pos="3555"/>
        </w:tabs>
        <w:suppressAutoHyphens/>
        <w:autoSpaceDN/>
        <w:adjustRightInd/>
        <w:spacing w:line="276" w:lineRule="auto"/>
        <w:rPr>
          <w:rFonts w:ascii="Arial" w:hAnsi="Arial" w:cs="Arial"/>
          <w:bCs/>
          <w:sz w:val="20"/>
          <w:szCs w:val="20"/>
        </w:rPr>
      </w:pPr>
      <w:r w:rsidRPr="00205799">
        <w:rPr>
          <w:rFonts w:ascii="Arial" w:hAnsi="Arial" w:cs="Arial"/>
          <w:bCs/>
          <w:sz w:val="20"/>
          <w:szCs w:val="20"/>
        </w:rPr>
        <w:t>3. Krzyż – jedna wiata 2-modułowa</w:t>
      </w:r>
    </w:p>
    <w:p w:rsidR="00205799" w:rsidRPr="00205799" w:rsidRDefault="00205799" w:rsidP="00205799">
      <w:pPr>
        <w:pStyle w:val="Style14"/>
        <w:widowControl/>
        <w:tabs>
          <w:tab w:val="left" w:pos="3555"/>
        </w:tabs>
        <w:suppressAutoHyphens/>
        <w:autoSpaceDN/>
        <w:adjustRightInd/>
        <w:spacing w:line="276" w:lineRule="auto"/>
        <w:rPr>
          <w:rFonts w:ascii="Arial" w:hAnsi="Arial" w:cs="Arial"/>
          <w:bCs/>
          <w:sz w:val="20"/>
          <w:szCs w:val="20"/>
        </w:rPr>
      </w:pPr>
      <w:r w:rsidRPr="00205799">
        <w:rPr>
          <w:rFonts w:ascii="Arial" w:hAnsi="Arial" w:cs="Arial"/>
          <w:bCs/>
          <w:sz w:val="20"/>
          <w:szCs w:val="20"/>
        </w:rPr>
        <w:t>3a. Krzyż –</w:t>
      </w:r>
      <w:r w:rsidR="00BE79CF">
        <w:rPr>
          <w:rFonts w:ascii="Arial" w:hAnsi="Arial" w:cs="Arial"/>
          <w:bCs/>
          <w:sz w:val="20"/>
          <w:szCs w:val="20"/>
        </w:rPr>
        <w:t xml:space="preserve"> jedna wiata 3</w:t>
      </w:r>
      <w:r w:rsidRPr="00205799">
        <w:rPr>
          <w:rFonts w:ascii="Arial" w:hAnsi="Arial" w:cs="Arial"/>
          <w:bCs/>
          <w:sz w:val="20"/>
          <w:szCs w:val="20"/>
        </w:rPr>
        <w:t>-modułowa</w:t>
      </w:r>
    </w:p>
    <w:p w:rsidR="00205799" w:rsidRPr="00205799" w:rsidRDefault="00205799" w:rsidP="00205799">
      <w:pPr>
        <w:pStyle w:val="Style14"/>
        <w:widowControl/>
        <w:tabs>
          <w:tab w:val="left" w:pos="3555"/>
        </w:tabs>
        <w:suppressAutoHyphens/>
        <w:autoSpaceDN/>
        <w:adjustRightInd/>
        <w:spacing w:line="276" w:lineRule="auto"/>
        <w:rPr>
          <w:rFonts w:ascii="Arial" w:hAnsi="Arial" w:cs="Arial"/>
          <w:sz w:val="20"/>
          <w:szCs w:val="20"/>
        </w:rPr>
      </w:pPr>
      <w:r w:rsidRPr="00205799">
        <w:rPr>
          <w:rFonts w:ascii="Arial" w:hAnsi="Arial" w:cs="Arial"/>
          <w:sz w:val="20"/>
          <w:szCs w:val="20"/>
        </w:rPr>
        <w:t xml:space="preserve">4. Gutowiec (Kurkowo) </w:t>
      </w:r>
      <w:r w:rsidRPr="00205799">
        <w:rPr>
          <w:rFonts w:ascii="Arial" w:hAnsi="Arial" w:cs="Arial"/>
          <w:bCs/>
          <w:sz w:val="20"/>
          <w:szCs w:val="20"/>
        </w:rPr>
        <w:t>–</w:t>
      </w:r>
      <w:r w:rsidRPr="00205799">
        <w:rPr>
          <w:rFonts w:ascii="Arial" w:hAnsi="Arial" w:cs="Arial"/>
          <w:sz w:val="20"/>
          <w:szCs w:val="20"/>
        </w:rPr>
        <w:t xml:space="preserve"> dwie wiaty 3-modułowe</w:t>
      </w:r>
    </w:p>
    <w:p w:rsidR="00205799" w:rsidRPr="00205799" w:rsidRDefault="00205799" w:rsidP="00205799">
      <w:pPr>
        <w:pStyle w:val="Style14"/>
        <w:widowControl/>
        <w:tabs>
          <w:tab w:val="left" w:pos="3555"/>
        </w:tabs>
        <w:suppressAutoHyphens/>
        <w:autoSpaceDN/>
        <w:adjustRightInd/>
        <w:spacing w:line="276" w:lineRule="auto"/>
        <w:rPr>
          <w:rFonts w:ascii="Arial" w:hAnsi="Arial" w:cs="Arial"/>
          <w:sz w:val="20"/>
          <w:szCs w:val="20"/>
        </w:rPr>
      </w:pPr>
      <w:r w:rsidRPr="00205799">
        <w:rPr>
          <w:rFonts w:ascii="Arial" w:hAnsi="Arial" w:cs="Arial"/>
          <w:sz w:val="20"/>
          <w:szCs w:val="20"/>
        </w:rPr>
        <w:t xml:space="preserve">5. Gutowiec </w:t>
      </w:r>
      <w:r w:rsidRPr="00205799">
        <w:rPr>
          <w:rFonts w:ascii="Arial" w:hAnsi="Arial" w:cs="Arial"/>
          <w:bCs/>
          <w:sz w:val="20"/>
          <w:szCs w:val="20"/>
        </w:rPr>
        <w:t>–</w:t>
      </w:r>
      <w:r w:rsidRPr="00205799">
        <w:rPr>
          <w:rFonts w:ascii="Arial" w:hAnsi="Arial" w:cs="Arial"/>
          <w:sz w:val="20"/>
          <w:szCs w:val="20"/>
        </w:rPr>
        <w:t xml:space="preserve"> dwie wiaty 3-modułowe</w:t>
      </w:r>
    </w:p>
    <w:p w:rsidR="00205799" w:rsidRPr="00205799" w:rsidRDefault="00205799" w:rsidP="00205799">
      <w:pPr>
        <w:pStyle w:val="Style14"/>
        <w:widowControl/>
        <w:tabs>
          <w:tab w:val="left" w:pos="3555"/>
        </w:tabs>
        <w:suppressAutoHyphens/>
        <w:autoSpaceDN/>
        <w:adjustRightInd/>
        <w:spacing w:line="276" w:lineRule="auto"/>
        <w:rPr>
          <w:rFonts w:ascii="Arial" w:hAnsi="Arial" w:cs="Arial"/>
          <w:sz w:val="20"/>
          <w:szCs w:val="20"/>
        </w:rPr>
      </w:pPr>
      <w:r w:rsidRPr="00205799">
        <w:rPr>
          <w:rFonts w:ascii="Arial" w:hAnsi="Arial" w:cs="Arial"/>
          <w:sz w:val="20"/>
          <w:szCs w:val="20"/>
        </w:rPr>
        <w:t xml:space="preserve">6. Jeziorko Leśne </w:t>
      </w:r>
      <w:r w:rsidRPr="00205799">
        <w:rPr>
          <w:rFonts w:ascii="Arial" w:hAnsi="Arial" w:cs="Arial"/>
          <w:bCs/>
          <w:sz w:val="20"/>
          <w:szCs w:val="20"/>
        </w:rPr>
        <w:t>–</w:t>
      </w:r>
      <w:r w:rsidRPr="00205799">
        <w:rPr>
          <w:rFonts w:ascii="Arial" w:hAnsi="Arial" w:cs="Arial"/>
          <w:sz w:val="20"/>
          <w:szCs w:val="20"/>
        </w:rPr>
        <w:t xml:space="preserve"> dwie wiaty 2-modułowe</w:t>
      </w:r>
    </w:p>
    <w:p w:rsidR="00205799" w:rsidRPr="00205799" w:rsidRDefault="00205799" w:rsidP="00205799">
      <w:pPr>
        <w:pStyle w:val="Style14"/>
        <w:widowControl/>
        <w:tabs>
          <w:tab w:val="left" w:pos="3555"/>
        </w:tabs>
        <w:suppressAutoHyphens/>
        <w:autoSpaceDN/>
        <w:adjustRightInd/>
        <w:spacing w:line="276" w:lineRule="auto"/>
        <w:rPr>
          <w:rFonts w:ascii="Arial" w:hAnsi="Arial" w:cs="Arial"/>
          <w:sz w:val="20"/>
          <w:szCs w:val="20"/>
        </w:rPr>
      </w:pPr>
      <w:r w:rsidRPr="00205799">
        <w:rPr>
          <w:rFonts w:ascii="Arial" w:hAnsi="Arial" w:cs="Arial"/>
          <w:sz w:val="20"/>
          <w:szCs w:val="20"/>
        </w:rPr>
        <w:t xml:space="preserve">7. Kaliska Wybudowanie </w:t>
      </w:r>
      <w:r w:rsidRPr="00205799">
        <w:rPr>
          <w:rFonts w:ascii="Arial" w:hAnsi="Arial" w:cs="Arial"/>
          <w:bCs/>
          <w:sz w:val="20"/>
          <w:szCs w:val="20"/>
        </w:rPr>
        <w:t>–</w:t>
      </w:r>
      <w:r w:rsidRPr="00205799">
        <w:rPr>
          <w:rFonts w:ascii="Arial" w:hAnsi="Arial" w:cs="Arial"/>
          <w:sz w:val="20"/>
          <w:szCs w:val="20"/>
        </w:rPr>
        <w:t xml:space="preserve"> dwie wiaty 3-modułowe </w:t>
      </w:r>
    </w:p>
    <w:p w:rsidR="00205799" w:rsidRPr="00205799" w:rsidRDefault="00205799" w:rsidP="00205799">
      <w:pPr>
        <w:pStyle w:val="Style14"/>
        <w:widowControl/>
        <w:tabs>
          <w:tab w:val="left" w:pos="3555"/>
        </w:tabs>
        <w:suppressAutoHyphens/>
        <w:autoSpaceDN/>
        <w:adjustRightInd/>
        <w:spacing w:line="276" w:lineRule="auto"/>
        <w:rPr>
          <w:rFonts w:ascii="Arial" w:hAnsi="Arial" w:cs="Arial"/>
          <w:sz w:val="20"/>
          <w:szCs w:val="20"/>
        </w:rPr>
      </w:pPr>
      <w:r w:rsidRPr="00205799">
        <w:rPr>
          <w:rFonts w:ascii="Arial" w:hAnsi="Arial" w:cs="Arial"/>
          <w:sz w:val="20"/>
          <w:szCs w:val="20"/>
        </w:rPr>
        <w:lastRenderedPageBreak/>
        <w:t xml:space="preserve">8. Rytel I </w:t>
      </w:r>
      <w:r w:rsidRPr="00205799">
        <w:rPr>
          <w:rFonts w:ascii="Arial" w:hAnsi="Arial" w:cs="Arial"/>
          <w:bCs/>
          <w:sz w:val="20"/>
          <w:szCs w:val="20"/>
        </w:rPr>
        <w:t>–</w:t>
      </w:r>
      <w:r w:rsidRPr="00205799">
        <w:rPr>
          <w:rFonts w:ascii="Arial" w:hAnsi="Arial" w:cs="Arial"/>
          <w:sz w:val="20"/>
          <w:szCs w:val="20"/>
        </w:rPr>
        <w:t xml:space="preserve"> dwie wiaty 4-modułowe </w:t>
      </w:r>
    </w:p>
    <w:p w:rsidR="00205799" w:rsidRPr="00205799" w:rsidRDefault="00205799" w:rsidP="00205799">
      <w:pPr>
        <w:pStyle w:val="Style14"/>
        <w:widowControl/>
        <w:tabs>
          <w:tab w:val="left" w:pos="3555"/>
        </w:tabs>
        <w:suppressAutoHyphens/>
        <w:autoSpaceDN/>
        <w:adjustRightInd/>
        <w:spacing w:line="276" w:lineRule="auto"/>
        <w:rPr>
          <w:rFonts w:ascii="Arial" w:hAnsi="Arial" w:cs="Arial"/>
          <w:sz w:val="20"/>
          <w:szCs w:val="20"/>
        </w:rPr>
      </w:pPr>
      <w:r w:rsidRPr="00205799">
        <w:rPr>
          <w:rFonts w:ascii="Arial" w:hAnsi="Arial" w:cs="Arial"/>
          <w:sz w:val="20"/>
          <w:szCs w:val="20"/>
        </w:rPr>
        <w:t xml:space="preserve">9. Rytel II </w:t>
      </w:r>
      <w:r w:rsidRPr="00205799">
        <w:rPr>
          <w:rFonts w:ascii="Arial" w:hAnsi="Arial" w:cs="Arial"/>
          <w:bCs/>
          <w:sz w:val="20"/>
          <w:szCs w:val="20"/>
        </w:rPr>
        <w:t>–</w:t>
      </w:r>
      <w:r w:rsidRPr="00205799">
        <w:rPr>
          <w:rFonts w:ascii="Arial" w:hAnsi="Arial" w:cs="Arial"/>
          <w:sz w:val="20"/>
          <w:szCs w:val="20"/>
        </w:rPr>
        <w:t xml:space="preserve"> dwie wiaty 3-modułowe</w:t>
      </w:r>
    </w:p>
    <w:p w:rsidR="00205799" w:rsidRPr="00205799" w:rsidRDefault="00205799" w:rsidP="00205799">
      <w:pPr>
        <w:pStyle w:val="Style14"/>
        <w:widowControl/>
        <w:tabs>
          <w:tab w:val="left" w:pos="3555"/>
        </w:tabs>
        <w:suppressAutoHyphens/>
        <w:autoSpaceDN/>
        <w:adjustRightInd/>
        <w:spacing w:line="276" w:lineRule="auto"/>
        <w:rPr>
          <w:rFonts w:ascii="Arial" w:hAnsi="Arial" w:cs="Arial"/>
          <w:sz w:val="20"/>
          <w:szCs w:val="20"/>
        </w:rPr>
      </w:pPr>
      <w:r w:rsidRPr="00205799">
        <w:rPr>
          <w:rFonts w:ascii="Arial" w:hAnsi="Arial" w:cs="Arial"/>
          <w:sz w:val="20"/>
          <w:szCs w:val="20"/>
        </w:rPr>
        <w:t xml:space="preserve">10. Rytel Nadleśnictwo </w:t>
      </w:r>
      <w:r w:rsidRPr="00205799">
        <w:rPr>
          <w:rFonts w:ascii="Arial" w:hAnsi="Arial" w:cs="Arial"/>
          <w:bCs/>
          <w:sz w:val="20"/>
          <w:szCs w:val="20"/>
        </w:rPr>
        <w:t>–</w:t>
      </w:r>
      <w:r w:rsidRPr="00205799">
        <w:rPr>
          <w:rFonts w:ascii="Arial" w:hAnsi="Arial" w:cs="Arial"/>
          <w:sz w:val="20"/>
          <w:szCs w:val="20"/>
        </w:rPr>
        <w:t xml:space="preserve"> dwie wiaty 2-modułowe</w:t>
      </w:r>
    </w:p>
    <w:p w:rsidR="00205799" w:rsidRPr="0017702D" w:rsidRDefault="00205799" w:rsidP="00205799">
      <w:pPr>
        <w:pStyle w:val="Style14"/>
        <w:widowControl/>
        <w:tabs>
          <w:tab w:val="left" w:pos="3555"/>
        </w:tabs>
        <w:suppressAutoHyphens/>
        <w:autoSpaceDN/>
        <w:adjustRightInd/>
        <w:spacing w:line="276" w:lineRule="auto"/>
        <w:rPr>
          <w:rFonts w:ascii="Arial" w:hAnsi="Arial" w:cs="Arial"/>
          <w:sz w:val="20"/>
          <w:szCs w:val="20"/>
        </w:rPr>
      </w:pPr>
      <w:r w:rsidRPr="00205799">
        <w:rPr>
          <w:rFonts w:ascii="Arial" w:hAnsi="Arial" w:cs="Arial"/>
          <w:sz w:val="20"/>
          <w:szCs w:val="20"/>
        </w:rPr>
        <w:t xml:space="preserve">11. Młynki </w:t>
      </w:r>
      <w:r w:rsidRPr="00205799">
        <w:rPr>
          <w:rFonts w:ascii="Arial" w:hAnsi="Arial" w:cs="Arial"/>
          <w:bCs/>
          <w:sz w:val="20"/>
          <w:szCs w:val="20"/>
        </w:rPr>
        <w:t xml:space="preserve">– </w:t>
      </w:r>
      <w:r w:rsidRPr="00205799">
        <w:rPr>
          <w:rFonts w:ascii="Arial" w:hAnsi="Arial" w:cs="Arial"/>
          <w:sz w:val="20"/>
          <w:szCs w:val="20"/>
        </w:rPr>
        <w:t>dwie wiaty 2-modułowe</w:t>
      </w:r>
    </w:p>
    <w:p w:rsidR="00BE79CF" w:rsidRDefault="00BE79CF" w:rsidP="00BE79CF">
      <w:pPr>
        <w:widowControl w:val="0"/>
        <w:autoSpaceDE w:val="0"/>
        <w:autoSpaceDN w:val="0"/>
        <w:adjustRightInd w:val="0"/>
        <w:spacing w:line="276" w:lineRule="auto"/>
        <w:ind w:left="720"/>
        <w:jc w:val="both"/>
        <w:rPr>
          <w:b/>
          <w:bCs/>
          <w:szCs w:val="20"/>
        </w:rPr>
      </w:pPr>
    </w:p>
    <w:p w:rsidR="0021487D" w:rsidRPr="00431A89" w:rsidRDefault="00C6180C" w:rsidP="00431A89">
      <w:pPr>
        <w:widowControl w:val="0"/>
        <w:numPr>
          <w:ilvl w:val="0"/>
          <w:numId w:val="18"/>
        </w:numPr>
        <w:autoSpaceDE w:val="0"/>
        <w:autoSpaceDN w:val="0"/>
        <w:adjustRightInd w:val="0"/>
        <w:spacing w:line="276" w:lineRule="auto"/>
        <w:jc w:val="both"/>
        <w:rPr>
          <w:b/>
          <w:bCs/>
          <w:szCs w:val="20"/>
        </w:rPr>
      </w:pPr>
      <w:r w:rsidRPr="00431A89">
        <w:rPr>
          <w:b/>
          <w:bCs/>
          <w:szCs w:val="20"/>
        </w:rPr>
        <w:t>Wymiary</w:t>
      </w:r>
      <w:r w:rsidR="005F62BA" w:rsidRPr="00431A89">
        <w:rPr>
          <w:b/>
          <w:bCs/>
          <w:szCs w:val="20"/>
        </w:rPr>
        <w:t xml:space="preserve"> wiat przystankowych</w:t>
      </w:r>
    </w:p>
    <w:p w:rsidR="00CD10EB" w:rsidRDefault="00CD10EB" w:rsidP="00C33C58">
      <w:pPr>
        <w:pStyle w:val="Tekstpodstawowy21"/>
        <w:spacing w:line="276" w:lineRule="auto"/>
        <w:ind w:left="0"/>
        <w:rPr>
          <w:rFonts w:ascii="Arial" w:hAnsi="Arial" w:cs="Arial"/>
          <w:b/>
          <w:bCs/>
          <w:sz w:val="20"/>
        </w:rPr>
      </w:pPr>
    </w:p>
    <w:p w:rsidR="002A2991" w:rsidRDefault="002A2991" w:rsidP="00C33C58">
      <w:pPr>
        <w:pStyle w:val="Tekstpodstawowy21"/>
        <w:numPr>
          <w:ilvl w:val="0"/>
          <w:numId w:val="15"/>
        </w:numPr>
        <w:spacing w:line="276" w:lineRule="auto"/>
        <w:rPr>
          <w:rFonts w:ascii="Arial" w:hAnsi="Arial" w:cs="Arial"/>
          <w:sz w:val="20"/>
        </w:rPr>
      </w:pPr>
      <w:r>
        <w:rPr>
          <w:rFonts w:ascii="Arial" w:hAnsi="Arial" w:cs="Arial"/>
          <w:sz w:val="20"/>
        </w:rPr>
        <w:t xml:space="preserve">wiata 2-modułowa 251x128 mm (wymiary przy gruncie </w:t>
      </w:r>
      <w:r w:rsidRPr="00C33C58">
        <w:rPr>
          <w:rFonts w:ascii="Arial" w:hAnsi="Arial" w:cs="Arial"/>
          <w:sz w:val="20"/>
        </w:rPr>
        <w:t>z możliwością tolerancji 10%</w:t>
      </w:r>
      <w:r>
        <w:rPr>
          <w:rFonts w:ascii="Arial" w:hAnsi="Arial" w:cs="Arial"/>
          <w:sz w:val="20"/>
        </w:rPr>
        <w:t>),</w:t>
      </w:r>
    </w:p>
    <w:p w:rsidR="002A2991" w:rsidRDefault="002A2991" w:rsidP="00C33C58">
      <w:pPr>
        <w:pStyle w:val="Tekstpodstawowy21"/>
        <w:numPr>
          <w:ilvl w:val="0"/>
          <w:numId w:val="15"/>
        </w:numPr>
        <w:spacing w:line="276" w:lineRule="auto"/>
        <w:rPr>
          <w:rFonts w:ascii="Arial" w:hAnsi="Arial" w:cs="Arial"/>
          <w:sz w:val="20"/>
        </w:rPr>
      </w:pPr>
      <w:r>
        <w:rPr>
          <w:rFonts w:ascii="Arial" w:hAnsi="Arial" w:cs="Arial"/>
          <w:sz w:val="20"/>
        </w:rPr>
        <w:t xml:space="preserve">wiata 3-modułowa 388,5x128 mm (wymiary przy gruncie </w:t>
      </w:r>
      <w:r w:rsidRPr="00C33C58">
        <w:rPr>
          <w:rFonts w:ascii="Arial" w:hAnsi="Arial" w:cs="Arial"/>
          <w:sz w:val="20"/>
        </w:rPr>
        <w:t>z możliwością tolerancji 10%</w:t>
      </w:r>
      <w:r>
        <w:rPr>
          <w:rFonts w:ascii="Arial" w:hAnsi="Arial" w:cs="Arial"/>
          <w:sz w:val="20"/>
        </w:rPr>
        <w:t>),</w:t>
      </w:r>
    </w:p>
    <w:p w:rsidR="002A2991" w:rsidRDefault="002A2991" w:rsidP="00C33C58">
      <w:pPr>
        <w:pStyle w:val="Tekstpodstawowy21"/>
        <w:numPr>
          <w:ilvl w:val="0"/>
          <w:numId w:val="15"/>
        </w:numPr>
        <w:spacing w:line="276" w:lineRule="auto"/>
        <w:rPr>
          <w:rFonts w:ascii="Arial" w:hAnsi="Arial" w:cs="Arial"/>
          <w:sz w:val="20"/>
        </w:rPr>
      </w:pPr>
      <w:r>
        <w:rPr>
          <w:rFonts w:ascii="Arial" w:hAnsi="Arial" w:cs="Arial"/>
          <w:sz w:val="20"/>
        </w:rPr>
        <w:t xml:space="preserve">wiata 4 modułowa 516x128 mm (wymiary przy gruncie </w:t>
      </w:r>
      <w:r w:rsidRPr="00C33C58">
        <w:rPr>
          <w:rFonts w:ascii="Arial" w:hAnsi="Arial" w:cs="Arial"/>
          <w:sz w:val="20"/>
        </w:rPr>
        <w:t>z możliwością tolerancji 10%</w:t>
      </w:r>
      <w:r>
        <w:rPr>
          <w:rFonts w:ascii="Arial" w:hAnsi="Arial" w:cs="Arial"/>
          <w:sz w:val="20"/>
        </w:rPr>
        <w:t>),</w:t>
      </w:r>
    </w:p>
    <w:p w:rsidR="005F62BA" w:rsidRPr="00C33C58" w:rsidRDefault="002A2991" w:rsidP="00C33C58">
      <w:pPr>
        <w:pStyle w:val="Tekstpodstawowy21"/>
        <w:numPr>
          <w:ilvl w:val="0"/>
          <w:numId w:val="15"/>
        </w:numPr>
        <w:spacing w:line="276" w:lineRule="auto"/>
        <w:rPr>
          <w:rFonts w:ascii="Arial" w:hAnsi="Arial" w:cs="Arial"/>
          <w:sz w:val="20"/>
        </w:rPr>
      </w:pPr>
      <w:r>
        <w:rPr>
          <w:rFonts w:ascii="Arial" w:hAnsi="Arial" w:cs="Arial"/>
          <w:sz w:val="20"/>
        </w:rPr>
        <w:t>w</w:t>
      </w:r>
      <w:r w:rsidR="00954E19" w:rsidRPr="00C33C58">
        <w:rPr>
          <w:rFonts w:ascii="Arial" w:hAnsi="Arial" w:cs="Arial"/>
          <w:sz w:val="20"/>
        </w:rPr>
        <w:t>ysokość wiaty: 2,</w:t>
      </w:r>
      <w:r>
        <w:rPr>
          <w:rFonts w:ascii="Arial" w:hAnsi="Arial" w:cs="Arial"/>
          <w:sz w:val="20"/>
        </w:rPr>
        <w:t>40</w:t>
      </w:r>
      <w:r w:rsidR="00954E19" w:rsidRPr="00C33C58">
        <w:rPr>
          <w:rFonts w:ascii="Arial" w:hAnsi="Arial" w:cs="Arial"/>
          <w:sz w:val="20"/>
        </w:rPr>
        <w:t xml:space="preserve"> </w:t>
      </w:r>
      <w:r w:rsidR="00BD2E7E" w:rsidRPr="00C33C58">
        <w:rPr>
          <w:rFonts w:ascii="Arial" w:hAnsi="Arial" w:cs="Arial"/>
          <w:sz w:val="20"/>
        </w:rPr>
        <w:t>m z możliwością tolerancj</w:t>
      </w:r>
      <w:r w:rsidR="00AD2288" w:rsidRPr="00C33C58">
        <w:rPr>
          <w:rFonts w:ascii="Arial" w:hAnsi="Arial" w:cs="Arial"/>
          <w:sz w:val="20"/>
        </w:rPr>
        <w:t xml:space="preserve">i </w:t>
      </w:r>
      <w:r w:rsidR="00BD2E7E" w:rsidRPr="00C33C58">
        <w:rPr>
          <w:rFonts w:ascii="Arial" w:hAnsi="Arial" w:cs="Arial"/>
          <w:sz w:val="20"/>
        </w:rPr>
        <w:t>10%</w:t>
      </w:r>
      <w:r w:rsidR="003A752B">
        <w:rPr>
          <w:rFonts w:ascii="Arial" w:hAnsi="Arial" w:cs="Arial"/>
          <w:sz w:val="20"/>
        </w:rPr>
        <w:t>.</w:t>
      </w:r>
    </w:p>
    <w:p w:rsidR="00D21A75" w:rsidRPr="005E5EAB" w:rsidRDefault="00D21A75" w:rsidP="00C33C58">
      <w:pPr>
        <w:tabs>
          <w:tab w:val="left" w:pos="1770"/>
        </w:tabs>
        <w:spacing w:line="276" w:lineRule="auto"/>
        <w:jc w:val="both"/>
        <w:rPr>
          <w:szCs w:val="20"/>
        </w:rPr>
      </w:pPr>
    </w:p>
    <w:p w:rsidR="00D21A75" w:rsidRPr="005E5EAB" w:rsidRDefault="00D21A75" w:rsidP="00C33C58">
      <w:pPr>
        <w:tabs>
          <w:tab w:val="left" w:pos="1770"/>
        </w:tabs>
        <w:spacing w:line="276" w:lineRule="auto"/>
        <w:jc w:val="both"/>
        <w:rPr>
          <w:szCs w:val="20"/>
        </w:rPr>
      </w:pPr>
      <w:r w:rsidRPr="005E5EAB">
        <w:rPr>
          <w:szCs w:val="20"/>
        </w:rPr>
        <w:t xml:space="preserve">Poniżej </w:t>
      </w:r>
      <w:r w:rsidR="005E5EAB" w:rsidRPr="005E5EAB">
        <w:rPr>
          <w:szCs w:val="20"/>
        </w:rPr>
        <w:t>poglądowa wizualizacja</w:t>
      </w:r>
      <w:r w:rsidRPr="005E5EAB">
        <w:rPr>
          <w:szCs w:val="20"/>
        </w:rPr>
        <w:t xml:space="preserve"> wiaty:</w:t>
      </w:r>
    </w:p>
    <w:p w:rsidR="005E5EAB" w:rsidRDefault="005E5EAB" w:rsidP="00C33C58">
      <w:pPr>
        <w:tabs>
          <w:tab w:val="left" w:pos="1770"/>
        </w:tabs>
        <w:spacing w:line="276" w:lineRule="auto"/>
        <w:jc w:val="both"/>
        <w:rPr>
          <w:szCs w:val="20"/>
        </w:rPr>
      </w:pPr>
    </w:p>
    <w:p w:rsidR="00D21A75" w:rsidRDefault="002A2991" w:rsidP="002773F7">
      <w:pPr>
        <w:tabs>
          <w:tab w:val="left" w:pos="1770"/>
        </w:tabs>
        <w:spacing w:line="276" w:lineRule="auto"/>
        <w:jc w:val="both"/>
        <w:rPr>
          <w:noProof/>
          <w:szCs w:val="20"/>
        </w:rPr>
      </w:pPr>
      <w:r>
        <w:rPr>
          <w:noProof/>
        </w:rPr>
        <w:drawing>
          <wp:inline distT="0" distB="0" distL="0" distR="0">
            <wp:extent cx="5939790" cy="5274534"/>
            <wp:effectExtent l="19050" t="0" r="3810" b="0"/>
            <wp:docPr id="1" name="Picture 1" descr="zbigniew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igniew6"/>
                    <pic:cNvPicPr>
                      <a:picLocks noChangeAspect="1" noChangeArrowheads="1"/>
                    </pic:cNvPicPr>
                  </pic:nvPicPr>
                  <pic:blipFill>
                    <a:blip r:embed="rId8"/>
                    <a:srcRect/>
                    <a:stretch>
                      <a:fillRect/>
                    </a:stretch>
                  </pic:blipFill>
                  <pic:spPr bwMode="auto">
                    <a:xfrm>
                      <a:off x="0" y="0"/>
                      <a:ext cx="5939790" cy="5274534"/>
                    </a:xfrm>
                    <a:prstGeom prst="rect">
                      <a:avLst/>
                    </a:prstGeom>
                    <a:noFill/>
                    <a:ln w="9525">
                      <a:noFill/>
                      <a:miter lim="800000"/>
                      <a:headEnd/>
                      <a:tailEnd/>
                    </a:ln>
                  </pic:spPr>
                </pic:pic>
              </a:graphicData>
            </a:graphic>
          </wp:inline>
        </w:drawing>
      </w:r>
    </w:p>
    <w:p w:rsidR="00431A89" w:rsidRPr="00431A89" w:rsidRDefault="00431A89" w:rsidP="00431A89">
      <w:pPr>
        <w:rPr>
          <w:szCs w:val="20"/>
        </w:rPr>
      </w:pPr>
    </w:p>
    <w:p w:rsidR="00431A89" w:rsidRPr="00431A89" w:rsidRDefault="00431A89" w:rsidP="00431A89">
      <w:pPr>
        <w:widowControl w:val="0"/>
        <w:autoSpaceDE w:val="0"/>
        <w:autoSpaceDN w:val="0"/>
        <w:adjustRightInd w:val="0"/>
        <w:spacing w:line="276" w:lineRule="auto"/>
        <w:jc w:val="both"/>
        <w:rPr>
          <w:b/>
          <w:bCs/>
          <w:szCs w:val="20"/>
        </w:rPr>
      </w:pPr>
    </w:p>
    <w:p w:rsidR="00596522" w:rsidRDefault="00596522" w:rsidP="00431A89">
      <w:pPr>
        <w:widowControl w:val="0"/>
        <w:numPr>
          <w:ilvl w:val="0"/>
          <w:numId w:val="18"/>
        </w:numPr>
        <w:autoSpaceDE w:val="0"/>
        <w:autoSpaceDN w:val="0"/>
        <w:adjustRightInd w:val="0"/>
        <w:spacing w:line="276" w:lineRule="auto"/>
        <w:jc w:val="both"/>
        <w:rPr>
          <w:b/>
          <w:bCs/>
          <w:szCs w:val="20"/>
        </w:rPr>
      </w:pPr>
      <w:r>
        <w:rPr>
          <w:b/>
          <w:bCs/>
          <w:szCs w:val="20"/>
        </w:rPr>
        <w:t>Lokalizacja wiat przystankowych.</w:t>
      </w:r>
    </w:p>
    <w:p w:rsidR="00596522" w:rsidRPr="00EB0B1B" w:rsidRDefault="00596522" w:rsidP="00596522">
      <w:pPr>
        <w:pStyle w:val="Style14"/>
        <w:autoSpaceDN/>
        <w:spacing w:after="120" w:line="276" w:lineRule="auto"/>
        <w:ind w:left="720"/>
        <w:rPr>
          <w:rFonts w:ascii="Arial" w:eastAsiaTheme="minorHAnsi" w:hAnsi="Arial" w:cs="Arial"/>
          <w:sz w:val="20"/>
          <w:szCs w:val="20"/>
        </w:rPr>
      </w:pPr>
      <w:r w:rsidRPr="00EB0B1B">
        <w:rPr>
          <w:rFonts w:ascii="Arial" w:hAnsi="Arial" w:cs="Arial"/>
          <w:sz w:val="20"/>
          <w:szCs w:val="20"/>
        </w:rPr>
        <w:t>Wiaty przystankowe będą zamontowane na drodze D22 Czersk-Chojnice (dokładna lokalizacja zostanie wskazana przez Zamawiającego po podpisaniu umowy).</w:t>
      </w:r>
    </w:p>
    <w:p w:rsidR="00596522" w:rsidRPr="00596522" w:rsidRDefault="00596522" w:rsidP="00596522">
      <w:pPr>
        <w:widowControl w:val="0"/>
        <w:autoSpaceDE w:val="0"/>
        <w:autoSpaceDN w:val="0"/>
        <w:adjustRightInd w:val="0"/>
        <w:spacing w:line="276" w:lineRule="auto"/>
        <w:ind w:left="720"/>
        <w:jc w:val="both"/>
        <w:rPr>
          <w:b/>
          <w:bCs/>
          <w:szCs w:val="20"/>
        </w:rPr>
      </w:pPr>
    </w:p>
    <w:p w:rsidR="00431A89" w:rsidRPr="00431A89" w:rsidRDefault="00431A89" w:rsidP="00431A89">
      <w:pPr>
        <w:widowControl w:val="0"/>
        <w:numPr>
          <w:ilvl w:val="0"/>
          <w:numId w:val="18"/>
        </w:numPr>
        <w:autoSpaceDE w:val="0"/>
        <w:autoSpaceDN w:val="0"/>
        <w:adjustRightInd w:val="0"/>
        <w:spacing w:line="276" w:lineRule="auto"/>
        <w:jc w:val="both"/>
        <w:rPr>
          <w:b/>
          <w:bCs/>
          <w:szCs w:val="20"/>
        </w:rPr>
      </w:pPr>
      <w:r w:rsidRPr="00431A89">
        <w:rPr>
          <w:szCs w:val="20"/>
        </w:rPr>
        <w:t>O ile w opisie przedmiotu zamówienia, dokumentacji pr</w:t>
      </w:r>
      <w:r w:rsidR="007A1028">
        <w:rPr>
          <w:szCs w:val="20"/>
        </w:rPr>
        <w:t>zetargowej</w:t>
      </w:r>
      <w:r w:rsidRPr="00431A89">
        <w:rPr>
          <w:szCs w:val="20"/>
        </w:rPr>
        <w:t xml:space="preserve">, wyjaśnieniach do przetargu </w:t>
      </w:r>
      <w:r w:rsidRPr="00431A89">
        <w:rPr>
          <w:szCs w:val="20"/>
        </w:rPr>
        <w:lastRenderedPageBreak/>
        <w:t xml:space="preserve">Zamawiający wskazuje nazwy producentów materiałów, urządzeń, wyrobów itp., oznacza to, że Wykonawca może przyjąć rozwiązania wskazane przez Zamawiającego lub równoważne. Wykonawca musi jednak wykazać, że zastosowane materiały, urządzenia itp. są równoważne. </w:t>
      </w:r>
      <w:r w:rsidRPr="00431A89">
        <w:rPr>
          <w:b/>
          <w:bCs/>
          <w:szCs w:val="20"/>
        </w:rPr>
        <w:t xml:space="preserve">Zamawiający opisując przedmiot zamówienia przez odniesienie do norm, ocen technicznych, specyfikacji technicznych i systemów referencji technicznych, o których mowa w art. 101 ust. 1 pkt 2 oraz ust. 3 ustawy </w:t>
      </w:r>
      <w:proofErr w:type="spellStart"/>
      <w:r w:rsidRPr="00431A89">
        <w:rPr>
          <w:b/>
          <w:bCs/>
          <w:szCs w:val="20"/>
        </w:rPr>
        <w:t>Pzp</w:t>
      </w:r>
      <w:proofErr w:type="spellEnd"/>
      <w:r w:rsidRPr="00431A89">
        <w:rPr>
          <w:b/>
          <w:bCs/>
          <w:szCs w:val="20"/>
        </w:rPr>
        <w:t xml:space="preserve"> dopuszcza rozwiązania równoważne opisywanym, a odniesieniu takiemu towarzyszą wyrazy „lub równoważne”.</w:t>
      </w:r>
    </w:p>
    <w:p w:rsidR="00431A89" w:rsidRPr="00431A89" w:rsidRDefault="00431A89" w:rsidP="00431A89">
      <w:pPr>
        <w:widowControl w:val="0"/>
        <w:numPr>
          <w:ilvl w:val="0"/>
          <w:numId w:val="18"/>
        </w:numPr>
        <w:autoSpaceDE w:val="0"/>
        <w:autoSpaceDN w:val="0"/>
        <w:adjustRightInd w:val="0"/>
        <w:spacing w:line="276" w:lineRule="auto"/>
        <w:jc w:val="both"/>
        <w:rPr>
          <w:szCs w:val="20"/>
        </w:rPr>
      </w:pPr>
      <w:r w:rsidRPr="00431A89">
        <w:rPr>
          <w:szCs w:val="20"/>
        </w:rPr>
        <w:t>Wszystkie określenia i nazwy materiałów służą jedynie do określenia parametrów jakościowych użytych materiałów. Brak określenia szczególnych wymogów przez Zamawiającego w przedmiocie standardu wykonania (jakości materiałów, sprzętu, urządzeń, itp.) oznacza, że Wykonawca wywiąże się ze swoich obowiązków, kiedy zachowa średni standard wykonania, po jego akceptacji przez Zamawiającego.</w:t>
      </w:r>
    </w:p>
    <w:p w:rsidR="00431A89" w:rsidRPr="00431A89" w:rsidRDefault="00431A89" w:rsidP="00431A89">
      <w:pPr>
        <w:widowControl w:val="0"/>
        <w:numPr>
          <w:ilvl w:val="0"/>
          <w:numId w:val="18"/>
        </w:numPr>
        <w:autoSpaceDE w:val="0"/>
        <w:autoSpaceDN w:val="0"/>
        <w:adjustRightInd w:val="0"/>
        <w:spacing w:line="276" w:lineRule="auto"/>
        <w:jc w:val="both"/>
        <w:rPr>
          <w:szCs w:val="20"/>
        </w:rPr>
      </w:pPr>
      <w:r w:rsidRPr="00431A89">
        <w:rPr>
          <w:szCs w:val="20"/>
        </w:rPr>
        <w:t xml:space="preserve">Zamawiający uzna, że oferta jest równoważna, jeżeli przedstawia przedmiot zamówienia </w:t>
      </w:r>
      <w:r w:rsidRPr="00431A89">
        <w:rPr>
          <w:szCs w:val="20"/>
        </w:rPr>
        <w:br/>
        <w:t>o właściwościach funkcjonalnych i jakościowych takich samych lub lepszych od tych, które zostały określone w SWZ, lecz oznaczonych innym znakiem towarowym, patentem lub pochodzeniem. Przy czym istotne jest to, że produkt równoważny to produkt, który nie jest identyczny, tożsamy z produktem referencyjnym, ale posiada pewne, istotne dla Zamawiającego, zbliżone do produktu referencyjnego cechy i parametry.</w:t>
      </w:r>
    </w:p>
    <w:p w:rsidR="00431A89" w:rsidRDefault="00431A89" w:rsidP="00431A89">
      <w:pPr>
        <w:rPr>
          <w:szCs w:val="20"/>
        </w:rPr>
      </w:pPr>
    </w:p>
    <w:p w:rsidR="00431A89" w:rsidRPr="00431A89" w:rsidRDefault="00431A89" w:rsidP="00431A89">
      <w:pPr>
        <w:rPr>
          <w:szCs w:val="20"/>
        </w:rPr>
      </w:pPr>
      <w:r w:rsidRPr="00431A89">
        <w:rPr>
          <w:szCs w:val="20"/>
        </w:rPr>
        <w:t>Sporządził:</w:t>
      </w:r>
    </w:p>
    <w:p w:rsidR="00431A89" w:rsidRPr="00431A89" w:rsidRDefault="00431A89" w:rsidP="00431A89">
      <w:pPr>
        <w:rPr>
          <w:szCs w:val="20"/>
        </w:rPr>
      </w:pPr>
    </w:p>
    <w:p w:rsidR="00431A89" w:rsidRPr="00431A89" w:rsidRDefault="00431A89" w:rsidP="00431A89">
      <w:pPr>
        <w:rPr>
          <w:szCs w:val="20"/>
        </w:rPr>
      </w:pPr>
    </w:p>
    <w:p w:rsidR="00431A89" w:rsidRPr="00431A89" w:rsidRDefault="00431A89" w:rsidP="00431A89">
      <w:pPr>
        <w:rPr>
          <w:szCs w:val="20"/>
        </w:rPr>
      </w:pPr>
      <w:r w:rsidRPr="00431A89">
        <w:rPr>
          <w:szCs w:val="20"/>
        </w:rPr>
        <w:t xml:space="preserve">…………………………………… </w:t>
      </w:r>
    </w:p>
    <w:p w:rsidR="00431A89" w:rsidRPr="00431A89" w:rsidRDefault="00431A89" w:rsidP="00431A89">
      <w:pPr>
        <w:rPr>
          <w:szCs w:val="20"/>
        </w:rPr>
      </w:pPr>
      <w:r w:rsidRPr="00431A89">
        <w:rPr>
          <w:szCs w:val="20"/>
        </w:rPr>
        <w:t>(podpis/pieczęć imienna)</w:t>
      </w:r>
    </w:p>
    <w:sectPr w:rsidR="00431A89" w:rsidRPr="00431A89" w:rsidSect="00FA6AB3">
      <w:headerReference w:type="even" r:id="rId9"/>
      <w:headerReference w:type="default" r:id="rId10"/>
      <w:footerReference w:type="even" r:id="rId11"/>
      <w:footerReference w:type="default" r:id="rId12"/>
      <w:headerReference w:type="first" r:id="rId13"/>
      <w:footerReference w:type="first" r:id="rId14"/>
      <w:pgSz w:w="11906" w:h="16838" w:code="9"/>
      <w:pgMar w:top="1418" w:right="1134" w:bottom="1418" w:left="1418"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725DE" w:rsidRDefault="00B725DE">
      <w:r>
        <w:separator/>
      </w:r>
    </w:p>
  </w:endnote>
  <w:endnote w:type="continuationSeparator" w:id="0">
    <w:p w:rsidR="00B725DE" w:rsidRDefault="00B72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embedRegular r:id="rId1" w:fontKey="{C43988B5-4233-40B2-B744-DEABAB307008}"/>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embedRegular r:id="rId2" w:fontKey="{D9393A5A-A715-4644-A418-6E270200B78C}"/>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3" w:fontKey="{2C7CBA94-A370-4D70-AD15-C10443D08C88}"/>
  </w:font>
  <w:font w:name="Barlow">
    <w:altName w:val="Times New Roman"/>
    <w:charset w:val="EE"/>
    <w:family w:val="auto"/>
    <w:pitch w:val="variable"/>
    <w:sig w:usb0="20000007" w:usb1="00000000" w:usb2="00000000" w:usb3="00000000" w:csb0="00000193" w:csb1="00000000"/>
    <w:embedRegular r:id="rId4" w:fontKey="{41C3025A-D9F3-4028-A52D-D30D6F488989}"/>
  </w:font>
  <w:font w:name="Calibri Light">
    <w:panose1 w:val="020F0302020204030204"/>
    <w:charset w:val="EE"/>
    <w:family w:val="swiss"/>
    <w:pitch w:val="variable"/>
    <w:sig w:usb0="E4002EFF" w:usb1="C200247B" w:usb2="00000009" w:usb3="00000000" w:csb0="000001FF" w:csb1="00000000"/>
    <w:embedRegular r:id="rId5" w:fontKey="{F2DF8038-F781-45B5-971B-9E8EB0FC55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512E4" w:rsidRDefault="003512E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512E4" w:rsidRDefault="00000000" w:rsidP="00A73AAE">
    <w:pPr>
      <w:pStyle w:val="Stopka"/>
      <w:jc w:val="center"/>
    </w:pPr>
    <w:r>
      <w:rPr>
        <w:noProof/>
      </w:rPr>
      <w:pict>
        <v:shapetype id="_x0000_t32" coordsize="21600,21600" o:spt="32" o:oned="t" path="m,l21600,21600e" filled="f">
          <v:path arrowok="t" fillok="f" o:connecttype="none"/>
          <o:lock v:ext="edit" shapetype="t"/>
        </v:shapetype>
        <v:shape id="_x0000_s3074" type="#_x0000_t32" style="position:absolute;left:0;text-align:left;margin-left:-11.8pt;margin-top:1pt;width:469.2pt;height:.55pt;flip:y;z-index:251661312;visibility:visibl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512E4" w:rsidRDefault="00652119" w:rsidP="00AD0839">
    <w:pPr>
      <w:spacing w:before="240"/>
      <w:ind w:left="708"/>
      <w:rPr>
        <w:rFonts w:ascii="Barlow" w:eastAsia="Calibri" w:hAnsi="Barlow" w:cs="Times New Roman"/>
        <w:szCs w:val="22"/>
      </w:rPr>
    </w:pPr>
    <w:r>
      <w:rPr>
        <w:rFonts w:ascii="Barlow" w:hAnsi="Barlow"/>
      </w:rPr>
      <w:t>ul. Kościuszki 27</w:t>
    </w:r>
    <w:r>
      <w:rPr>
        <w:rFonts w:ascii="Barlow" w:hAnsi="Barlow"/>
      </w:rPr>
      <w:tab/>
    </w:r>
    <w:r>
      <w:rPr>
        <w:rFonts w:ascii="Barlow" w:hAnsi="Barlow"/>
      </w:rPr>
      <w:tab/>
      <w:t>tel. (52) 395 48 10</w:t>
    </w:r>
    <w:r>
      <w:rPr>
        <w:rFonts w:ascii="Barlow" w:hAnsi="Barlow"/>
      </w:rPr>
      <w:tab/>
    </w:r>
    <w:r>
      <w:rPr>
        <w:rFonts w:ascii="Barlow" w:hAnsi="Barlow"/>
      </w:rPr>
      <w:tab/>
      <w:t xml:space="preserve">                  urzad_miejski@czersk.pl</w:t>
    </w:r>
    <w:r>
      <w:rPr>
        <w:rFonts w:ascii="Barlow" w:hAnsi="Barlow"/>
      </w:rPr>
      <w:tab/>
    </w:r>
  </w:p>
  <w:p w:rsidR="003512E4" w:rsidRDefault="00652119" w:rsidP="00076D57">
    <w:pPr>
      <w:ind w:left="708"/>
      <w:rPr>
        <w:rFonts w:ascii="Barlow" w:hAnsi="Barlow"/>
      </w:rPr>
    </w:pPr>
    <w:r>
      <w:rPr>
        <w:rFonts w:ascii="Barlow" w:hAnsi="Barlow"/>
      </w:rPr>
      <w:t>89-650 Czersk</w:t>
    </w:r>
    <w:r>
      <w:rPr>
        <w:rFonts w:ascii="Barlow" w:hAnsi="Barlow"/>
      </w:rPr>
      <w:tab/>
    </w:r>
    <w:r>
      <w:rPr>
        <w:rFonts w:ascii="Barlow" w:hAnsi="Barlow"/>
      </w:rPr>
      <w:tab/>
      <w:t>EPUAP:/M_CZERSK/</w:t>
    </w:r>
    <w:proofErr w:type="spellStart"/>
    <w:r>
      <w:rPr>
        <w:rFonts w:ascii="Barlow" w:hAnsi="Barlow"/>
      </w:rPr>
      <w:t>SkrytkaESP</w:t>
    </w:r>
    <w:proofErr w:type="spellEnd"/>
    <w:r>
      <w:rPr>
        <w:rFonts w:ascii="Barlow" w:hAnsi="Barlow"/>
      </w:rPr>
      <w:tab/>
    </w:r>
    <w:r>
      <w:rPr>
        <w:rFonts w:ascii="Barlow" w:hAnsi="Barlow"/>
      </w:rPr>
      <w:tab/>
    </w:r>
    <w:r w:rsidRPr="00624260">
      <w:rPr>
        <w:rFonts w:ascii="Barlow" w:hAnsi="Barlow"/>
      </w:rPr>
      <w:t>www.czersk.pl</w:t>
    </w:r>
  </w:p>
  <w:p w:rsidR="003512E4" w:rsidRDefault="00000000" w:rsidP="00076D57">
    <w:pPr>
      <w:ind w:left="708"/>
      <w:rPr>
        <w:rFonts w:ascii="Calibri" w:hAnsi="Calibri"/>
      </w:rPr>
    </w:pPr>
    <w:r>
      <w:rPr>
        <w:rFonts w:ascii="Calibri" w:hAnsi="Calibri"/>
        <w:noProof/>
      </w:rPr>
      <w:pict>
        <v:shapetype id="_x0000_t32" coordsize="21600,21600" o:spt="32" o:oned="t" path="m,l21600,21600e" filled="f">
          <v:path arrowok="t" fillok="f" o:connecttype="none"/>
          <o:lock v:ext="edit" shapetype="t"/>
        </v:shapetype>
        <v:shape id="AutoShape 2" o:spid="_x0000_s3076" type="#_x0000_t32" style="position:absolute;left:0;text-align:left;margin-left:-11.8pt;margin-top:6.95pt;width:469.2pt;height:.55pt;flip:y;z-index:251659264;visibility:visible"/>
      </w:pict>
    </w:r>
  </w:p>
  <w:tbl>
    <w:tblPr>
      <w:tblW w:w="0" w:type="auto"/>
      <w:tblInd w:w="70" w:type="dxa"/>
      <w:tblLayout w:type="fixed"/>
      <w:tblCellMar>
        <w:left w:w="70" w:type="dxa"/>
        <w:right w:w="70" w:type="dxa"/>
      </w:tblCellMar>
      <w:tblLook w:val="0000" w:firstRow="0" w:lastRow="0" w:firstColumn="0" w:lastColumn="0" w:noHBand="0" w:noVBand="0"/>
    </w:tblPr>
    <w:tblGrid>
      <w:gridCol w:w="6930"/>
      <w:gridCol w:w="1859"/>
    </w:tblGrid>
    <w:tr w:rsidR="00A22CB1" w:rsidTr="00076D57">
      <w:tc>
        <w:tcPr>
          <w:tcW w:w="6930" w:type="dxa"/>
          <w:shd w:val="clear" w:color="auto" w:fill="auto"/>
        </w:tcPr>
        <w:p w:rsidR="003512E4" w:rsidRDefault="003512E4" w:rsidP="00A73AAE">
          <w:pPr>
            <w:pStyle w:val="Stopka"/>
          </w:pPr>
        </w:p>
      </w:tc>
      <w:tc>
        <w:tcPr>
          <w:tcW w:w="1859" w:type="dxa"/>
          <w:shd w:val="clear" w:color="auto" w:fill="auto"/>
        </w:tcPr>
        <w:p w:rsidR="003512E4" w:rsidRDefault="003512E4" w:rsidP="00A73AAE">
          <w:pPr>
            <w:pStyle w:val="Stopka"/>
            <w:jc w:val="right"/>
          </w:pPr>
        </w:p>
      </w:tc>
    </w:tr>
    <w:tr w:rsidR="00A22CB1" w:rsidTr="00076D57">
      <w:tc>
        <w:tcPr>
          <w:tcW w:w="8789" w:type="dxa"/>
          <w:gridSpan w:val="2"/>
          <w:shd w:val="clear" w:color="auto" w:fill="auto"/>
        </w:tcPr>
        <w:p w:rsidR="003512E4" w:rsidRDefault="003512E4" w:rsidP="00A73AAE">
          <w:pPr>
            <w:pStyle w:val="Stopka"/>
          </w:pPr>
        </w:p>
      </w:tc>
    </w:tr>
  </w:tbl>
  <w:p w:rsidR="003512E4" w:rsidRDefault="003512E4" w:rsidP="00076D5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725DE" w:rsidRDefault="00B725DE">
      <w:r>
        <w:separator/>
      </w:r>
    </w:p>
  </w:footnote>
  <w:footnote w:type="continuationSeparator" w:id="0">
    <w:p w:rsidR="00B725DE" w:rsidRDefault="00B72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512E4" w:rsidRDefault="003512E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512E4" w:rsidRDefault="003512E4" w:rsidP="00076D57"/>
  <w:p w:rsidR="003512E4" w:rsidRDefault="00000000" w:rsidP="00076D57">
    <w:r>
      <w:rPr>
        <w:rFonts w:ascii="Calibri" w:hAnsi="Calibri"/>
        <w:noProof/>
        <w:sz w:val="22"/>
        <w:szCs w:val="22"/>
        <w:lang w:eastAsia="en-US"/>
      </w:rPr>
      <w:pict>
        <v:shapetype id="_x0000_t32" coordsize="21600,21600" o:spt="32" o:oned="t" path="m,l21600,21600e" filled="f">
          <v:path arrowok="t" fillok="f" o:connecttype="none"/>
          <o:lock v:ext="edit" shapetype="t"/>
        </v:shapetype>
        <v:shape id="_x0000_s3073" type="#_x0000_t32" style="position:absolute;margin-left:-9.55pt;margin-top:12.5pt;width:469.2pt;height:.55pt;flip:y;z-index:251660288;visibility:visible"/>
      </w:pict>
    </w:r>
  </w:p>
  <w:p w:rsidR="003512E4" w:rsidRDefault="003512E4">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1101"/>
      <w:gridCol w:w="3624"/>
      <w:gridCol w:w="4845"/>
    </w:tblGrid>
    <w:tr w:rsidR="00A22CB1" w:rsidTr="00FA6AB3">
      <w:tc>
        <w:tcPr>
          <w:tcW w:w="1101" w:type="dxa"/>
        </w:tcPr>
        <w:p w:rsidR="003512E4" w:rsidRDefault="003512E4" w:rsidP="00076D57">
          <w:pPr>
            <w:rPr>
              <w:rFonts w:ascii="Calibri" w:hAnsi="Calibri"/>
              <w:sz w:val="22"/>
              <w:szCs w:val="22"/>
            </w:rPr>
          </w:pPr>
        </w:p>
      </w:tc>
      <w:tc>
        <w:tcPr>
          <w:tcW w:w="3624" w:type="dxa"/>
        </w:tcPr>
        <w:p w:rsidR="003512E4" w:rsidRDefault="003512E4" w:rsidP="00076D57">
          <w:pPr>
            <w:spacing w:line="500" w:lineRule="exact"/>
            <w:rPr>
              <w:rFonts w:ascii="Barlow" w:hAnsi="Barlow"/>
              <w:sz w:val="22"/>
              <w:szCs w:val="22"/>
            </w:rPr>
          </w:pPr>
        </w:p>
      </w:tc>
      <w:tc>
        <w:tcPr>
          <w:tcW w:w="4845" w:type="dxa"/>
        </w:tcPr>
        <w:p w:rsidR="003512E4" w:rsidRDefault="003512E4" w:rsidP="00076D57">
          <w:pPr>
            <w:rPr>
              <w:rFonts w:ascii="Calibri" w:hAnsi="Calibri"/>
            </w:rPr>
          </w:pPr>
        </w:p>
      </w:tc>
    </w:tr>
  </w:tbl>
  <w:p w:rsidR="00FA6AB3" w:rsidRDefault="00FA6AB3" w:rsidP="00FA6AB3">
    <w:pPr>
      <w:pStyle w:val="Nagwek"/>
      <w:jc w:val="both"/>
      <w:rPr>
        <w:rFonts w:ascii="Barlow" w:hAnsi="Barlow"/>
        <w:sz w:val="40"/>
        <w:szCs w:val="40"/>
      </w:rPr>
    </w:pPr>
    <w:r>
      <w:rPr>
        <w:noProof/>
      </w:rPr>
      <w:drawing>
        <wp:inline distT="0" distB="0" distL="0" distR="0">
          <wp:extent cx="1621790" cy="612140"/>
          <wp:effectExtent l="0" t="0" r="0" b="0"/>
          <wp:docPr id="500577468" name="Obraz 50057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790" cy="612140"/>
                  </a:xfrm>
                  <a:prstGeom prst="rect">
                    <a:avLst/>
                  </a:prstGeom>
                  <a:noFill/>
                  <a:ln>
                    <a:noFill/>
                  </a:ln>
                </pic:spPr>
              </pic:pic>
            </a:graphicData>
          </a:graphic>
        </wp:inline>
      </w:drawing>
    </w:r>
    <w:r>
      <w:tab/>
    </w:r>
  </w:p>
  <w:p w:rsidR="00FA6AB3" w:rsidRPr="00A74331" w:rsidRDefault="00000000" w:rsidP="00FA6AB3">
    <w:r>
      <w:rPr>
        <w:noProof/>
      </w:rPr>
      <w:pict>
        <v:shapetype id="_x0000_t32" coordsize="21600,21600" o:spt="32" o:oned="t" path="m,l21600,21600e" filled="f">
          <v:path arrowok="t" fillok="f" o:connecttype="none"/>
          <o:lock v:ext="edit" shapetype="t"/>
        </v:shapetype>
        <v:shape id="Łącznik prosty ze strzałką 5" o:spid="_x0000_s3077" type="#_x0000_t32" style="position:absolute;margin-left:-4.3pt;margin-top:19pt;width:469.2pt;height:.55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"/>
      </w:pict>
    </w:r>
  </w:p>
  <w:p w:rsidR="003512E4" w:rsidRPr="00076D57" w:rsidRDefault="003512E4" w:rsidP="00076D5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32"/>
    <w:multiLevelType w:val="multilevel"/>
    <w:tmpl w:val="EA3A5ACA"/>
    <w:name w:val="WW8Num5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heme="minorHAnsi" w:hAnsiTheme="minorHAnsi" w:cs="Garamond" w:hint="default"/>
        <w:color w:val="000000"/>
        <w:lang w:val="pl-PL" w:eastAsia="pl-PL"/>
      </w:rPr>
    </w:lvl>
    <w:lvl w:ilvl="2">
      <w:start w:val="1"/>
      <w:numFmt w:val="decimal"/>
      <w:lvlText w:val="%3."/>
      <w:lvlJc w:val="left"/>
      <w:pPr>
        <w:tabs>
          <w:tab w:val="num" w:pos="786"/>
        </w:tabs>
        <w:ind w:left="786" w:hanging="360"/>
      </w:pPr>
      <w:rPr>
        <w:b/>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8525613"/>
    <w:multiLevelType w:val="hybridMultilevel"/>
    <w:tmpl w:val="F0F0BCBC"/>
    <w:lvl w:ilvl="0" w:tplc="2FE84DD8">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1B58A1"/>
    <w:multiLevelType w:val="hybridMultilevel"/>
    <w:tmpl w:val="CE926EE8"/>
    <w:lvl w:ilvl="0" w:tplc="04150011">
      <w:start w:val="1"/>
      <w:numFmt w:val="decimal"/>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3" w15:restartNumberingAfterBreak="0">
    <w:nsid w:val="0EA921A6"/>
    <w:multiLevelType w:val="hybridMultilevel"/>
    <w:tmpl w:val="3B464CB0"/>
    <w:lvl w:ilvl="0" w:tplc="56D2347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45A7EB5"/>
    <w:multiLevelType w:val="hybridMultilevel"/>
    <w:tmpl w:val="D25C9E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344176"/>
    <w:multiLevelType w:val="hybridMultilevel"/>
    <w:tmpl w:val="E37469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DF75E3"/>
    <w:multiLevelType w:val="hybridMultilevel"/>
    <w:tmpl w:val="D2B858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597188B"/>
    <w:multiLevelType w:val="multilevel"/>
    <w:tmpl w:val="EA3A5A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Theme="minorHAnsi" w:hAnsiTheme="minorHAnsi" w:cs="Garamond" w:hint="default"/>
        <w:color w:val="000000"/>
        <w:lang w:val="pl-PL" w:eastAsia="pl-PL"/>
      </w:rPr>
    </w:lvl>
    <w:lvl w:ilvl="2">
      <w:start w:val="1"/>
      <w:numFmt w:val="decimal"/>
      <w:lvlText w:val="%3."/>
      <w:lvlJc w:val="left"/>
      <w:pPr>
        <w:tabs>
          <w:tab w:val="num" w:pos="786"/>
        </w:tabs>
        <w:ind w:left="786" w:hanging="360"/>
      </w:pPr>
      <w:rPr>
        <w:b/>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9523803"/>
    <w:multiLevelType w:val="hybridMultilevel"/>
    <w:tmpl w:val="4D120FBA"/>
    <w:lvl w:ilvl="0" w:tplc="C9925FC4">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B554F47"/>
    <w:multiLevelType w:val="hybridMultilevel"/>
    <w:tmpl w:val="3366299E"/>
    <w:lvl w:ilvl="0" w:tplc="F924768E">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 w15:restartNumberingAfterBreak="0">
    <w:nsid w:val="4C1E649C"/>
    <w:multiLevelType w:val="hybridMultilevel"/>
    <w:tmpl w:val="0C687562"/>
    <w:lvl w:ilvl="0" w:tplc="A3824C7E">
      <w:start w:val="80"/>
      <w:numFmt w:val="decimal"/>
      <w:lvlText w:val="%1"/>
      <w:lvlJc w:val="left"/>
      <w:pPr>
        <w:ind w:left="720" w:hanging="360"/>
      </w:pPr>
      <w:rPr>
        <w:rFonts w:ascii="Arial" w:hAnsi="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72A1E11"/>
    <w:multiLevelType w:val="hybridMultilevel"/>
    <w:tmpl w:val="7F542238"/>
    <w:lvl w:ilvl="0" w:tplc="43B86DB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98D359B"/>
    <w:multiLevelType w:val="hybridMultilevel"/>
    <w:tmpl w:val="66704F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28E1D1C"/>
    <w:multiLevelType w:val="hybridMultilevel"/>
    <w:tmpl w:val="FC9EFC7C"/>
    <w:lvl w:ilvl="0" w:tplc="9C527496">
      <w:start w:val="1"/>
      <w:numFmt w:val="decimal"/>
      <w:lvlText w:val="%1."/>
      <w:lvlJc w:val="left"/>
      <w:pPr>
        <w:ind w:left="720" w:hanging="360"/>
      </w:pPr>
      <w:rPr>
        <w:rFonts w:hint="default"/>
      </w:rPr>
    </w:lvl>
    <w:lvl w:ilvl="1" w:tplc="1F22C534" w:tentative="1">
      <w:start w:val="1"/>
      <w:numFmt w:val="lowerLetter"/>
      <w:lvlText w:val="%2."/>
      <w:lvlJc w:val="left"/>
      <w:pPr>
        <w:ind w:left="1440" w:hanging="360"/>
      </w:pPr>
    </w:lvl>
    <w:lvl w:ilvl="2" w:tplc="DCF68A32" w:tentative="1">
      <w:start w:val="1"/>
      <w:numFmt w:val="lowerRoman"/>
      <w:lvlText w:val="%3."/>
      <w:lvlJc w:val="right"/>
      <w:pPr>
        <w:ind w:left="2160" w:hanging="180"/>
      </w:pPr>
    </w:lvl>
    <w:lvl w:ilvl="3" w:tplc="16CA8F96" w:tentative="1">
      <w:start w:val="1"/>
      <w:numFmt w:val="decimal"/>
      <w:lvlText w:val="%4."/>
      <w:lvlJc w:val="left"/>
      <w:pPr>
        <w:ind w:left="2880" w:hanging="360"/>
      </w:pPr>
    </w:lvl>
    <w:lvl w:ilvl="4" w:tplc="D32E013A" w:tentative="1">
      <w:start w:val="1"/>
      <w:numFmt w:val="lowerLetter"/>
      <w:lvlText w:val="%5."/>
      <w:lvlJc w:val="left"/>
      <w:pPr>
        <w:ind w:left="3600" w:hanging="360"/>
      </w:pPr>
    </w:lvl>
    <w:lvl w:ilvl="5" w:tplc="62C47402" w:tentative="1">
      <w:start w:val="1"/>
      <w:numFmt w:val="lowerRoman"/>
      <w:lvlText w:val="%6."/>
      <w:lvlJc w:val="right"/>
      <w:pPr>
        <w:ind w:left="4320" w:hanging="180"/>
      </w:pPr>
    </w:lvl>
    <w:lvl w:ilvl="6" w:tplc="F8E27B88" w:tentative="1">
      <w:start w:val="1"/>
      <w:numFmt w:val="decimal"/>
      <w:lvlText w:val="%7."/>
      <w:lvlJc w:val="left"/>
      <w:pPr>
        <w:ind w:left="5040" w:hanging="360"/>
      </w:pPr>
    </w:lvl>
    <w:lvl w:ilvl="7" w:tplc="80F84CD8" w:tentative="1">
      <w:start w:val="1"/>
      <w:numFmt w:val="lowerLetter"/>
      <w:lvlText w:val="%8."/>
      <w:lvlJc w:val="left"/>
      <w:pPr>
        <w:ind w:left="5760" w:hanging="360"/>
      </w:pPr>
    </w:lvl>
    <w:lvl w:ilvl="8" w:tplc="5A70F43A" w:tentative="1">
      <w:start w:val="1"/>
      <w:numFmt w:val="lowerRoman"/>
      <w:lvlText w:val="%9."/>
      <w:lvlJc w:val="right"/>
      <w:pPr>
        <w:ind w:left="6480" w:hanging="180"/>
      </w:pPr>
    </w:lvl>
  </w:abstractNum>
  <w:abstractNum w:abstractNumId="14" w15:restartNumberingAfterBreak="0">
    <w:nsid w:val="710D41D0"/>
    <w:multiLevelType w:val="hybridMultilevel"/>
    <w:tmpl w:val="FF8666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8257BA7"/>
    <w:multiLevelType w:val="hybridMultilevel"/>
    <w:tmpl w:val="146A82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C517AA0"/>
    <w:multiLevelType w:val="multilevel"/>
    <w:tmpl w:val="6CB02084"/>
    <w:lvl w:ilvl="0">
      <w:start w:val="1"/>
      <w:numFmt w:val="decimal"/>
      <w:lvlText w:val="%1."/>
      <w:lvlJc w:val="left"/>
      <w:pPr>
        <w:ind w:left="720" w:hanging="360"/>
      </w:pPr>
      <w:rPr>
        <w:rFonts w:hint="default"/>
        <w:b w:val="0"/>
        <w:i w:val="0"/>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440" w:hanging="1080"/>
      </w:pPr>
      <w:rPr>
        <w:rFonts w:hint="default"/>
      </w:rPr>
    </w:lvl>
    <w:lvl w:ilvl="5">
      <w:start w:val="1"/>
      <w:numFmt w:val="lowerLetter"/>
      <w:lvlText w:val="%6)"/>
      <w:lvlJc w:val="left"/>
      <w:pPr>
        <w:ind w:left="720" w:hanging="360"/>
      </w:p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D9519F7"/>
    <w:multiLevelType w:val="hybridMultilevel"/>
    <w:tmpl w:val="3086F4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DD9338A"/>
    <w:multiLevelType w:val="hybridMultilevel"/>
    <w:tmpl w:val="863AF1B2"/>
    <w:lvl w:ilvl="0" w:tplc="88AA7D4E">
      <w:start w:val="8"/>
      <w:numFmt w:val="decimal"/>
      <w:lvlText w:val="%1)"/>
      <w:lvlJc w:val="left"/>
      <w:pPr>
        <w:ind w:left="720" w:hanging="360"/>
      </w:pPr>
      <w:rPr>
        <w:rFonts w:ascii="Arial" w:hAnsi="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49177086">
    <w:abstractNumId w:val="13"/>
  </w:num>
  <w:num w:numId="2" w16cid:durableId="1949268727">
    <w:abstractNumId w:val="11"/>
  </w:num>
  <w:num w:numId="3" w16cid:durableId="1761874653">
    <w:abstractNumId w:val="6"/>
  </w:num>
  <w:num w:numId="4" w16cid:durableId="665590414">
    <w:abstractNumId w:val="5"/>
  </w:num>
  <w:num w:numId="5" w16cid:durableId="12813766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67728902">
    <w:abstractNumId w:val="7"/>
  </w:num>
  <w:num w:numId="7" w16cid:durableId="1463889445">
    <w:abstractNumId w:val="12"/>
  </w:num>
  <w:num w:numId="8" w16cid:durableId="15758969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79650390">
    <w:abstractNumId w:val="10"/>
  </w:num>
  <w:num w:numId="10" w16cid:durableId="1852450802">
    <w:abstractNumId w:val="18"/>
  </w:num>
  <w:num w:numId="11" w16cid:durableId="459616393">
    <w:abstractNumId w:val="4"/>
  </w:num>
  <w:num w:numId="12" w16cid:durableId="1205486018">
    <w:abstractNumId w:val="14"/>
  </w:num>
  <w:num w:numId="13" w16cid:durableId="1307930463">
    <w:abstractNumId w:val="1"/>
  </w:num>
  <w:num w:numId="14" w16cid:durableId="621812034">
    <w:abstractNumId w:val="3"/>
  </w:num>
  <w:num w:numId="15" w16cid:durableId="742066683">
    <w:abstractNumId w:val="2"/>
  </w:num>
  <w:num w:numId="16" w16cid:durableId="505172509">
    <w:abstractNumId w:val="15"/>
  </w:num>
  <w:num w:numId="17" w16cid:durableId="1161581837">
    <w:abstractNumId w:val="16"/>
  </w:num>
  <w:num w:numId="18" w16cid:durableId="374550233">
    <w:abstractNumId w:val="8"/>
  </w:num>
  <w:num w:numId="19" w16cid:durableId="12275736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3078"/>
    <o:shapelayout v:ext="edit">
      <o:idmap v:ext="edit" data="1,3"/>
      <o:rules v:ext="edit">
        <o:r id="V:Rule1" type="connector" idref="#_x0000_s3074"/>
        <o:r id="V:Rule2" type="connector" idref="#_x0000_s3073"/>
        <o:r id="V:Rule3" type="connector" idref="#AutoShape 2"/>
        <o:r id="V:Rule4" type="connector" idref="#Łącznik prosty ze strzałką 5"/>
      </o:rules>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aseSignature" w:val="Znak teczki akt"/>
    <w:docVar w:name="CouncilSessionAgendaContent" w:val="treść porządku obrad"/>
    <w:docVar w:name="CouncilSessionAgendaDate" w:val="data sesji"/>
    <w:docVar w:name="CouncilSessionAgendaNumber" w:val="numer sesji"/>
    <w:docVar w:name="CouncilSessionAgendaTime" w:val="godz. sesji"/>
    <w:docVar w:name="CurrentInstitutionPlace" w:val="miejscowość"/>
    <w:docVar w:name="DocumentContentId" w:val="Identyfikator dokumentu"/>
    <w:docVar w:name="DocumentFooterAuthor" w:val="Sporządził(a): imię i nazwisko"/>
    <w:docVar w:name="DocumentId" w:val="c01026c4-7858-ef11-8529-4cd98f80e889"/>
    <w:docVar w:name="DocumentInternalNumber" w:val="Numer wewnętrzny"/>
    <w:docVar w:name="DocumentNumber" w:val="Numer wewnętrzny"/>
    <w:docVar w:name="DocumentStatus" w:val=" "/>
    <w:docVar w:name="OfficialLetterApplicantsList" w:val="Lista wnioskodawców"/>
    <w:docVar w:name="OfficialLetterAttachmentsLabel" w:val="Spis załączników:"/>
    <w:docVar w:name="OfficialLetterAttachmentsList" w:val="Lista pojawi się w PDF"/>
    <w:docVar w:name="OfficialLetterDate" w:val="Miejscowość, dnia Data r."/>
    <w:docVar w:name="OfficialLetterReceiversAddActa" w:val="a/a"/>
    <w:docVar w:name="OfficialLetterReceiversCourtesyCopyLabel" w:val="Do wiadomości:"/>
    <w:docVar w:name="OfficialLetterReceiversCourtesyCopyList" w:val="Lista podmiotów do wiadomości"/>
    <w:docVar w:name="OfficialLetterReceiversLabel" w:val="Otrzymują:"/>
    <w:docVar w:name="OfficialLetterReceiversList" w:val="Lista podmiotów otrzymujących pismo"/>
    <w:docVar w:name="ReceiverAddressFirstLine" w:val="ul. Nazwa ulicy"/>
    <w:docVar w:name="ReceiverAddressSecLine" w:val="00-000 Miejscowość"/>
    <w:docVar w:name="ReceiverName" w:val="Imię Nazwisko / Nazwa"/>
  </w:docVars>
  <w:rsids>
    <w:rsidRoot w:val="00A22CB1"/>
    <w:rsid w:val="00011598"/>
    <w:rsid w:val="000235A8"/>
    <w:rsid w:val="00024585"/>
    <w:rsid w:val="00074962"/>
    <w:rsid w:val="00082D4D"/>
    <w:rsid w:val="000A1281"/>
    <w:rsid w:val="000A2D79"/>
    <w:rsid w:val="000B664A"/>
    <w:rsid w:val="000C16DE"/>
    <w:rsid w:val="000D6256"/>
    <w:rsid w:val="000D7AC0"/>
    <w:rsid w:val="000E3E19"/>
    <w:rsid w:val="000E728C"/>
    <w:rsid w:val="000F440F"/>
    <w:rsid w:val="000F642F"/>
    <w:rsid w:val="00111920"/>
    <w:rsid w:val="00113EA0"/>
    <w:rsid w:val="0017702D"/>
    <w:rsid w:val="00180A0A"/>
    <w:rsid w:val="00186E0C"/>
    <w:rsid w:val="00196AC4"/>
    <w:rsid w:val="001B258A"/>
    <w:rsid w:val="001B3451"/>
    <w:rsid w:val="001C3317"/>
    <w:rsid w:val="001D30B6"/>
    <w:rsid w:val="001F073D"/>
    <w:rsid w:val="001F40D6"/>
    <w:rsid w:val="0020537A"/>
    <w:rsid w:val="00205799"/>
    <w:rsid w:val="0021487D"/>
    <w:rsid w:val="00231362"/>
    <w:rsid w:val="00235448"/>
    <w:rsid w:val="00256BCE"/>
    <w:rsid w:val="00261BC9"/>
    <w:rsid w:val="002646D8"/>
    <w:rsid w:val="002705B2"/>
    <w:rsid w:val="00275E7B"/>
    <w:rsid w:val="002773F7"/>
    <w:rsid w:val="00291DF8"/>
    <w:rsid w:val="00293443"/>
    <w:rsid w:val="002A2991"/>
    <w:rsid w:val="002B1651"/>
    <w:rsid w:val="002C3DF3"/>
    <w:rsid w:val="002C7F7C"/>
    <w:rsid w:val="002D77D4"/>
    <w:rsid w:val="002E0DED"/>
    <w:rsid w:val="002F09CF"/>
    <w:rsid w:val="00303602"/>
    <w:rsid w:val="00305335"/>
    <w:rsid w:val="0031407B"/>
    <w:rsid w:val="0032203D"/>
    <w:rsid w:val="003242DE"/>
    <w:rsid w:val="00326AA9"/>
    <w:rsid w:val="0032792E"/>
    <w:rsid w:val="00340591"/>
    <w:rsid w:val="003512E4"/>
    <w:rsid w:val="003542CB"/>
    <w:rsid w:val="003769B2"/>
    <w:rsid w:val="00382ABA"/>
    <w:rsid w:val="00392953"/>
    <w:rsid w:val="003A0F8F"/>
    <w:rsid w:val="003A6CBB"/>
    <w:rsid w:val="003A752B"/>
    <w:rsid w:val="003D49BD"/>
    <w:rsid w:val="003D6814"/>
    <w:rsid w:val="00423D36"/>
    <w:rsid w:val="00426B06"/>
    <w:rsid w:val="00431A89"/>
    <w:rsid w:val="0043339F"/>
    <w:rsid w:val="0043542E"/>
    <w:rsid w:val="0046452B"/>
    <w:rsid w:val="00476591"/>
    <w:rsid w:val="004830F0"/>
    <w:rsid w:val="00485CD1"/>
    <w:rsid w:val="00490F44"/>
    <w:rsid w:val="00497E29"/>
    <w:rsid w:val="004A58E4"/>
    <w:rsid w:val="004B4354"/>
    <w:rsid w:val="004B6AC7"/>
    <w:rsid w:val="004D18CC"/>
    <w:rsid w:val="004E1A4A"/>
    <w:rsid w:val="004E395A"/>
    <w:rsid w:val="004F57D8"/>
    <w:rsid w:val="00500D77"/>
    <w:rsid w:val="00510C56"/>
    <w:rsid w:val="0052462C"/>
    <w:rsid w:val="00553986"/>
    <w:rsid w:val="00553C05"/>
    <w:rsid w:val="00583353"/>
    <w:rsid w:val="005911EE"/>
    <w:rsid w:val="00596522"/>
    <w:rsid w:val="005B2DAD"/>
    <w:rsid w:val="005D06F6"/>
    <w:rsid w:val="005D1D89"/>
    <w:rsid w:val="005E41B1"/>
    <w:rsid w:val="005E5EAB"/>
    <w:rsid w:val="005F0DD5"/>
    <w:rsid w:val="005F62BA"/>
    <w:rsid w:val="00650C93"/>
    <w:rsid w:val="00652119"/>
    <w:rsid w:val="00660E3F"/>
    <w:rsid w:val="00670C97"/>
    <w:rsid w:val="00695D60"/>
    <w:rsid w:val="00697EEF"/>
    <w:rsid w:val="006A0B8A"/>
    <w:rsid w:val="006B6278"/>
    <w:rsid w:val="006B64EF"/>
    <w:rsid w:val="006B76EE"/>
    <w:rsid w:val="006B770B"/>
    <w:rsid w:val="006C6B51"/>
    <w:rsid w:val="006D5B09"/>
    <w:rsid w:val="006E15E3"/>
    <w:rsid w:val="006E4A75"/>
    <w:rsid w:val="006F59F3"/>
    <w:rsid w:val="006F6A4C"/>
    <w:rsid w:val="006F74AE"/>
    <w:rsid w:val="00706B17"/>
    <w:rsid w:val="00706E16"/>
    <w:rsid w:val="007140BB"/>
    <w:rsid w:val="00730EB8"/>
    <w:rsid w:val="007622BC"/>
    <w:rsid w:val="007657B7"/>
    <w:rsid w:val="00780883"/>
    <w:rsid w:val="00791AEF"/>
    <w:rsid w:val="007940BC"/>
    <w:rsid w:val="007A1028"/>
    <w:rsid w:val="007C6C8A"/>
    <w:rsid w:val="007D277E"/>
    <w:rsid w:val="007D3FB8"/>
    <w:rsid w:val="007E08E0"/>
    <w:rsid w:val="007E1110"/>
    <w:rsid w:val="007E2D7B"/>
    <w:rsid w:val="007F6B06"/>
    <w:rsid w:val="00812A55"/>
    <w:rsid w:val="008260F9"/>
    <w:rsid w:val="00841DD7"/>
    <w:rsid w:val="008426F4"/>
    <w:rsid w:val="00892BDA"/>
    <w:rsid w:val="00896995"/>
    <w:rsid w:val="008C79A5"/>
    <w:rsid w:val="008D120C"/>
    <w:rsid w:val="008D5098"/>
    <w:rsid w:val="00913821"/>
    <w:rsid w:val="0092473E"/>
    <w:rsid w:val="009519B5"/>
    <w:rsid w:val="00954E19"/>
    <w:rsid w:val="00956552"/>
    <w:rsid w:val="009647A0"/>
    <w:rsid w:val="00974D8D"/>
    <w:rsid w:val="0097708F"/>
    <w:rsid w:val="009A02E0"/>
    <w:rsid w:val="009A512D"/>
    <w:rsid w:val="009C2A19"/>
    <w:rsid w:val="009D5EAD"/>
    <w:rsid w:val="009D7884"/>
    <w:rsid w:val="009E7506"/>
    <w:rsid w:val="009F0DB6"/>
    <w:rsid w:val="00A11892"/>
    <w:rsid w:val="00A12B33"/>
    <w:rsid w:val="00A1519C"/>
    <w:rsid w:val="00A16EC6"/>
    <w:rsid w:val="00A22CB1"/>
    <w:rsid w:val="00A333A3"/>
    <w:rsid w:val="00A3777F"/>
    <w:rsid w:val="00A4121A"/>
    <w:rsid w:val="00A412F1"/>
    <w:rsid w:val="00A52887"/>
    <w:rsid w:val="00A52C18"/>
    <w:rsid w:val="00A6140F"/>
    <w:rsid w:val="00A824DC"/>
    <w:rsid w:val="00A92B22"/>
    <w:rsid w:val="00A957FD"/>
    <w:rsid w:val="00AA0F6D"/>
    <w:rsid w:val="00AC1F5E"/>
    <w:rsid w:val="00AC446A"/>
    <w:rsid w:val="00AD2288"/>
    <w:rsid w:val="00AD7187"/>
    <w:rsid w:val="00AE1BA6"/>
    <w:rsid w:val="00B0184A"/>
    <w:rsid w:val="00B01935"/>
    <w:rsid w:val="00B0266F"/>
    <w:rsid w:val="00B026AE"/>
    <w:rsid w:val="00B35D79"/>
    <w:rsid w:val="00B36B78"/>
    <w:rsid w:val="00B5100C"/>
    <w:rsid w:val="00B725DE"/>
    <w:rsid w:val="00B75AFE"/>
    <w:rsid w:val="00B80CDD"/>
    <w:rsid w:val="00B97370"/>
    <w:rsid w:val="00BB6E87"/>
    <w:rsid w:val="00BD2E7E"/>
    <w:rsid w:val="00BE08BC"/>
    <w:rsid w:val="00BE2585"/>
    <w:rsid w:val="00BE79CF"/>
    <w:rsid w:val="00C0042C"/>
    <w:rsid w:val="00C04E4A"/>
    <w:rsid w:val="00C15CB2"/>
    <w:rsid w:val="00C33C58"/>
    <w:rsid w:val="00C37F2D"/>
    <w:rsid w:val="00C605BC"/>
    <w:rsid w:val="00C6180C"/>
    <w:rsid w:val="00C6710A"/>
    <w:rsid w:val="00C70C5C"/>
    <w:rsid w:val="00C72E95"/>
    <w:rsid w:val="00C73A9A"/>
    <w:rsid w:val="00CB515B"/>
    <w:rsid w:val="00CD10EB"/>
    <w:rsid w:val="00CE4711"/>
    <w:rsid w:val="00CF2C34"/>
    <w:rsid w:val="00D134EE"/>
    <w:rsid w:val="00D21A75"/>
    <w:rsid w:val="00D562F6"/>
    <w:rsid w:val="00D76D68"/>
    <w:rsid w:val="00D935E5"/>
    <w:rsid w:val="00DB7ECC"/>
    <w:rsid w:val="00DC036C"/>
    <w:rsid w:val="00DD2851"/>
    <w:rsid w:val="00DE093F"/>
    <w:rsid w:val="00DE1AD9"/>
    <w:rsid w:val="00DF21C6"/>
    <w:rsid w:val="00E03102"/>
    <w:rsid w:val="00E26F96"/>
    <w:rsid w:val="00E327A0"/>
    <w:rsid w:val="00E425F8"/>
    <w:rsid w:val="00E42A38"/>
    <w:rsid w:val="00E62A99"/>
    <w:rsid w:val="00E8249B"/>
    <w:rsid w:val="00EA1490"/>
    <w:rsid w:val="00EB0B1B"/>
    <w:rsid w:val="00EB2728"/>
    <w:rsid w:val="00EB3256"/>
    <w:rsid w:val="00EC2236"/>
    <w:rsid w:val="00EC420F"/>
    <w:rsid w:val="00EC4810"/>
    <w:rsid w:val="00EC792B"/>
    <w:rsid w:val="00ED1AD9"/>
    <w:rsid w:val="00ED4709"/>
    <w:rsid w:val="00ED6FAA"/>
    <w:rsid w:val="00EF7C5E"/>
    <w:rsid w:val="00F41A87"/>
    <w:rsid w:val="00F43696"/>
    <w:rsid w:val="00F571DB"/>
    <w:rsid w:val="00F63971"/>
    <w:rsid w:val="00F80648"/>
    <w:rsid w:val="00F812BE"/>
    <w:rsid w:val="00FA6AB3"/>
    <w:rsid w:val="00FB0C3B"/>
    <w:rsid w:val="00FB5891"/>
    <w:rsid w:val="00FB6E9E"/>
    <w:rsid w:val="00FB721B"/>
    <w:rsid w:val="00FC0F86"/>
    <w:rsid w:val="00FD4EAB"/>
    <w:rsid w:val="00FE3548"/>
    <w:rsid w:val="00FF042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8"/>
    <o:shapelayout v:ext="edit">
      <o:idmap v:ext="edit" data="2"/>
    </o:shapelayout>
  </w:shapeDefaults>
  <w:decimalSymbol w:val=","/>
  <w:listSeparator w:val=";"/>
  <w15:docId w15:val="{68149F3E-5863-4656-9D83-18154DD98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rsid w:val="00076D57"/>
    <w:rPr>
      <w:rFonts w:ascii="Arial" w:eastAsia="Arial" w:hAnsi="Arial" w:cs="Arial"/>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ypdokumentu">
    <w:name w:val="Typ dokumentu"/>
    <w:rsid w:val="00C110C0"/>
    <w:pPr>
      <w:spacing w:before="280" w:line="240" w:lineRule="atLeast"/>
      <w:jc w:val="center"/>
    </w:pPr>
    <w:rPr>
      <w:rFonts w:ascii="Arial" w:eastAsia="Arial" w:hAnsi="Arial" w:cs="Arial"/>
      <w:b/>
    </w:rPr>
  </w:style>
  <w:style w:type="paragraph" w:customStyle="1" w:styleId="Organwydajcy">
    <w:name w:val="Organ wydający"/>
    <w:rsid w:val="00C110C0"/>
    <w:pPr>
      <w:spacing w:line="240" w:lineRule="atLeast"/>
      <w:jc w:val="center"/>
    </w:pPr>
    <w:rPr>
      <w:rFonts w:ascii="Arial" w:eastAsia="Arial" w:hAnsi="Arial" w:cs="Arial"/>
    </w:rPr>
  </w:style>
  <w:style w:type="paragraph" w:customStyle="1" w:styleId="Dataaktu">
    <w:name w:val="Data aktu"/>
    <w:rsid w:val="00C110C0"/>
    <w:pPr>
      <w:spacing w:before="280" w:after="280" w:line="240" w:lineRule="atLeast"/>
      <w:jc w:val="center"/>
    </w:pPr>
    <w:rPr>
      <w:rFonts w:ascii="Arial" w:eastAsia="Arial" w:hAnsi="Arial" w:cs="Arial"/>
    </w:rPr>
  </w:style>
  <w:style w:type="paragraph" w:customStyle="1" w:styleId="Datapisma">
    <w:name w:val="Data pisma"/>
    <w:rsid w:val="00C110C0"/>
    <w:pPr>
      <w:spacing w:after="280" w:line="240" w:lineRule="atLeast"/>
      <w:jc w:val="right"/>
    </w:pPr>
    <w:rPr>
      <w:rFonts w:ascii="Arial" w:eastAsia="Arial" w:hAnsi="Arial" w:cs="Arial"/>
    </w:rPr>
  </w:style>
  <w:style w:type="paragraph" w:customStyle="1" w:styleId="Znakteczki">
    <w:name w:val="Znak teczki"/>
    <w:rsid w:val="00C110C0"/>
    <w:pPr>
      <w:spacing w:after="280" w:line="240" w:lineRule="atLeast"/>
      <w:ind w:left="1077"/>
    </w:pPr>
    <w:rPr>
      <w:rFonts w:ascii="Arial" w:eastAsia="Arial" w:hAnsi="Arial" w:cs="Arial"/>
    </w:rPr>
  </w:style>
  <w:style w:type="paragraph" w:customStyle="1" w:styleId="Adresat">
    <w:name w:val="Adresat"/>
    <w:rsid w:val="00C110C0"/>
    <w:pPr>
      <w:spacing w:after="40" w:line="240" w:lineRule="atLeast"/>
      <w:ind w:left="5669"/>
    </w:pPr>
    <w:rPr>
      <w:rFonts w:ascii="Arial" w:eastAsia="Arial" w:hAnsi="Arial" w:cs="Arial"/>
      <w:b/>
      <w:sz w:val="24"/>
    </w:rPr>
  </w:style>
  <w:style w:type="paragraph" w:customStyle="1" w:styleId="Odbiorcynaglowek">
    <w:name w:val="Odbiorcy naglowek"/>
    <w:rsid w:val="00C110C0"/>
    <w:pPr>
      <w:spacing w:before="140" w:after="140" w:line="240" w:lineRule="atLeast"/>
    </w:pPr>
    <w:rPr>
      <w:rFonts w:ascii="Arial" w:eastAsia="Arial" w:hAnsi="Arial" w:cs="Arial"/>
      <w:b/>
    </w:rPr>
  </w:style>
  <w:style w:type="paragraph" w:customStyle="1" w:styleId="Odbiorcy">
    <w:name w:val="Odbiorcy"/>
    <w:rsid w:val="00C110C0"/>
    <w:pPr>
      <w:spacing w:line="240" w:lineRule="atLeast"/>
      <w:ind w:left="283"/>
    </w:pPr>
    <w:rPr>
      <w:rFonts w:ascii="Arial" w:eastAsia="Arial" w:hAnsi="Arial" w:cs="Arial"/>
    </w:rPr>
  </w:style>
  <w:style w:type="paragraph" w:customStyle="1" w:styleId="Tytu1">
    <w:name w:val="Tytuł1"/>
    <w:rsid w:val="00C110C0"/>
    <w:pPr>
      <w:spacing w:after="280" w:line="240" w:lineRule="atLeast"/>
      <w:jc w:val="center"/>
    </w:pPr>
    <w:rPr>
      <w:rFonts w:ascii="Arial" w:eastAsia="Arial" w:hAnsi="Arial" w:cs="Arial"/>
      <w:b/>
    </w:rPr>
  </w:style>
  <w:style w:type="paragraph" w:customStyle="1" w:styleId="Tytudokumentu">
    <w:name w:val="Tytuł dokumentu"/>
    <w:rsid w:val="00C110C0"/>
    <w:pPr>
      <w:spacing w:after="280" w:line="240" w:lineRule="atLeast"/>
      <w:jc w:val="center"/>
    </w:pPr>
    <w:rPr>
      <w:rFonts w:ascii="Arial" w:eastAsia="Arial" w:hAnsi="Arial" w:cs="Arial"/>
      <w:b/>
    </w:rPr>
  </w:style>
  <w:style w:type="paragraph" w:customStyle="1" w:styleId="PodstawaPrawna">
    <w:name w:val="Podstawa Prawna"/>
    <w:rsid w:val="00C110C0"/>
    <w:pPr>
      <w:spacing w:before="120" w:after="120" w:line="240" w:lineRule="atLeast"/>
      <w:ind w:firstLine="227"/>
      <w:jc w:val="both"/>
    </w:pPr>
    <w:rPr>
      <w:rFonts w:ascii="Arial" w:eastAsia="Arial" w:hAnsi="Arial" w:cs="Arial"/>
    </w:rPr>
  </w:style>
  <w:style w:type="paragraph" w:customStyle="1" w:styleId="Numerdokumentu">
    <w:name w:val="Numer dokumentu"/>
    <w:rsid w:val="00C110C0"/>
    <w:pPr>
      <w:spacing w:before="120" w:after="120" w:line="240" w:lineRule="atLeast"/>
      <w:ind w:left="2268"/>
    </w:pPr>
    <w:rPr>
      <w:rFonts w:ascii="Arial" w:eastAsia="Arial" w:hAnsi="Arial" w:cs="Arial"/>
    </w:rPr>
  </w:style>
  <w:style w:type="paragraph" w:customStyle="1" w:styleId="Rozdzia">
    <w:name w:val="Rozdział"/>
    <w:rsid w:val="00C110C0"/>
    <w:pPr>
      <w:keepNext/>
      <w:spacing w:line="300" w:lineRule="auto"/>
      <w:jc w:val="center"/>
    </w:pPr>
    <w:rPr>
      <w:rFonts w:ascii="Arial" w:eastAsia="Arial" w:hAnsi="Arial" w:cs="Arial"/>
      <w:b/>
    </w:rPr>
  </w:style>
  <w:style w:type="paragraph" w:customStyle="1" w:styleId="Artyku">
    <w:name w:val="Artykuł"/>
    <w:rsid w:val="00C110C0"/>
    <w:pPr>
      <w:spacing w:before="120" w:after="120" w:line="240" w:lineRule="atLeast"/>
      <w:ind w:firstLine="340"/>
      <w:jc w:val="both"/>
    </w:pPr>
    <w:rPr>
      <w:rFonts w:ascii="Arial" w:eastAsia="Arial" w:hAnsi="Arial" w:cs="Arial"/>
    </w:rPr>
  </w:style>
  <w:style w:type="paragraph" w:customStyle="1" w:styleId="Paragraf">
    <w:name w:val="Paragraf"/>
    <w:qFormat/>
    <w:rsid w:val="00C110C0"/>
    <w:pPr>
      <w:keepNext/>
      <w:spacing w:before="120" w:after="120" w:line="240" w:lineRule="atLeast"/>
      <w:ind w:firstLine="340"/>
      <w:jc w:val="both"/>
    </w:pPr>
    <w:rPr>
      <w:rFonts w:ascii="Arial" w:eastAsia="Arial" w:hAnsi="Arial" w:cs="Arial"/>
    </w:rPr>
  </w:style>
  <w:style w:type="paragraph" w:customStyle="1" w:styleId="Paragrafcentrowany">
    <w:name w:val="Paragraf centrowany"/>
    <w:rsid w:val="00C110C0"/>
    <w:pPr>
      <w:spacing w:before="120" w:after="120" w:line="240" w:lineRule="atLeast"/>
      <w:jc w:val="center"/>
    </w:pPr>
    <w:rPr>
      <w:rFonts w:ascii="Arial" w:eastAsia="Arial" w:hAnsi="Arial" w:cs="Arial"/>
      <w:b/>
    </w:rPr>
  </w:style>
  <w:style w:type="paragraph" w:customStyle="1" w:styleId="Treparagrafucentrowanego">
    <w:name w:val="Treść paragrafu centrowanego"/>
    <w:rsid w:val="00C110C0"/>
    <w:pPr>
      <w:spacing w:before="120" w:after="120" w:line="240" w:lineRule="atLeast"/>
      <w:ind w:firstLine="340"/>
      <w:jc w:val="both"/>
    </w:pPr>
    <w:rPr>
      <w:rFonts w:ascii="Arial" w:eastAsia="Arial" w:hAnsi="Arial" w:cs="Arial"/>
    </w:rPr>
  </w:style>
  <w:style w:type="paragraph" w:customStyle="1" w:styleId="Ustp">
    <w:name w:val="Ustęp"/>
    <w:qFormat/>
    <w:rsid w:val="00C110C0"/>
    <w:pPr>
      <w:spacing w:before="120" w:after="120" w:line="240" w:lineRule="atLeast"/>
      <w:ind w:left="907" w:firstLine="567"/>
      <w:jc w:val="both"/>
    </w:pPr>
    <w:rPr>
      <w:rFonts w:ascii="Arial" w:eastAsia="Arial" w:hAnsi="Arial" w:cs="Arial"/>
    </w:rPr>
  </w:style>
  <w:style w:type="paragraph" w:customStyle="1" w:styleId="Ustp2">
    <w:name w:val="Ustęp2"/>
    <w:rsid w:val="00C110C0"/>
    <w:pPr>
      <w:spacing w:before="120" w:after="120" w:line="240" w:lineRule="atLeast"/>
      <w:ind w:left="907" w:firstLine="567"/>
      <w:jc w:val="both"/>
    </w:pPr>
    <w:rPr>
      <w:rFonts w:ascii="Arial" w:eastAsia="Arial" w:hAnsi="Arial" w:cs="Arial"/>
    </w:rPr>
  </w:style>
  <w:style w:type="paragraph" w:customStyle="1" w:styleId="Punkt">
    <w:name w:val="Punkt"/>
    <w:qFormat/>
    <w:rsid w:val="00C110C0"/>
    <w:pPr>
      <w:spacing w:before="120" w:after="120" w:line="240" w:lineRule="atLeast"/>
      <w:ind w:left="1134" w:firstLine="794"/>
      <w:jc w:val="both"/>
    </w:pPr>
    <w:rPr>
      <w:rFonts w:ascii="Arial" w:eastAsia="Arial" w:hAnsi="Arial" w:cs="Arial"/>
    </w:rPr>
  </w:style>
  <w:style w:type="paragraph" w:customStyle="1" w:styleId="Litera">
    <w:name w:val="Litera"/>
    <w:qFormat/>
    <w:rsid w:val="00C110C0"/>
    <w:pPr>
      <w:spacing w:before="120" w:after="120" w:line="240" w:lineRule="atLeast"/>
      <w:ind w:left="1361" w:firstLine="1020"/>
      <w:jc w:val="both"/>
    </w:pPr>
    <w:rPr>
      <w:rFonts w:ascii="Arial" w:eastAsia="Arial" w:hAnsi="Arial" w:cs="Arial"/>
    </w:rPr>
  </w:style>
  <w:style w:type="paragraph" w:customStyle="1" w:styleId="Tiret">
    <w:name w:val="Tiret"/>
    <w:qFormat/>
    <w:rsid w:val="00C110C0"/>
    <w:pPr>
      <w:spacing w:before="120" w:after="120" w:line="240" w:lineRule="atLeast"/>
      <w:ind w:left="1701" w:firstLine="1361"/>
      <w:jc w:val="both"/>
    </w:pPr>
    <w:rPr>
      <w:rFonts w:ascii="Arial" w:eastAsia="Arial" w:hAnsi="Arial" w:cs="Arial"/>
    </w:rPr>
  </w:style>
  <w:style w:type="paragraph" w:customStyle="1" w:styleId="WielkaLitera">
    <w:name w:val="Wielka Litera"/>
    <w:rsid w:val="00C110C0"/>
    <w:pPr>
      <w:spacing w:before="120" w:after="120" w:line="240" w:lineRule="atLeast"/>
      <w:ind w:firstLine="340"/>
      <w:jc w:val="both"/>
    </w:pPr>
    <w:rPr>
      <w:rFonts w:ascii="Arial" w:eastAsia="Arial" w:hAnsi="Arial" w:cs="Arial"/>
    </w:rPr>
  </w:style>
  <w:style w:type="paragraph" w:customStyle="1" w:styleId="CyfraRzymska">
    <w:name w:val="Cyfra Rzymska"/>
    <w:rsid w:val="00C110C0"/>
    <w:pPr>
      <w:spacing w:before="120" w:after="120" w:line="240" w:lineRule="atLeast"/>
      <w:ind w:firstLine="340"/>
      <w:jc w:val="both"/>
    </w:pPr>
    <w:rPr>
      <w:rFonts w:ascii="Arial" w:eastAsia="Arial" w:hAnsi="Arial" w:cs="Arial"/>
    </w:rPr>
  </w:style>
  <w:style w:type="paragraph" w:customStyle="1" w:styleId="Nagwekzacznika">
    <w:name w:val="Nagłówek załącznika"/>
    <w:rsid w:val="00C110C0"/>
    <w:pPr>
      <w:spacing w:line="240" w:lineRule="atLeast"/>
      <w:ind w:left="4535"/>
    </w:pPr>
    <w:rPr>
      <w:rFonts w:ascii="Arial" w:eastAsia="Arial" w:hAnsi="Arial" w:cs="Arial"/>
    </w:rPr>
  </w:style>
  <w:style w:type="paragraph" w:customStyle="1" w:styleId="Akapit">
    <w:name w:val="Akapit"/>
    <w:qFormat/>
    <w:rsid w:val="00C110C0"/>
    <w:pPr>
      <w:spacing w:before="120" w:after="120" w:line="240" w:lineRule="atLeast"/>
      <w:ind w:firstLine="227"/>
    </w:pPr>
    <w:rPr>
      <w:rFonts w:ascii="Arial" w:eastAsia="Arial" w:hAnsi="Arial" w:cs="Arial"/>
    </w:rPr>
  </w:style>
  <w:style w:type="paragraph" w:customStyle="1" w:styleId="Uzasadnienie">
    <w:name w:val="Uzasadnienie"/>
    <w:rsid w:val="00C110C0"/>
    <w:pPr>
      <w:spacing w:before="400" w:line="240" w:lineRule="atLeast"/>
      <w:jc w:val="center"/>
    </w:pPr>
    <w:rPr>
      <w:rFonts w:ascii="Arial" w:eastAsia="Arial" w:hAnsi="Arial" w:cs="Arial"/>
      <w:b/>
    </w:rPr>
  </w:style>
  <w:style w:type="paragraph" w:customStyle="1" w:styleId="Pouczenie">
    <w:name w:val="Pouczenie"/>
    <w:rsid w:val="00C110C0"/>
    <w:pPr>
      <w:spacing w:before="400" w:line="240" w:lineRule="atLeast"/>
      <w:jc w:val="center"/>
    </w:pPr>
    <w:rPr>
      <w:rFonts w:ascii="Arial" w:eastAsia="Arial" w:hAnsi="Arial" w:cs="Arial"/>
      <w:b/>
    </w:rPr>
  </w:style>
  <w:style w:type="paragraph" w:customStyle="1" w:styleId="Postanowienie">
    <w:name w:val="Postanowienie"/>
    <w:rsid w:val="00C110C0"/>
    <w:pPr>
      <w:spacing w:before="400" w:line="240" w:lineRule="atLeast"/>
      <w:jc w:val="center"/>
    </w:pPr>
    <w:rPr>
      <w:rFonts w:ascii="Arial" w:eastAsia="Arial" w:hAnsi="Arial" w:cs="Arial"/>
      <w:b/>
    </w:rPr>
  </w:style>
  <w:style w:type="paragraph" w:customStyle="1" w:styleId="Orzeczenie">
    <w:name w:val="Orzeczenie"/>
    <w:rsid w:val="00C110C0"/>
    <w:pPr>
      <w:spacing w:before="400" w:line="240" w:lineRule="atLeast"/>
      <w:jc w:val="center"/>
    </w:pPr>
    <w:rPr>
      <w:rFonts w:ascii="Arial" w:eastAsia="Arial" w:hAnsi="Arial" w:cs="Arial"/>
      <w:b/>
    </w:rPr>
  </w:style>
  <w:style w:type="paragraph" w:styleId="Nagwek">
    <w:name w:val="header"/>
    <w:basedOn w:val="Normalny"/>
    <w:link w:val="NagwekZnak"/>
    <w:uiPriority w:val="99"/>
    <w:unhideWhenUsed/>
    <w:rsid w:val="00A73AAE"/>
    <w:pPr>
      <w:tabs>
        <w:tab w:val="center" w:pos="4536"/>
        <w:tab w:val="right" w:pos="9072"/>
      </w:tabs>
    </w:pPr>
  </w:style>
  <w:style w:type="character" w:customStyle="1" w:styleId="NagwekZnak">
    <w:name w:val="Nagłówek Znak"/>
    <w:basedOn w:val="Domylnaczcionkaakapitu"/>
    <w:link w:val="Nagwek"/>
    <w:uiPriority w:val="99"/>
    <w:rsid w:val="00A73AAE"/>
    <w:rPr>
      <w:rFonts w:ascii="Arial" w:eastAsia="Arial" w:hAnsi="Arial" w:cs="Arial"/>
      <w:szCs w:val="24"/>
    </w:rPr>
  </w:style>
  <w:style w:type="paragraph" w:styleId="Stopka">
    <w:name w:val="footer"/>
    <w:basedOn w:val="Normalny"/>
    <w:link w:val="StopkaZnak"/>
    <w:unhideWhenUsed/>
    <w:rsid w:val="00A73AAE"/>
    <w:pPr>
      <w:tabs>
        <w:tab w:val="center" w:pos="4536"/>
        <w:tab w:val="right" w:pos="9072"/>
      </w:tabs>
    </w:pPr>
  </w:style>
  <w:style w:type="character" w:customStyle="1" w:styleId="StopkaZnak">
    <w:name w:val="Stopka Znak"/>
    <w:basedOn w:val="Domylnaczcionkaakapitu"/>
    <w:link w:val="Stopka"/>
    <w:rsid w:val="00A73AAE"/>
    <w:rPr>
      <w:rFonts w:ascii="Arial" w:eastAsia="Arial" w:hAnsi="Arial" w:cs="Arial"/>
      <w:szCs w:val="24"/>
    </w:rPr>
  </w:style>
  <w:style w:type="table" w:styleId="Tabela-Siatka">
    <w:name w:val="Table Grid"/>
    <w:basedOn w:val="Standardowy"/>
    <w:rsid w:val="00A73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A73AAE"/>
    <w:rPr>
      <w:color w:val="808080"/>
    </w:rPr>
  </w:style>
  <w:style w:type="paragraph" w:styleId="Tekstdymka">
    <w:name w:val="Balloon Text"/>
    <w:basedOn w:val="Normalny"/>
    <w:link w:val="TekstdymkaZnak"/>
    <w:rsid w:val="00F73E5D"/>
    <w:rPr>
      <w:rFonts w:ascii="Tahoma" w:hAnsi="Tahoma" w:cs="Tahoma"/>
      <w:sz w:val="16"/>
      <w:szCs w:val="16"/>
    </w:rPr>
  </w:style>
  <w:style w:type="character" w:customStyle="1" w:styleId="TekstdymkaZnak">
    <w:name w:val="Tekst dymka Znak"/>
    <w:basedOn w:val="Domylnaczcionkaakapitu"/>
    <w:link w:val="Tekstdymka"/>
    <w:rsid w:val="00F73E5D"/>
    <w:rPr>
      <w:rFonts w:ascii="Tahoma" w:eastAsia="Arial" w:hAnsi="Tahoma" w:cs="Tahoma"/>
      <w:sz w:val="16"/>
      <w:szCs w:val="16"/>
    </w:rPr>
  </w:style>
  <w:style w:type="paragraph" w:customStyle="1" w:styleId="Style14">
    <w:name w:val="Style14"/>
    <w:basedOn w:val="Normalny"/>
    <w:rsid w:val="006E15E3"/>
    <w:pPr>
      <w:widowControl w:val="0"/>
      <w:autoSpaceDE w:val="0"/>
      <w:autoSpaceDN w:val="0"/>
      <w:adjustRightInd w:val="0"/>
      <w:spacing w:line="274" w:lineRule="exact"/>
      <w:jc w:val="both"/>
    </w:pPr>
    <w:rPr>
      <w:rFonts w:ascii="Times New Roman" w:eastAsia="Times New Roman" w:hAnsi="Times New Roman" w:cs="Times New Roman"/>
      <w:sz w:val="24"/>
    </w:rPr>
  </w:style>
  <w:style w:type="paragraph" w:customStyle="1" w:styleId="Tekstpodstawowy21">
    <w:name w:val="Tekst podstawowy 21"/>
    <w:basedOn w:val="Normalny"/>
    <w:qFormat/>
    <w:rsid w:val="0021487D"/>
    <w:pPr>
      <w:ind w:left="1080"/>
      <w:jc w:val="both"/>
    </w:pPr>
    <w:rPr>
      <w:rFonts w:ascii="Times New Roman" w:eastAsia="Times New Roman" w:hAnsi="Times New Roman" w:cs="Times New Roman"/>
      <w:color w:val="00000A"/>
      <w:sz w:val="22"/>
      <w:szCs w:val="20"/>
    </w:rPr>
  </w:style>
  <w:style w:type="character" w:customStyle="1" w:styleId="AkapitzlistZnak">
    <w:name w:val="Akapit z listą Znak"/>
    <w:aliases w:val="L1 Znak,Numerowanie Znak"/>
    <w:link w:val="Akapitzlist"/>
    <w:locked/>
    <w:rsid w:val="003769B2"/>
    <w:rPr>
      <w:rFonts w:ascii="Tahoma" w:hAnsi="Tahoma" w:cs="Tahoma"/>
      <w:sz w:val="24"/>
      <w:szCs w:val="24"/>
    </w:rPr>
  </w:style>
  <w:style w:type="paragraph" w:styleId="Akapitzlist">
    <w:name w:val="List Paragraph"/>
    <w:aliases w:val="L1,Numerowanie"/>
    <w:basedOn w:val="Normalny"/>
    <w:link w:val="AkapitzlistZnak"/>
    <w:qFormat/>
    <w:rsid w:val="003769B2"/>
    <w:pPr>
      <w:ind w:left="720"/>
      <w:contextualSpacing/>
    </w:pPr>
    <w:rPr>
      <w:rFonts w:ascii="Tahoma" w:eastAsia="Times New Roman" w:hAnsi="Tahoma" w:cs="Tahom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843370">
      <w:bodyDiv w:val="1"/>
      <w:marLeft w:val="0"/>
      <w:marRight w:val="0"/>
      <w:marTop w:val="0"/>
      <w:marBottom w:val="0"/>
      <w:divBdr>
        <w:top w:val="none" w:sz="0" w:space="0" w:color="auto"/>
        <w:left w:val="none" w:sz="0" w:space="0" w:color="auto"/>
        <w:bottom w:val="none" w:sz="0" w:space="0" w:color="auto"/>
        <w:right w:val="none" w:sz="0" w:space="0" w:color="auto"/>
      </w:divBdr>
    </w:div>
    <w:div w:id="273513586">
      <w:bodyDiv w:val="1"/>
      <w:marLeft w:val="0"/>
      <w:marRight w:val="0"/>
      <w:marTop w:val="0"/>
      <w:marBottom w:val="0"/>
      <w:divBdr>
        <w:top w:val="none" w:sz="0" w:space="0" w:color="auto"/>
        <w:left w:val="none" w:sz="0" w:space="0" w:color="auto"/>
        <w:bottom w:val="none" w:sz="0" w:space="0" w:color="auto"/>
        <w:right w:val="none" w:sz="0" w:space="0" w:color="auto"/>
      </w:divBdr>
    </w:div>
    <w:div w:id="296641834">
      <w:bodyDiv w:val="1"/>
      <w:marLeft w:val="0"/>
      <w:marRight w:val="0"/>
      <w:marTop w:val="0"/>
      <w:marBottom w:val="0"/>
      <w:divBdr>
        <w:top w:val="none" w:sz="0" w:space="0" w:color="auto"/>
        <w:left w:val="none" w:sz="0" w:space="0" w:color="auto"/>
        <w:bottom w:val="none" w:sz="0" w:space="0" w:color="auto"/>
        <w:right w:val="none" w:sz="0" w:space="0" w:color="auto"/>
      </w:divBdr>
    </w:div>
    <w:div w:id="487944121">
      <w:bodyDiv w:val="1"/>
      <w:marLeft w:val="0"/>
      <w:marRight w:val="0"/>
      <w:marTop w:val="0"/>
      <w:marBottom w:val="0"/>
      <w:divBdr>
        <w:top w:val="none" w:sz="0" w:space="0" w:color="auto"/>
        <w:left w:val="none" w:sz="0" w:space="0" w:color="auto"/>
        <w:bottom w:val="none" w:sz="0" w:space="0" w:color="auto"/>
        <w:right w:val="none" w:sz="0" w:space="0" w:color="auto"/>
      </w:divBdr>
    </w:div>
    <w:div w:id="497815583">
      <w:bodyDiv w:val="1"/>
      <w:marLeft w:val="0"/>
      <w:marRight w:val="0"/>
      <w:marTop w:val="0"/>
      <w:marBottom w:val="0"/>
      <w:divBdr>
        <w:top w:val="none" w:sz="0" w:space="0" w:color="auto"/>
        <w:left w:val="none" w:sz="0" w:space="0" w:color="auto"/>
        <w:bottom w:val="none" w:sz="0" w:space="0" w:color="auto"/>
        <w:right w:val="none" w:sz="0" w:space="0" w:color="auto"/>
      </w:divBdr>
    </w:div>
    <w:div w:id="700204475">
      <w:bodyDiv w:val="1"/>
      <w:marLeft w:val="0"/>
      <w:marRight w:val="0"/>
      <w:marTop w:val="0"/>
      <w:marBottom w:val="0"/>
      <w:divBdr>
        <w:top w:val="none" w:sz="0" w:space="0" w:color="auto"/>
        <w:left w:val="none" w:sz="0" w:space="0" w:color="auto"/>
        <w:bottom w:val="none" w:sz="0" w:space="0" w:color="auto"/>
        <w:right w:val="none" w:sz="0" w:space="0" w:color="auto"/>
      </w:divBdr>
    </w:div>
    <w:div w:id="797525214">
      <w:bodyDiv w:val="1"/>
      <w:marLeft w:val="0"/>
      <w:marRight w:val="0"/>
      <w:marTop w:val="0"/>
      <w:marBottom w:val="0"/>
      <w:divBdr>
        <w:top w:val="none" w:sz="0" w:space="0" w:color="auto"/>
        <w:left w:val="none" w:sz="0" w:space="0" w:color="auto"/>
        <w:bottom w:val="none" w:sz="0" w:space="0" w:color="auto"/>
        <w:right w:val="none" w:sz="0" w:space="0" w:color="auto"/>
      </w:divBdr>
    </w:div>
    <w:div w:id="1010840298">
      <w:bodyDiv w:val="1"/>
      <w:marLeft w:val="0"/>
      <w:marRight w:val="0"/>
      <w:marTop w:val="0"/>
      <w:marBottom w:val="0"/>
      <w:divBdr>
        <w:top w:val="none" w:sz="0" w:space="0" w:color="auto"/>
        <w:left w:val="none" w:sz="0" w:space="0" w:color="auto"/>
        <w:bottom w:val="none" w:sz="0" w:space="0" w:color="auto"/>
        <w:right w:val="none" w:sz="0" w:space="0" w:color="auto"/>
      </w:divBdr>
    </w:div>
    <w:div w:id="1387997619">
      <w:bodyDiv w:val="1"/>
      <w:marLeft w:val="0"/>
      <w:marRight w:val="0"/>
      <w:marTop w:val="0"/>
      <w:marBottom w:val="0"/>
      <w:divBdr>
        <w:top w:val="none" w:sz="0" w:space="0" w:color="auto"/>
        <w:left w:val="none" w:sz="0" w:space="0" w:color="auto"/>
        <w:bottom w:val="none" w:sz="0" w:space="0" w:color="auto"/>
        <w:right w:val="none" w:sz="0" w:space="0" w:color="auto"/>
      </w:divBdr>
    </w:div>
    <w:div w:id="1392266683">
      <w:bodyDiv w:val="1"/>
      <w:marLeft w:val="0"/>
      <w:marRight w:val="0"/>
      <w:marTop w:val="0"/>
      <w:marBottom w:val="0"/>
      <w:divBdr>
        <w:top w:val="none" w:sz="0" w:space="0" w:color="auto"/>
        <w:left w:val="none" w:sz="0" w:space="0" w:color="auto"/>
        <w:bottom w:val="none" w:sz="0" w:space="0" w:color="auto"/>
        <w:right w:val="none" w:sz="0" w:space="0" w:color="auto"/>
      </w:divBdr>
    </w:div>
    <w:div w:id="1782410224">
      <w:bodyDiv w:val="1"/>
      <w:marLeft w:val="0"/>
      <w:marRight w:val="0"/>
      <w:marTop w:val="0"/>
      <w:marBottom w:val="0"/>
      <w:divBdr>
        <w:top w:val="none" w:sz="0" w:space="0" w:color="auto"/>
        <w:left w:val="none" w:sz="0" w:space="0" w:color="auto"/>
        <w:bottom w:val="none" w:sz="0" w:space="0" w:color="auto"/>
        <w:right w:val="none" w:sz="0" w:space="0" w:color="auto"/>
      </w:divBdr>
    </w:div>
    <w:div w:id="1853181020">
      <w:bodyDiv w:val="1"/>
      <w:marLeft w:val="0"/>
      <w:marRight w:val="0"/>
      <w:marTop w:val="0"/>
      <w:marBottom w:val="0"/>
      <w:divBdr>
        <w:top w:val="none" w:sz="0" w:space="0" w:color="auto"/>
        <w:left w:val="none" w:sz="0" w:space="0" w:color="auto"/>
        <w:bottom w:val="none" w:sz="0" w:space="0" w:color="auto"/>
        <w:right w:val="none" w:sz="0" w:space="0" w:color="auto"/>
      </w:divBdr>
    </w:div>
    <w:div w:id="1901478465">
      <w:bodyDiv w:val="1"/>
      <w:marLeft w:val="0"/>
      <w:marRight w:val="0"/>
      <w:marTop w:val="0"/>
      <w:marBottom w:val="0"/>
      <w:divBdr>
        <w:top w:val="none" w:sz="0" w:space="0" w:color="auto"/>
        <w:left w:val="none" w:sz="0" w:space="0" w:color="auto"/>
        <w:bottom w:val="none" w:sz="0" w:space="0" w:color="auto"/>
        <w:right w:val="none" w:sz="0" w:space="0" w:color="auto"/>
      </w:divBdr>
    </w:div>
    <w:div w:id="2064407375">
      <w:bodyDiv w:val="1"/>
      <w:marLeft w:val="0"/>
      <w:marRight w:val="0"/>
      <w:marTop w:val="0"/>
      <w:marBottom w:val="0"/>
      <w:divBdr>
        <w:top w:val="none" w:sz="0" w:space="0" w:color="auto"/>
        <w:left w:val="none" w:sz="0" w:space="0" w:color="auto"/>
        <w:bottom w:val="none" w:sz="0" w:space="0" w:color="auto"/>
        <w:right w:val="none" w:sz="0" w:space="0" w:color="auto"/>
      </w:divBdr>
    </w:div>
    <w:div w:id="2080210769">
      <w:bodyDiv w:val="1"/>
      <w:marLeft w:val="0"/>
      <w:marRight w:val="0"/>
      <w:marTop w:val="0"/>
      <w:marBottom w:val="0"/>
      <w:divBdr>
        <w:top w:val="none" w:sz="0" w:space="0" w:color="auto"/>
        <w:left w:val="none" w:sz="0" w:space="0" w:color="auto"/>
        <w:bottom w:val="none" w:sz="0" w:space="0" w:color="auto"/>
        <w:right w:val="none" w:sz="0" w:space="0" w:color="auto"/>
      </w:divBdr>
    </w:div>
    <w:div w:id="2140803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DocumentMetadata xmlns="http://schemas.microsoft.com/vsto/kwantum" Id="00000000-0000-0000-0000-000000000000" DocumentType="OfficialLetter" IsTemplate="false">
  <OfficialLetterTypeId>00000000-0000-0000-0000-000000000004</OfficialLetterTypeId>
</DocumentMetadata>
</file>

<file path=customXml/itemProps1.xml><?xml version="1.0" encoding="utf-8"?>
<ds:datastoreItem xmlns:ds="http://schemas.openxmlformats.org/officeDocument/2006/customXml" ds:itemID="{3728EF45-A0AC-4002-A98A-F7C7BF1F34FC}">
  <ds:schemaRefs>
    <ds:schemaRef ds:uri="http://schemas.microsoft.com/vsto/kwantum"/>
  </ds:schemaRefs>
</ds:datastoreItem>
</file>

<file path=docProps/app.xml><?xml version="1.0" encoding="utf-8"?>
<Properties xmlns="http://schemas.openxmlformats.org/officeDocument/2006/extended-properties" xmlns:vt="http://schemas.openxmlformats.org/officeDocument/2006/docPropsVTypes">
  <Template>Normal.dotm</Template>
  <TotalTime>858</TotalTime>
  <Pages>1</Pages>
  <Words>572</Words>
  <Characters>3433</Characters>
  <Application>Microsoft Office Word</Application>
  <DocSecurity>0</DocSecurity>
  <Lines>28</Lines>
  <Paragraphs>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Wioletta Glaner</cp:lastModifiedBy>
  <cp:revision>113</cp:revision>
  <cp:lastPrinted>2024-11-19T06:51:00Z</cp:lastPrinted>
  <dcterms:created xsi:type="dcterms:W3CDTF">2019-03-11T06:10:00Z</dcterms:created>
  <dcterms:modified xsi:type="dcterms:W3CDTF">2024-11-19T10:13:00Z</dcterms:modified>
</cp:coreProperties>
</file>