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4D" w:rsidRDefault="00BB0A4D" w:rsidP="00BB0A4D">
      <w:pPr>
        <w:jc w:val="right"/>
        <w:rPr>
          <w:b/>
        </w:rPr>
      </w:pPr>
      <w:r w:rsidRPr="00BB0A4D">
        <w:rPr>
          <w:b/>
        </w:rPr>
        <w:t xml:space="preserve">Załącznik nr </w:t>
      </w:r>
      <w:r w:rsidR="005D1282">
        <w:rPr>
          <w:b/>
        </w:rPr>
        <w:t>1.3</w:t>
      </w:r>
    </w:p>
    <w:p w:rsidR="004C59B8" w:rsidRDefault="004C59B8" w:rsidP="004C59B8">
      <w:pPr>
        <w:rPr>
          <w:b/>
        </w:rPr>
      </w:pPr>
    </w:p>
    <w:p w:rsidR="00FF1739" w:rsidRPr="002D4CFF" w:rsidRDefault="00FF1739" w:rsidP="004C59B8">
      <w:pPr>
        <w:rPr>
          <w:b/>
        </w:rPr>
      </w:pPr>
      <w:r w:rsidRPr="002D4CFF">
        <w:rPr>
          <w:b/>
        </w:rPr>
        <w:t>Zadanie nr</w:t>
      </w:r>
      <w:r w:rsidR="00AD57E6" w:rsidRPr="002D4CFF">
        <w:rPr>
          <w:b/>
        </w:rPr>
        <w:t>:</w:t>
      </w:r>
      <w:r w:rsidRPr="002D4CFF">
        <w:rPr>
          <w:b/>
        </w:rPr>
        <w:t xml:space="preserve"> </w:t>
      </w:r>
      <w:r w:rsidR="005D1282">
        <w:rPr>
          <w:b/>
        </w:rPr>
        <w:t>3</w:t>
      </w:r>
    </w:p>
    <w:p w:rsidR="005874D4" w:rsidRPr="00220864" w:rsidRDefault="00AD57E6" w:rsidP="00FF1739">
      <w:pPr>
        <w:rPr>
          <w:b/>
        </w:rPr>
      </w:pPr>
      <w:r w:rsidRPr="00220864">
        <w:rPr>
          <w:b/>
        </w:rPr>
        <w:t>Nazwa zadania</w:t>
      </w:r>
      <w:r w:rsidR="004C59B8" w:rsidRPr="00220864">
        <w:rPr>
          <w:b/>
        </w:rPr>
        <w:t>:</w:t>
      </w:r>
      <w:r w:rsidR="008F1074">
        <w:rPr>
          <w:b/>
        </w:rPr>
        <w:t xml:space="preserve"> </w:t>
      </w:r>
      <w:r w:rsidR="0033360F">
        <w:rPr>
          <w:b/>
        </w:rPr>
        <w:t>Internet rzeczy</w:t>
      </w:r>
    </w:p>
    <w:p w:rsidR="002D4CFF" w:rsidRDefault="002D4CFF" w:rsidP="00AD57E6">
      <w:pPr>
        <w:rPr>
          <w:b/>
        </w:rPr>
      </w:pPr>
    </w:p>
    <w:p w:rsidR="006D31EF" w:rsidRDefault="006D31EF" w:rsidP="00AD57E6">
      <w:pPr>
        <w:rPr>
          <w:b/>
        </w:rPr>
      </w:pPr>
    </w:p>
    <w:p w:rsidR="0025233C" w:rsidRPr="00BB0A4D" w:rsidRDefault="0025233C" w:rsidP="0025233C">
      <w:pPr>
        <w:jc w:val="center"/>
        <w:rPr>
          <w:b/>
        </w:rPr>
      </w:pPr>
      <w:r>
        <w:rPr>
          <w:b/>
        </w:rPr>
        <w:t xml:space="preserve">Zestawienie </w:t>
      </w:r>
      <w:r w:rsidR="00FF1739">
        <w:rPr>
          <w:b/>
        </w:rPr>
        <w:t xml:space="preserve">wymaganych i oferowanych </w:t>
      </w:r>
      <w:r w:rsidR="005874D4">
        <w:rPr>
          <w:b/>
        </w:rPr>
        <w:t xml:space="preserve">parametrów </w:t>
      </w:r>
      <w:r w:rsidR="00FF1739" w:rsidRPr="00FF1739">
        <w:rPr>
          <w:b/>
        </w:rPr>
        <w:t>oraz cechy oferowanego wyrobu</w:t>
      </w:r>
    </w:p>
    <w:tbl>
      <w:tblPr>
        <w:tblStyle w:val="Tabela-Siatka"/>
        <w:tblW w:w="13747" w:type="dxa"/>
        <w:tblLayout w:type="fixed"/>
        <w:tblLook w:val="04A0"/>
      </w:tblPr>
      <w:tblGrid>
        <w:gridCol w:w="630"/>
        <w:gridCol w:w="5532"/>
        <w:gridCol w:w="1069"/>
        <w:gridCol w:w="6516"/>
      </w:tblGrid>
      <w:tr w:rsidR="00DC7E9A" w:rsidRPr="00BB0A4D" w:rsidTr="00DC7E9A">
        <w:tc>
          <w:tcPr>
            <w:tcW w:w="630" w:type="dxa"/>
            <w:shd w:val="clear" w:color="auto" w:fill="D9D9D9" w:themeFill="background1" w:themeFillShade="D9"/>
            <w:vAlign w:val="center"/>
          </w:tcPr>
          <w:p w:rsidR="00DC7E9A" w:rsidRPr="00BB0A4D" w:rsidRDefault="00DC7E9A" w:rsidP="00BB0A4D">
            <w:pPr>
              <w:jc w:val="center"/>
              <w:rPr>
                <w:b/>
              </w:rPr>
            </w:pPr>
            <w:r w:rsidRPr="00BB0A4D">
              <w:rPr>
                <w:b/>
              </w:rPr>
              <w:t>L.p.</w:t>
            </w:r>
          </w:p>
        </w:tc>
        <w:tc>
          <w:tcPr>
            <w:tcW w:w="5532" w:type="dxa"/>
            <w:shd w:val="clear" w:color="auto" w:fill="D9D9D9" w:themeFill="background1" w:themeFillShade="D9"/>
            <w:vAlign w:val="center"/>
          </w:tcPr>
          <w:p w:rsidR="00DC7E9A" w:rsidRPr="00BB0A4D" w:rsidRDefault="00DC7E9A" w:rsidP="00FF1739">
            <w:pPr>
              <w:jc w:val="center"/>
              <w:rPr>
                <w:b/>
              </w:rPr>
            </w:pPr>
            <w:r w:rsidRPr="00CC72E0">
              <w:rPr>
                <w:b/>
              </w:rPr>
              <w:t>Wymagane minimalne parametry i warunki graniczne</w:t>
            </w:r>
            <w:r w:rsidRPr="00FF1739">
              <w:rPr>
                <w:b/>
              </w:rPr>
              <w:t xml:space="preserve"> </w:t>
            </w:r>
            <w:r>
              <w:rPr>
                <w:b/>
              </w:rPr>
              <w:t>przedmiotu oferty</w:t>
            </w:r>
          </w:p>
        </w:tc>
        <w:tc>
          <w:tcPr>
            <w:tcW w:w="1069" w:type="dxa"/>
            <w:shd w:val="clear" w:color="auto" w:fill="D9D9D9" w:themeFill="background1" w:themeFillShade="D9"/>
          </w:tcPr>
          <w:p w:rsidR="00DC7E9A" w:rsidRDefault="00DC7E9A" w:rsidP="00BB0A4D">
            <w:pPr>
              <w:jc w:val="center"/>
              <w:rPr>
                <w:b/>
              </w:rPr>
            </w:pPr>
          </w:p>
          <w:p w:rsidR="00DC7E9A" w:rsidRDefault="00DC7E9A" w:rsidP="00BB0A4D">
            <w:pPr>
              <w:jc w:val="center"/>
              <w:rPr>
                <w:b/>
              </w:rPr>
            </w:pPr>
            <w:r>
              <w:rPr>
                <w:b/>
              </w:rPr>
              <w:t>Szt./</w:t>
            </w:r>
            <w:proofErr w:type="spellStart"/>
            <w:r>
              <w:rPr>
                <w:b/>
              </w:rPr>
              <w:t>kpl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516" w:type="dxa"/>
            <w:shd w:val="clear" w:color="auto" w:fill="D9D9D9" w:themeFill="background1" w:themeFillShade="D9"/>
            <w:vAlign w:val="center"/>
          </w:tcPr>
          <w:p w:rsidR="00DC7E9A" w:rsidRDefault="00DC7E9A" w:rsidP="00BB0A4D">
            <w:pPr>
              <w:jc w:val="center"/>
              <w:rPr>
                <w:b/>
              </w:rPr>
            </w:pPr>
          </w:p>
          <w:p w:rsidR="00DC7E9A" w:rsidRPr="0025233C" w:rsidRDefault="00DC7E9A" w:rsidP="00BB0A4D">
            <w:pPr>
              <w:jc w:val="center"/>
              <w:rPr>
                <w:b/>
              </w:rPr>
            </w:pPr>
            <w:r w:rsidRPr="0025233C">
              <w:rPr>
                <w:b/>
              </w:rPr>
              <w:t>Opis parametrów oferowanych</w:t>
            </w:r>
          </w:p>
          <w:p w:rsidR="00DC7E9A" w:rsidRDefault="00DC7E9A" w:rsidP="00BB0A4D">
            <w:pPr>
              <w:jc w:val="center"/>
              <w:rPr>
                <w:i/>
                <w:sz w:val="20"/>
                <w:szCs w:val="20"/>
              </w:rPr>
            </w:pPr>
            <w:r w:rsidRPr="0025233C">
              <w:rPr>
                <w:i/>
                <w:sz w:val="20"/>
                <w:szCs w:val="20"/>
              </w:rPr>
              <w:t xml:space="preserve">Należy podać parametry </w:t>
            </w:r>
            <w:r>
              <w:rPr>
                <w:i/>
                <w:sz w:val="20"/>
                <w:szCs w:val="20"/>
              </w:rPr>
              <w:t>oraz</w:t>
            </w:r>
            <w:r w:rsidRPr="0025233C">
              <w:rPr>
                <w:i/>
                <w:sz w:val="20"/>
                <w:szCs w:val="20"/>
              </w:rPr>
              <w:t xml:space="preserve"> cechy oferowanego </w:t>
            </w:r>
            <w:r>
              <w:rPr>
                <w:i/>
                <w:sz w:val="20"/>
                <w:szCs w:val="20"/>
              </w:rPr>
              <w:t>wyrobu</w:t>
            </w:r>
            <w:r w:rsidRPr="0025233C">
              <w:rPr>
                <w:i/>
                <w:sz w:val="20"/>
                <w:szCs w:val="20"/>
              </w:rPr>
              <w:t>.*</w:t>
            </w:r>
          </w:p>
          <w:p w:rsidR="00DC7E9A" w:rsidRDefault="00DC7E9A" w:rsidP="00BB0A4D">
            <w:pPr>
              <w:jc w:val="center"/>
              <w:rPr>
                <w:i/>
                <w:sz w:val="20"/>
                <w:szCs w:val="20"/>
              </w:rPr>
            </w:pPr>
          </w:p>
          <w:p w:rsidR="00DC7E9A" w:rsidRPr="003A41E1" w:rsidRDefault="00DC7E9A" w:rsidP="00BB0A4D">
            <w:pPr>
              <w:jc w:val="center"/>
              <w:rPr>
                <w:b/>
                <w:i/>
                <w:color w:val="FF0000"/>
                <w:sz w:val="20"/>
                <w:szCs w:val="20"/>
              </w:rPr>
            </w:pPr>
            <w:r w:rsidRPr="003A41E1">
              <w:rPr>
                <w:b/>
                <w:i/>
                <w:color w:val="FF0000"/>
                <w:sz w:val="20"/>
                <w:szCs w:val="20"/>
              </w:rPr>
              <w:t>(Wypełnia wykonawca)</w:t>
            </w:r>
          </w:p>
        </w:tc>
      </w:tr>
      <w:tr w:rsidR="00DC7E9A" w:rsidRPr="00BB0A4D" w:rsidTr="00DC7E9A">
        <w:tc>
          <w:tcPr>
            <w:tcW w:w="630" w:type="dxa"/>
            <w:shd w:val="clear" w:color="auto" w:fill="D9D9D9" w:themeFill="background1" w:themeFillShade="D9"/>
            <w:vAlign w:val="center"/>
          </w:tcPr>
          <w:p w:rsidR="00DC7E9A" w:rsidRPr="002D4CFF" w:rsidRDefault="00DC7E9A" w:rsidP="00BB0A4D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55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C7E9A" w:rsidRPr="002D4CFF" w:rsidRDefault="00DC7E9A" w:rsidP="00FF1739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C7E9A" w:rsidRPr="002D4CFF" w:rsidRDefault="00DC7E9A" w:rsidP="00BB0A4D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6516" w:type="dxa"/>
            <w:shd w:val="clear" w:color="auto" w:fill="D9D9D9" w:themeFill="background1" w:themeFillShade="D9"/>
            <w:vAlign w:val="center"/>
          </w:tcPr>
          <w:p w:rsidR="00DC7E9A" w:rsidRPr="002D4CFF" w:rsidRDefault="00DC7E9A" w:rsidP="00BB0A4D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5</w:t>
            </w:r>
          </w:p>
        </w:tc>
      </w:tr>
      <w:tr w:rsidR="00DC7E9A" w:rsidRPr="005D1282" w:rsidTr="00DC7E9A">
        <w:tc>
          <w:tcPr>
            <w:tcW w:w="630" w:type="dxa"/>
          </w:tcPr>
          <w:p w:rsidR="00DC7E9A" w:rsidRPr="005D1282" w:rsidRDefault="00DC7E9A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t>1</w:t>
            </w:r>
          </w:p>
        </w:tc>
        <w:tc>
          <w:tcPr>
            <w:tcW w:w="5532" w:type="dxa"/>
            <w:shd w:val="clear" w:color="auto" w:fill="auto"/>
          </w:tcPr>
          <w:p w:rsidR="00EB0A19" w:rsidRPr="005D1282" w:rsidRDefault="0033360F" w:rsidP="0033360F">
            <w:pPr>
              <w:pStyle w:val="Styltabeli2"/>
              <w:rPr>
                <w:rFonts w:eastAsia="Arial Unicode MS" w:cs="Arial Unicode MS"/>
                <w:b/>
                <w:bCs/>
                <w:color w:val="auto"/>
              </w:rPr>
            </w:pPr>
            <w:r w:rsidRPr="005D1282">
              <w:rPr>
                <w:rFonts w:eastAsia="Arial Unicode MS" w:cs="Arial Unicode MS"/>
                <w:b/>
                <w:bCs/>
                <w:color w:val="auto"/>
              </w:rPr>
              <w:t>Minikomputer:</w:t>
            </w:r>
          </w:p>
          <w:p w:rsidR="0033360F" w:rsidRPr="005D1282" w:rsidRDefault="0033360F" w:rsidP="0033360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r w:rsidR="00341740" w:rsidRPr="005D1282">
              <w:rPr>
                <w:rFonts w:eastAsia="Arial Unicode MS" w:cs="Arial Unicode MS"/>
                <w:color w:val="auto"/>
              </w:rPr>
              <w:t xml:space="preserve">mikroprocesor </w:t>
            </w:r>
            <w:r w:rsidRPr="005D1282">
              <w:rPr>
                <w:rFonts w:eastAsia="Arial Unicode MS" w:cs="Arial Unicode MS"/>
                <w:color w:val="auto"/>
              </w:rPr>
              <w:t>co najmniej 4-rdzeniowy 64-bitowy o architekturze ARMv8-A lub nowszej</w:t>
            </w:r>
          </w:p>
          <w:p w:rsidR="0033360F" w:rsidRPr="005D1282" w:rsidRDefault="0033360F" w:rsidP="0033360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taktowanie procesora nie mniejsze niż </w:t>
            </w:r>
            <w:r w:rsidR="00341740" w:rsidRPr="005D1282">
              <w:rPr>
                <w:rFonts w:eastAsia="Arial Unicode MS" w:cs="Arial Unicode MS"/>
                <w:color w:val="auto"/>
              </w:rPr>
              <w:t>2,4</w:t>
            </w:r>
            <w:r w:rsidRPr="005D1282">
              <w:rPr>
                <w:rFonts w:eastAsia="Arial Unicode MS" w:cs="Arial Unicode MS"/>
                <w:color w:val="auto"/>
              </w:rPr>
              <w:t>GHz</w:t>
            </w:r>
          </w:p>
          <w:p w:rsidR="0033360F" w:rsidRPr="005D1282" w:rsidRDefault="0033360F" w:rsidP="0033360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pamięć RAM co najmniej </w:t>
            </w:r>
            <w:r w:rsidR="00341740" w:rsidRPr="005D1282">
              <w:rPr>
                <w:rFonts w:eastAsia="Arial Unicode MS" w:cs="Arial Unicode MS"/>
                <w:color w:val="auto"/>
              </w:rPr>
              <w:t>8</w:t>
            </w:r>
            <w:r w:rsidRPr="005D1282">
              <w:rPr>
                <w:rFonts w:eastAsia="Arial Unicode MS" w:cs="Arial Unicode MS"/>
                <w:color w:val="auto"/>
              </w:rPr>
              <w:t>GB,</w:t>
            </w:r>
          </w:p>
          <w:p w:rsidR="0033360F" w:rsidRPr="005D1282" w:rsidRDefault="0033360F" w:rsidP="0033360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r w:rsidR="006A5031" w:rsidRPr="005D1282">
              <w:rPr>
                <w:rFonts w:eastAsia="Arial Unicode MS" w:cs="Arial Unicode MS"/>
                <w:color w:val="auto"/>
              </w:rPr>
              <w:t xml:space="preserve">system operacyjny opracowany przez producenta komputera zamieszczony na nośniku </w:t>
            </w:r>
            <w:proofErr w:type="spellStart"/>
            <w:r w:rsidR="006A5031" w:rsidRPr="005D1282">
              <w:rPr>
                <w:rFonts w:eastAsia="Arial Unicode MS" w:cs="Arial Unicode MS"/>
                <w:color w:val="auto"/>
              </w:rPr>
              <w:t>microSD</w:t>
            </w:r>
            <w:proofErr w:type="spellEnd"/>
            <w:r w:rsidR="006A5031" w:rsidRPr="005D1282">
              <w:rPr>
                <w:rFonts w:eastAsia="Arial Unicode MS" w:cs="Arial Unicode MS"/>
                <w:color w:val="auto"/>
              </w:rPr>
              <w:t xml:space="preserve"> o minimalnej pojemności </w:t>
            </w:r>
            <w:r w:rsidR="00341740" w:rsidRPr="005D1282">
              <w:rPr>
                <w:rFonts w:eastAsia="Arial Unicode MS" w:cs="Arial Unicode MS"/>
                <w:color w:val="auto"/>
              </w:rPr>
              <w:t>32</w:t>
            </w:r>
            <w:r w:rsidR="006A5031" w:rsidRPr="005D1282">
              <w:rPr>
                <w:rFonts w:eastAsia="Arial Unicode MS" w:cs="Arial Unicode MS"/>
                <w:color w:val="auto"/>
              </w:rPr>
              <w:t>GB i klasie co najmniej 10,</w:t>
            </w:r>
          </w:p>
          <w:p w:rsidR="006A5031" w:rsidRPr="005D1282" w:rsidRDefault="006A5031" w:rsidP="0033360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klawiatura typu US z 78 klawiszami,</w:t>
            </w:r>
          </w:p>
          <w:p w:rsidR="00341740" w:rsidRPr="005D1282" w:rsidRDefault="00341740" w:rsidP="0033360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obudowa minikomputera w kolorze czerwono-białym,</w:t>
            </w:r>
          </w:p>
          <w:p w:rsidR="006A5031" w:rsidRPr="005D1282" w:rsidRDefault="006A5031" w:rsidP="006A5031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- 2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złącza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microHDMI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4k,</w:t>
            </w:r>
          </w:p>
          <w:p w:rsidR="006A5031" w:rsidRPr="005D1282" w:rsidRDefault="006A5031" w:rsidP="006A5031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- 2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złacza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USB 3.0 i </w:t>
            </w:r>
            <w:r w:rsidR="00963201" w:rsidRPr="005D1282">
              <w:rPr>
                <w:rFonts w:eastAsia="Arial Unicode MS" w:cs="Arial Unicode MS"/>
                <w:color w:val="auto"/>
              </w:rPr>
              <w:t>2</w:t>
            </w:r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złącz</w:t>
            </w:r>
            <w:r w:rsidR="00963201" w:rsidRPr="005D1282">
              <w:rPr>
                <w:rFonts w:eastAsia="Arial Unicode MS" w:cs="Arial Unicode MS"/>
                <w:color w:val="auto"/>
              </w:rPr>
              <w:t>a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USB 2.0,</w:t>
            </w:r>
          </w:p>
          <w:p w:rsidR="006A5031" w:rsidRPr="005D1282" w:rsidRDefault="006A5031" w:rsidP="006A5031">
            <w:pPr>
              <w:pStyle w:val="Styltabeli2"/>
              <w:rPr>
                <w:rFonts w:eastAsia="Arial Unicode MS" w:cs="Arial Unicode MS"/>
                <w:color w:val="auto"/>
                <w:lang w:val="en-US"/>
              </w:rPr>
            </w:pPr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komunikacja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: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WiFi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 (2.4GHz and 5.0GHz) IEEE 802.11b/g/n/ac, Bluetooth 5.0, BLE , Gigabit Ethernet,</w:t>
            </w:r>
          </w:p>
          <w:p w:rsidR="006A5031" w:rsidRPr="005D1282" w:rsidRDefault="006A5031" w:rsidP="006A5031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port GPIO 40 pingów wejścia / wyjście ogólnego przeznaczenia, w ich skład wchodzą̨ takie interfejsy jak: I2C, SPI, UART. Wykorzystywane są̨ m.in. do podłączenia diod LED, przycisków, rożnego rodzaju czujników,</w:t>
            </w:r>
          </w:p>
          <w:p w:rsidR="006A5031" w:rsidRPr="005D1282" w:rsidRDefault="006A5031" w:rsidP="006A5031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zasilanie 5,0V/</w:t>
            </w:r>
            <w:r w:rsidR="00424FCF" w:rsidRPr="005D1282">
              <w:rPr>
                <w:rFonts w:eastAsia="Arial Unicode MS" w:cs="Arial Unicode MS"/>
                <w:color w:val="auto"/>
              </w:rPr>
              <w:t>5</w:t>
            </w:r>
            <w:r w:rsidRPr="005D1282">
              <w:rPr>
                <w:rFonts w:eastAsia="Arial Unicode MS" w:cs="Arial Unicode MS"/>
                <w:color w:val="auto"/>
              </w:rPr>
              <w:t>A poprzez USB C lub 5V przez GPIO,</w:t>
            </w:r>
          </w:p>
          <w:p w:rsidR="006A5031" w:rsidRPr="005D1282" w:rsidRDefault="006A5031" w:rsidP="006A5031">
            <w:pPr>
              <w:pStyle w:val="Styltabeli2"/>
              <w:rPr>
                <w:rFonts w:eastAsia="Arial Unicode MS" w:cs="Arial Unicode MS"/>
                <w:color w:val="auto"/>
                <w:lang w:val="en-US"/>
              </w:rPr>
            </w:pPr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obsługiwane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 multimedia H.265 4K 60 kl/s, H.264 1080p 30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kl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/s,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OpenGLES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 3.1, Vulcan,</w:t>
            </w:r>
          </w:p>
          <w:p w:rsidR="006A5031" w:rsidRPr="005D1282" w:rsidRDefault="006A5031" w:rsidP="006A5031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dołączona mysz dedykowana przez producenta,</w:t>
            </w:r>
          </w:p>
          <w:p w:rsidR="006A5031" w:rsidRPr="005D1282" w:rsidRDefault="006A5031" w:rsidP="006A5031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dołączony </w:t>
            </w:r>
            <w:r w:rsidR="00424FCF" w:rsidRPr="005D1282">
              <w:rPr>
                <w:rFonts w:eastAsia="Arial Unicode MS" w:cs="Arial Unicode MS"/>
                <w:color w:val="auto"/>
              </w:rPr>
              <w:t xml:space="preserve">zasilacz USB typu C z Power Delivery (PD) o </w:t>
            </w:r>
            <w:r w:rsidR="00424FCF" w:rsidRPr="005D1282">
              <w:rPr>
                <w:rFonts w:eastAsia="Arial Unicode MS" w:cs="Arial Unicode MS"/>
                <w:color w:val="auto"/>
              </w:rPr>
              <w:lastRenderedPageBreak/>
              <w:t>wydajności 27 W. Maksymalna wydajność prądowa wynosi 5 A przy napięciu 5 V,</w:t>
            </w:r>
            <w:r w:rsidR="00424FCF" w:rsidRPr="005D1282">
              <w:rPr>
                <w:rFonts w:ascii="Roboto" w:eastAsia="Times New Roman" w:hAnsi="Roboto" w:cs="Times New Roman"/>
                <w:color w:val="auto"/>
                <w:spacing w:val="-4"/>
                <w:sz w:val="26"/>
                <w:szCs w:val="26"/>
                <w:bdr w:val="none" w:sz="0" w:space="0" w:color="auto"/>
                <w:shd w:val="clear" w:color="auto" w:fill="FFFFFF"/>
              </w:rPr>
              <w:t xml:space="preserve"> </w:t>
            </w:r>
            <w:r w:rsidR="00424FCF" w:rsidRPr="005D1282">
              <w:rPr>
                <w:rFonts w:eastAsia="Arial Unicode MS" w:cs="Arial Unicode MS"/>
                <w:color w:val="auto"/>
              </w:rPr>
              <w:t xml:space="preserve">dostarcza również 3 A przy 9 V, 2,25 A przy 12 V oraz 1,8 A przy 15 V do urządzeń kompatybilnych z Power </w:t>
            </w:r>
            <w:proofErr w:type="spellStart"/>
            <w:r w:rsidR="00424FCF" w:rsidRPr="005D1282">
              <w:rPr>
                <w:rFonts w:eastAsia="Arial Unicode MS" w:cs="Arial Unicode MS"/>
                <w:color w:val="auto"/>
              </w:rPr>
              <w:t>Deilwery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dedykowany przez producenta,</w:t>
            </w:r>
          </w:p>
          <w:p w:rsidR="00424FCF" w:rsidRPr="005D1282" w:rsidRDefault="006A5031" w:rsidP="006A5031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r w:rsidR="0018745C" w:rsidRPr="005D1282">
              <w:rPr>
                <w:rFonts w:eastAsia="Arial Unicode MS" w:cs="Arial Unicode MS"/>
                <w:color w:val="auto"/>
              </w:rPr>
              <w:t xml:space="preserve">dołączone </w:t>
            </w:r>
            <w:r w:rsidR="00424FCF" w:rsidRPr="005D1282">
              <w:rPr>
                <w:rFonts w:eastAsia="Arial Unicode MS" w:cs="Arial Unicode MS"/>
                <w:color w:val="auto"/>
              </w:rPr>
              <w:t>2x</w:t>
            </w:r>
            <w:r w:rsidR="0018745C" w:rsidRPr="005D1282">
              <w:rPr>
                <w:rFonts w:eastAsia="Arial Unicode MS" w:cs="Arial Unicode MS"/>
                <w:color w:val="auto"/>
              </w:rPr>
              <w:t>przewód do podłączenia komputera do monito</w:t>
            </w:r>
            <w:r w:rsidR="00424FCF" w:rsidRPr="005D1282">
              <w:rPr>
                <w:rFonts w:eastAsia="Arial Unicode MS" w:cs="Arial Unicode MS"/>
                <w:color w:val="auto"/>
              </w:rPr>
              <w:t>rów</w:t>
            </w:r>
          </w:p>
          <w:p w:rsidR="006A5031" w:rsidRPr="005D1282" w:rsidRDefault="00424FCF" w:rsidP="006A5031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dołączone 2 retro kontroler SENS do gier z 8 przyciskami funkcyjnymi i 4 kierunkowymi</w:t>
            </w:r>
            <w:r w:rsidR="0018745C" w:rsidRPr="005D1282">
              <w:rPr>
                <w:rFonts w:eastAsia="Arial Unicode MS" w:cs="Arial Unicode MS"/>
                <w:color w:val="auto"/>
              </w:rPr>
              <w:t>,</w:t>
            </w:r>
          </w:p>
          <w:p w:rsidR="0033360F" w:rsidRPr="005D1282" w:rsidRDefault="0018745C" w:rsidP="0033360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dołączony moduł wyposażony w gniazdo 40-pin do połączenia z GPIO minikomputera za pomocą przewodu taśmowego, zawierający opisane złącza GPIO w postaci męskiej i żeńskiej listwy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goldpin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, cztery przyciski, trzy złącza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Grove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 oraz 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buzzer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. w zestawie znajduje się również mała płytka stykowa, taśma połączeniowa, listwa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goldpin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 silikonowe nóżki samoprzylepne oraz klips</w:t>
            </w:r>
            <w:r w:rsidR="00424FCF"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24FCF" w:rsidRPr="005D1282" w:rsidRDefault="00424FCF" w:rsidP="0033360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skrzynka lub kuweta warsztatowa z pokrywą umożliwiająca przechowywanie powyższego zestawu.</w:t>
            </w:r>
          </w:p>
        </w:tc>
        <w:tc>
          <w:tcPr>
            <w:tcW w:w="1069" w:type="dxa"/>
            <w:shd w:val="clear" w:color="auto" w:fill="auto"/>
          </w:tcPr>
          <w:p w:rsidR="00DC7E9A" w:rsidRPr="005D1282" w:rsidRDefault="002479BC" w:rsidP="00E62BE5">
            <w:r w:rsidRPr="005D1282">
              <w:lastRenderedPageBreak/>
              <w:t>17</w:t>
            </w:r>
          </w:p>
        </w:tc>
        <w:tc>
          <w:tcPr>
            <w:tcW w:w="6516" w:type="dxa"/>
          </w:tcPr>
          <w:p w:rsidR="00DC7E9A" w:rsidRPr="005D1282" w:rsidRDefault="00DC7E9A" w:rsidP="00E62BE5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DC7E9A" w:rsidRPr="005D1282" w:rsidRDefault="00DC7E9A" w:rsidP="00E62BE5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DC7E9A" w:rsidRPr="005D1282" w:rsidTr="00DC7E9A">
        <w:tc>
          <w:tcPr>
            <w:tcW w:w="630" w:type="dxa"/>
          </w:tcPr>
          <w:p w:rsidR="00DC7E9A" w:rsidRPr="005D1282" w:rsidRDefault="00DC7E9A" w:rsidP="00DC7E9A">
            <w:pPr>
              <w:jc w:val="center"/>
              <w:rPr>
                <w:b/>
              </w:rPr>
            </w:pPr>
            <w:r w:rsidRPr="005D1282">
              <w:rPr>
                <w:b/>
              </w:rPr>
              <w:lastRenderedPageBreak/>
              <w:t>2</w:t>
            </w:r>
          </w:p>
        </w:tc>
        <w:tc>
          <w:tcPr>
            <w:tcW w:w="5532" w:type="dxa"/>
            <w:shd w:val="clear" w:color="auto" w:fill="auto"/>
          </w:tcPr>
          <w:p w:rsidR="00761BAA" w:rsidRPr="005D1282" w:rsidRDefault="0018745C" w:rsidP="00D75607">
            <w:pPr>
              <w:pStyle w:val="Styltabeli2"/>
              <w:rPr>
                <w:rFonts w:eastAsia="Arial Unicode MS" w:cs="Arial Unicode MS"/>
                <w:b/>
                <w:bCs/>
                <w:color w:val="auto"/>
              </w:rPr>
            </w:pPr>
            <w:r w:rsidRPr="005D1282">
              <w:rPr>
                <w:rFonts w:eastAsia="Arial Unicode MS" w:cs="Arial Unicode MS"/>
                <w:b/>
                <w:bCs/>
                <w:color w:val="auto"/>
              </w:rPr>
              <w:t xml:space="preserve">Zestaw pico w </w:t>
            </w:r>
            <w:proofErr w:type="spellStart"/>
            <w:r w:rsidRPr="005D1282">
              <w:rPr>
                <w:rFonts w:eastAsia="Arial Unicode MS" w:cs="Arial Unicode MS"/>
                <w:b/>
                <w:bCs/>
                <w:color w:val="auto"/>
              </w:rPr>
              <w:t>organizerze</w:t>
            </w:r>
            <w:proofErr w:type="spellEnd"/>
            <w:r w:rsidRPr="005D1282">
              <w:rPr>
                <w:rFonts w:eastAsia="Arial Unicode MS" w:cs="Arial Unicode MS"/>
                <w:b/>
                <w:bCs/>
                <w:color w:val="auto"/>
              </w:rPr>
              <w:t>:</w:t>
            </w:r>
          </w:p>
          <w:p w:rsidR="0018745C" w:rsidRPr="005D1282" w:rsidRDefault="0018745C" w:rsidP="00D75607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moduł </w:t>
            </w:r>
            <w:hyperlink r:id="rId5" w:tgtFrame="_blank" w:history="1">
              <w:proofErr w:type="spellStart"/>
              <w:r w:rsidRPr="005D1282">
                <w:rPr>
                  <w:color w:val="auto"/>
                </w:rPr>
                <w:t>Raspberry</w:t>
              </w:r>
              <w:proofErr w:type="spellEnd"/>
              <w:r w:rsidRPr="005D1282">
                <w:rPr>
                  <w:color w:val="auto"/>
                </w:rPr>
                <w:t xml:space="preserve"> Pi Pico W</w:t>
              </w:r>
            </w:hyperlink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18745C" w:rsidRPr="005D1282" w:rsidRDefault="0018745C" w:rsidP="00D75607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płytka stykowa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justPI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830 pól,</w:t>
            </w:r>
          </w:p>
          <w:p w:rsidR="0018745C" w:rsidRPr="005D1282" w:rsidRDefault="0018745C" w:rsidP="00D75607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zestaw </w:t>
            </w:r>
            <w:r w:rsidR="00682697" w:rsidRPr="005D1282">
              <w:rPr>
                <w:rFonts w:eastAsia="Arial Unicode MS" w:cs="Arial Unicode MS"/>
                <w:color w:val="auto"/>
              </w:rPr>
              <w:t xml:space="preserve">30 </w:t>
            </w:r>
            <w:r w:rsidRPr="005D1282">
              <w:rPr>
                <w:rFonts w:eastAsia="Arial Unicode MS" w:cs="Arial Unicode MS"/>
                <w:color w:val="auto"/>
              </w:rPr>
              <w:t xml:space="preserve">diod j LED </w:t>
            </w:r>
            <w:r w:rsidR="00682697" w:rsidRPr="005D1282">
              <w:rPr>
                <w:rFonts w:eastAsia="Arial Unicode MS" w:cs="Arial Unicode MS"/>
                <w:color w:val="auto"/>
              </w:rPr>
              <w:t xml:space="preserve">5mm </w:t>
            </w:r>
            <w:proofErr w:type="spellStart"/>
            <w:r w:rsidR="00682697" w:rsidRPr="005D1282">
              <w:rPr>
                <w:rFonts w:eastAsia="Arial Unicode MS" w:cs="Arial Unicode MS"/>
                <w:color w:val="auto"/>
              </w:rPr>
              <w:t>j</w:t>
            </w:r>
            <w:r w:rsidRPr="005D1282">
              <w:rPr>
                <w:rFonts w:eastAsia="Arial Unicode MS" w:cs="Arial Unicode MS"/>
                <w:color w:val="auto"/>
              </w:rPr>
              <w:t>ustPI</w:t>
            </w:r>
            <w:proofErr w:type="spellEnd"/>
            <w:r w:rsidR="00682697" w:rsidRPr="005D1282">
              <w:rPr>
                <w:rFonts w:eastAsia="Arial Unicode MS" w:cs="Arial Unicode MS"/>
                <w:color w:val="auto"/>
              </w:rPr>
              <w:t xml:space="preserve"> (po 10 w kolorze czerwonym, zielonym, żółtym,</w:t>
            </w:r>
          </w:p>
          <w:p w:rsidR="00682697" w:rsidRPr="005D1282" w:rsidRDefault="00682697" w:rsidP="00D75607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dioda LED z czterema wyprowadzeniami świecąca we wszystkich kolorach dostępnych dla ludzkiego oka,</w:t>
            </w:r>
          </w:p>
          <w:p w:rsidR="00682697" w:rsidRPr="005D1282" w:rsidRDefault="00682697" w:rsidP="00D75607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zestaw 10 wartości rezystorów przewlekanych 0,25 W o tolerancji 5%, po 20 sztuk każdej: 47Ω, 100 Ω, 220 Ω, 330 Ω, 1,2kΩ, 2,2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, 4,7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, 10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, 47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, 100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682697" w:rsidRPr="005D1282" w:rsidRDefault="00682697" w:rsidP="00D75607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zestaw zawiera 120 sztuk wielokolorowych przewodów połączeniowych: 40 szt. męsko-męskich, 40 szt. męsko-żeńskich oraz 40 szt. żeńsko-żeńskich o długości 20cm,</w:t>
            </w:r>
          </w:p>
          <w:p w:rsidR="00682697" w:rsidRPr="005D1282" w:rsidRDefault="00682697" w:rsidP="00D75607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buzzer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z generatorem 5V,</w:t>
            </w:r>
          </w:p>
          <w:p w:rsidR="00682697" w:rsidRPr="005D1282" w:rsidRDefault="00682697" w:rsidP="00D75607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r w:rsidR="004D6C3F" w:rsidRPr="005D1282">
              <w:rPr>
                <w:rFonts w:eastAsia="Arial Unicode MS" w:cs="Arial Unicode MS"/>
                <w:color w:val="auto"/>
              </w:rPr>
              <w:t xml:space="preserve">fotorezystor o rezystancji 20-30 </w:t>
            </w:r>
            <w:proofErr w:type="spellStart"/>
            <w:r w:rsidR="004D6C3F"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="004D6C3F" w:rsidRPr="005D1282">
              <w:rPr>
                <w:rFonts w:eastAsia="Arial Unicode MS" w:cs="Arial Unicode MS"/>
                <w:color w:val="auto"/>
              </w:rPr>
              <w:t xml:space="preserve">, mocy 100 </w:t>
            </w:r>
            <w:proofErr w:type="spellStart"/>
            <w:r w:rsidR="004D6C3F" w:rsidRPr="005D1282">
              <w:rPr>
                <w:rFonts w:eastAsia="Arial Unicode MS" w:cs="Arial Unicode MS"/>
                <w:color w:val="auto"/>
              </w:rPr>
              <w:t>mW</w:t>
            </w:r>
            <w:proofErr w:type="spellEnd"/>
            <w:r w:rsidR="004D6C3F"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moduł z dwoma przekaźnikami SRD-05 z cewką zasilaną napięciem 5 V oraz izolacją optyczną wejścia, a także otworami montażowymi, maksymalne napięcie styków: 250 VAC, 110 VDC, maksymalny prąd: 10 A,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ekran oparty na sterowniku SH1106 z wyświetlaczem OLED w </w:t>
            </w:r>
            <w:r w:rsidRPr="005D1282">
              <w:rPr>
                <w:rFonts w:eastAsia="Arial Unicode MS" w:cs="Arial Unicode MS"/>
                <w:color w:val="auto"/>
              </w:rPr>
              <w:lastRenderedPageBreak/>
              <w:t xml:space="preserve">kolorze niebieskim o przekątnej 0,96 " i rozdzielczości 128 x 64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px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. Pracuje z napięciami 3,3 V oraz 5 V, komunikuje się poprzez I2C,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cyfrowy czujnik temperatury DS18B20 z interfejsem 1-wire. Działa w zakresie od -55°C do 125°C. Zasilany jest napięciem od 3,0 V do 5,5 V,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- 5 przycisków monostabilnych montowanych w sposób przewlekany - THT o rozmiarze: 6x6 mm, wysokości: 4,3 mm,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- 5 x potencjometr montażowy, poziomy RM-065 w obudowie przewlekanej z rezystancją 10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.,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przewód USB dł. 1,8 m - służący do połączenia 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Raspberry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Pi Pico W z komputerem,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PIR pozwala na wykrywanie ruchu, wykorzystywany jest do detekcji obiektów w pomieszczeniach w systemach alarmowych i oświetleniowych, sensor zasilany jest napięciem od 4,5  do 20 V. Wykrycie obiektu sygnalizowane jest cyfrowo - stanem wysokim.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konwerter poziomów logicznych dwukierunkowy, 4-kanałowy,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- 4 x akumulator AA o pojemności co najmniej 2500mAh,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moduł zasilający do płytki stykowej, pozwala na podłączenie zasilania 5 V lub 3,3 V przy pomocy zasilacza sieciowego, Posiada diodę LED sygnalizującą załączenie zasilania,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koszyk na 3 baterie typu AA pozwalający zasilić 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Raspberry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pi pico W</w:t>
            </w:r>
          </w:p>
          <w:p w:rsidR="004D6C3F" w:rsidRPr="005D1282" w:rsidRDefault="004D6C3F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r w:rsidR="002479BC" w:rsidRPr="005D1282">
              <w:rPr>
                <w:rFonts w:eastAsia="Arial Unicode MS" w:cs="Arial Unicode MS"/>
                <w:color w:val="auto"/>
              </w:rPr>
              <w:t>zasilacz impulsowy 12V/2,5A,</w:t>
            </w:r>
          </w:p>
          <w:p w:rsidR="002479BC" w:rsidRPr="005D1282" w:rsidRDefault="002479BC" w:rsidP="004D6C3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organizer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do przechowywania i przenoszenia zestawu.</w:t>
            </w:r>
          </w:p>
          <w:p w:rsidR="004D6C3F" w:rsidRPr="005D1282" w:rsidRDefault="004D6C3F" w:rsidP="00D75607">
            <w:pPr>
              <w:pStyle w:val="Styltabeli2"/>
              <w:rPr>
                <w:rFonts w:eastAsia="Arial Unicode MS" w:cs="Arial Unicode MS"/>
                <w:color w:val="auto"/>
              </w:rPr>
            </w:pPr>
          </w:p>
        </w:tc>
        <w:tc>
          <w:tcPr>
            <w:tcW w:w="1069" w:type="dxa"/>
            <w:shd w:val="clear" w:color="auto" w:fill="auto"/>
          </w:tcPr>
          <w:p w:rsidR="00DC7E9A" w:rsidRPr="005D1282" w:rsidRDefault="002479BC" w:rsidP="00DC7E9A">
            <w:r w:rsidRPr="005D1282">
              <w:lastRenderedPageBreak/>
              <w:t>17</w:t>
            </w:r>
          </w:p>
        </w:tc>
        <w:tc>
          <w:tcPr>
            <w:tcW w:w="6516" w:type="dxa"/>
          </w:tcPr>
          <w:p w:rsidR="00DC7E9A" w:rsidRPr="005D1282" w:rsidRDefault="00DC7E9A" w:rsidP="00DC7E9A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DC7E9A" w:rsidRPr="005D1282" w:rsidRDefault="00DC7E9A" w:rsidP="00DC7E9A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DC7E9A" w:rsidRPr="005D1282" w:rsidTr="00DC7E9A">
        <w:tc>
          <w:tcPr>
            <w:tcW w:w="630" w:type="dxa"/>
          </w:tcPr>
          <w:p w:rsidR="00DC7E9A" w:rsidRPr="005D1282" w:rsidRDefault="00DC7E9A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lastRenderedPageBreak/>
              <w:t>3</w:t>
            </w:r>
          </w:p>
        </w:tc>
        <w:tc>
          <w:tcPr>
            <w:tcW w:w="5532" w:type="dxa"/>
            <w:shd w:val="clear" w:color="auto" w:fill="auto"/>
          </w:tcPr>
          <w:p w:rsidR="006E6D52" w:rsidRPr="005D1282" w:rsidRDefault="002479BC" w:rsidP="004C62EC">
            <w:pPr>
              <w:pStyle w:val="Styltabeli2"/>
              <w:rPr>
                <w:rFonts w:eastAsia="Arial Unicode MS" w:cs="Arial Unicode MS"/>
                <w:b/>
                <w:bCs/>
                <w:color w:val="auto"/>
                <w:lang w:val="en-US"/>
              </w:rPr>
            </w:pPr>
            <w:proofErr w:type="spellStart"/>
            <w:r w:rsidRPr="005D1282">
              <w:rPr>
                <w:rFonts w:eastAsia="Arial Unicode MS" w:cs="Arial Unicode MS"/>
                <w:b/>
                <w:bCs/>
                <w:color w:val="auto"/>
                <w:lang w:val="en-US"/>
              </w:rPr>
              <w:t>Micro:bit</w:t>
            </w:r>
            <w:proofErr w:type="spellEnd"/>
            <w:r w:rsidRPr="005D1282">
              <w:rPr>
                <w:rFonts w:eastAsia="Arial Unicode MS" w:cs="Arial Unicode MS"/>
                <w:b/>
                <w:bCs/>
                <w:color w:val="auto"/>
                <w:lang w:val="en-US"/>
              </w:rPr>
              <w:t xml:space="preserve"> v 2 + </w:t>
            </w:r>
            <w:proofErr w:type="spellStart"/>
            <w:r w:rsidRPr="005D1282">
              <w:rPr>
                <w:rFonts w:eastAsia="Arial Unicode MS" w:cs="Arial Unicode MS"/>
                <w:b/>
                <w:bCs/>
                <w:color w:val="auto"/>
                <w:lang w:val="en-US"/>
              </w:rPr>
              <w:t>ElecFreaks</w:t>
            </w:r>
            <w:proofErr w:type="spellEnd"/>
            <w:r w:rsidRPr="005D1282">
              <w:rPr>
                <w:rFonts w:eastAsia="Arial Unicode MS" w:cs="Arial Unicode MS"/>
                <w:b/>
                <w:bCs/>
                <w:color w:val="auto"/>
                <w:lang w:val="en-US"/>
              </w:rPr>
              <w:t xml:space="preserve"> Smart Home Kit - </w:t>
            </w:r>
            <w:proofErr w:type="spellStart"/>
            <w:r w:rsidRPr="005D1282">
              <w:rPr>
                <w:rFonts w:eastAsia="Arial Unicode MS" w:cs="Arial Unicode MS"/>
                <w:b/>
                <w:bCs/>
                <w:color w:val="auto"/>
                <w:lang w:val="en-US"/>
              </w:rPr>
              <w:t>inteligentny</w:t>
            </w:r>
            <w:proofErr w:type="spellEnd"/>
            <w:r w:rsidRPr="005D1282">
              <w:rPr>
                <w:rFonts w:eastAsia="Arial Unicode MS" w:cs="Arial Unicode MS"/>
                <w:b/>
                <w:bCs/>
                <w:color w:val="auto"/>
                <w:lang w:val="en-US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b/>
                <w:bCs/>
                <w:color w:val="auto"/>
                <w:lang w:val="en-US"/>
              </w:rPr>
              <w:t>dom</w:t>
            </w:r>
            <w:proofErr w:type="spellEnd"/>
            <w:r w:rsidRPr="005D1282">
              <w:rPr>
                <w:rFonts w:eastAsia="Arial Unicode MS" w:cs="Arial Unicode MS"/>
                <w:b/>
                <w:bCs/>
                <w:color w:val="auto"/>
                <w:lang w:val="en-US"/>
              </w:rPr>
              <w:t>: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  <w:lang w:val="en-US"/>
              </w:rPr>
            </w:pPr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- BBC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micro:bit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 2 Single -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moduł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edukacyjny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, Cortex M4,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akcelerometr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>, Bluetooth, LED 5x5,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- 3 V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sensor:bit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wyświetlacz OLED,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włącznik krańcowy,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temperatury,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LED RGB,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hałasu,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światła,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lastRenderedPageBreak/>
              <w:t>- czujnik wilgotności gleby,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przekaźnik,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silnik DC,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serwo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pompa cieczy,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wkrętak,</w:t>
            </w:r>
          </w:p>
          <w:p w:rsidR="002479BC" w:rsidRPr="005D1282" w:rsidRDefault="002479BC" w:rsidP="002479B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kabel USB do podłączenia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micro:bit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z komputerem,</w:t>
            </w:r>
          </w:p>
          <w:p w:rsidR="002479BC" w:rsidRPr="005D1282" w:rsidRDefault="002479BC" w:rsidP="004C62E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koszyk na baterie.</w:t>
            </w:r>
          </w:p>
        </w:tc>
        <w:tc>
          <w:tcPr>
            <w:tcW w:w="1069" w:type="dxa"/>
            <w:shd w:val="clear" w:color="auto" w:fill="auto"/>
          </w:tcPr>
          <w:p w:rsidR="00DC7E9A" w:rsidRPr="005D1282" w:rsidRDefault="002B2D82" w:rsidP="00E62BE5">
            <w:r w:rsidRPr="005D1282">
              <w:lastRenderedPageBreak/>
              <w:t>17</w:t>
            </w:r>
          </w:p>
        </w:tc>
        <w:tc>
          <w:tcPr>
            <w:tcW w:w="6516" w:type="dxa"/>
          </w:tcPr>
          <w:p w:rsidR="00DC7E9A" w:rsidRPr="005D1282" w:rsidRDefault="00DC7E9A" w:rsidP="00DC7E9A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DC7E9A" w:rsidRPr="005D1282" w:rsidRDefault="00DC7E9A" w:rsidP="00DC7E9A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6E6D52" w:rsidRPr="005D1282" w:rsidTr="00DC7E9A">
        <w:tc>
          <w:tcPr>
            <w:tcW w:w="630" w:type="dxa"/>
          </w:tcPr>
          <w:p w:rsidR="006E6D52" w:rsidRPr="005D1282" w:rsidRDefault="006E6D52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lastRenderedPageBreak/>
              <w:t>4</w:t>
            </w:r>
          </w:p>
        </w:tc>
        <w:tc>
          <w:tcPr>
            <w:tcW w:w="5532" w:type="dxa"/>
            <w:shd w:val="clear" w:color="auto" w:fill="auto"/>
          </w:tcPr>
          <w:p w:rsidR="003249BA" w:rsidRPr="005D1282" w:rsidRDefault="002B2D82" w:rsidP="004C62EC">
            <w:pPr>
              <w:pStyle w:val="Styltabeli2"/>
              <w:rPr>
                <w:rFonts w:eastAsia="Arial Unicode MS" w:cs="Arial Unicode MS"/>
                <w:b/>
                <w:bCs/>
                <w:color w:val="auto"/>
              </w:rPr>
            </w:pPr>
            <w:r w:rsidRPr="005D1282">
              <w:rPr>
                <w:rFonts w:eastAsia="Arial Unicode MS" w:cs="Arial Unicode MS"/>
                <w:b/>
                <w:bCs/>
                <w:color w:val="auto"/>
              </w:rPr>
              <w:t xml:space="preserve">ESP32 </w:t>
            </w:r>
            <w:proofErr w:type="spellStart"/>
            <w:r w:rsidRPr="005D1282">
              <w:rPr>
                <w:rFonts w:eastAsia="Arial Unicode MS" w:cs="Arial Unicode MS"/>
                <w:b/>
                <w:bCs/>
                <w:color w:val="auto"/>
              </w:rPr>
              <w:t>starterkit</w:t>
            </w:r>
            <w:proofErr w:type="spellEnd"/>
            <w:r w:rsidRPr="005D1282">
              <w:rPr>
                <w:rFonts w:eastAsia="Arial Unicode MS" w:cs="Arial Unicode MS"/>
                <w:b/>
                <w:bCs/>
                <w:color w:val="auto"/>
              </w:rPr>
              <w:t>: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moduł ESP32 - moduł oparty na układzie ESP-WROOM-32, wyposażony w 30 pinów I/O oraz komunikację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WiFi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/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Bluetooth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LE,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płytka stykowa 830 pól - duża płytka z osobnymi liniami zasilania umożliwiająca tworzenie układów elektronicznych,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zestaw diod LED 5 mm (30 szt.) - po 10 szt. czerwonych, zielonych i żółtych elementów,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przewody połączeniowe 65 szt. męsko - męskie - umożliwiają tworzenie połączeń na płytce stykowej,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przewody połączeniowe 40 szt. żeńsko - żeńskie - umożliwiają tworzenie połączeń między modułami, a płytką ESP32,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zestaw rezystorów (200 szt.) - po 20 szt. najpopularniejszych wartości, umożliwiających np. podłączenie diod LED,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konwerter poziomów logicznych - moduł konwertujący napięcie 3,3 V &lt;-&gt; 5 V, pozwalając podłączyć moduły pracujące z napięciem 5 V do układu ESP32 pracującego z napięciem 3,3 V,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zestaw 5 przycisków typu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tact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switch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- posłużą jako element wprowadzający dane do modułu,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DTH11 - czujnik umożliwiający pomiar temperatury i wilgotności,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ultradźwiękowy czujnik odległości HC-SR04 - czujnik umożliwiający pomiar odległości w zakresie od 2 cm do 200 cm,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wyświetlacz OLED - ekran o przekątnej 1,3" pozwalający np. wyświetlać dane z czujników,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ruchu PIR - umożliwia wykrywanie ruchu w zakresie 7 m,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przewód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microUSB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- przewód umożliwiający zasilanie oraz programowanie modułu ESP32,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lastRenderedPageBreak/>
              <w:t>- moduł przekaźnika - pozwala na sterowanie urządzeniami o wyższym napięciu do 230 V AC / 10 A,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temperatury DS18B20 - popularny czujnik pozwalający na pomiar temperatury w zakresie od -55°C do 125°C,</w:t>
            </w:r>
          </w:p>
          <w:p w:rsidR="002B2D82" w:rsidRPr="005D1282" w:rsidRDefault="002B2D82" w:rsidP="002B2D82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organizer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ułatwiający przenoszenie zestawu.</w:t>
            </w:r>
          </w:p>
          <w:p w:rsidR="002B2D82" w:rsidRPr="005D1282" w:rsidRDefault="002B2D82" w:rsidP="004C62EC">
            <w:pPr>
              <w:pStyle w:val="Styltabeli2"/>
              <w:rPr>
                <w:rFonts w:eastAsia="Arial Unicode MS" w:cs="Arial Unicode MS"/>
                <w:color w:val="auto"/>
              </w:rPr>
            </w:pPr>
          </w:p>
        </w:tc>
        <w:tc>
          <w:tcPr>
            <w:tcW w:w="1069" w:type="dxa"/>
            <w:shd w:val="clear" w:color="auto" w:fill="auto"/>
          </w:tcPr>
          <w:p w:rsidR="006E6D52" w:rsidRPr="005D1282" w:rsidRDefault="00DC2488" w:rsidP="00E62BE5">
            <w:r w:rsidRPr="005D1282">
              <w:lastRenderedPageBreak/>
              <w:t>3</w:t>
            </w:r>
            <w:r w:rsidR="002B2D82" w:rsidRPr="005D1282">
              <w:t>7</w:t>
            </w:r>
          </w:p>
        </w:tc>
        <w:tc>
          <w:tcPr>
            <w:tcW w:w="6516" w:type="dxa"/>
          </w:tcPr>
          <w:p w:rsidR="006E6D52" w:rsidRPr="005D1282" w:rsidRDefault="006E6D52" w:rsidP="006E6D52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6E6D52" w:rsidRPr="005D1282" w:rsidRDefault="006E6D52" w:rsidP="006E6D52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3249BA" w:rsidRPr="005D1282" w:rsidTr="00DC7E9A">
        <w:tc>
          <w:tcPr>
            <w:tcW w:w="630" w:type="dxa"/>
          </w:tcPr>
          <w:p w:rsidR="003249BA" w:rsidRPr="005D1282" w:rsidRDefault="003249BA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lastRenderedPageBreak/>
              <w:t>5</w:t>
            </w:r>
          </w:p>
        </w:tc>
        <w:tc>
          <w:tcPr>
            <w:tcW w:w="5532" w:type="dxa"/>
            <w:shd w:val="clear" w:color="auto" w:fill="auto"/>
          </w:tcPr>
          <w:p w:rsidR="00ED3E4C" w:rsidRPr="005D1282" w:rsidRDefault="002B2D82" w:rsidP="004C62EC">
            <w:pPr>
              <w:pStyle w:val="Styltabeli2"/>
              <w:rPr>
                <w:rFonts w:eastAsia="Arial Unicode MS" w:cs="Arial Unicode MS"/>
                <w:b/>
                <w:bCs/>
                <w:color w:val="auto"/>
              </w:rPr>
            </w:pPr>
            <w:r w:rsidRPr="005D1282">
              <w:rPr>
                <w:rFonts w:eastAsia="Arial Unicode MS" w:cs="Arial Unicode MS"/>
                <w:b/>
                <w:bCs/>
                <w:color w:val="auto"/>
              </w:rPr>
              <w:t xml:space="preserve">Zestaw prototypowy dla </w:t>
            </w:r>
            <w:proofErr w:type="spellStart"/>
            <w:r w:rsidRPr="005D1282">
              <w:rPr>
                <w:rFonts w:eastAsia="Arial Unicode MS" w:cs="Arial Unicode MS"/>
                <w:b/>
                <w:bCs/>
                <w:color w:val="auto"/>
              </w:rPr>
              <w:t>Raspberry</w:t>
            </w:r>
            <w:proofErr w:type="spellEnd"/>
            <w:r w:rsidRPr="005D1282">
              <w:rPr>
                <w:rFonts w:eastAsia="Arial Unicode MS" w:cs="Arial Unicode MS"/>
                <w:b/>
                <w:bCs/>
                <w:color w:val="auto"/>
              </w:rPr>
              <w:t xml:space="preserve"> Pi 4/3B+/3B/Zero: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płytka stykowa 830 otworów - duża płytka z osobnymi liniami zasilania pozwalająca na szybkie tworzenie układów elektronicznych bez konieczności lutowania,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zestaw przewodów połączeniowych 20 cm - 3 x 40 szt. - składa się z przewodów zakończonych wtykami żeńsko - żeńskimi, żeńsko - męskimi, męsko - męskimi,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zestaw diod LED 5 mm - 30 szt. - po 10 sztuk czerwonych, zielonych i żółtych,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zestaw rezystorów CF THT 1/4 W opisany - 200 szt. - po 20 sztuk z każdej wartości,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moduł z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buzzerem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bez generatora - pozwala na stworzenie sygnałów dźwiękowych przy pomocy sygnału napięciowego,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przyciski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Tact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Switch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6 x 6 mm / 4,3 mm THT - 5 szt. - niewielkie przyciski, które mogą służyć jako np. elementy wprowadzające dane do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Raspberry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Pi,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temperatury DS18B20 - popularny czujnik temperatury 1-wire działający w zakresie od -55°C do 125°C,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wyświetlacz OLED dwukolorowy graficzny 0,96" - ekran wyświetlający obraz w kolorze żółtym i niebieskim, komunikuje się poprzez interfejs I2C lub SPI,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protoPi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Plus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Side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- rozszerzenie GPIO do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Raspberry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Pi - pozwala wyprowadzić złącza GPIO z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Raspberry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Pi na płytkę stykową,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serwo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micro SG-90 180° - proste w obsłudze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serwo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typu micro,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ultradźwiękowy czujnik odległości HC-SR04 - pozwala na pomiar odległości w zakresie od 2 cm do 200 cm,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wyświetlacz LCD 2x 16 znaków - niebieski - popularny wyświetlacz pozwalający np. odczytywać pomiary z czujników,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transoptor jednokanałowy PC817 - 10 szt. - układ separujący sygnały napięciowe od części wykonawczej,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lastRenderedPageBreak/>
              <w:t>- moduł przekaźników 2-kanały z optoizolacją - cewka zasilana napięciem 5 V, może przełączać napięcie 250 V o prądzie do 10 A,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matryca LED 16 x 8 MAX7219 dla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Raspberry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Pi - matryca z 128 diodami LED w postaci nakładki dla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Raspberry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Pi,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ruchu PIR HC-SR501 - pozwala wykrywać ruch w zakresie do 7 mm i zakresie 100°,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przyciski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Tact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Switch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12 x 12 mm z nakładką - grzybek żółty - 5 szt. - niewielkie przyciski z nakładką typu grzybek,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magnetyczny / kontaktron CMD14 - stosowany głównie do określania pozycji drzwi i okien,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wilgotności gleby - stosowany m.in do pomiaru wilgotności gleby w doniczce,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czujnik obrotu z przyciskiem - pokrętło w postaci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enkodera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z przyciskiem, pozwala stworzyć prosty interfejs użytkownika,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tranzystor bipolarny NPN BC337-40 - 5 szt. - maksymalne napięcie wynosi 45 V, natomiast prąd to 0,8 A.</w:t>
            </w:r>
          </w:p>
          <w:p w:rsidR="002B2D82" w:rsidRPr="005D1282" w:rsidRDefault="002B2D82" w:rsidP="004C62EC">
            <w:pPr>
              <w:pStyle w:val="Styltabeli2"/>
              <w:rPr>
                <w:rFonts w:eastAsia="Arial Unicode MS" w:cs="Arial Unicode MS"/>
                <w:color w:val="auto"/>
              </w:rPr>
            </w:pPr>
          </w:p>
        </w:tc>
        <w:tc>
          <w:tcPr>
            <w:tcW w:w="1069" w:type="dxa"/>
            <w:shd w:val="clear" w:color="auto" w:fill="auto"/>
          </w:tcPr>
          <w:p w:rsidR="003249BA" w:rsidRPr="005D1282" w:rsidRDefault="00096B9B" w:rsidP="00E62BE5">
            <w:r w:rsidRPr="005D1282">
              <w:lastRenderedPageBreak/>
              <w:t>17</w:t>
            </w:r>
          </w:p>
        </w:tc>
        <w:tc>
          <w:tcPr>
            <w:tcW w:w="6516" w:type="dxa"/>
          </w:tcPr>
          <w:p w:rsidR="003249BA" w:rsidRPr="005D1282" w:rsidRDefault="003249BA" w:rsidP="003249BA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3249BA" w:rsidRPr="005D1282" w:rsidRDefault="003249BA" w:rsidP="003249BA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ED3E4C" w:rsidRPr="005D1282" w:rsidTr="00DC7E9A">
        <w:tc>
          <w:tcPr>
            <w:tcW w:w="630" w:type="dxa"/>
          </w:tcPr>
          <w:p w:rsidR="00ED3E4C" w:rsidRPr="005D1282" w:rsidRDefault="00ED3E4C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lastRenderedPageBreak/>
              <w:t>6</w:t>
            </w:r>
          </w:p>
        </w:tc>
        <w:tc>
          <w:tcPr>
            <w:tcW w:w="5532" w:type="dxa"/>
            <w:shd w:val="clear" w:color="auto" w:fill="auto"/>
          </w:tcPr>
          <w:p w:rsidR="00ED3E4C" w:rsidRPr="005D1282" w:rsidRDefault="00096B9B" w:rsidP="004C62EC">
            <w:pPr>
              <w:pStyle w:val="Styltabeli2"/>
              <w:rPr>
                <w:rFonts w:eastAsia="Arial Unicode MS" w:cs="Arial Unicode MS"/>
                <w:b/>
                <w:bCs/>
                <w:color w:val="auto"/>
              </w:rPr>
            </w:pPr>
            <w:r w:rsidRPr="005D1282">
              <w:rPr>
                <w:rFonts w:eastAsia="Arial Unicode MS" w:cs="Arial Unicode MS"/>
                <w:b/>
                <w:bCs/>
                <w:color w:val="auto"/>
              </w:rPr>
              <w:t>Zestaw z kamerą do nauki AI: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- kamera AI 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HuskyLens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PRO 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Kendryte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K210 - OV5640 5Mpx z zestawem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montazowym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096B9B" w:rsidRPr="005D1282" w:rsidRDefault="00096B9B" w:rsidP="00096B9B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pakiet do nauki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HuskyLens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do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micro:bit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zawierający:</w:t>
            </w:r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proofErr w:type="spellStart"/>
            <w:r w:rsidRPr="005D1282">
              <w:rPr>
                <w:rFonts w:eastAsia="Arial Unicode MS" w:cs="Arial Unicode MS"/>
                <w:color w:val="auto"/>
              </w:rPr>
              <w:t>micro:IO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Extender - płytka rozszerzeń dla BBC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micro:bit</w:t>
            </w:r>
            <w:proofErr w:type="spellEnd"/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silnik wibracyjny</w:t>
            </w:r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ISD1820 - moduł do nagrywania dźwięku</w:t>
            </w:r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głośnik stereo 3 W 8 Ohm</w:t>
            </w:r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serwomechanizm napięcie zasilania: 4,8 V, moment: 1,6 kg/cm,</w:t>
            </w:r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przycisk monostabilny podświetlany, typ interfejsu: cyfrowy</w:t>
            </w:r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pasek LED RGB WS2812</w:t>
            </w:r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karty do rozpoznawania twarzy</w:t>
            </w:r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karty do rozpoznawania kolorów</w:t>
            </w:r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karty do rozpoznawania obiektów</w:t>
            </w:r>
          </w:p>
          <w:p w:rsidR="00096B9B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karty z kodem kreskowym</w:t>
            </w:r>
          </w:p>
          <w:p w:rsidR="00DC2488" w:rsidRPr="005D1282" w:rsidRDefault="00096B9B" w:rsidP="00DC2488">
            <w:pPr>
              <w:pStyle w:val="Styltabeli2"/>
              <w:numPr>
                <w:ilvl w:val="0"/>
                <w:numId w:val="28"/>
              </w:numPr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karty etykiet</w:t>
            </w:r>
          </w:p>
          <w:p w:rsidR="00096B9B" w:rsidRPr="005D1282" w:rsidRDefault="00DC2488" w:rsidP="004C62E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organizer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do przechowywania zestawu.</w:t>
            </w:r>
          </w:p>
        </w:tc>
        <w:tc>
          <w:tcPr>
            <w:tcW w:w="1069" w:type="dxa"/>
            <w:shd w:val="clear" w:color="auto" w:fill="auto"/>
          </w:tcPr>
          <w:p w:rsidR="00ED3E4C" w:rsidRPr="005D1282" w:rsidRDefault="00096B9B" w:rsidP="00E62BE5">
            <w:r w:rsidRPr="005D1282">
              <w:t>17</w:t>
            </w:r>
          </w:p>
        </w:tc>
        <w:tc>
          <w:tcPr>
            <w:tcW w:w="6516" w:type="dxa"/>
          </w:tcPr>
          <w:p w:rsidR="00743DF0" w:rsidRPr="005D1282" w:rsidRDefault="00743DF0" w:rsidP="00743DF0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ED3E4C" w:rsidRPr="005D1282" w:rsidRDefault="00743DF0" w:rsidP="00743DF0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743DF0" w:rsidRPr="005D1282" w:rsidTr="00DC7E9A">
        <w:tc>
          <w:tcPr>
            <w:tcW w:w="630" w:type="dxa"/>
          </w:tcPr>
          <w:p w:rsidR="00743DF0" w:rsidRPr="005D1282" w:rsidRDefault="00743DF0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lastRenderedPageBreak/>
              <w:t>7</w:t>
            </w:r>
          </w:p>
        </w:tc>
        <w:tc>
          <w:tcPr>
            <w:tcW w:w="5532" w:type="dxa"/>
            <w:shd w:val="clear" w:color="auto" w:fill="auto"/>
          </w:tcPr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b/>
                <w:bCs/>
                <w:color w:val="auto"/>
              </w:rPr>
            </w:pPr>
            <w:r w:rsidRPr="005D1282">
              <w:rPr>
                <w:rFonts w:eastAsia="Arial Unicode MS" w:cs="Arial Unicode MS"/>
                <w:b/>
                <w:bCs/>
                <w:color w:val="auto"/>
              </w:rPr>
              <w:t xml:space="preserve">Płytka do </w:t>
            </w:r>
            <w:proofErr w:type="spellStart"/>
            <w:r w:rsidRPr="005D1282">
              <w:rPr>
                <w:rFonts w:eastAsia="Arial Unicode MS" w:cs="Arial Unicode MS"/>
                <w:b/>
                <w:bCs/>
                <w:color w:val="auto"/>
              </w:rPr>
              <w:t>Azure</w:t>
            </w:r>
            <w:proofErr w:type="spellEnd"/>
            <w:r w:rsidRPr="005D1282">
              <w:rPr>
                <w:rFonts w:eastAsia="Arial Unicode MS" w:cs="Arial Unicode MS"/>
                <w:b/>
                <w:bCs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b/>
                <w:bCs/>
                <w:color w:val="auto"/>
              </w:rPr>
              <w:t>IoT</w:t>
            </w:r>
            <w:proofErr w:type="spellEnd"/>
            <w:r w:rsidRPr="005D1282">
              <w:rPr>
                <w:rFonts w:eastAsia="Arial Unicode MS" w:cs="Arial Unicode MS"/>
                <w:b/>
                <w:bCs/>
                <w:color w:val="auto"/>
              </w:rPr>
              <w:t>: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-płytka rozwojowa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IoT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oparta na układzie STM32F412 ARM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Cortex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M4F,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wyposażonaw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moduł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WiFi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EMW3166,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wyświetlacz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OLED,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kodek audio, 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czujniki: ruchu,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ciśnienia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, temperatury,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wilgotności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oraz magnetometr,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płytka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współpracuje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z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chmurą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Microsoft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Azure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programowana przez USB,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kompatybilna z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moduł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może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być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również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programowany w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środowisku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Visual Studio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Code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z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wtyczką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743DF0" w:rsidRPr="005D1282" w:rsidRDefault="00DC2488" w:rsidP="004C62EC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wraz z płytką zostaną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dotarczone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: gumowe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nóżki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antypoślizgowe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,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przewód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microUSB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oraz moduł kompatybilny z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Uno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.</w:t>
            </w:r>
          </w:p>
        </w:tc>
        <w:tc>
          <w:tcPr>
            <w:tcW w:w="1069" w:type="dxa"/>
            <w:shd w:val="clear" w:color="auto" w:fill="auto"/>
          </w:tcPr>
          <w:p w:rsidR="00743DF0" w:rsidRPr="005D1282" w:rsidRDefault="00C002AF" w:rsidP="00E62BE5">
            <w:r w:rsidRPr="005D1282">
              <w:t>17</w:t>
            </w:r>
          </w:p>
        </w:tc>
        <w:tc>
          <w:tcPr>
            <w:tcW w:w="6516" w:type="dxa"/>
          </w:tcPr>
          <w:p w:rsidR="0033360F" w:rsidRPr="005D1282" w:rsidRDefault="0033360F" w:rsidP="0033360F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743DF0" w:rsidRPr="005D1282" w:rsidRDefault="0033360F" w:rsidP="0033360F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DC2488" w:rsidRPr="005D1282" w:rsidTr="00DC7E9A">
        <w:tc>
          <w:tcPr>
            <w:tcW w:w="630" w:type="dxa"/>
          </w:tcPr>
          <w:p w:rsidR="00DC2488" w:rsidRPr="005D1282" w:rsidRDefault="00DC2488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t>8</w:t>
            </w:r>
          </w:p>
        </w:tc>
        <w:tc>
          <w:tcPr>
            <w:tcW w:w="5532" w:type="dxa"/>
            <w:shd w:val="clear" w:color="auto" w:fill="auto"/>
          </w:tcPr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b/>
                <w:bCs/>
                <w:color w:val="auto"/>
              </w:rPr>
            </w:pPr>
            <w:r w:rsidRPr="005D1282">
              <w:rPr>
                <w:rFonts w:eastAsia="Arial Unicode MS" w:cs="Arial Unicode MS"/>
                <w:b/>
                <w:bCs/>
                <w:color w:val="auto"/>
              </w:rPr>
              <w:t xml:space="preserve">Zestaw edukacyjny FORBOT Mistrz </w:t>
            </w:r>
            <w:proofErr w:type="spellStart"/>
            <w:r w:rsidRPr="005D1282">
              <w:rPr>
                <w:rFonts w:eastAsia="Arial Unicode MS" w:cs="Arial Unicode MS"/>
                <w:b/>
                <w:bCs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b/>
                <w:bCs/>
                <w:color w:val="auto"/>
              </w:rPr>
              <w:t>:</w:t>
            </w:r>
          </w:p>
          <w:p w:rsidR="00DC2488" w:rsidRPr="005D1282" w:rsidRDefault="004F0B65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1. Zestaw do kursu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 poziom I: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Uno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- oryginalny, najnowszy moduł z mikrokontrolerem Atmega328,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płytka stykowa 400 otworów - płytka z osobnymi liniami zasilania umożliwiająca tworzenie układów elektronicznych,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przewody połączeniowe męsko-męskie - 20 szt. - umożliwiają tworzenie połączeń na płytce stykowej oraz pomiędzy płytką i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bateria 9 V z dedykowanym zatrzaskiem (tzw. klipem),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rezystory przewlekane: 330Ω, 1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(po 10 szt.),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- 5 x potencjometr montażowy - podłączony do wyprowadzeń analogowych może służyć jako element interfejsu użytkownika - proste pokrętło,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diody LED 5 mm: zielona (5 szt.), czerwona (5 szt.), żółta (5 szt.), niebieska (1 szt.),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dwa fotorezystory - czujniki umożliwiające pomiar natężenia padającego światła, pozwoli np. wykryć czy w pomieszczeniu jest ciemno czy jasno,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serwomechanizm modelarski typu micro,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wyświetlacz LCD 16x2 ze złączami,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lastRenderedPageBreak/>
              <w:t>- sterownik silników L293D - mostek H umożliwiający sterowanie kierunkiem oraz prędkością obrotową dwóch silników prądu stałego,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odległości - ultradźwiękowy HC-SR04 działający w zakresie od 2 cm do 200 cm,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buzzer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z generatorem - zasilany napięciem 5 V prosty generator sygnałów dźwiękowych,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stabilizator napięcia 5 V z kondensatorami,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przyciski typu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tact-switch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- 5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szt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przewód USB do połączenia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z komputerem,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organizer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do przechowywania zestawu.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2. Zestaw do kursu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 poziom II: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płytka stykowa 400 otworów - płytka z osobnymi liniami zasilania umożliwiająca tworzenie układów elektronicznych,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przewody połączeniowe męsko-męskie - 20 szt. - umożliwiają tworzenie połączeń na płytce stykowej oraz pomiędzy płytką i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przewody połączeniowe żeńsko-żeńskie - 20 szt. - umożliwiają tworzenie połączeń,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magnetyczny - kontaktron CMD14 - przewodowy czujnik zbliżeniowy załączany magnetycznie, urządzenie stosowane jest głównie do określenia pozycji drzwi i okien,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buzzer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bez generatora 23mm - przetwornik piezoelektryczny w obudowie z wyprowadzonymi przewodami oraz uchwytami montażowymi,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stabilizowany zasilacz sieciowy -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dogniazdkowy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230 V AC, napięcie wyjściowe wynosi 12 V DC, prąd wyjściowy: 1,5 A - 2 A, służy do zasilania płytki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klawiatura - matryca 16 x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tact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switch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- matryca złożona z 16 przycisków typu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tact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switch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rozłożonych w czterech wierszach i czterech kolumnach,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PIR - pozwala na wykrywanie ruchu, wykorzystywany jest do detekcji obiektów w pomieszczeniach w systemach alarmowych i oświetleniowych,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tranzystory NPN BC547 - 5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szt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fotorezystory - 5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szt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czujnik temperatury DS18B20 - 2 szt. -  z interfejsem 1-wire, </w:t>
            </w:r>
            <w:r w:rsidRPr="005D1282">
              <w:rPr>
                <w:rFonts w:eastAsia="Arial Unicode MS" w:cs="Arial Unicode MS"/>
                <w:color w:val="auto"/>
              </w:rPr>
              <w:lastRenderedPageBreak/>
              <w:t>działa w zakresie od -55 °C do 125 °C. Zasilany jest napięciem od 3,0 V do 5,5 V,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czujnik temperatury analogowy LM35 - 2 szt. - podłączany do wejść analogowych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 działa w zakresie od 0 °C do 100 °C. Zasilany jest napięciem od 4,0 V do 30 V,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czujnik DHT11 - z interfejsem cyfrowym jednoprzewodowym, umożliwia pomiar temperatury oraz wilgotności powietrza,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- 2 x Dioda LED RGB - trójkolorowa, matowa, wspólna katoda w obudowie 5 mm,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listwa LED RGB WS2812 x 8 -  złożona z 8 indywidualnie adresowanych diod LED ze zintegrowanym sterownikiem. Do obsługi modułu wystarczy jeden pin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wyświetlacz 7-segmentowy x2 - 10mm - podwójny wyświetlacz umożliwia wyświetlanie dwóch cyfr wraz z kropkami oraz niektórych liter,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-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tranzystor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 N-MOSFET IRL540NPBF -  o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parametrach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: </w:t>
            </w:r>
            <w:proofErr w:type="spellStart"/>
            <w:r w:rsidRPr="005D1282">
              <w:rPr>
                <w:rFonts w:eastAsia="Arial Unicode MS" w:cs="Arial Unicode MS"/>
                <w:color w:val="auto"/>
                <w:lang w:val="en-US"/>
              </w:rPr>
              <w:t>Vds</w:t>
            </w:r>
            <w:proofErr w:type="spellEnd"/>
            <w:r w:rsidRPr="005D1282">
              <w:rPr>
                <w:rFonts w:eastAsia="Arial Unicode MS" w:cs="Arial Unicode MS"/>
                <w:color w:val="auto"/>
                <w:lang w:val="en-US"/>
              </w:rPr>
              <w:t xml:space="preserve">: 100 V. Id: 36A.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Rdson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: 0,044 Ω. W obudowie: TO-220,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kondensatory elektrolityczne  - 10 szt. - 100uF/35V 105C THT,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rezystory przewlekane - 30 szt. - 10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 1/4 W,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rezystory przewlekane - 30 szt. - 1,0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 1/4 W,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rezystory przewlekane - 30 szt. - 4,7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kΩ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 1/4 W,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podkładka ze sklejki - z możliwością przymocowania płytki stykowej i modułu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dystanse nylonowe - 10 szt. - wykonane z tworzywa sztucznego umożliwiają montaż płytki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do podstawki,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śrubki i nakrętki - do montażu płytki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nóżki samoprzylepne kwadratowe - 8 szt. - jako podstawki do płyty na której wykonywane będą projekty,</w:t>
            </w:r>
          </w:p>
          <w:p w:rsidR="004F0B65" w:rsidRPr="005D1282" w:rsidRDefault="004F0B65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kuferek do przenoszenia elementów zestawu.</w:t>
            </w:r>
          </w:p>
          <w:p w:rsidR="00A8589F" w:rsidRPr="005D1282" w:rsidRDefault="004F0B65" w:rsidP="00A8589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3. </w:t>
            </w:r>
            <w:r w:rsidR="00A8589F" w:rsidRPr="005D1282">
              <w:rPr>
                <w:rFonts w:eastAsia="Arial Unicode MS" w:cs="Arial Unicode MS"/>
                <w:color w:val="auto"/>
              </w:rPr>
              <w:t xml:space="preserve">FORBOT - tablice elektroniczne - do kursu </w:t>
            </w:r>
            <w:proofErr w:type="spellStart"/>
            <w:r w:rsidR="00A8589F"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="00A8589F" w:rsidRPr="005D1282">
              <w:rPr>
                <w:rFonts w:eastAsia="Arial Unicode MS" w:cs="Arial Unicode MS"/>
                <w:color w:val="auto"/>
              </w:rPr>
              <w:t xml:space="preserve"> poziom I</w:t>
            </w:r>
          </w:p>
          <w:p w:rsidR="004F0B65" w:rsidRPr="005D1282" w:rsidRDefault="00A8589F" w:rsidP="004F0B65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4. FORBOT - tablice elektroniczne - do kursu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poziom II</w:t>
            </w:r>
          </w:p>
          <w:p w:rsidR="004F0B65" w:rsidRPr="005D1282" w:rsidRDefault="004F0B65" w:rsidP="00DC2488">
            <w:pPr>
              <w:pStyle w:val="Styltabeli2"/>
              <w:rPr>
                <w:rFonts w:eastAsia="Arial Unicode MS" w:cs="Arial Unicode MS"/>
                <w:color w:val="auto"/>
              </w:rPr>
            </w:pPr>
          </w:p>
        </w:tc>
        <w:tc>
          <w:tcPr>
            <w:tcW w:w="1069" w:type="dxa"/>
            <w:shd w:val="clear" w:color="auto" w:fill="auto"/>
          </w:tcPr>
          <w:p w:rsidR="00DC2488" w:rsidRPr="005D1282" w:rsidRDefault="004F0B65" w:rsidP="00E62BE5">
            <w:r w:rsidRPr="005D1282">
              <w:lastRenderedPageBreak/>
              <w:t>36</w:t>
            </w:r>
          </w:p>
        </w:tc>
        <w:tc>
          <w:tcPr>
            <w:tcW w:w="6516" w:type="dxa"/>
          </w:tcPr>
          <w:p w:rsidR="00DC2488" w:rsidRPr="005D1282" w:rsidRDefault="00DC2488" w:rsidP="00DC2488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DC2488" w:rsidRPr="005D1282" w:rsidRDefault="00DC2488" w:rsidP="00DC2488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DC2488" w:rsidRPr="005D1282" w:rsidTr="00DC7E9A">
        <w:tc>
          <w:tcPr>
            <w:tcW w:w="630" w:type="dxa"/>
          </w:tcPr>
          <w:p w:rsidR="00DC2488" w:rsidRPr="005D1282" w:rsidRDefault="00DC2488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lastRenderedPageBreak/>
              <w:t>9</w:t>
            </w:r>
          </w:p>
        </w:tc>
        <w:tc>
          <w:tcPr>
            <w:tcW w:w="5532" w:type="dxa"/>
            <w:shd w:val="clear" w:color="auto" w:fill="auto"/>
          </w:tcPr>
          <w:p w:rsidR="00DC2488" w:rsidRPr="005D1282" w:rsidRDefault="00DC2488" w:rsidP="00DC2488">
            <w:pPr>
              <w:rPr>
                <w:rFonts w:ascii="Helvetica Neue" w:hAnsi="Helvetica Neue" w:cs="Calibri"/>
                <w:b/>
                <w:bCs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Zestaw edukacyjny FORBOT Mistrz Elektroniki</w:t>
            </w:r>
            <w:r w:rsidR="00A8589F"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:</w:t>
            </w:r>
          </w:p>
          <w:p w:rsidR="00A8589F" w:rsidRPr="005D1282" w:rsidRDefault="00A8589F" w:rsidP="00A8589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zestaw do kursu elektroniki, poziom I (wersja w plastikowym kuferku)</w:t>
            </w:r>
          </w:p>
          <w:p w:rsidR="00A8589F" w:rsidRPr="005D1282" w:rsidRDefault="00A8589F" w:rsidP="00A8589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komplet podręcznych tablic do kursu podstaw elektroniki, poziom I</w:t>
            </w:r>
          </w:p>
          <w:p w:rsidR="00A8589F" w:rsidRPr="005D1282" w:rsidRDefault="00A8589F" w:rsidP="00A8589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lastRenderedPageBreak/>
              <w:t xml:space="preserve">- zestaw do kursu elektroniki, poziom II (wersja w plastikowym kuferku) </w:t>
            </w:r>
          </w:p>
          <w:p w:rsidR="00A8589F" w:rsidRPr="005D1282" w:rsidRDefault="00A8589F" w:rsidP="00A8589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komplet podręcznych tablic do kursu podstaw elektroniki, poziom II</w:t>
            </w:r>
          </w:p>
          <w:p w:rsidR="00A8589F" w:rsidRPr="005D1282" w:rsidRDefault="00A8589F" w:rsidP="00A8589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zestaw do kursu techniki cyfrowej</w:t>
            </w:r>
          </w:p>
          <w:p w:rsidR="00A8589F" w:rsidRPr="005D1282" w:rsidRDefault="00A8589F" w:rsidP="00A8589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</w:t>
            </w:r>
            <w:r w:rsidR="00322788" w:rsidRPr="005D1282">
              <w:rPr>
                <w:rFonts w:eastAsia="Arial Unicode MS" w:cs="Arial Unicode MS"/>
                <w:color w:val="auto"/>
              </w:rPr>
              <w:t>k</w:t>
            </w:r>
            <w:r w:rsidRPr="005D1282">
              <w:rPr>
                <w:rFonts w:eastAsia="Arial Unicode MS" w:cs="Arial Unicode MS"/>
                <w:color w:val="auto"/>
              </w:rPr>
              <w:t>omplet podręcznych tablic do kursu techniki cyfrowej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b/>
                <w:bCs/>
                <w:color w:val="auto"/>
              </w:rPr>
            </w:pPr>
          </w:p>
        </w:tc>
        <w:tc>
          <w:tcPr>
            <w:tcW w:w="1069" w:type="dxa"/>
            <w:shd w:val="clear" w:color="auto" w:fill="auto"/>
          </w:tcPr>
          <w:p w:rsidR="00DC2488" w:rsidRPr="005D1282" w:rsidRDefault="00DC2488" w:rsidP="00E62BE5">
            <w:r w:rsidRPr="005D1282">
              <w:lastRenderedPageBreak/>
              <w:t>36</w:t>
            </w:r>
          </w:p>
        </w:tc>
        <w:tc>
          <w:tcPr>
            <w:tcW w:w="6516" w:type="dxa"/>
          </w:tcPr>
          <w:p w:rsidR="00DC2488" w:rsidRPr="005D1282" w:rsidRDefault="00DC2488" w:rsidP="00DC2488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DC2488" w:rsidRPr="005D1282" w:rsidRDefault="00DC2488" w:rsidP="00DC2488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DC2488" w:rsidRPr="005D1282" w:rsidTr="00DC7E9A">
        <w:tc>
          <w:tcPr>
            <w:tcW w:w="630" w:type="dxa"/>
          </w:tcPr>
          <w:p w:rsidR="00DC2488" w:rsidRPr="005D1282" w:rsidRDefault="00DC2488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lastRenderedPageBreak/>
              <w:t>10</w:t>
            </w:r>
          </w:p>
        </w:tc>
        <w:tc>
          <w:tcPr>
            <w:tcW w:w="5532" w:type="dxa"/>
            <w:shd w:val="clear" w:color="auto" w:fill="auto"/>
          </w:tcPr>
          <w:p w:rsidR="00DC2488" w:rsidRPr="005D1282" w:rsidRDefault="00DC2488" w:rsidP="00DC2488">
            <w:pPr>
              <w:rPr>
                <w:rFonts w:ascii="Helvetica Neue" w:hAnsi="Helvetica Neue" w:cs="Calibri"/>
                <w:b/>
                <w:bCs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 xml:space="preserve">Zestaw edukacyjny z </w:t>
            </w:r>
            <w:proofErr w:type="spellStart"/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Raspberry</w:t>
            </w:r>
            <w:proofErr w:type="spellEnd"/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 xml:space="preserve"> Pi 4B 4GB + 32GB </w:t>
            </w:r>
            <w:proofErr w:type="spellStart"/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microSD</w:t>
            </w:r>
            <w:proofErr w:type="spellEnd"/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 xml:space="preserve"> + kurs ON-LINE</w:t>
            </w:r>
            <w:r w:rsidR="00A8589F"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:</w:t>
            </w:r>
          </w:p>
          <w:p w:rsidR="00A8589F" w:rsidRPr="005D1282" w:rsidRDefault="00A8589F" w:rsidP="00A8589F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- 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Raspberry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 Pi 4B w wersji 4 GB</w:t>
            </w:r>
          </w:p>
          <w:p w:rsidR="00A8589F" w:rsidRPr="005D1282" w:rsidRDefault="00A8589F" w:rsidP="00A8589F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>- karta pamięci (32 GB klasa 10) wraz z czytnikiem,</w:t>
            </w:r>
          </w:p>
          <w:p w:rsidR="00A8589F" w:rsidRPr="005D1282" w:rsidRDefault="00A8589F" w:rsidP="00A8589F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>- zasilacz z USB typu C (5,1 V 3 A),</w:t>
            </w:r>
          </w:p>
          <w:p w:rsidR="00A8589F" w:rsidRPr="005D1282" w:rsidRDefault="00A8589F" w:rsidP="00A8589F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>- uniwersalna obudowa,</w:t>
            </w:r>
          </w:p>
          <w:p w:rsidR="00A8589F" w:rsidRPr="005D1282" w:rsidRDefault="00A8589F" w:rsidP="00A8589F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>- konwerter USB/UART,</w:t>
            </w:r>
          </w:p>
          <w:p w:rsidR="00A8589F" w:rsidRPr="005D1282" w:rsidRDefault="00A8589F" w:rsidP="00A8589F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>- przewód sieciowy oraz zestaw radiatorów,</w:t>
            </w:r>
          </w:p>
          <w:p w:rsidR="00A8589F" w:rsidRPr="005D1282" w:rsidRDefault="00A8589F" w:rsidP="00A8589F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- oryginalna kamera 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Raspberry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 Pi HD (8 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Mpx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>),</w:t>
            </w:r>
          </w:p>
          <w:p w:rsidR="00A8589F" w:rsidRPr="005D1282" w:rsidRDefault="00A8589F" w:rsidP="00A8589F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- przewód HDMI - 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microHDMI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>, mała płytka stykowa,</w:t>
            </w:r>
          </w:p>
          <w:p w:rsidR="00A8589F" w:rsidRPr="005D1282" w:rsidRDefault="00A8589F" w:rsidP="00DC2488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- przewody połączeniowe oraz komplet elementów elektronicznych (diody, rezystory, moduł 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buzzera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, przycisk, czujnik temperatury). </w:t>
            </w:r>
          </w:p>
          <w:p w:rsidR="00DC2488" w:rsidRPr="005D1282" w:rsidRDefault="00DC2488" w:rsidP="00DC2488">
            <w:pPr>
              <w:pStyle w:val="Styltabeli2"/>
              <w:rPr>
                <w:rFonts w:eastAsia="Arial Unicode MS" w:cs="Arial Unicode MS"/>
                <w:b/>
                <w:bCs/>
                <w:color w:val="auto"/>
              </w:rPr>
            </w:pPr>
          </w:p>
        </w:tc>
        <w:tc>
          <w:tcPr>
            <w:tcW w:w="1069" w:type="dxa"/>
            <w:shd w:val="clear" w:color="auto" w:fill="auto"/>
          </w:tcPr>
          <w:p w:rsidR="00DC2488" w:rsidRPr="005D1282" w:rsidRDefault="00DC2488" w:rsidP="00E62BE5">
            <w:r w:rsidRPr="005D1282">
              <w:t>20</w:t>
            </w:r>
          </w:p>
        </w:tc>
        <w:tc>
          <w:tcPr>
            <w:tcW w:w="6516" w:type="dxa"/>
          </w:tcPr>
          <w:p w:rsidR="00DC2488" w:rsidRPr="005D1282" w:rsidRDefault="00DC2488" w:rsidP="00DC2488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DC2488" w:rsidRPr="005D1282" w:rsidRDefault="00DC2488" w:rsidP="00DC2488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DC2488" w:rsidRPr="005D1282" w:rsidTr="00DC7E9A">
        <w:tc>
          <w:tcPr>
            <w:tcW w:w="630" w:type="dxa"/>
          </w:tcPr>
          <w:p w:rsidR="00DC2488" w:rsidRPr="005D1282" w:rsidRDefault="00DC2488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t>11</w:t>
            </w:r>
          </w:p>
        </w:tc>
        <w:tc>
          <w:tcPr>
            <w:tcW w:w="5532" w:type="dxa"/>
            <w:shd w:val="clear" w:color="auto" w:fill="auto"/>
          </w:tcPr>
          <w:p w:rsidR="00DC2488" w:rsidRPr="005D1282" w:rsidRDefault="00DC2488" w:rsidP="00DC2488">
            <w:pPr>
              <w:rPr>
                <w:rFonts w:ascii="Helvetica Neue" w:hAnsi="Helvetica Neue" w:cs="Calibri"/>
                <w:b/>
                <w:bCs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Zestaw edukacyjny FORBOT Mistrz Robotyki</w:t>
            </w:r>
          </w:p>
          <w:p w:rsidR="00A8589F" w:rsidRPr="005D1282" w:rsidRDefault="00A8589F" w:rsidP="00A8589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zestaw do kursu FORBOT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, poziom I (wersja w plastikowym kuferku z oryginalnym sterownikiem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 xml:space="preserve"> UNO),</w:t>
            </w:r>
          </w:p>
          <w:p w:rsidR="00A8589F" w:rsidRPr="005D1282" w:rsidRDefault="00A8589F" w:rsidP="00A8589F">
            <w:pPr>
              <w:pStyle w:val="Styltabeli2"/>
              <w:rPr>
                <w:rFonts w:eastAsia="Arial Unicode MS" w:cs="Arial Unicode MS"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 xml:space="preserve">- komplet podręcznych tablic elektronicznych do kursu </w:t>
            </w:r>
            <w:proofErr w:type="spellStart"/>
            <w:r w:rsidRPr="005D1282">
              <w:rPr>
                <w:rFonts w:eastAsia="Arial Unicode MS" w:cs="Arial Unicode MS"/>
                <w:color w:val="auto"/>
              </w:rPr>
              <w:t>Arduino</w:t>
            </w:r>
            <w:proofErr w:type="spellEnd"/>
            <w:r w:rsidRPr="005D1282">
              <w:rPr>
                <w:rFonts w:eastAsia="Arial Unicode MS" w:cs="Arial Unicode MS"/>
                <w:color w:val="auto"/>
              </w:rPr>
              <w:t>, poziom I,</w:t>
            </w:r>
          </w:p>
          <w:p w:rsidR="00DC2488" w:rsidRPr="005D1282" w:rsidRDefault="00A8589F" w:rsidP="00DC2488">
            <w:pPr>
              <w:pStyle w:val="Styltabeli2"/>
              <w:rPr>
                <w:rFonts w:eastAsia="Arial Unicode MS" w:cs="Arial Unicode MS"/>
                <w:b/>
                <w:bCs/>
                <w:color w:val="auto"/>
              </w:rPr>
            </w:pPr>
            <w:r w:rsidRPr="005D1282">
              <w:rPr>
                <w:rFonts w:eastAsia="Arial Unicode MS" w:cs="Arial Unicode MS"/>
                <w:color w:val="auto"/>
              </w:rPr>
              <w:t>- zestaw do kursu FORBOT budowy robotów (z niezbędną mechaniką, elektroniką i bateriami).</w:t>
            </w:r>
          </w:p>
        </w:tc>
        <w:tc>
          <w:tcPr>
            <w:tcW w:w="1069" w:type="dxa"/>
            <w:shd w:val="clear" w:color="auto" w:fill="auto"/>
          </w:tcPr>
          <w:p w:rsidR="00DC2488" w:rsidRPr="005D1282" w:rsidRDefault="00DC2488" w:rsidP="00E62BE5">
            <w:r w:rsidRPr="005D1282">
              <w:t>20</w:t>
            </w:r>
          </w:p>
        </w:tc>
        <w:tc>
          <w:tcPr>
            <w:tcW w:w="6516" w:type="dxa"/>
          </w:tcPr>
          <w:p w:rsidR="00DC2488" w:rsidRPr="005D1282" w:rsidRDefault="00DC2488" w:rsidP="00DC2488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DC2488" w:rsidRPr="005D1282" w:rsidRDefault="00DC2488" w:rsidP="00DC2488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DC2488" w:rsidRPr="005D1282" w:rsidTr="00DC7E9A">
        <w:tc>
          <w:tcPr>
            <w:tcW w:w="630" w:type="dxa"/>
          </w:tcPr>
          <w:p w:rsidR="00DC2488" w:rsidRPr="005D1282" w:rsidRDefault="00DC2488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t>12</w:t>
            </w:r>
          </w:p>
        </w:tc>
        <w:tc>
          <w:tcPr>
            <w:tcW w:w="5532" w:type="dxa"/>
            <w:shd w:val="clear" w:color="auto" w:fill="auto"/>
          </w:tcPr>
          <w:p w:rsidR="00DC2488" w:rsidRPr="005D1282" w:rsidRDefault="00DC2488" w:rsidP="00DC2488">
            <w:pPr>
              <w:rPr>
                <w:rFonts w:ascii="Helvetica Neue" w:hAnsi="Helvetica Neue" w:cs="Calibri"/>
                <w:b/>
                <w:bCs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 xml:space="preserve">ESP32-S3-DevKitC-1-N8 - </w:t>
            </w:r>
            <w:proofErr w:type="spellStart"/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WiFi</w:t>
            </w:r>
            <w:proofErr w:type="spellEnd"/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 xml:space="preserve"> + </w:t>
            </w:r>
            <w:proofErr w:type="spellStart"/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Bluetooth</w:t>
            </w:r>
            <w:proofErr w:type="spellEnd"/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 xml:space="preserve"> - płytka rozwojowa</w:t>
            </w:r>
            <w:r w:rsidR="00A8589F"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:</w:t>
            </w:r>
          </w:p>
          <w:p w:rsidR="00322788" w:rsidRPr="005D1282" w:rsidRDefault="00322788" w:rsidP="00DC2488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>- układ ESP32-S3-WROOM-1/1U,</w:t>
            </w:r>
          </w:p>
          <w:p w:rsidR="00322788" w:rsidRPr="005D1282" w:rsidRDefault="00322788" w:rsidP="00DC2488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>- komunikacji w sieci 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WiFi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> w paśmie </w:t>
            </w:r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 xml:space="preserve">2,4 </w:t>
            </w:r>
            <w:proofErr w:type="spellStart"/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GHz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>,</w:t>
            </w:r>
          </w:p>
          <w:p w:rsidR="00322788" w:rsidRPr="005D1282" w:rsidRDefault="00322788" w:rsidP="00DC2488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- 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bluetooth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> LE w standardzie 5.0,</w:t>
            </w:r>
          </w:p>
          <w:p w:rsidR="00322788" w:rsidRPr="005D1282" w:rsidRDefault="00322788" w:rsidP="00DC2488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>- 8 MB pamięci Flash, </w:t>
            </w:r>
          </w:p>
          <w:p w:rsidR="00322788" w:rsidRPr="005D1282" w:rsidRDefault="00322788" w:rsidP="00DC2488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- 512 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kB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 pamięci SRAM (w tym 16 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kB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 w pamięci RTC)</w:t>
            </w:r>
          </w:p>
          <w:p w:rsidR="00DC2488" w:rsidRPr="005D1282" w:rsidRDefault="00322788" w:rsidP="00DC2488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lastRenderedPageBreak/>
              <w:t xml:space="preserve">- 384 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kB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 pamięci ROM.</w:t>
            </w:r>
          </w:p>
        </w:tc>
        <w:tc>
          <w:tcPr>
            <w:tcW w:w="1069" w:type="dxa"/>
            <w:shd w:val="clear" w:color="auto" w:fill="auto"/>
          </w:tcPr>
          <w:p w:rsidR="00DC2488" w:rsidRPr="005D1282" w:rsidRDefault="00DC2488" w:rsidP="00E62BE5">
            <w:r w:rsidRPr="005D1282">
              <w:lastRenderedPageBreak/>
              <w:t>37</w:t>
            </w:r>
          </w:p>
        </w:tc>
        <w:tc>
          <w:tcPr>
            <w:tcW w:w="6516" w:type="dxa"/>
          </w:tcPr>
          <w:p w:rsidR="00322788" w:rsidRPr="005D1282" w:rsidRDefault="00322788" w:rsidP="00322788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DC2488" w:rsidRPr="005D1282" w:rsidRDefault="00322788" w:rsidP="00322788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  <w:tr w:rsidR="00DC2488" w:rsidRPr="005D1282" w:rsidTr="00DC7E9A">
        <w:tc>
          <w:tcPr>
            <w:tcW w:w="630" w:type="dxa"/>
          </w:tcPr>
          <w:p w:rsidR="00DC2488" w:rsidRPr="005D1282" w:rsidRDefault="00DC2488" w:rsidP="00E62BE5">
            <w:pPr>
              <w:jc w:val="center"/>
              <w:rPr>
                <w:b/>
              </w:rPr>
            </w:pPr>
            <w:r w:rsidRPr="005D1282">
              <w:rPr>
                <w:b/>
              </w:rPr>
              <w:lastRenderedPageBreak/>
              <w:t>13</w:t>
            </w:r>
          </w:p>
        </w:tc>
        <w:tc>
          <w:tcPr>
            <w:tcW w:w="5532" w:type="dxa"/>
            <w:shd w:val="clear" w:color="auto" w:fill="auto"/>
          </w:tcPr>
          <w:p w:rsidR="00DC2488" w:rsidRPr="005D1282" w:rsidRDefault="00DC2488" w:rsidP="00DC2488">
            <w:pPr>
              <w:rPr>
                <w:rFonts w:ascii="Helvetica Neue" w:hAnsi="Helvetica Neue" w:cs="Calibri"/>
                <w:b/>
                <w:bCs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Płytka stykowa z przewodami</w:t>
            </w:r>
            <w:r w:rsidR="00322788" w:rsidRPr="005D1282">
              <w:rPr>
                <w:rFonts w:ascii="Helvetica Neue" w:hAnsi="Helvetica Neue" w:cs="Calibri"/>
                <w:b/>
                <w:bCs/>
                <w:sz w:val="20"/>
                <w:szCs w:val="20"/>
              </w:rPr>
              <w:t>:</w:t>
            </w:r>
          </w:p>
          <w:p w:rsidR="00322788" w:rsidRPr="005D1282" w:rsidRDefault="00322788" w:rsidP="00322788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>- płytka stykowa</w:t>
            </w:r>
            <w:r w:rsidR="00C002AF" w:rsidRPr="005D1282">
              <w:rPr>
                <w:rFonts w:ascii="Helvetica Neue" w:hAnsi="Helvetica Neue" w:cs="Calibri"/>
                <w:sz w:val="20"/>
                <w:szCs w:val="20"/>
              </w:rPr>
              <w:t xml:space="preserve"> zawierająca co najmniej</w:t>
            </w:r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 1</w:t>
            </w:r>
            <w:r w:rsidR="00C002AF" w:rsidRPr="005D1282">
              <w:rPr>
                <w:rFonts w:ascii="Helvetica Neue" w:hAnsi="Helvetica Neue" w:cs="Calibri"/>
                <w:sz w:val="20"/>
                <w:szCs w:val="20"/>
              </w:rPr>
              <w:t>660</w:t>
            </w:r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 otworów z wyprowadzeniami na zasilanie,</w:t>
            </w:r>
          </w:p>
          <w:p w:rsidR="00322788" w:rsidRPr="005D1282" w:rsidRDefault="00322788" w:rsidP="00DC2488">
            <w:pPr>
              <w:rPr>
                <w:rFonts w:ascii="Helvetica Neue" w:hAnsi="Helvetica Neue" w:cs="Calibri"/>
                <w:sz w:val="20"/>
                <w:szCs w:val="20"/>
              </w:rPr>
            </w:pPr>
            <w:r w:rsidRPr="005D1282">
              <w:rPr>
                <w:rFonts w:ascii="Helvetica Neue" w:hAnsi="Helvetica Neue" w:cs="Calibri"/>
                <w:sz w:val="20"/>
                <w:szCs w:val="20"/>
              </w:rPr>
              <w:t xml:space="preserve">- zestaw 140 przewodów do płytek stykowych po 10 stuk w następujących długościach: 2 mm, 5 mm, 7 mm, 10 mm, 12 mm, 15 mm, 17 mm, 20 mm, 22 mm, 25 mm, 50 mm, 75 mm, 100 mm, 125 mm w różnych kolorach, przewody umieszczone w </w:t>
            </w:r>
            <w:proofErr w:type="spellStart"/>
            <w:r w:rsidRPr="005D1282">
              <w:rPr>
                <w:rFonts w:ascii="Helvetica Neue" w:hAnsi="Helvetica Neue" w:cs="Calibri"/>
                <w:sz w:val="20"/>
                <w:szCs w:val="20"/>
              </w:rPr>
              <w:t>organizerze</w:t>
            </w:r>
            <w:proofErr w:type="spellEnd"/>
            <w:r w:rsidRPr="005D1282">
              <w:rPr>
                <w:rFonts w:ascii="Helvetica Neue" w:hAnsi="Helvetica Neue" w:cs="Calibri"/>
                <w:sz w:val="20"/>
                <w:szCs w:val="20"/>
              </w:rPr>
              <w:t>.</w:t>
            </w:r>
          </w:p>
        </w:tc>
        <w:tc>
          <w:tcPr>
            <w:tcW w:w="1069" w:type="dxa"/>
            <w:shd w:val="clear" w:color="auto" w:fill="auto"/>
          </w:tcPr>
          <w:p w:rsidR="00DC2488" w:rsidRPr="005D1282" w:rsidRDefault="00DC2488" w:rsidP="00E62BE5">
            <w:r w:rsidRPr="005D1282">
              <w:t>60</w:t>
            </w:r>
          </w:p>
        </w:tc>
        <w:tc>
          <w:tcPr>
            <w:tcW w:w="6516" w:type="dxa"/>
          </w:tcPr>
          <w:p w:rsidR="00322788" w:rsidRPr="005D1282" w:rsidRDefault="00322788" w:rsidP="00322788">
            <w:r w:rsidRPr="005D1282">
              <w:t xml:space="preserve">Producent ………………………………………                                                                                   </w:t>
            </w:r>
          </w:p>
          <w:p w:rsidR="00DC2488" w:rsidRPr="005D1282" w:rsidRDefault="00322788" w:rsidP="00322788">
            <w:r w:rsidRPr="005D1282">
              <w:t>Nazwa handlowa oferowanego wyrobu: …………………………                                                                     Typ/nr katalogowy/symbol …………………………………………                                           Opis: …...........................................</w:t>
            </w:r>
          </w:p>
        </w:tc>
      </w:tr>
    </w:tbl>
    <w:p w:rsidR="00E107DE" w:rsidRDefault="00E107DE"/>
    <w:p w:rsidR="0025233C" w:rsidRPr="00CC72E0" w:rsidRDefault="0025233C" w:rsidP="0025233C">
      <w:pPr>
        <w:rPr>
          <w:b/>
          <w:sz w:val="20"/>
          <w:szCs w:val="20"/>
        </w:rPr>
      </w:pPr>
      <w:r w:rsidRPr="00CC72E0">
        <w:rPr>
          <w:b/>
          <w:sz w:val="20"/>
          <w:szCs w:val="20"/>
        </w:rPr>
        <w:t>UWAGA!</w:t>
      </w:r>
    </w:p>
    <w:p w:rsidR="0025233C" w:rsidRPr="00CC72E0" w:rsidRDefault="0025233C" w:rsidP="0025233C">
      <w:pPr>
        <w:jc w:val="both"/>
        <w:rPr>
          <w:sz w:val="20"/>
          <w:szCs w:val="20"/>
        </w:rPr>
      </w:pPr>
      <w:r w:rsidRPr="00CC72E0">
        <w:rPr>
          <w:sz w:val="20"/>
          <w:szCs w:val="20"/>
        </w:rPr>
        <w:t xml:space="preserve">*w rubryce </w:t>
      </w:r>
      <w:r w:rsidRPr="00CC72E0">
        <w:rPr>
          <w:i/>
          <w:sz w:val="20"/>
          <w:szCs w:val="20"/>
        </w:rPr>
        <w:t>Opis parametrów oferowanych</w:t>
      </w:r>
      <w:r w:rsidRPr="00CC72E0">
        <w:rPr>
          <w:sz w:val="20"/>
          <w:szCs w:val="20"/>
        </w:rPr>
        <w:t xml:space="preserve"> nie dopuszcza się użycia sformułowań oraz zapisów typu: </w:t>
      </w:r>
      <w:r w:rsidR="005874D4">
        <w:rPr>
          <w:i/>
          <w:sz w:val="20"/>
          <w:szCs w:val="20"/>
        </w:rPr>
        <w:t xml:space="preserve">zgodnie z </w:t>
      </w:r>
      <w:proofErr w:type="spellStart"/>
      <w:r w:rsidR="005874D4">
        <w:rPr>
          <w:i/>
          <w:sz w:val="20"/>
          <w:szCs w:val="20"/>
        </w:rPr>
        <w:t>swz</w:t>
      </w:r>
      <w:proofErr w:type="spellEnd"/>
      <w:r w:rsidR="005874D4">
        <w:rPr>
          <w:i/>
          <w:sz w:val="20"/>
          <w:szCs w:val="20"/>
        </w:rPr>
        <w:t xml:space="preserve">, w konfiguracji zgodnej z </w:t>
      </w:r>
      <w:proofErr w:type="spellStart"/>
      <w:r w:rsidR="005874D4">
        <w:rPr>
          <w:i/>
          <w:sz w:val="20"/>
          <w:szCs w:val="20"/>
        </w:rPr>
        <w:t>s</w:t>
      </w:r>
      <w:r w:rsidRPr="0025233C">
        <w:rPr>
          <w:i/>
          <w:sz w:val="20"/>
          <w:szCs w:val="20"/>
        </w:rPr>
        <w:t>wz</w:t>
      </w:r>
      <w:proofErr w:type="spellEnd"/>
      <w:r w:rsidRPr="00CC72E0">
        <w:rPr>
          <w:sz w:val="20"/>
          <w:szCs w:val="20"/>
        </w:rPr>
        <w:t xml:space="preserve"> itp. </w:t>
      </w:r>
      <w:r w:rsidRPr="005874D4">
        <w:rPr>
          <w:sz w:val="20"/>
          <w:szCs w:val="20"/>
          <w:u w:val="single"/>
        </w:rPr>
        <w:t>Bezwzględnie</w:t>
      </w:r>
      <w:r w:rsidRPr="00CC72E0">
        <w:rPr>
          <w:sz w:val="20"/>
          <w:szCs w:val="20"/>
        </w:rPr>
        <w:t xml:space="preserve"> wymaga się podania precyzyjnych informacji oraz cech oferowanego </w:t>
      </w:r>
      <w:r w:rsidR="005874D4">
        <w:rPr>
          <w:sz w:val="20"/>
          <w:szCs w:val="20"/>
        </w:rPr>
        <w:t>przedmiotu zamówienia</w:t>
      </w:r>
      <w:r w:rsidRPr="00CC72E0">
        <w:rPr>
          <w:sz w:val="20"/>
          <w:szCs w:val="20"/>
        </w:rPr>
        <w:t xml:space="preserve"> </w:t>
      </w:r>
      <w:r w:rsidR="00AD57E6">
        <w:rPr>
          <w:sz w:val="20"/>
          <w:szCs w:val="20"/>
        </w:rPr>
        <w:t xml:space="preserve">(Opisu) </w:t>
      </w:r>
      <w:r w:rsidRPr="00CC72E0">
        <w:rPr>
          <w:sz w:val="20"/>
          <w:szCs w:val="20"/>
        </w:rPr>
        <w:t>pozwalających na zweryfikowania wypełnienia przez oferowane wyroby wymagań postawionych w postępowaniu przez zamawiającego</w:t>
      </w:r>
      <w:r w:rsidR="005874D4">
        <w:rPr>
          <w:sz w:val="20"/>
          <w:szCs w:val="20"/>
        </w:rPr>
        <w:t>. Wymagane jest</w:t>
      </w:r>
      <w:r w:rsidRPr="00CC72E0">
        <w:rPr>
          <w:sz w:val="20"/>
          <w:szCs w:val="20"/>
        </w:rPr>
        <w:t xml:space="preserve"> jednoznaczne wskazanie przedmiotu oferty</w:t>
      </w:r>
      <w:r w:rsidR="005874D4">
        <w:rPr>
          <w:sz w:val="20"/>
          <w:szCs w:val="20"/>
        </w:rPr>
        <w:t xml:space="preserve"> (</w:t>
      </w:r>
      <w:r w:rsidR="00AD57E6">
        <w:rPr>
          <w:sz w:val="20"/>
          <w:szCs w:val="20"/>
        </w:rPr>
        <w:t>producent, nazwa handlowa</w:t>
      </w:r>
      <w:r w:rsidR="005874D4">
        <w:rPr>
          <w:sz w:val="20"/>
          <w:szCs w:val="20"/>
        </w:rPr>
        <w:t xml:space="preserve">, oznaczenie </w:t>
      </w:r>
      <w:r w:rsidR="00AD57E6">
        <w:rPr>
          <w:sz w:val="20"/>
          <w:szCs w:val="20"/>
        </w:rPr>
        <w:t>typ</w:t>
      </w:r>
      <w:r w:rsidR="004C59B8">
        <w:rPr>
          <w:sz w:val="20"/>
          <w:szCs w:val="20"/>
        </w:rPr>
        <w:t xml:space="preserve"> </w:t>
      </w:r>
      <w:r w:rsidR="00FF1739">
        <w:rPr>
          <w:sz w:val="20"/>
          <w:szCs w:val="20"/>
        </w:rPr>
        <w:t>produktu</w:t>
      </w:r>
      <w:r w:rsidR="004C59B8">
        <w:rPr>
          <w:sz w:val="20"/>
          <w:szCs w:val="20"/>
        </w:rPr>
        <w:t>, model</w:t>
      </w:r>
      <w:r w:rsidR="00FF1739">
        <w:rPr>
          <w:sz w:val="20"/>
          <w:szCs w:val="20"/>
        </w:rPr>
        <w:t>, oznaczenie katalogowe,</w:t>
      </w:r>
      <w:r w:rsidR="005874D4">
        <w:rPr>
          <w:sz w:val="20"/>
          <w:szCs w:val="20"/>
        </w:rPr>
        <w:t xml:space="preserve"> itp</w:t>
      </w:r>
      <w:r w:rsidRPr="00CC72E0">
        <w:rPr>
          <w:sz w:val="20"/>
          <w:szCs w:val="20"/>
        </w:rPr>
        <w:t>.</w:t>
      </w:r>
      <w:r w:rsidR="005874D4">
        <w:rPr>
          <w:sz w:val="20"/>
          <w:szCs w:val="20"/>
        </w:rPr>
        <w:t xml:space="preserve">) </w:t>
      </w:r>
    </w:p>
    <w:p w:rsidR="0025233C" w:rsidRPr="00CC72E0" w:rsidRDefault="0025233C" w:rsidP="0025233C">
      <w:pPr>
        <w:jc w:val="both"/>
        <w:rPr>
          <w:b/>
          <w:sz w:val="20"/>
          <w:szCs w:val="20"/>
        </w:rPr>
      </w:pPr>
    </w:p>
    <w:p w:rsidR="0025233C" w:rsidRDefault="0025233C" w:rsidP="0025233C">
      <w:pPr>
        <w:rPr>
          <w:sz w:val="20"/>
          <w:szCs w:val="20"/>
        </w:rPr>
      </w:pPr>
    </w:p>
    <w:p w:rsidR="0025233C" w:rsidRDefault="0025233C" w:rsidP="0025233C">
      <w:pPr>
        <w:rPr>
          <w:sz w:val="20"/>
          <w:szCs w:val="20"/>
        </w:rPr>
      </w:pPr>
    </w:p>
    <w:p w:rsidR="0025233C" w:rsidRPr="00CC72E0" w:rsidRDefault="0025233C" w:rsidP="0025233C">
      <w:pPr>
        <w:rPr>
          <w:sz w:val="20"/>
          <w:szCs w:val="20"/>
        </w:rPr>
      </w:pPr>
      <w:r w:rsidRPr="00CC72E0">
        <w:rPr>
          <w:sz w:val="20"/>
          <w:szCs w:val="20"/>
        </w:rPr>
        <w:t>....................................... dnia.......................roku</w:t>
      </w:r>
    </w:p>
    <w:p w:rsidR="0025233C" w:rsidRPr="006D31EF" w:rsidRDefault="0025233C" w:rsidP="006D31EF">
      <w:pPr>
        <w:ind w:left="7788" w:firstLine="708"/>
        <w:rPr>
          <w:sz w:val="20"/>
          <w:szCs w:val="20"/>
        </w:rPr>
      </w:pPr>
      <w:r w:rsidRPr="006D31EF">
        <w:rPr>
          <w:sz w:val="20"/>
          <w:szCs w:val="20"/>
        </w:rPr>
        <w:t>................................................................</w:t>
      </w:r>
    </w:p>
    <w:p w:rsidR="0025233C" w:rsidRPr="0025233C" w:rsidRDefault="0025233C" w:rsidP="0025233C">
      <w:pPr>
        <w:jc w:val="center"/>
      </w:pPr>
      <w:r w:rsidRPr="006D31EF">
        <w:rPr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>/podpis upoważnionego</w:t>
      </w:r>
    </w:p>
    <w:p w:rsidR="0025233C" w:rsidRPr="0025233C" w:rsidRDefault="0025233C" w:rsidP="0025233C">
      <w:pPr>
        <w:jc w:val="center"/>
        <w:rPr>
          <w:i/>
          <w:sz w:val="20"/>
          <w:szCs w:val="20"/>
        </w:rPr>
      </w:pP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  <w:t>przedstawiciela/</w:t>
      </w:r>
    </w:p>
    <w:p w:rsidR="006D31EF" w:rsidRDefault="0025233C">
      <w:r>
        <w:tab/>
      </w:r>
    </w:p>
    <w:p w:rsidR="006D31EF" w:rsidRDefault="006D31EF"/>
    <w:p w:rsidR="006D31EF" w:rsidRPr="006D31EF" w:rsidRDefault="006D31EF">
      <w:pPr>
        <w:rPr>
          <w:b/>
        </w:rPr>
      </w:pPr>
      <w:r w:rsidRPr="006D31EF">
        <w:rPr>
          <w:b/>
        </w:rPr>
        <w:t xml:space="preserve">Oferta cenowa do zadania nr: </w:t>
      </w:r>
      <w:r w:rsidR="005D1282">
        <w:rPr>
          <w:b/>
        </w:rPr>
        <w:t>1.3</w:t>
      </w:r>
    </w:p>
    <w:p w:rsidR="006D31EF" w:rsidRPr="00BB0A4D" w:rsidRDefault="006D31EF"/>
    <w:tbl>
      <w:tblPr>
        <w:tblStyle w:val="Tabela-Siatka"/>
        <w:tblW w:w="13792" w:type="dxa"/>
        <w:tblLayout w:type="fixed"/>
        <w:tblLook w:val="04A0"/>
      </w:tblPr>
      <w:tblGrid>
        <w:gridCol w:w="675"/>
        <w:gridCol w:w="4536"/>
        <w:gridCol w:w="1701"/>
        <w:gridCol w:w="1701"/>
        <w:gridCol w:w="2552"/>
        <w:gridCol w:w="2627"/>
      </w:tblGrid>
      <w:tr w:rsidR="006B1408" w:rsidTr="006B1408">
        <w:trPr>
          <w:trHeight w:val="1220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6B1408" w:rsidRPr="00BB0A4D" w:rsidRDefault="006B1408" w:rsidP="007833F4">
            <w:pPr>
              <w:jc w:val="center"/>
              <w:rPr>
                <w:b/>
              </w:rPr>
            </w:pPr>
            <w:r w:rsidRPr="00BB0A4D">
              <w:rPr>
                <w:b/>
              </w:rPr>
              <w:t>L.p.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6B1408" w:rsidRPr="00BB0A4D" w:rsidRDefault="006B1408" w:rsidP="006D31EF">
            <w:pPr>
              <w:jc w:val="center"/>
              <w:rPr>
                <w:b/>
              </w:rPr>
            </w:pPr>
            <w:r w:rsidRPr="006D31EF">
              <w:rPr>
                <w:b/>
              </w:rPr>
              <w:t>Nazwa komponentu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B1408" w:rsidRDefault="006B1408" w:rsidP="006D31EF">
            <w:pPr>
              <w:jc w:val="center"/>
              <w:rPr>
                <w:b/>
              </w:rPr>
            </w:pPr>
          </w:p>
          <w:p w:rsidR="006B1408" w:rsidRDefault="006B1408" w:rsidP="006D31EF">
            <w:pPr>
              <w:jc w:val="center"/>
              <w:rPr>
                <w:b/>
              </w:rPr>
            </w:pPr>
            <w:r>
              <w:rPr>
                <w:b/>
              </w:rPr>
              <w:t>Szt./</w:t>
            </w:r>
            <w:proofErr w:type="spellStart"/>
            <w:r>
              <w:rPr>
                <w:b/>
              </w:rPr>
              <w:t>kpl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B1408" w:rsidRDefault="006B1408" w:rsidP="006D31EF">
            <w:pPr>
              <w:jc w:val="center"/>
              <w:rPr>
                <w:b/>
              </w:rPr>
            </w:pPr>
          </w:p>
          <w:p w:rsidR="006B1408" w:rsidRDefault="006B1408" w:rsidP="006D31EF">
            <w:pPr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6B1408" w:rsidRDefault="006B1408" w:rsidP="006D31EF">
            <w:pPr>
              <w:jc w:val="center"/>
              <w:rPr>
                <w:b/>
              </w:rPr>
            </w:pPr>
          </w:p>
          <w:p w:rsidR="006B1408" w:rsidRDefault="006B1408" w:rsidP="006D31EF">
            <w:pPr>
              <w:jc w:val="center"/>
              <w:rPr>
                <w:b/>
              </w:rPr>
            </w:pPr>
            <w:r>
              <w:rPr>
                <w:b/>
              </w:rPr>
              <w:t>Stawka VAT</w:t>
            </w:r>
          </w:p>
        </w:tc>
        <w:tc>
          <w:tcPr>
            <w:tcW w:w="2627" w:type="dxa"/>
            <w:shd w:val="clear" w:color="auto" w:fill="D9D9D9" w:themeFill="background1" w:themeFillShade="D9"/>
            <w:vAlign w:val="center"/>
          </w:tcPr>
          <w:p w:rsidR="006B1408" w:rsidRDefault="006B1408" w:rsidP="006D31EF">
            <w:pPr>
              <w:jc w:val="center"/>
              <w:rPr>
                <w:b/>
              </w:rPr>
            </w:pPr>
          </w:p>
          <w:p w:rsidR="006B1408" w:rsidRDefault="006B1408" w:rsidP="006D31EF">
            <w:pPr>
              <w:jc w:val="center"/>
              <w:rPr>
                <w:b/>
              </w:rPr>
            </w:pPr>
            <w:r>
              <w:rPr>
                <w:b/>
              </w:rPr>
              <w:t>Wartość (brutto)</w:t>
            </w:r>
          </w:p>
        </w:tc>
      </w:tr>
      <w:tr w:rsidR="006B1408" w:rsidRPr="002D4CFF" w:rsidTr="006B1408">
        <w:tc>
          <w:tcPr>
            <w:tcW w:w="675" w:type="dxa"/>
            <w:shd w:val="clear" w:color="auto" w:fill="D9D9D9" w:themeFill="background1" w:themeFillShade="D9"/>
            <w:vAlign w:val="center"/>
          </w:tcPr>
          <w:p w:rsidR="006B1408" w:rsidRPr="002D4CFF" w:rsidRDefault="006B1408" w:rsidP="007833F4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6B1408" w:rsidRPr="002D4CFF" w:rsidRDefault="006B1408" w:rsidP="007833F4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6B1408" w:rsidRPr="002D4CFF" w:rsidRDefault="006B1408" w:rsidP="007833F4">
            <w:pPr>
              <w:jc w:val="center"/>
              <w:rPr>
                <w:b/>
                <w:i/>
                <w:sz w:val="20"/>
                <w:szCs w:val="20"/>
              </w:rPr>
            </w:pPr>
            <w:r w:rsidRPr="002D4CFF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6B1408" w:rsidRPr="002D4CFF" w:rsidRDefault="006B1408" w:rsidP="006D31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6B1408" w:rsidRPr="002D4CFF" w:rsidRDefault="006B1408" w:rsidP="006D31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627" w:type="dxa"/>
            <w:shd w:val="clear" w:color="auto" w:fill="D9D9D9" w:themeFill="background1" w:themeFillShade="D9"/>
          </w:tcPr>
          <w:p w:rsidR="006B1408" w:rsidRPr="002D4CFF" w:rsidRDefault="006B1408" w:rsidP="006D31E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</w:t>
            </w:r>
          </w:p>
        </w:tc>
      </w:tr>
      <w:tr w:rsidR="006B1408" w:rsidRPr="00BB0A4D" w:rsidTr="006B1408">
        <w:tc>
          <w:tcPr>
            <w:tcW w:w="675" w:type="dxa"/>
          </w:tcPr>
          <w:p w:rsidR="006B1408" w:rsidRPr="00BB0A4D" w:rsidRDefault="006B1408" w:rsidP="007833F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36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2552" w:type="dxa"/>
          </w:tcPr>
          <w:p w:rsidR="006B1408" w:rsidRPr="00BB0A4D" w:rsidRDefault="006B1408" w:rsidP="007833F4"/>
        </w:tc>
        <w:tc>
          <w:tcPr>
            <w:tcW w:w="2627" w:type="dxa"/>
          </w:tcPr>
          <w:p w:rsidR="006B1408" w:rsidRPr="00BB0A4D" w:rsidRDefault="006B1408" w:rsidP="007833F4"/>
        </w:tc>
      </w:tr>
      <w:tr w:rsidR="006B1408" w:rsidRPr="00BB0A4D" w:rsidTr="006B1408">
        <w:tc>
          <w:tcPr>
            <w:tcW w:w="675" w:type="dxa"/>
          </w:tcPr>
          <w:p w:rsidR="006B1408" w:rsidRPr="00BB0A4D" w:rsidRDefault="006B1408" w:rsidP="007833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36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2552" w:type="dxa"/>
          </w:tcPr>
          <w:p w:rsidR="006B1408" w:rsidRPr="00BB0A4D" w:rsidRDefault="006B1408" w:rsidP="007833F4"/>
        </w:tc>
        <w:tc>
          <w:tcPr>
            <w:tcW w:w="2627" w:type="dxa"/>
          </w:tcPr>
          <w:p w:rsidR="006B1408" w:rsidRPr="00BB0A4D" w:rsidRDefault="006B1408" w:rsidP="007833F4"/>
        </w:tc>
      </w:tr>
      <w:tr w:rsidR="00322788" w:rsidRPr="00BB0A4D" w:rsidTr="006B1408">
        <w:tc>
          <w:tcPr>
            <w:tcW w:w="675" w:type="dxa"/>
          </w:tcPr>
          <w:p w:rsidR="0032278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536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2552" w:type="dxa"/>
          </w:tcPr>
          <w:p w:rsidR="00322788" w:rsidRPr="00BB0A4D" w:rsidRDefault="00322788" w:rsidP="007833F4"/>
        </w:tc>
        <w:tc>
          <w:tcPr>
            <w:tcW w:w="2627" w:type="dxa"/>
          </w:tcPr>
          <w:p w:rsidR="00322788" w:rsidRPr="00BB0A4D" w:rsidRDefault="00322788" w:rsidP="007833F4"/>
        </w:tc>
      </w:tr>
      <w:tr w:rsidR="006B1408" w:rsidRPr="00BB0A4D" w:rsidTr="006B1408">
        <w:tc>
          <w:tcPr>
            <w:tcW w:w="675" w:type="dxa"/>
          </w:tcPr>
          <w:p w:rsidR="006B140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6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2552" w:type="dxa"/>
          </w:tcPr>
          <w:p w:rsidR="006B1408" w:rsidRPr="00BB0A4D" w:rsidRDefault="006B1408" w:rsidP="007833F4"/>
        </w:tc>
        <w:tc>
          <w:tcPr>
            <w:tcW w:w="2627" w:type="dxa"/>
          </w:tcPr>
          <w:p w:rsidR="006B1408" w:rsidRPr="00BB0A4D" w:rsidRDefault="006B1408" w:rsidP="007833F4"/>
        </w:tc>
      </w:tr>
      <w:tr w:rsidR="006B1408" w:rsidRPr="00BB0A4D" w:rsidTr="006B1408">
        <w:tc>
          <w:tcPr>
            <w:tcW w:w="675" w:type="dxa"/>
          </w:tcPr>
          <w:p w:rsidR="006B140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4536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1701" w:type="dxa"/>
          </w:tcPr>
          <w:p w:rsidR="006B1408" w:rsidRPr="00BB0A4D" w:rsidRDefault="006B1408" w:rsidP="007833F4"/>
        </w:tc>
        <w:tc>
          <w:tcPr>
            <w:tcW w:w="2552" w:type="dxa"/>
          </w:tcPr>
          <w:p w:rsidR="006B1408" w:rsidRPr="00BB0A4D" w:rsidRDefault="006B1408" w:rsidP="007833F4"/>
        </w:tc>
        <w:tc>
          <w:tcPr>
            <w:tcW w:w="2627" w:type="dxa"/>
          </w:tcPr>
          <w:p w:rsidR="006B1408" w:rsidRPr="00BB0A4D" w:rsidRDefault="006B1408" w:rsidP="007833F4"/>
        </w:tc>
      </w:tr>
      <w:tr w:rsidR="00322788" w:rsidRPr="00BB0A4D" w:rsidTr="006B1408">
        <w:tc>
          <w:tcPr>
            <w:tcW w:w="675" w:type="dxa"/>
          </w:tcPr>
          <w:p w:rsidR="0032278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6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2552" w:type="dxa"/>
          </w:tcPr>
          <w:p w:rsidR="00322788" w:rsidRPr="00BB0A4D" w:rsidRDefault="00322788" w:rsidP="007833F4"/>
        </w:tc>
        <w:tc>
          <w:tcPr>
            <w:tcW w:w="2627" w:type="dxa"/>
          </w:tcPr>
          <w:p w:rsidR="00322788" w:rsidRPr="00BB0A4D" w:rsidRDefault="00322788" w:rsidP="007833F4"/>
        </w:tc>
      </w:tr>
      <w:tr w:rsidR="00322788" w:rsidRPr="00BB0A4D" w:rsidTr="006B1408">
        <w:tc>
          <w:tcPr>
            <w:tcW w:w="675" w:type="dxa"/>
          </w:tcPr>
          <w:p w:rsidR="0032278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536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2552" w:type="dxa"/>
          </w:tcPr>
          <w:p w:rsidR="00322788" w:rsidRPr="00BB0A4D" w:rsidRDefault="00322788" w:rsidP="007833F4"/>
        </w:tc>
        <w:tc>
          <w:tcPr>
            <w:tcW w:w="2627" w:type="dxa"/>
          </w:tcPr>
          <w:p w:rsidR="00322788" w:rsidRPr="00BB0A4D" w:rsidRDefault="00322788" w:rsidP="007833F4"/>
        </w:tc>
      </w:tr>
      <w:tr w:rsidR="00322788" w:rsidRPr="00BB0A4D" w:rsidTr="006B1408">
        <w:tc>
          <w:tcPr>
            <w:tcW w:w="675" w:type="dxa"/>
          </w:tcPr>
          <w:p w:rsidR="0032278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36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2552" w:type="dxa"/>
          </w:tcPr>
          <w:p w:rsidR="00322788" w:rsidRPr="00BB0A4D" w:rsidRDefault="00322788" w:rsidP="007833F4"/>
        </w:tc>
        <w:tc>
          <w:tcPr>
            <w:tcW w:w="2627" w:type="dxa"/>
          </w:tcPr>
          <w:p w:rsidR="00322788" w:rsidRPr="00BB0A4D" w:rsidRDefault="00322788" w:rsidP="007833F4"/>
        </w:tc>
      </w:tr>
      <w:tr w:rsidR="00322788" w:rsidRPr="00BB0A4D" w:rsidTr="006B1408">
        <w:tc>
          <w:tcPr>
            <w:tcW w:w="675" w:type="dxa"/>
          </w:tcPr>
          <w:p w:rsidR="0032278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36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2552" w:type="dxa"/>
          </w:tcPr>
          <w:p w:rsidR="00322788" w:rsidRPr="00BB0A4D" w:rsidRDefault="00322788" w:rsidP="007833F4"/>
        </w:tc>
        <w:tc>
          <w:tcPr>
            <w:tcW w:w="2627" w:type="dxa"/>
          </w:tcPr>
          <w:p w:rsidR="00322788" w:rsidRPr="00BB0A4D" w:rsidRDefault="00322788" w:rsidP="007833F4"/>
        </w:tc>
      </w:tr>
      <w:tr w:rsidR="00322788" w:rsidRPr="00BB0A4D" w:rsidTr="006B1408">
        <w:tc>
          <w:tcPr>
            <w:tcW w:w="675" w:type="dxa"/>
          </w:tcPr>
          <w:p w:rsidR="0032278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536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2552" w:type="dxa"/>
          </w:tcPr>
          <w:p w:rsidR="00322788" w:rsidRPr="00BB0A4D" w:rsidRDefault="00322788" w:rsidP="007833F4"/>
        </w:tc>
        <w:tc>
          <w:tcPr>
            <w:tcW w:w="2627" w:type="dxa"/>
          </w:tcPr>
          <w:p w:rsidR="00322788" w:rsidRPr="00BB0A4D" w:rsidRDefault="00322788" w:rsidP="007833F4"/>
        </w:tc>
      </w:tr>
      <w:tr w:rsidR="00322788" w:rsidRPr="00BB0A4D" w:rsidTr="006B1408">
        <w:tc>
          <w:tcPr>
            <w:tcW w:w="675" w:type="dxa"/>
          </w:tcPr>
          <w:p w:rsidR="0032278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536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2552" w:type="dxa"/>
          </w:tcPr>
          <w:p w:rsidR="00322788" w:rsidRPr="00BB0A4D" w:rsidRDefault="00322788" w:rsidP="007833F4"/>
        </w:tc>
        <w:tc>
          <w:tcPr>
            <w:tcW w:w="2627" w:type="dxa"/>
          </w:tcPr>
          <w:p w:rsidR="00322788" w:rsidRPr="00BB0A4D" w:rsidRDefault="00322788" w:rsidP="007833F4"/>
        </w:tc>
      </w:tr>
      <w:tr w:rsidR="00322788" w:rsidRPr="00BB0A4D" w:rsidTr="006B1408">
        <w:tc>
          <w:tcPr>
            <w:tcW w:w="675" w:type="dxa"/>
          </w:tcPr>
          <w:p w:rsidR="0032278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536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2552" w:type="dxa"/>
          </w:tcPr>
          <w:p w:rsidR="00322788" w:rsidRPr="00BB0A4D" w:rsidRDefault="00322788" w:rsidP="007833F4"/>
        </w:tc>
        <w:tc>
          <w:tcPr>
            <w:tcW w:w="2627" w:type="dxa"/>
          </w:tcPr>
          <w:p w:rsidR="00322788" w:rsidRPr="00BB0A4D" w:rsidRDefault="00322788" w:rsidP="007833F4"/>
        </w:tc>
      </w:tr>
      <w:tr w:rsidR="00322788" w:rsidRPr="00BB0A4D" w:rsidTr="006B1408">
        <w:tc>
          <w:tcPr>
            <w:tcW w:w="675" w:type="dxa"/>
          </w:tcPr>
          <w:p w:rsidR="00322788" w:rsidRDefault="00322788" w:rsidP="007833F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536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1701" w:type="dxa"/>
          </w:tcPr>
          <w:p w:rsidR="00322788" w:rsidRPr="00BB0A4D" w:rsidRDefault="00322788" w:rsidP="007833F4"/>
        </w:tc>
        <w:tc>
          <w:tcPr>
            <w:tcW w:w="2552" w:type="dxa"/>
          </w:tcPr>
          <w:p w:rsidR="00322788" w:rsidRPr="00BB0A4D" w:rsidRDefault="00322788" w:rsidP="007833F4"/>
        </w:tc>
        <w:tc>
          <w:tcPr>
            <w:tcW w:w="2627" w:type="dxa"/>
          </w:tcPr>
          <w:p w:rsidR="00322788" w:rsidRPr="00BB0A4D" w:rsidRDefault="00322788" w:rsidP="007833F4"/>
        </w:tc>
      </w:tr>
      <w:tr w:rsidR="005D1282" w:rsidRPr="00BB0A4D" w:rsidTr="00C16877">
        <w:tc>
          <w:tcPr>
            <w:tcW w:w="6912" w:type="dxa"/>
            <w:gridSpan w:val="3"/>
          </w:tcPr>
          <w:p w:rsidR="005D1282" w:rsidRPr="00BB0A4D" w:rsidRDefault="005D1282" w:rsidP="005D1282">
            <w:pPr>
              <w:jc w:val="right"/>
            </w:pPr>
            <w:r>
              <w:t>Łącznie</w:t>
            </w:r>
          </w:p>
        </w:tc>
        <w:tc>
          <w:tcPr>
            <w:tcW w:w="1701" w:type="dxa"/>
          </w:tcPr>
          <w:p w:rsidR="005D1282" w:rsidRPr="00BB0A4D" w:rsidRDefault="005D1282" w:rsidP="007833F4"/>
        </w:tc>
        <w:tc>
          <w:tcPr>
            <w:tcW w:w="2552" w:type="dxa"/>
          </w:tcPr>
          <w:p w:rsidR="005D1282" w:rsidRPr="00BB0A4D" w:rsidRDefault="005D1282" w:rsidP="007833F4"/>
        </w:tc>
        <w:tc>
          <w:tcPr>
            <w:tcW w:w="2627" w:type="dxa"/>
          </w:tcPr>
          <w:p w:rsidR="005D1282" w:rsidRPr="00BB0A4D" w:rsidRDefault="005D1282" w:rsidP="007833F4"/>
        </w:tc>
      </w:tr>
    </w:tbl>
    <w:p w:rsidR="006D31EF" w:rsidRDefault="006D31EF" w:rsidP="006D31EF">
      <w:pPr>
        <w:rPr>
          <w:sz w:val="20"/>
          <w:szCs w:val="20"/>
        </w:rPr>
      </w:pPr>
    </w:p>
    <w:p w:rsidR="006D31EF" w:rsidRDefault="006D31EF" w:rsidP="006D31EF">
      <w:pPr>
        <w:rPr>
          <w:sz w:val="20"/>
          <w:szCs w:val="20"/>
        </w:rPr>
      </w:pPr>
    </w:p>
    <w:p w:rsidR="006D31EF" w:rsidRDefault="006D31EF" w:rsidP="006D31EF">
      <w:pPr>
        <w:rPr>
          <w:sz w:val="20"/>
          <w:szCs w:val="20"/>
        </w:rPr>
      </w:pPr>
    </w:p>
    <w:p w:rsidR="006D31EF" w:rsidRPr="00CC72E0" w:rsidRDefault="006D31EF" w:rsidP="006D31EF">
      <w:pPr>
        <w:rPr>
          <w:sz w:val="20"/>
          <w:szCs w:val="20"/>
        </w:rPr>
      </w:pPr>
      <w:r w:rsidRPr="00CC72E0">
        <w:rPr>
          <w:sz w:val="20"/>
          <w:szCs w:val="20"/>
        </w:rPr>
        <w:t>....................................... dnia.......................roku</w:t>
      </w:r>
    </w:p>
    <w:p w:rsidR="006D31EF" w:rsidRPr="006D31EF" w:rsidRDefault="006D31EF" w:rsidP="006D31EF">
      <w:pPr>
        <w:ind w:left="7788" w:firstLine="708"/>
        <w:rPr>
          <w:sz w:val="20"/>
          <w:szCs w:val="20"/>
        </w:rPr>
      </w:pPr>
      <w:r w:rsidRPr="006D31EF">
        <w:rPr>
          <w:sz w:val="20"/>
          <w:szCs w:val="20"/>
        </w:rPr>
        <w:t>................................................................</w:t>
      </w:r>
    </w:p>
    <w:p w:rsidR="006D31EF" w:rsidRPr="0025233C" w:rsidRDefault="006D31EF" w:rsidP="006D31EF">
      <w:pPr>
        <w:jc w:val="center"/>
      </w:pPr>
      <w:r w:rsidRPr="006D31EF">
        <w:rPr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>
        <w:rPr>
          <w:b/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>/podpis upoważnionego</w:t>
      </w:r>
    </w:p>
    <w:p w:rsidR="006D31EF" w:rsidRPr="0025233C" w:rsidRDefault="006D31EF" w:rsidP="006D31EF">
      <w:pPr>
        <w:jc w:val="center"/>
        <w:rPr>
          <w:i/>
          <w:sz w:val="20"/>
          <w:szCs w:val="20"/>
        </w:rPr>
      </w:pP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</w:r>
      <w:r w:rsidRPr="0025233C">
        <w:rPr>
          <w:i/>
          <w:sz w:val="20"/>
          <w:szCs w:val="20"/>
        </w:rPr>
        <w:tab/>
        <w:t>przedstawiciela/</w:t>
      </w:r>
    </w:p>
    <w:p w:rsidR="0025233C" w:rsidRPr="00BB0A4D" w:rsidRDefault="0025233C"/>
    <w:sectPr w:rsidR="0025233C" w:rsidRPr="00BB0A4D" w:rsidSect="00FF1739">
      <w:pgSz w:w="16838" w:h="11906" w:orient="landscape"/>
      <w:pgMar w:top="1417" w:right="1135" w:bottom="1417" w:left="993" w:header="425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EF7"/>
    <w:multiLevelType w:val="hybridMultilevel"/>
    <w:tmpl w:val="E47ACB30"/>
    <w:lvl w:ilvl="0" w:tplc="8CE2642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FB52FF"/>
    <w:multiLevelType w:val="multilevel"/>
    <w:tmpl w:val="A4083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3500BF"/>
    <w:multiLevelType w:val="multilevel"/>
    <w:tmpl w:val="94BC6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3395A87"/>
    <w:multiLevelType w:val="hybridMultilevel"/>
    <w:tmpl w:val="4D44A212"/>
    <w:lvl w:ilvl="0" w:tplc="34F4DC8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094A59"/>
    <w:multiLevelType w:val="multilevel"/>
    <w:tmpl w:val="09A41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C5086F"/>
    <w:multiLevelType w:val="multilevel"/>
    <w:tmpl w:val="7E9CA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32661F"/>
    <w:multiLevelType w:val="hybridMultilevel"/>
    <w:tmpl w:val="DAC2F0F0"/>
    <w:lvl w:ilvl="0" w:tplc="E258F646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1" w:tplc="99EA27C0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2" w:tplc="4A3E8772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3" w:tplc="C1F8D004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4" w:tplc="D55228CC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5" w:tplc="60D8CEEA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6" w:tplc="94E48578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7" w:tplc="C45A5AC4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8" w:tplc="899EDDF0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</w:abstractNum>
  <w:abstractNum w:abstractNumId="7">
    <w:nsid w:val="11FB0A9F"/>
    <w:multiLevelType w:val="hybridMultilevel"/>
    <w:tmpl w:val="5E5EB168"/>
    <w:lvl w:ilvl="0" w:tplc="5DCE339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13D5F"/>
    <w:multiLevelType w:val="multilevel"/>
    <w:tmpl w:val="5766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D64CF7"/>
    <w:multiLevelType w:val="multilevel"/>
    <w:tmpl w:val="AFD2B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5C1F16"/>
    <w:multiLevelType w:val="hybridMultilevel"/>
    <w:tmpl w:val="C06EF5BA"/>
    <w:lvl w:ilvl="0" w:tplc="21482D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06ABF"/>
    <w:multiLevelType w:val="multilevel"/>
    <w:tmpl w:val="E286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3A0EB2"/>
    <w:multiLevelType w:val="hybridMultilevel"/>
    <w:tmpl w:val="4002E7B0"/>
    <w:lvl w:ilvl="0" w:tplc="C44C21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3D37CD"/>
    <w:multiLevelType w:val="hybridMultilevel"/>
    <w:tmpl w:val="D758EB78"/>
    <w:lvl w:ilvl="0" w:tplc="CA2C7CB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A51F69"/>
    <w:multiLevelType w:val="hybridMultilevel"/>
    <w:tmpl w:val="FD6E0EDA"/>
    <w:lvl w:ilvl="0" w:tplc="CAFCAD9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9474E8"/>
    <w:multiLevelType w:val="multilevel"/>
    <w:tmpl w:val="98B25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405124"/>
    <w:multiLevelType w:val="multilevel"/>
    <w:tmpl w:val="551C8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F708BB"/>
    <w:multiLevelType w:val="hybridMultilevel"/>
    <w:tmpl w:val="8E22409C"/>
    <w:lvl w:ilvl="0" w:tplc="BF3021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1463DA"/>
    <w:multiLevelType w:val="hybridMultilevel"/>
    <w:tmpl w:val="BCE079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6F00DA"/>
    <w:multiLevelType w:val="multilevel"/>
    <w:tmpl w:val="A3EC0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C441FF"/>
    <w:multiLevelType w:val="multilevel"/>
    <w:tmpl w:val="21E82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2F05327"/>
    <w:multiLevelType w:val="hybridMultilevel"/>
    <w:tmpl w:val="6FC207FA"/>
    <w:lvl w:ilvl="0" w:tplc="7696EFE0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1" w:tplc="EE2A74E8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2" w:tplc="48C2906C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3" w:tplc="09901DB2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4" w:tplc="BF14E4A2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5" w:tplc="BB0E9912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6" w:tplc="D034DDDC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7" w:tplc="BF246B50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  <w:lvl w:ilvl="8" w:tplc="41C6D46E">
      <w:start w:val="1"/>
      <w:numFmt w:val="bullet"/>
      <w:lvlText w:val="-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4"/>
        <w:sz w:val="24"/>
        <w:szCs w:val="24"/>
        <w:highlight w:val="none"/>
        <w:vertAlign w:val="baseline"/>
      </w:rPr>
    </w:lvl>
  </w:abstractNum>
  <w:abstractNum w:abstractNumId="22">
    <w:nsid w:val="6BF44DF0"/>
    <w:multiLevelType w:val="multilevel"/>
    <w:tmpl w:val="52B8A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2F1715"/>
    <w:multiLevelType w:val="hybridMultilevel"/>
    <w:tmpl w:val="6BC290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012D2C"/>
    <w:multiLevelType w:val="multilevel"/>
    <w:tmpl w:val="63A8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4560A7"/>
    <w:multiLevelType w:val="hybridMultilevel"/>
    <w:tmpl w:val="B0DA309C"/>
    <w:lvl w:ilvl="0" w:tplc="0DD05D3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146BC4"/>
    <w:multiLevelType w:val="multilevel"/>
    <w:tmpl w:val="154C4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F9B3616"/>
    <w:multiLevelType w:val="hybridMultilevel"/>
    <w:tmpl w:val="3B42DBD8"/>
    <w:lvl w:ilvl="0" w:tplc="6520E90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3"/>
  </w:num>
  <w:num w:numId="4">
    <w:abstractNumId w:val="23"/>
  </w:num>
  <w:num w:numId="5">
    <w:abstractNumId w:val="22"/>
  </w:num>
  <w:num w:numId="6">
    <w:abstractNumId w:val="1"/>
  </w:num>
  <w:num w:numId="7">
    <w:abstractNumId w:val="21"/>
  </w:num>
  <w:num w:numId="8">
    <w:abstractNumId w:val="21"/>
    <w:lvlOverride w:ilvl="0">
      <w:lvl w:ilvl="0" w:tplc="7696EFE0">
        <w:start w:val="1"/>
        <w:numFmt w:val="bullet"/>
        <w:lvlText w:val="-"/>
        <w:lvlJc w:val="left"/>
        <w:pPr>
          <w:ind w:left="21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1">
      <w:lvl w:ilvl="1" w:tplc="EE2A74E8">
        <w:start w:val="1"/>
        <w:numFmt w:val="bullet"/>
        <w:lvlText w:val="-"/>
        <w:lvlJc w:val="left"/>
        <w:pPr>
          <w:ind w:left="45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2">
      <w:lvl w:ilvl="2" w:tplc="48C2906C">
        <w:start w:val="1"/>
        <w:numFmt w:val="bullet"/>
        <w:lvlText w:val="-"/>
        <w:lvlJc w:val="left"/>
        <w:pPr>
          <w:ind w:left="69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3">
      <w:lvl w:ilvl="3" w:tplc="09901DB2">
        <w:start w:val="1"/>
        <w:numFmt w:val="bullet"/>
        <w:lvlText w:val="-"/>
        <w:lvlJc w:val="left"/>
        <w:pPr>
          <w:ind w:left="93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4">
      <w:lvl w:ilvl="4" w:tplc="BF14E4A2">
        <w:start w:val="1"/>
        <w:numFmt w:val="bullet"/>
        <w:lvlText w:val="-"/>
        <w:lvlJc w:val="left"/>
        <w:pPr>
          <w:ind w:left="117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5">
      <w:lvl w:ilvl="5" w:tplc="BB0E9912">
        <w:start w:val="1"/>
        <w:numFmt w:val="bullet"/>
        <w:lvlText w:val="-"/>
        <w:lvlJc w:val="left"/>
        <w:pPr>
          <w:ind w:left="141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6">
      <w:lvl w:ilvl="6" w:tplc="D034DDDC">
        <w:start w:val="1"/>
        <w:numFmt w:val="bullet"/>
        <w:lvlText w:val="-"/>
        <w:lvlJc w:val="left"/>
        <w:pPr>
          <w:ind w:left="165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7">
      <w:lvl w:ilvl="7" w:tplc="BF246B50">
        <w:start w:val="1"/>
        <w:numFmt w:val="bullet"/>
        <w:lvlText w:val="-"/>
        <w:lvlJc w:val="left"/>
        <w:pPr>
          <w:ind w:left="189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  <w:lvlOverride w:ilvl="8">
      <w:lvl w:ilvl="8" w:tplc="41C6D46E">
        <w:start w:val="1"/>
        <w:numFmt w:val="bullet"/>
        <w:lvlText w:val="-"/>
        <w:lvlJc w:val="left"/>
        <w:pPr>
          <w:ind w:left="2138" w:hanging="21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4"/>
          <w:szCs w:val="24"/>
          <w:highlight w:val="none"/>
          <w:vertAlign w:val="baseline"/>
        </w:rPr>
      </w:lvl>
    </w:lvlOverride>
  </w:num>
  <w:num w:numId="9">
    <w:abstractNumId w:val="6"/>
  </w:num>
  <w:num w:numId="10">
    <w:abstractNumId w:val="16"/>
  </w:num>
  <w:num w:numId="11">
    <w:abstractNumId w:val="24"/>
  </w:num>
  <w:num w:numId="12">
    <w:abstractNumId w:val="20"/>
  </w:num>
  <w:num w:numId="13">
    <w:abstractNumId w:val="9"/>
  </w:num>
  <w:num w:numId="14">
    <w:abstractNumId w:val="4"/>
  </w:num>
  <w:num w:numId="15">
    <w:abstractNumId w:val="25"/>
  </w:num>
  <w:num w:numId="16">
    <w:abstractNumId w:val="0"/>
  </w:num>
  <w:num w:numId="17">
    <w:abstractNumId w:val="14"/>
  </w:num>
  <w:num w:numId="18">
    <w:abstractNumId w:val="17"/>
  </w:num>
  <w:num w:numId="19">
    <w:abstractNumId w:val="13"/>
  </w:num>
  <w:num w:numId="20">
    <w:abstractNumId w:val="10"/>
  </w:num>
  <w:num w:numId="21">
    <w:abstractNumId w:val="12"/>
  </w:num>
  <w:num w:numId="22">
    <w:abstractNumId w:val="19"/>
  </w:num>
  <w:num w:numId="23">
    <w:abstractNumId w:val="8"/>
  </w:num>
  <w:num w:numId="24">
    <w:abstractNumId w:val="26"/>
  </w:num>
  <w:num w:numId="25">
    <w:abstractNumId w:val="5"/>
  </w:num>
  <w:num w:numId="26">
    <w:abstractNumId w:val="2"/>
  </w:num>
  <w:num w:numId="27">
    <w:abstractNumId w:val="15"/>
  </w:num>
  <w:num w:numId="28">
    <w:abstractNumId w:val="18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ED239D"/>
    <w:rsid w:val="0002567C"/>
    <w:rsid w:val="000342E7"/>
    <w:rsid w:val="00034355"/>
    <w:rsid w:val="00094A09"/>
    <w:rsid w:val="00096B9B"/>
    <w:rsid w:val="00136FA5"/>
    <w:rsid w:val="00155157"/>
    <w:rsid w:val="0018745C"/>
    <w:rsid w:val="001B0ED0"/>
    <w:rsid w:val="001D5637"/>
    <w:rsid w:val="001D61B6"/>
    <w:rsid w:val="00220864"/>
    <w:rsid w:val="00222059"/>
    <w:rsid w:val="002407AB"/>
    <w:rsid w:val="00246053"/>
    <w:rsid w:val="002479BC"/>
    <w:rsid w:val="0025233C"/>
    <w:rsid w:val="002B2D82"/>
    <w:rsid w:val="002B427C"/>
    <w:rsid w:val="002D4CFF"/>
    <w:rsid w:val="002E708A"/>
    <w:rsid w:val="00322788"/>
    <w:rsid w:val="003249BA"/>
    <w:rsid w:val="0033360F"/>
    <w:rsid w:val="003371E2"/>
    <w:rsid w:val="00341740"/>
    <w:rsid w:val="00387C41"/>
    <w:rsid w:val="003A41E1"/>
    <w:rsid w:val="003B51AC"/>
    <w:rsid w:val="003D64F3"/>
    <w:rsid w:val="003E555F"/>
    <w:rsid w:val="003E68CE"/>
    <w:rsid w:val="00424FCF"/>
    <w:rsid w:val="004738E9"/>
    <w:rsid w:val="00480731"/>
    <w:rsid w:val="004C59B8"/>
    <w:rsid w:val="004C62EC"/>
    <w:rsid w:val="004D6C3F"/>
    <w:rsid w:val="004F0B65"/>
    <w:rsid w:val="004F0D81"/>
    <w:rsid w:val="00524FEB"/>
    <w:rsid w:val="00542B20"/>
    <w:rsid w:val="005874D4"/>
    <w:rsid w:val="005879B5"/>
    <w:rsid w:val="005A281E"/>
    <w:rsid w:val="005B298A"/>
    <w:rsid w:val="005D1282"/>
    <w:rsid w:val="006326A6"/>
    <w:rsid w:val="006601A0"/>
    <w:rsid w:val="00682697"/>
    <w:rsid w:val="00682AD2"/>
    <w:rsid w:val="006A5031"/>
    <w:rsid w:val="006B1408"/>
    <w:rsid w:val="006D31EF"/>
    <w:rsid w:val="006E2F50"/>
    <w:rsid w:val="006E6D52"/>
    <w:rsid w:val="0070291F"/>
    <w:rsid w:val="00743DF0"/>
    <w:rsid w:val="00761BAA"/>
    <w:rsid w:val="007777E9"/>
    <w:rsid w:val="007A45BE"/>
    <w:rsid w:val="007B05B8"/>
    <w:rsid w:val="00860BE4"/>
    <w:rsid w:val="00895DD3"/>
    <w:rsid w:val="008B4EC2"/>
    <w:rsid w:val="008F1074"/>
    <w:rsid w:val="00912F40"/>
    <w:rsid w:val="009358BF"/>
    <w:rsid w:val="00953037"/>
    <w:rsid w:val="00955BE2"/>
    <w:rsid w:val="00963201"/>
    <w:rsid w:val="00971C58"/>
    <w:rsid w:val="0098623F"/>
    <w:rsid w:val="009909EE"/>
    <w:rsid w:val="009B0372"/>
    <w:rsid w:val="009F4348"/>
    <w:rsid w:val="009F52E3"/>
    <w:rsid w:val="00A01D6B"/>
    <w:rsid w:val="00A563E4"/>
    <w:rsid w:val="00A56737"/>
    <w:rsid w:val="00A73CD6"/>
    <w:rsid w:val="00A8589F"/>
    <w:rsid w:val="00AC19ED"/>
    <w:rsid w:val="00AD57E6"/>
    <w:rsid w:val="00AF2256"/>
    <w:rsid w:val="00B01633"/>
    <w:rsid w:val="00B702D1"/>
    <w:rsid w:val="00BB0A4D"/>
    <w:rsid w:val="00BE7066"/>
    <w:rsid w:val="00BF66FB"/>
    <w:rsid w:val="00C002AF"/>
    <w:rsid w:val="00C775CF"/>
    <w:rsid w:val="00C86575"/>
    <w:rsid w:val="00C949BF"/>
    <w:rsid w:val="00D13D42"/>
    <w:rsid w:val="00D53ECA"/>
    <w:rsid w:val="00D75607"/>
    <w:rsid w:val="00DC2488"/>
    <w:rsid w:val="00DC7E9A"/>
    <w:rsid w:val="00E107DE"/>
    <w:rsid w:val="00E43F58"/>
    <w:rsid w:val="00E472B8"/>
    <w:rsid w:val="00E56F86"/>
    <w:rsid w:val="00E62BE5"/>
    <w:rsid w:val="00E72BA4"/>
    <w:rsid w:val="00E843C5"/>
    <w:rsid w:val="00EB0A19"/>
    <w:rsid w:val="00ED239D"/>
    <w:rsid w:val="00ED3E4C"/>
    <w:rsid w:val="00EF3BF4"/>
    <w:rsid w:val="00EF67D7"/>
    <w:rsid w:val="00FB52E6"/>
    <w:rsid w:val="00FF1739"/>
    <w:rsid w:val="00FF4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2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6C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3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B0A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D23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D239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D239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B0372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B03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037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03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03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037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372"/>
    <w:rPr>
      <w:rFonts w:ascii="Tahoma" w:hAnsi="Tahoma" w:cs="Tahoma"/>
      <w:sz w:val="16"/>
      <w:szCs w:val="16"/>
    </w:rPr>
  </w:style>
  <w:style w:type="paragraph" w:customStyle="1" w:styleId="Styltabeli2">
    <w:name w:val="Styl tabeli 2"/>
    <w:rsid w:val="002E70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3D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chspecs-subheader">
    <w:name w:val="techspecs-subheader"/>
    <w:basedOn w:val="Normalny"/>
    <w:rsid w:val="00A563E4"/>
    <w:pPr>
      <w:spacing w:before="100" w:beforeAutospacing="1" w:after="100" w:afterAutospacing="1"/>
    </w:pPr>
  </w:style>
  <w:style w:type="character" w:customStyle="1" w:styleId="Nagwek5Znak">
    <w:name w:val="Nagłówek 5 Znak"/>
    <w:basedOn w:val="Domylnaczcionkaakapitu"/>
    <w:link w:val="Nagwek5"/>
    <w:uiPriority w:val="9"/>
    <w:rsid w:val="00EB0A1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8745C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8745C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4D6C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69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5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199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4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4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0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2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97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9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19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7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064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9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0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8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9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1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8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9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57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5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1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9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6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4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5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8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8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0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7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42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1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4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1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23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82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8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85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8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6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8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4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1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5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5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3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0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8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2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8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1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37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07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90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0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8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95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5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8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4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3546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1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9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0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3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8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2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9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66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1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0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3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1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97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7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8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8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2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2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9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2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29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5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53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8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0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3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4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5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6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6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9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7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3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64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8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0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9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81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7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0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otland.com.pl/21574-raspberry-pi-pico-w-rp2040-arm-cortex-m0-cyw43439-wif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3167</Words>
  <Characters>19005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Admin</cp:lastModifiedBy>
  <cp:revision>3</cp:revision>
  <dcterms:created xsi:type="dcterms:W3CDTF">2023-10-04T10:37:00Z</dcterms:created>
  <dcterms:modified xsi:type="dcterms:W3CDTF">2023-10-16T07:01:00Z</dcterms:modified>
</cp:coreProperties>
</file>