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C223" w14:textId="77777777" w:rsidR="00A43A25" w:rsidRPr="0026153D" w:rsidRDefault="00A43A25" w:rsidP="00A43A25">
      <w:pPr>
        <w:suppressAutoHyphens/>
        <w:spacing w:line="276" w:lineRule="auto"/>
        <w:jc w:val="right"/>
        <w:textAlignment w:val="baseline"/>
        <w:rPr>
          <w:rFonts w:ascii="Times New Roman" w:hAnsi="Times New Roman" w:cs="Times New Roman"/>
          <w:bCs/>
          <w:iCs/>
          <w:color w:val="FFFFFF" w:themeColor="background1"/>
          <w:sz w:val="24"/>
          <w:szCs w:val="24"/>
        </w:rPr>
      </w:pPr>
      <w:r w:rsidRPr="0026153D">
        <w:rPr>
          <w:rFonts w:ascii="Times New Roman" w:hAnsi="Times New Roman" w:cs="Times New Roman"/>
          <w:bCs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6153D">
        <w:rPr>
          <w:rFonts w:ascii="Times New Roman" w:hAnsi="Times New Roman" w:cs="Times New Roman"/>
          <w:bCs/>
          <w:iCs/>
          <w:sz w:val="24"/>
          <w:szCs w:val="24"/>
        </w:rPr>
        <w:t xml:space="preserve"> do Zaproszenia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do złożenia oferty</w:t>
      </w:r>
    </w:p>
    <w:p w14:paraId="79B380B8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5E0209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PROJEKT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NR ……………..</w:t>
      </w:r>
    </w:p>
    <w:p w14:paraId="0F810264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457830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zawarta w dniu ……………….…..2022 r. w Warszawie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(dalej Umowa),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pomiędzy:</w:t>
      </w:r>
    </w:p>
    <w:p w14:paraId="7B20BCAD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320A0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Narodowym Instytutem Kultury i Dziedzictwa Wsi z siedzibą w Warszawie (00-322) przy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>ul. Krakowskie Przedmieście 66, wpisanym do Rejestru Instytucji Kultury prowadzonym przez Organizatora, Ministra Rolnictwa i Rozwoju Wsi, pod nr RIK 3; NIP 525-28-04-887, REGON 384655657, reprezentowanym przez:</w:t>
      </w:r>
    </w:p>
    <w:p w14:paraId="573763A1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Katarzynę Saks </w:t>
      </w:r>
      <w:r>
        <w:rPr>
          <w:rFonts w:ascii="Times New Roman" w:hAnsi="Times New Roman" w:cs="Times New Roman"/>
          <w:sz w:val="24"/>
          <w:szCs w:val="24"/>
          <w:lang w:eastAsia="pl-PL"/>
        </w:rPr>
        <w:t>−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Dyrektor</w:t>
      </w:r>
    </w:p>
    <w:p w14:paraId="02F5F899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zwanym dalej Zamawiającym,</w:t>
      </w:r>
    </w:p>
    <w:p w14:paraId="314EC8A5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a</w:t>
      </w:r>
    </w:p>
    <w:p w14:paraId="36742B39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21AB0CEA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Prowadzącym działalność pod nazwą: ………………………………………… z siedzibą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>w ……………………………. ul. ……………………………….., legitymującą się numerem NIP: …………………………………………….</w:t>
      </w:r>
    </w:p>
    <w:p w14:paraId="3A1B335E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zwanym dalej Wykonawcą</w:t>
      </w:r>
    </w:p>
    <w:p w14:paraId="408E6621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0D6AE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7F68B11E" w14:textId="77777777" w:rsidR="00A43A25" w:rsidRPr="00640FA5" w:rsidRDefault="00A43A25" w:rsidP="00A43A2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Zamawiający, będący wydawcą </w:t>
      </w:r>
      <w:r>
        <w:rPr>
          <w:rFonts w:ascii="Times New Roman" w:hAnsi="Times New Roman" w:cs="Times New Roman"/>
          <w:sz w:val="24"/>
          <w:szCs w:val="24"/>
          <w:lang w:eastAsia="pl-PL"/>
        </w:rPr>
        <w:t>słownika gwarowego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zleca Wykonawcy wykonanie usługi poligraficznej polegającej na druku oraz dostawie do siedziby Zamawiającego </w:t>
      </w:r>
      <w:r>
        <w:rPr>
          <w:rFonts w:ascii="Times New Roman" w:hAnsi="Times New Roman" w:cs="Times New Roman"/>
          <w:sz w:val="24"/>
          <w:szCs w:val="24"/>
          <w:lang w:eastAsia="pl-PL"/>
        </w:rPr>
        <w:t>słownika gwarowego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>, które</w:t>
      </w:r>
      <w:r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zakres został opisany w § 2 niniejszej Umowy, a Wykonawca zlecenie przyjmuje. Realizacja zlecenia, o którym mowa w § 1 niniejszej Umowy, odbywa się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640FA5">
        <w:rPr>
          <w:rFonts w:ascii="Times New Roman" w:hAnsi="Times New Roman" w:cs="Times New Roman"/>
          <w:sz w:val="24"/>
          <w:szCs w:val="24"/>
          <w:lang w:eastAsia="pl-PL"/>
        </w:rPr>
        <w:t>pomieszczeniach i na sprzęcie Wykonawcy.</w:t>
      </w:r>
    </w:p>
    <w:p w14:paraId="6E5FB8EB" w14:textId="77777777" w:rsidR="00A43A25" w:rsidRPr="00640FA5" w:rsidRDefault="00A43A25" w:rsidP="00A43A2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0FA5"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zobowiązuje się do wykonania wydruku próbnego w ilości 1 egzemplarza, </w:t>
      </w:r>
      <w:r w:rsidRPr="00640FA5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o którym mowa w ust. 1 w terminie 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640FA5">
        <w:rPr>
          <w:rFonts w:ascii="Times New Roman" w:hAnsi="Times New Roman" w:cs="Times New Roman"/>
          <w:sz w:val="24"/>
          <w:szCs w:val="24"/>
          <w:lang w:eastAsia="pl-PL"/>
        </w:rPr>
        <w:t xml:space="preserve"> dni kalendarzowych, licząc od daty przekazania przez Zamawiającego kompletnych materiałów do druku.</w:t>
      </w:r>
    </w:p>
    <w:p w14:paraId="6945F44C" w14:textId="77777777" w:rsidR="00A43A25" w:rsidRPr="00645C37" w:rsidRDefault="00A43A25" w:rsidP="00A43A2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5C37"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zobowiązuje się do wykonania usługi, o której mowa w ust. 1 w terminie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10</w:t>
      </w:r>
      <w:r w:rsidRPr="00645C37">
        <w:rPr>
          <w:rFonts w:ascii="Times New Roman" w:hAnsi="Times New Roman" w:cs="Times New Roman"/>
          <w:sz w:val="24"/>
          <w:szCs w:val="24"/>
          <w:lang w:eastAsia="pl-PL"/>
        </w:rPr>
        <w:t xml:space="preserve"> dni kalendarzowych, licząc od daty przekazania przez Zamawiającego kompletnych materiałów do druku.</w:t>
      </w:r>
    </w:p>
    <w:p w14:paraId="3BB9FB39" w14:textId="77777777" w:rsidR="00A43A25" w:rsidRPr="00645C37" w:rsidRDefault="00A43A25" w:rsidP="00A43A2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5C37">
        <w:rPr>
          <w:rFonts w:ascii="Times New Roman" w:hAnsi="Times New Roman" w:cs="Times New Roman"/>
          <w:sz w:val="24"/>
          <w:szCs w:val="24"/>
          <w:lang w:eastAsia="pl-PL"/>
        </w:rPr>
        <w:t xml:space="preserve">Zakres świadczenia Wykonawcy wynikający z Umowy jest tożsamy z jego zobowiązaniem zawartym w Formularzu </w:t>
      </w:r>
      <w:r>
        <w:rPr>
          <w:rFonts w:ascii="Times New Roman" w:hAnsi="Times New Roman" w:cs="Times New Roman"/>
          <w:sz w:val="24"/>
          <w:szCs w:val="24"/>
          <w:lang w:eastAsia="pl-PL"/>
        </w:rPr>
        <w:t>ofertowym</w:t>
      </w:r>
      <w:r w:rsidRPr="00645C37">
        <w:rPr>
          <w:rFonts w:ascii="Times New Roman" w:hAnsi="Times New Roman" w:cs="Times New Roman"/>
          <w:sz w:val="24"/>
          <w:szCs w:val="24"/>
          <w:lang w:eastAsia="pl-PL"/>
        </w:rPr>
        <w:t xml:space="preserve"> stanowiącym Załącznik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nr 1 </w:t>
      </w:r>
      <w:r w:rsidRPr="00645C37">
        <w:rPr>
          <w:rFonts w:ascii="Times New Roman" w:hAnsi="Times New Roman" w:cs="Times New Roman"/>
          <w:sz w:val="24"/>
          <w:szCs w:val="24"/>
          <w:lang w:eastAsia="pl-PL"/>
        </w:rPr>
        <w:t>do Umowy.</w:t>
      </w:r>
    </w:p>
    <w:p w14:paraId="68E79DF5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A3C18F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5D454099" w14:textId="77777777" w:rsidR="00A43A25" w:rsidRDefault="00A43A25" w:rsidP="00A43A25">
      <w:pPr>
        <w:pStyle w:val="NormalnyWeb"/>
        <w:spacing w:before="0" w:beforeAutospacing="0" w:after="0" w:afterAutospacing="0"/>
      </w:pPr>
      <w:r w:rsidRPr="0026153D">
        <w:t xml:space="preserve">Przedmiot zamówienia obejmuje wykonanie </w:t>
      </w:r>
      <w:r>
        <w:t>słownika gwarowego w jednym z  dwóch wariantów</w:t>
      </w:r>
      <w:r w:rsidRPr="0026153D">
        <w:t xml:space="preserve">: </w:t>
      </w:r>
    </w:p>
    <w:p w14:paraId="44CC0985" w14:textId="77777777" w:rsidR="00A43A25" w:rsidRPr="00A869E4" w:rsidRDefault="00A43A25" w:rsidP="00A43A25">
      <w:pPr>
        <w:pStyle w:val="NormalnyWeb"/>
        <w:spacing w:before="0" w:beforeAutospacing="0" w:after="0" w:afterAutospacing="0"/>
        <w:rPr>
          <w:b/>
          <w:bCs/>
        </w:rPr>
      </w:pPr>
      <w:r w:rsidRPr="00A869E4">
        <w:rPr>
          <w:b/>
          <w:bCs/>
        </w:rPr>
        <w:t>Wariant pierwszy:</w:t>
      </w:r>
    </w:p>
    <w:p w14:paraId="62960849" w14:textId="77777777" w:rsidR="00A43A25" w:rsidRDefault="00A43A25" w:rsidP="00A43A25">
      <w:pPr>
        <w:pStyle w:val="NormalnyWeb"/>
        <w:spacing w:before="0" w:beforeAutospacing="0" w:after="0" w:afterAutospacing="0"/>
      </w:pPr>
      <w:r>
        <w:t>Nakład 300 szt.</w:t>
      </w:r>
      <w:r>
        <w:br/>
        <w:t>Format: 170 x 240 mm</w:t>
      </w:r>
      <w:r>
        <w:br/>
        <w:t>160 stron + okładka</w:t>
      </w:r>
      <w:r>
        <w:br/>
      </w:r>
      <w:r>
        <w:br/>
      </w:r>
      <w:r>
        <w:rPr>
          <w:b/>
          <w:bCs/>
          <w:u w:val="single"/>
        </w:rPr>
        <w:t>BLOK:</w:t>
      </w:r>
      <w:r>
        <w:rPr>
          <w:b/>
          <w:bCs/>
          <w:u w:val="single"/>
        </w:rPr>
        <w:br/>
      </w:r>
      <w:r>
        <w:t>1+1 (Black + Black)</w:t>
      </w:r>
      <w:r>
        <w:br/>
        <w:t>ZING Stella Press HB 80</w:t>
      </w:r>
      <w:r>
        <w:br/>
      </w:r>
      <w:r>
        <w:lastRenderedPageBreak/>
        <w:br/>
      </w:r>
      <w:r>
        <w:rPr>
          <w:b/>
          <w:bCs/>
          <w:u w:val="single"/>
        </w:rPr>
        <w:t>OKŁADKA:</w:t>
      </w:r>
      <w:r>
        <w:rPr>
          <w:b/>
          <w:bCs/>
          <w:u w:val="single"/>
        </w:rPr>
        <w:br/>
      </w:r>
      <w:r>
        <w:t>Oprawa twarda</w:t>
      </w:r>
      <w:r>
        <w:br/>
        <w:t>Okleina Wibalin Natural 500 White</w:t>
      </w:r>
      <w:r>
        <w:br/>
        <w:t>3 + 0 (Pantone + Pantone + Black) </w:t>
      </w:r>
      <w:r>
        <w:br/>
      </w:r>
      <w:r>
        <w:br/>
      </w:r>
      <w:r>
        <w:rPr>
          <w:b/>
          <w:bCs/>
          <w:u w:val="single"/>
        </w:rPr>
        <w:t>WYKLEJKA</w:t>
      </w:r>
      <w:r>
        <w:t>:</w:t>
      </w:r>
      <w:r>
        <w:br/>
        <w:t>Wibalin Natural 500 White 1+0 (Pantone)  </w:t>
      </w:r>
      <w:r>
        <w:br/>
      </w:r>
      <w:r>
        <w:br/>
      </w:r>
      <w:r>
        <w:rPr>
          <w:b/>
          <w:bCs/>
          <w:u w:val="single"/>
        </w:rPr>
        <w:t>KAPITAŁKA:</w:t>
      </w:r>
      <w:r>
        <w:rPr>
          <w:b/>
          <w:bCs/>
          <w:u w:val="single"/>
        </w:rPr>
        <w:br/>
      </w:r>
      <w:r>
        <w:t>JDR 527 Technik Soczysta Trawa</w:t>
      </w:r>
      <w:r>
        <w:br/>
      </w:r>
      <w:r>
        <w:br/>
      </w:r>
      <w:r>
        <w:rPr>
          <w:b/>
          <w:bCs/>
          <w:u w:val="single"/>
        </w:rPr>
        <w:t>TASIEMKA:</w:t>
      </w:r>
      <w:r>
        <w:rPr>
          <w:b/>
          <w:bCs/>
          <w:u w:val="single"/>
        </w:rPr>
        <w:br/>
      </w:r>
      <w:r>
        <w:t>JDR Technik 930 Soczysta Trawa</w:t>
      </w:r>
    </w:p>
    <w:p w14:paraId="30C8B19C" w14:textId="77777777" w:rsidR="00A43A25" w:rsidRDefault="00A43A25" w:rsidP="00A43A25">
      <w:pPr>
        <w:pStyle w:val="NormalnyWeb"/>
        <w:spacing w:before="0" w:beforeAutospacing="0" w:after="0" w:afterAutospacing="0"/>
      </w:pPr>
    </w:p>
    <w:p w14:paraId="1E528664" w14:textId="77777777" w:rsidR="00A43A25" w:rsidRPr="00EE6EF2" w:rsidRDefault="00A43A25" w:rsidP="00A43A25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t>Pakowanie w kartony.</w:t>
      </w:r>
      <w:r w:rsidRPr="00EE6EF2">
        <w:t xml:space="preserve"> </w:t>
      </w:r>
      <w:r>
        <w:t>Publikacja posiada nr ISBN.</w:t>
      </w:r>
    </w:p>
    <w:p w14:paraId="5EFA6033" w14:textId="77777777" w:rsidR="00A43A25" w:rsidRDefault="00A43A25" w:rsidP="00A43A2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9755F" w14:textId="77777777" w:rsidR="00A43A25" w:rsidRPr="00A869E4" w:rsidRDefault="00A43A25" w:rsidP="00A43A25">
      <w:pPr>
        <w:pStyle w:val="NormalnyWeb"/>
        <w:spacing w:before="0" w:beforeAutospacing="0" w:after="0" w:afterAutospacing="0"/>
        <w:rPr>
          <w:b/>
          <w:bCs/>
        </w:rPr>
      </w:pPr>
      <w:r w:rsidRPr="00A869E4">
        <w:rPr>
          <w:b/>
          <w:bCs/>
        </w:rPr>
        <w:t>Wariant drugi:</w:t>
      </w:r>
    </w:p>
    <w:p w14:paraId="0B28861F" w14:textId="77777777" w:rsidR="00A43A25" w:rsidRDefault="00A43A25" w:rsidP="00A43A25">
      <w:pPr>
        <w:pStyle w:val="NormalnyWeb"/>
        <w:spacing w:before="0" w:beforeAutospacing="0" w:after="0" w:afterAutospacing="0"/>
      </w:pPr>
      <w:r>
        <w:t>Nakład 300 szt.</w:t>
      </w:r>
      <w:r>
        <w:br/>
        <w:t>Format: 170 x 240 mm</w:t>
      </w:r>
      <w:r>
        <w:br/>
        <w:t>160 stron + okładka</w:t>
      </w:r>
      <w:r>
        <w:br/>
      </w:r>
      <w:r>
        <w:br/>
      </w:r>
      <w:r>
        <w:rPr>
          <w:b/>
          <w:bCs/>
          <w:u w:val="single"/>
        </w:rPr>
        <w:t>BLOK:</w:t>
      </w:r>
      <w:r>
        <w:rPr>
          <w:b/>
          <w:bCs/>
          <w:u w:val="single"/>
        </w:rPr>
        <w:br/>
      </w:r>
      <w:r>
        <w:t>1+1 (Black + Black)</w:t>
      </w:r>
      <w:r>
        <w:br/>
        <w:t>Opcja 2. ZING Arena Smooth Natural 100</w:t>
      </w:r>
      <w:r>
        <w:br/>
      </w:r>
      <w:r>
        <w:br/>
      </w:r>
      <w:r>
        <w:rPr>
          <w:b/>
          <w:bCs/>
          <w:u w:val="single"/>
        </w:rPr>
        <w:t>OKŁADKA:</w:t>
      </w:r>
      <w:r>
        <w:rPr>
          <w:b/>
          <w:bCs/>
          <w:u w:val="single"/>
        </w:rPr>
        <w:br/>
      </w:r>
      <w:r>
        <w:t>Oprawa twarda</w:t>
      </w:r>
      <w:r>
        <w:br/>
        <w:t>Okleina Wibalin Natural 500 White</w:t>
      </w:r>
      <w:r>
        <w:br/>
        <w:t>3 + 0 (Pantone + Pantone + Black) </w:t>
      </w:r>
      <w:r>
        <w:br/>
      </w:r>
      <w:r>
        <w:br/>
      </w:r>
      <w:r>
        <w:rPr>
          <w:b/>
          <w:bCs/>
          <w:u w:val="single"/>
        </w:rPr>
        <w:t>WYKLEJKA</w:t>
      </w:r>
      <w:r>
        <w:t>:</w:t>
      </w:r>
      <w:r>
        <w:br/>
        <w:t>Wibalin Natural 500 White 1+0 (Pantone)  </w:t>
      </w:r>
      <w:r>
        <w:br/>
      </w:r>
      <w:r>
        <w:br/>
      </w:r>
      <w:r>
        <w:rPr>
          <w:b/>
          <w:bCs/>
          <w:u w:val="single"/>
        </w:rPr>
        <w:t>KAPITAŁKA:</w:t>
      </w:r>
      <w:r>
        <w:rPr>
          <w:b/>
          <w:bCs/>
          <w:u w:val="single"/>
        </w:rPr>
        <w:br/>
      </w:r>
      <w:r>
        <w:t>JDR 527 Technik Soczysta Trawa</w:t>
      </w:r>
      <w:r>
        <w:br/>
      </w:r>
      <w:r>
        <w:br/>
      </w:r>
      <w:r>
        <w:rPr>
          <w:b/>
          <w:bCs/>
          <w:u w:val="single"/>
        </w:rPr>
        <w:t>TASIEMKA:</w:t>
      </w:r>
      <w:r>
        <w:rPr>
          <w:b/>
          <w:bCs/>
          <w:u w:val="single"/>
        </w:rPr>
        <w:br/>
      </w:r>
      <w:r>
        <w:t>JDR Technik 930 Soczysta Trawa</w:t>
      </w:r>
    </w:p>
    <w:p w14:paraId="2CAE071D" w14:textId="77777777" w:rsidR="00A43A25" w:rsidRDefault="00A43A25" w:rsidP="00A43A25">
      <w:pPr>
        <w:pStyle w:val="NormalnyWeb"/>
        <w:spacing w:before="0" w:beforeAutospacing="0" w:after="0" w:afterAutospacing="0"/>
      </w:pPr>
    </w:p>
    <w:p w14:paraId="2B53B1B0" w14:textId="77777777" w:rsidR="00A43A25" w:rsidRPr="00EE6EF2" w:rsidRDefault="00A43A25" w:rsidP="00A43A25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t>Pakowanie w kartony.</w:t>
      </w:r>
      <w:r w:rsidRPr="00EE6EF2">
        <w:t xml:space="preserve"> </w:t>
      </w:r>
      <w:r>
        <w:t>Publikacja posiada nr ISBN.</w:t>
      </w:r>
    </w:p>
    <w:p w14:paraId="44D471B9" w14:textId="77777777" w:rsidR="00A43A25" w:rsidRPr="004B7A6C" w:rsidRDefault="00A43A25" w:rsidP="00A43A2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1B964F" w14:textId="77777777" w:rsidR="00A43A25" w:rsidRPr="0028757A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8757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2E620ED8" w14:textId="77777777" w:rsidR="00A43A25" w:rsidRPr="00083D77" w:rsidRDefault="00A43A25" w:rsidP="00A43A2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Hlk98248138"/>
      <w:r w:rsidRPr="00083D77">
        <w:rPr>
          <w:rFonts w:ascii="Times New Roman" w:hAnsi="Times New Roman" w:cs="Times New Roman"/>
          <w:sz w:val="24"/>
          <w:szCs w:val="24"/>
          <w:lang w:eastAsia="pl-PL"/>
        </w:rPr>
        <w:t xml:space="preserve">Zamawiający przekaże Wykonawcy materiały niezbędne do wykonania książki drogą elektroniczną na </w:t>
      </w:r>
      <w:r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083D77">
        <w:rPr>
          <w:rFonts w:ascii="Times New Roman" w:hAnsi="Times New Roman" w:cs="Times New Roman"/>
          <w:sz w:val="24"/>
          <w:szCs w:val="24"/>
          <w:lang w:eastAsia="pl-PL"/>
        </w:rPr>
        <w:t xml:space="preserve"> dni kalendarzowych przed wykonaniem usługi, o której mowa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</w:t>
      </w:r>
      <w:r w:rsidRPr="00083D77">
        <w:rPr>
          <w:rFonts w:ascii="Times New Roman" w:hAnsi="Times New Roman" w:cs="Times New Roman"/>
          <w:sz w:val="24"/>
          <w:szCs w:val="24"/>
          <w:lang w:eastAsia="pl-PL"/>
        </w:rPr>
        <w:t xml:space="preserve">paragrafie1. </w:t>
      </w:r>
      <w:r w:rsidRPr="00083D77">
        <w:rPr>
          <w:rFonts w:ascii="Times New Roman" w:hAnsi="Times New Roman" w:cs="Times New Roman"/>
          <w:sz w:val="24"/>
          <w:szCs w:val="24"/>
          <w:lang w:eastAsia="pl-PL"/>
        </w:rPr>
        <w:br/>
      </w:r>
    </w:p>
    <w:bookmarkEnd w:id="0"/>
    <w:p w14:paraId="02E04C83" w14:textId="77777777" w:rsidR="00A43A25" w:rsidRPr="00083D77" w:rsidRDefault="00A43A25" w:rsidP="00A43A2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3D7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przypadku stwierdzenia wad przez Zamawiającego w wykonaniu książki Wykonawca usunie wady na własny koszt w terminie 7 dni od powiadomienia Wykonawcy przez Zamawiającego drogą elektroniczną.</w:t>
      </w:r>
    </w:p>
    <w:p w14:paraId="71E40179" w14:textId="77777777" w:rsidR="00A43A25" w:rsidRPr="00083D77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3196E87" w14:textId="77777777" w:rsidR="00A43A25" w:rsidRPr="00083D77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83D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11B20D48" w14:textId="77777777" w:rsidR="00A43A25" w:rsidRPr="00083D77" w:rsidRDefault="00A43A25" w:rsidP="00A43A2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083D77">
        <w:t xml:space="preserve">Z tytułu realizacji niniejszej Umowy Zamawiający zobowiązuje się zapłacić Wykonawcy </w:t>
      </w:r>
    </w:p>
    <w:p w14:paraId="76B44DA2" w14:textId="77777777" w:rsidR="00A43A25" w:rsidRPr="0026153D" w:rsidRDefault="00A43A25" w:rsidP="00A43A25">
      <w:pPr>
        <w:pStyle w:val="NormalnyWeb"/>
        <w:spacing w:before="0" w:beforeAutospacing="0" w:after="0" w:afterAutospacing="0" w:line="276" w:lineRule="auto"/>
        <w:ind w:left="360"/>
        <w:jc w:val="both"/>
      </w:pPr>
      <w:r w:rsidRPr="00083D77">
        <w:t xml:space="preserve">kwotę: ............................... zł netto, powiększoną o podatek VAT ………….. zł, co łącznie daje kwotę ………  zł </w:t>
      </w:r>
      <w:r w:rsidRPr="00083D77">
        <w:rPr>
          <w:bCs/>
        </w:rPr>
        <w:t xml:space="preserve">brutto </w:t>
      </w:r>
      <w:r w:rsidRPr="00083D77">
        <w:t>(słownie złotych: ...................................................................).</w:t>
      </w:r>
    </w:p>
    <w:p w14:paraId="7E132ED1" w14:textId="77777777" w:rsidR="00A43A25" w:rsidRPr="0026153D" w:rsidRDefault="00A43A25" w:rsidP="00A43A2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Wynagrodzenie określone w ust. 1 zawiera wszelkie koszty Wykonawcy związane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>z realizacją przedmiotu Umowy, w tym koszty opakowania, transportu i ubezpieczenia na czas transportu.</w:t>
      </w:r>
    </w:p>
    <w:p w14:paraId="40F80894" w14:textId="77777777" w:rsidR="00A43A25" w:rsidRPr="0026153D" w:rsidRDefault="00A43A25" w:rsidP="00A43A2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Wykonawca zapewni takie opakowanie książki, jakie jest wymagane, by nie dopuścić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>do ich uszkodzenia lub pogorszenia ich jakości w trakcie transportu.</w:t>
      </w:r>
    </w:p>
    <w:p w14:paraId="066DEAF7" w14:textId="77777777" w:rsidR="00A43A25" w:rsidRPr="0026153D" w:rsidRDefault="00A43A25" w:rsidP="00A43A2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Strony postanawiają, że płatność nastąpi po dostawie usługi w terminie </w:t>
      </w:r>
      <w:r w:rsidRPr="002615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21 dni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od daty otrzymania przez Zamawiającego prawidłowo wystawionej faktury, wraz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>z poświadczeniem wykonania zlecenia.</w:t>
      </w:r>
    </w:p>
    <w:p w14:paraId="41DBA700" w14:textId="77777777" w:rsidR="00A43A25" w:rsidRPr="0026153D" w:rsidRDefault="00A43A25" w:rsidP="00A43A2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Zapłata nastąpi w formie przelewu na konto Wykonawcy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rachunek bankowy wskazany na fakturze VAT.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2A2775B" w14:textId="77777777" w:rsidR="00A43A25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DC9950E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4968205D" w14:textId="77777777" w:rsidR="00A43A25" w:rsidRPr="0026153D" w:rsidRDefault="00A43A25" w:rsidP="00A43A2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Zamawiającemu przysługuje prawo do odstąpienia od Umowy w całości lub w części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>w przypadku:</w:t>
      </w:r>
    </w:p>
    <w:p w14:paraId="3AAE674D" w14:textId="77777777" w:rsidR="00A43A25" w:rsidRPr="0026153D" w:rsidRDefault="00A43A25" w:rsidP="00A43A2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wykonywania przez Wykonawcę przedmiotu Umowy wadliwie lub w sposób sprzeczny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>mową, pomimo wezwania do zmiany sposobu wykonania i wyznaczenia dodatkowego terminu,</w:t>
      </w:r>
    </w:p>
    <w:p w14:paraId="4FBDD4CE" w14:textId="77777777" w:rsidR="00A43A25" w:rsidRPr="0026153D" w:rsidRDefault="00A43A25" w:rsidP="00A43A2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nie usunięcia przez Wykonawcą stwierdzonych istotnych wad przedmiotu Umowy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terminie wyznaczonym przez Zamawiającego lub wystąpienia okoliczności,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>z których wynika, że Wykonawca nie zdoła usunąć stwierdzonych wad w odpowiednim czasie;</w:t>
      </w:r>
    </w:p>
    <w:p w14:paraId="4099C8E3" w14:textId="77777777" w:rsidR="00A43A25" w:rsidRPr="0026153D" w:rsidRDefault="00A43A25" w:rsidP="00A43A2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bez wyznaczania dodatkowego terminu, jeżeli opóźnienie w realizacji przedmiotu Umowy przekroczy 14 dni.</w:t>
      </w:r>
    </w:p>
    <w:p w14:paraId="66BC9570" w14:textId="77777777" w:rsidR="00A43A25" w:rsidRPr="0026153D" w:rsidRDefault="00A43A25" w:rsidP="00A43A2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Wykonawcy przysługuje prawo do odstąpienia od Umowy w okresie jej realizacji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>w przypadku gdy:</w:t>
      </w:r>
    </w:p>
    <w:p w14:paraId="6BBDD5E2" w14:textId="77777777" w:rsidR="00A43A25" w:rsidRPr="0026153D" w:rsidRDefault="00A43A25" w:rsidP="00A43A2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Zamawiający, pomimo dodatkowego wezwania, nie dokonuje zapłaty należności określonej w fakturze w terminie 30 dni od upływu terminu zapłaty;</w:t>
      </w:r>
    </w:p>
    <w:p w14:paraId="6CC32407" w14:textId="77777777" w:rsidR="00A43A25" w:rsidRPr="0026153D" w:rsidRDefault="00A43A25" w:rsidP="00A43A2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Zamawiający bez uzasadnionej przyczyny odmawia odbioru przedmiotu Umowy, bądź podpisania poświadczenia wykonania zlecenia.</w:t>
      </w:r>
    </w:p>
    <w:p w14:paraId="154A1429" w14:textId="77777777" w:rsidR="00A43A25" w:rsidRPr="0026153D" w:rsidRDefault="00A43A25" w:rsidP="00A43A2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Odstąpienie od Umowy przez każdą ze Stron z przyczyn wymienionych w ust. 1 lub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ust. 2 może być dokonane w terminie 14 dni od dnia powzięcia wiadomości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>o ich wystąpieniu.</w:t>
      </w:r>
    </w:p>
    <w:p w14:paraId="55F426DC" w14:textId="77777777" w:rsidR="00A43A25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283A815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5FD3DF28" w14:textId="77777777" w:rsidR="00A43A25" w:rsidRPr="0026153D" w:rsidRDefault="00A43A25" w:rsidP="00A43A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Wykonawca zobowiązany jest do zapłaty Zamawiającemu kary umownej w wysokości:</w:t>
      </w:r>
    </w:p>
    <w:p w14:paraId="5E24DDD7" w14:textId="77777777" w:rsidR="00A43A25" w:rsidRPr="0026153D" w:rsidRDefault="00A43A25" w:rsidP="00A43A2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0,5 % wynagrodzenia określonego w § 4 ust. 1 za każdy dzień opóźnienia w przekazaniu </w:t>
      </w:r>
      <w:r>
        <w:rPr>
          <w:rFonts w:ascii="Times New Roman" w:hAnsi="Times New Roman" w:cs="Times New Roman"/>
          <w:sz w:val="24"/>
          <w:szCs w:val="24"/>
          <w:lang w:eastAsia="pl-PL"/>
        </w:rPr>
        <w:t>przedmiotu Umowy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do siedziby Zamawiającego lub w usunięciu stwierdzonych wad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w stosunku do terminu określonego w § 3 ust. 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lub innego wyznaczonego przez Zamawiającego;</w:t>
      </w:r>
    </w:p>
    <w:p w14:paraId="475F78EA" w14:textId="77777777" w:rsidR="00A43A25" w:rsidRPr="0026153D" w:rsidRDefault="00A43A25" w:rsidP="00A43A2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10% wynagrodzenia określonego w § 4 ust. 1 za odstąpienie przez Zamawiającego od 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mowy z przyczyn, za które odpowiedzialność ponosi Wykonawca, w szczególności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>z przyczyn określonych w § 5 ust.1.</w:t>
      </w:r>
    </w:p>
    <w:p w14:paraId="34AE93DB" w14:textId="77777777" w:rsidR="00A43A25" w:rsidRPr="0026153D" w:rsidRDefault="00A43A25" w:rsidP="00A43A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zobowiązany jest do zapłaty Wykonawcy kary umownej w wysokości 10 % wynagrodzenia określonego w § 4 ust. 1 za odstąpienie od Umowy z przyczyn określonych w § 5 ust. 2, o ile Zamawiający ponosi za nie </w:t>
      </w:r>
      <w:r>
        <w:rPr>
          <w:rFonts w:ascii="Times New Roman" w:hAnsi="Times New Roman" w:cs="Times New Roman"/>
          <w:sz w:val="24"/>
          <w:szCs w:val="24"/>
          <w:lang w:eastAsia="pl-PL"/>
        </w:rPr>
        <w:t>wyłączną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odpowiedzialność.</w:t>
      </w:r>
    </w:p>
    <w:p w14:paraId="286B1326" w14:textId="77777777" w:rsidR="00A43A25" w:rsidRPr="0026153D" w:rsidRDefault="00A43A25" w:rsidP="00A43A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W przypadku odstąpienia od części Umowy, kara umowna naliczana jest od części wynagrodzenia, którego dotyczyło odstąpienie.</w:t>
      </w:r>
    </w:p>
    <w:p w14:paraId="2ECA636F" w14:textId="77777777" w:rsidR="00A43A25" w:rsidRPr="0026153D" w:rsidRDefault="00A43A25" w:rsidP="00A43A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ma prawo do potrącenia wartości naliczonych Wykonawcy kar umownych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br/>
        <w:t>z należnego Wykonawcy wynagrodzenia.</w:t>
      </w:r>
    </w:p>
    <w:p w14:paraId="25556FDE" w14:textId="77777777" w:rsidR="00A43A25" w:rsidRPr="0026153D" w:rsidRDefault="00A43A25" w:rsidP="00A43A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W sytuacji, gdy zastrzeżona w Umowie kara umowna nie pokrywa w całości wyrządzonej szkody, każdej ze Stron przysługuje prawo żądania odszkodowania na zasadach ogólnych.</w:t>
      </w:r>
    </w:p>
    <w:p w14:paraId="59B1699E" w14:textId="77777777" w:rsidR="00A43A25" w:rsidRPr="0026153D" w:rsidRDefault="00A43A25" w:rsidP="00A43A2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W przypadku odstąpienia od Umowy Wykonawca ma obowiązek następnego dnia roboczego zwrócić i dostarczyć nieodpłatnie Zamawiającemu otrzymane materiały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>do druku.</w:t>
      </w:r>
    </w:p>
    <w:p w14:paraId="062DC7AA" w14:textId="77777777" w:rsidR="00A43A25" w:rsidRPr="0026153D" w:rsidRDefault="00A43A25" w:rsidP="00A43A25">
      <w:pPr>
        <w:spacing w:before="49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18280" w14:textId="77777777" w:rsidR="00A43A25" w:rsidRPr="0026153D" w:rsidRDefault="00A43A25" w:rsidP="00A43A25">
      <w:pPr>
        <w:spacing w:before="49" w:line="276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3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430835C0" w14:textId="77777777" w:rsidR="00A43A25" w:rsidRPr="003B4F59" w:rsidRDefault="00A43A25" w:rsidP="00A43A25">
      <w:pPr>
        <w:pStyle w:val="Default"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Zamawiający</w:t>
      </w:r>
      <w:r w:rsidRPr="003B4F59">
        <w:rPr>
          <w:rFonts w:ascii="Times New Roman" w:hAnsi="Times New Roman" w:cs="Times New Roman"/>
          <w:color w:val="000000" w:themeColor="text1"/>
        </w:rPr>
        <w:t xml:space="preserve"> i </w:t>
      </w:r>
      <w:r>
        <w:rPr>
          <w:rFonts w:ascii="Times New Roman" w:hAnsi="Times New Roman" w:cs="Times New Roman"/>
          <w:color w:val="000000" w:themeColor="text1"/>
        </w:rPr>
        <w:t>Wykonawca</w:t>
      </w:r>
      <w:r w:rsidRPr="003B4F59">
        <w:rPr>
          <w:rFonts w:ascii="Times New Roman" w:hAnsi="Times New Roman" w:cs="Times New Roman"/>
          <w:color w:val="000000" w:themeColor="text1"/>
        </w:rPr>
        <w:t xml:space="preserve"> są zobowiązani do samodzielnego wypełnienia obowiązków informacyjnych, o których mowa w art. 13 i 14 RODO, a także do realizacji - każdy </w:t>
      </w:r>
      <w:r>
        <w:rPr>
          <w:rFonts w:ascii="Times New Roman" w:hAnsi="Times New Roman" w:cs="Times New Roman"/>
          <w:color w:val="000000" w:themeColor="text1"/>
        </w:rPr>
        <w:br/>
      </w:r>
      <w:r w:rsidRPr="003B4F59">
        <w:rPr>
          <w:rFonts w:ascii="Times New Roman" w:hAnsi="Times New Roman" w:cs="Times New Roman"/>
          <w:color w:val="000000" w:themeColor="text1"/>
        </w:rPr>
        <w:t>we własnym zakresie - praw podmiotowych wskazanych w art. 15-22 RODO w stosunku do osób, których dane zostały przez nich pozyskane.</w:t>
      </w:r>
    </w:p>
    <w:p w14:paraId="2D02EB01" w14:textId="77777777" w:rsidR="00A43A25" w:rsidRPr="001A003A" w:rsidRDefault="00A43A25" w:rsidP="00A43A2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3A">
        <w:rPr>
          <w:rFonts w:ascii="Times New Roman" w:hAnsi="Times New Roman" w:cs="Times New Roman"/>
          <w:sz w:val="24"/>
          <w:szCs w:val="24"/>
        </w:rPr>
        <w:t>W prz</w:t>
      </w:r>
      <w:r w:rsidRPr="0071770A">
        <w:rPr>
          <w:rFonts w:ascii="Times New Roman" w:hAnsi="Times New Roman" w:cs="Times New Roman"/>
          <w:sz w:val="24"/>
          <w:szCs w:val="24"/>
        </w:rPr>
        <w:t xml:space="preserve">ypadku udostępnienia którejkolwiek ze Stron danych osobowych pracowników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71770A">
        <w:rPr>
          <w:rFonts w:ascii="Times New Roman" w:hAnsi="Times New Roman" w:cs="Times New Roman"/>
          <w:sz w:val="24"/>
          <w:szCs w:val="24"/>
        </w:rPr>
        <w:t>i współpracowników drugiej Strony w zakresie niezbędnym do realizacji Umowy, każda ze Stron zobowiązuje się przetwarzać udostępnione dane osobowe w zakresie: imię, nazwisko, numer tel</w:t>
      </w:r>
      <w:r w:rsidRPr="001A003A">
        <w:rPr>
          <w:rFonts w:ascii="Times New Roman" w:hAnsi="Times New Roman" w:cs="Times New Roman"/>
          <w:sz w:val="24"/>
          <w:szCs w:val="24"/>
        </w:rPr>
        <w:t xml:space="preserve">efonu, adres e-mail wyłącznie w celu należytego wykonania Umowy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1A003A">
        <w:rPr>
          <w:rFonts w:ascii="Times New Roman" w:hAnsi="Times New Roman" w:cs="Times New Roman"/>
          <w:sz w:val="24"/>
          <w:szCs w:val="24"/>
        </w:rPr>
        <w:t>z postanowieniami Ustawy oraz aktami wykonawczymi do Ustawy i RODO oraz innymi powszechnie obowiązującymi przepisami prawa.</w:t>
      </w:r>
    </w:p>
    <w:p w14:paraId="63FE608D" w14:textId="77777777" w:rsidR="00A43A25" w:rsidRPr="001A003A" w:rsidRDefault="00A43A25" w:rsidP="00A43A2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3A">
        <w:rPr>
          <w:rFonts w:ascii="Times New Roman" w:hAnsi="Times New Roman" w:cs="Times New Roman"/>
          <w:sz w:val="24"/>
          <w:szCs w:val="24"/>
        </w:rPr>
        <w:t>Strony zgodnie postanawiają zabezpieczyć dane osobowe przed ujawnieniem lub udostępnieniem ich osobom nieupoważnionym.</w:t>
      </w:r>
    </w:p>
    <w:p w14:paraId="30CADD3C" w14:textId="77777777" w:rsidR="00A43A25" w:rsidRPr="001A003A" w:rsidRDefault="00A43A25" w:rsidP="00A43A2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3A">
        <w:rPr>
          <w:rFonts w:ascii="Times New Roman" w:hAnsi="Times New Roman" w:cs="Times New Roman"/>
          <w:sz w:val="24"/>
          <w:szCs w:val="24"/>
        </w:rPr>
        <w:t xml:space="preserve">W przypadku wygaśnięcia Umowy z jakiegokolwiek powodu każda ze Stron w ciągu 7 dni od dnia zakończenia obowiązywania Umowy, trwale usunie wszelkie sporządzone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1A003A">
        <w:rPr>
          <w:rFonts w:ascii="Times New Roman" w:hAnsi="Times New Roman" w:cs="Times New Roman"/>
          <w:sz w:val="24"/>
          <w:szCs w:val="24"/>
        </w:rPr>
        <w:t>w związku lub przy okazji wykonywania Umowy zapisy zawierające dane osobowe pracowników lub współpracowników drugiej Strony w sposób przewidziany w przepisach prawa. Kopia informacji zawierających dane osobowe może być przechowywana jedynie, gdy jest to wymagane przepisami prawa lub decyzją/orzeczeniem uprawnionego organu. Dane takie muszą zostać zniszczone/usunięte/zanonimizowane po ustaniu celu, w jakim są przechowywane.</w:t>
      </w:r>
    </w:p>
    <w:p w14:paraId="719622BB" w14:textId="77777777" w:rsidR="00A43A25" w:rsidRPr="001A003A" w:rsidRDefault="00A43A25" w:rsidP="00A43A2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3A">
        <w:rPr>
          <w:rFonts w:ascii="Times New Roman" w:hAnsi="Times New Roman" w:cs="Times New Roman"/>
          <w:sz w:val="24"/>
          <w:szCs w:val="24"/>
        </w:rPr>
        <w:t xml:space="preserve">W przypadku udostępnienia danych osobowych pracownika/współpracownika danej Strony drugiej Stronie Strona, która dokonała takiego udostępnienia zobowiązuje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1A003A">
        <w:rPr>
          <w:rFonts w:ascii="Times New Roman" w:hAnsi="Times New Roman" w:cs="Times New Roman"/>
          <w:sz w:val="24"/>
          <w:szCs w:val="24"/>
        </w:rPr>
        <w:lastRenderedPageBreak/>
        <w:t xml:space="preserve">do poinformowania tego pracownika o przetwarzaniu jego danych osobowych przez drugą Stronę w zakresie: imię, nazwisko, numer telefonu, adres e-mail wyłącznie w celu należytego wykonania Umowy zgodnie z postanowieniami Ustawy oraz RODO. Podstawą do przetwarzania danych jest art. 6 ust. 1 lit. b) RODO, przez cały czas trwania Umowy oraz przez okres przedawnienia ewentualnych roszczeń z Umowy. Dane pracownika każdej ze Stron nie będą przekazywane innym podmiotom. Każdy pracownik/współpracownik ma prawo dostępu do treści danych osobowych oraz ich poprawiania, sprostowania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1A003A">
        <w:rPr>
          <w:rFonts w:ascii="Times New Roman" w:hAnsi="Times New Roman" w:cs="Times New Roman"/>
          <w:sz w:val="24"/>
          <w:szCs w:val="24"/>
        </w:rPr>
        <w:t xml:space="preserve">do usunięcia, ograniczenia przetwarzania, wniesienia sprzeciwu wobec ich przetwarzania. Ponadto pracownikowi/współpracownikowi każdej ze Stron przysługuje prawo </w:t>
      </w:r>
      <w:r>
        <w:rPr>
          <w:rFonts w:ascii="Times New Roman" w:hAnsi="Times New Roman" w:cs="Times New Roman"/>
          <w:sz w:val="24"/>
          <w:szCs w:val="24"/>
        </w:rPr>
        <w:br/>
      </w:r>
      <w:r w:rsidRPr="001A003A">
        <w:rPr>
          <w:rFonts w:ascii="Times New Roman" w:hAnsi="Times New Roman" w:cs="Times New Roman"/>
          <w:sz w:val="24"/>
          <w:szCs w:val="24"/>
        </w:rPr>
        <w:t xml:space="preserve">do wniesienia skargi do organu nadzorczego właściwego dla przetwarzania danych. </w:t>
      </w:r>
    </w:p>
    <w:p w14:paraId="27BF5B44" w14:textId="77777777" w:rsidR="00A43A25" w:rsidRPr="0026153D" w:rsidRDefault="00A43A25" w:rsidP="00A43A25">
      <w:pPr>
        <w:spacing w:before="49" w:line="276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D18F1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3E52BC34" w14:textId="77777777" w:rsidR="00A43A25" w:rsidRPr="0026153D" w:rsidRDefault="00A43A25" w:rsidP="00A43A2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W przypadku sporu stron na tle realizacji niniejszej Umowy, będzie on rozstrzygany przez sąd właściwy dla siedziby Zamawiającego.</w:t>
      </w:r>
    </w:p>
    <w:p w14:paraId="070AEB0A" w14:textId="77777777" w:rsidR="00A43A25" w:rsidRPr="0026153D" w:rsidRDefault="00A43A25" w:rsidP="00A43A2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>Wszelkie zmiany Umowy mogą być dokonywane wyłącznie w formie pisemnego aneksu do Umowy, pod rygorem nieważności.</w:t>
      </w:r>
    </w:p>
    <w:p w14:paraId="48E7916F" w14:textId="77777777" w:rsidR="00A43A25" w:rsidRPr="0018246C" w:rsidRDefault="00A43A25" w:rsidP="00A43A25">
      <w:pPr>
        <w:pStyle w:val="Akapitzlist"/>
        <w:numPr>
          <w:ilvl w:val="0"/>
          <w:numId w:val="11"/>
        </w:numPr>
        <w:rPr>
          <w:lang w:eastAsia="pl-PL"/>
        </w:rPr>
      </w:pPr>
      <w:r w:rsidRPr="00990E05">
        <w:rPr>
          <w:rFonts w:ascii="Times New Roman" w:hAnsi="Times New Roman" w:cs="Times New Roman"/>
          <w:sz w:val="24"/>
          <w:szCs w:val="24"/>
          <w:lang w:eastAsia="pl-PL"/>
        </w:rPr>
        <w:t>W kwestiach nieuregulowanych Umową zastosowanie mają przepisy Kodeksu Cywilnego.</w:t>
      </w:r>
    </w:p>
    <w:p w14:paraId="76C32F01" w14:textId="77777777" w:rsidR="00A43A25" w:rsidRPr="0018246C" w:rsidRDefault="00A43A25" w:rsidP="00A43A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246C">
        <w:rPr>
          <w:rFonts w:ascii="Times New Roman" w:hAnsi="Times New Roman" w:cs="Times New Roman"/>
          <w:sz w:val="24"/>
          <w:szCs w:val="24"/>
          <w:lang w:eastAsia="pl-PL"/>
        </w:rPr>
        <w:t>Umowę sporządzono w dwóch jednobrzmiących egzemplarzach, jeden dla Wykonawcy, drugi dla Zamawiającego.</w:t>
      </w:r>
    </w:p>
    <w:p w14:paraId="38EF37D8" w14:textId="77777777" w:rsidR="00A43A25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3E2452" w14:textId="77777777" w:rsidR="00A43A25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704493D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Załączniki:</w:t>
      </w:r>
    </w:p>
    <w:p w14:paraId="4A7A6EC5" w14:textId="77777777" w:rsidR="00A43A25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Klauzula informacyjna dla umów cywilnoprawnych – Załącznik nr 1 do Umowy.</w:t>
      </w:r>
    </w:p>
    <w:p w14:paraId="55F84B97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Formularz ofertowy – Załącznik nr 2 do Umowy.</w:t>
      </w:r>
    </w:p>
    <w:p w14:paraId="3178B965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6D33DA" w14:textId="77777777" w:rsidR="00A43A25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6B1C12" w14:textId="77777777" w:rsidR="00A43A25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20AB56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5A096A" w14:textId="77777777" w:rsidR="00A43A25" w:rsidRPr="0026153D" w:rsidRDefault="00A43A25" w:rsidP="00A43A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27F510" w14:textId="77777777" w:rsidR="00A43A25" w:rsidRPr="0026153D" w:rsidRDefault="00A43A25" w:rsidP="00A43A25">
      <w:pPr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          ....................................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…………………...</w:t>
      </w:r>
    </w:p>
    <w:p w14:paraId="7FF11A36" w14:textId="77777777" w:rsidR="00A43A25" w:rsidRPr="0026153D" w:rsidRDefault="00A43A25" w:rsidP="00A43A25">
      <w:pPr>
        <w:tabs>
          <w:tab w:val="left" w:pos="720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877AAF" w14:textId="77777777" w:rsidR="00A43A25" w:rsidRPr="0026153D" w:rsidRDefault="00A43A25" w:rsidP="00A43A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53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ZAMAWIAJĄCY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WYKONAWCA</w:t>
      </w:r>
    </w:p>
    <w:p w14:paraId="6B7A6928" w14:textId="77777777" w:rsidR="00A43A25" w:rsidRPr="0026153D" w:rsidRDefault="00A43A25" w:rsidP="00A43A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211EB6" w14:textId="77777777" w:rsidR="00A43A25" w:rsidRPr="0026153D" w:rsidRDefault="00A43A25" w:rsidP="00A43A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41DA2" w14:textId="77777777" w:rsidR="00A43A25" w:rsidRDefault="00A43A25" w:rsidP="00A43A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6D60D6" w14:textId="77777777" w:rsidR="00BB636C" w:rsidRDefault="00BB636C"/>
    <w:sectPr w:rsidR="00BB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BF5"/>
    <w:multiLevelType w:val="hybridMultilevel"/>
    <w:tmpl w:val="1B26F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146DE"/>
    <w:multiLevelType w:val="hybridMultilevel"/>
    <w:tmpl w:val="04DCD26C"/>
    <w:lvl w:ilvl="0" w:tplc="1340E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0024"/>
    <w:multiLevelType w:val="hybridMultilevel"/>
    <w:tmpl w:val="893C4798"/>
    <w:lvl w:ilvl="0" w:tplc="07B6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0942"/>
    <w:multiLevelType w:val="hybridMultilevel"/>
    <w:tmpl w:val="D582914C"/>
    <w:lvl w:ilvl="0" w:tplc="4216B9AC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F31DC3"/>
    <w:multiLevelType w:val="hybridMultilevel"/>
    <w:tmpl w:val="12E2E8B2"/>
    <w:lvl w:ilvl="0" w:tplc="E0768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D3596"/>
    <w:multiLevelType w:val="hybridMultilevel"/>
    <w:tmpl w:val="DDD01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158D"/>
    <w:multiLevelType w:val="hybridMultilevel"/>
    <w:tmpl w:val="0E9259F4"/>
    <w:lvl w:ilvl="0" w:tplc="BECC3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032E"/>
    <w:multiLevelType w:val="hybridMultilevel"/>
    <w:tmpl w:val="CDC0C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00ACE"/>
    <w:multiLevelType w:val="hybridMultilevel"/>
    <w:tmpl w:val="79C04012"/>
    <w:lvl w:ilvl="0" w:tplc="ABECFB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5D5"/>
    <w:multiLevelType w:val="hybridMultilevel"/>
    <w:tmpl w:val="36A49C6C"/>
    <w:lvl w:ilvl="0" w:tplc="8C8658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6248D"/>
    <w:multiLevelType w:val="hybridMultilevel"/>
    <w:tmpl w:val="7EBC8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F5ADA"/>
    <w:multiLevelType w:val="hybridMultilevel"/>
    <w:tmpl w:val="B9A234DA"/>
    <w:lvl w:ilvl="0" w:tplc="074431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425656">
    <w:abstractNumId w:val="0"/>
  </w:num>
  <w:num w:numId="2" w16cid:durableId="1009405771">
    <w:abstractNumId w:val="9"/>
  </w:num>
  <w:num w:numId="3" w16cid:durableId="1213539732">
    <w:abstractNumId w:val="2"/>
  </w:num>
  <w:num w:numId="4" w16cid:durableId="1528055057">
    <w:abstractNumId w:val="1"/>
  </w:num>
  <w:num w:numId="5" w16cid:durableId="1515533418">
    <w:abstractNumId w:val="7"/>
  </w:num>
  <w:num w:numId="6" w16cid:durableId="236599887">
    <w:abstractNumId w:val="8"/>
  </w:num>
  <w:num w:numId="7" w16cid:durableId="932906067">
    <w:abstractNumId w:val="10"/>
  </w:num>
  <w:num w:numId="8" w16cid:durableId="187454691">
    <w:abstractNumId w:val="4"/>
  </w:num>
  <w:num w:numId="9" w16cid:durableId="1220168995">
    <w:abstractNumId w:val="6"/>
  </w:num>
  <w:num w:numId="10" w16cid:durableId="2027977397">
    <w:abstractNumId w:val="5"/>
  </w:num>
  <w:num w:numId="11" w16cid:durableId="1009795271">
    <w:abstractNumId w:val="11"/>
  </w:num>
  <w:num w:numId="12" w16cid:durableId="138964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25"/>
    <w:rsid w:val="000A45B5"/>
    <w:rsid w:val="002C5B6C"/>
    <w:rsid w:val="00A43A25"/>
    <w:rsid w:val="00B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337E"/>
  <w15:chartTrackingRefBased/>
  <w15:docId w15:val="{721DB2E9-D17E-4FF7-82A9-DEBE0F7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A2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3A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A43A25"/>
    <w:pPr>
      <w:ind w:left="720"/>
      <w:contextualSpacing/>
    </w:pPr>
  </w:style>
  <w:style w:type="paragraph" w:customStyle="1" w:styleId="Default">
    <w:name w:val="Default"/>
    <w:rsid w:val="00A43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A4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8106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Śliwa</dc:creator>
  <cp:keywords/>
  <dc:description/>
  <cp:lastModifiedBy>Teresa Śliwa</cp:lastModifiedBy>
  <cp:revision>1</cp:revision>
  <dcterms:created xsi:type="dcterms:W3CDTF">2022-11-18T14:34:00Z</dcterms:created>
  <dcterms:modified xsi:type="dcterms:W3CDTF">2022-11-18T14:35:00Z</dcterms:modified>
</cp:coreProperties>
</file>