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5B" w:rsidRDefault="006D495B" w:rsidP="0082762F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82762F" w:rsidRPr="001B2787" w:rsidRDefault="0082762F" w:rsidP="0082762F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6D495B" w:rsidRPr="001B2787" w:rsidRDefault="006D495B" w:rsidP="009B0AD0">
      <w:pPr>
        <w:keepNext/>
        <w:widowControl w:val="0"/>
        <w:spacing w:after="4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1B2787">
        <w:rPr>
          <w:rFonts w:ascii="Arial" w:eastAsia="Times New Roman" w:hAnsi="Arial" w:cs="Arial"/>
          <w:b/>
          <w:color w:val="000000"/>
          <w:lang w:eastAsia="pl-PL"/>
        </w:rPr>
        <w:t xml:space="preserve">OPIS PRZEDMIOTU ZAMÓWIENIA </w:t>
      </w:r>
      <w:r w:rsidRPr="001B2787">
        <w:rPr>
          <w:rFonts w:ascii="Arial" w:eastAsia="Times New Roman" w:hAnsi="Arial" w:cs="Arial"/>
          <w:b/>
          <w:color w:val="000000"/>
          <w:lang w:eastAsia="pl-PL"/>
        </w:rPr>
        <w:br/>
      </w:r>
    </w:p>
    <w:p w:rsidR="00555C69" w:rsidRDefault="007B1F5B" w:rsidP="00E9435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Usług</w:t>
      </w:r>
      <w:r w:rsidR="0082762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6E21D4">
        <w:rPr>
          <w:rFonts w:ascii="Arial" w:hAnsi="Arial" w:cs="Arial"/>
        </w:rPr>
        <w:t xml:space="preserve">odbioru, </w:t>
      </w:r>
      <w:r>
        <w:rPr>
          <w:rFonts w:ascii="Arial" w:hAnsi="Arial" w:cs="Arial"/>
        </w:rPr>
        <w:t xml:space="preserve">transportu i </w:t>
      </w:r>
      <w:r w:rsidR="006E21D4">
        <w:rPr>
          <w:rFonts w:ascii="Arial" w:hAnsi="Arial" w:cs="Arial"/>
        </w:rPr>
        <w:t>utylizacji</w:t>
      </w:r>
      <w:r>
        <w:rPr>
          <w:rFonts w:ascii="Arial" w:hAnsi="Arial" w:cs="Arial"/>
        </w:rPr>
        <w:t xml:space="preserve"> odpadów medycznych</w:t>
      </w:r>
      <w:r w:rsidR="00E9435A" w:rsidRPr="00E9435A">
        <w:rPr>
          <w:rFonts w:ascii="Arial" w:hAnsi="Arial" w:cs="Arial"/>
        </w:rPr>
        <w:t xml:space="preserve"> </w:t>
      </w:r>
      <w:r w:rsidR="008B1B20">
        <w:rPr>
          <w:rFonts w:ascii="Arial" w:hAnsi="Arial" w:cs="Arial"/>
        </w:rPr>
        <w:t xml:space="preserve">i innych odpadów niebezpiecznych </w:t>
      </w:r>
      <w:r w:rsidR="00657256">
        <w:rPr>
          <w:rFonts w:ascii="Arial" w:hAnsi="Arial" w:cs="Arial"/>
        </w:rPr>
        <w:t>z</w:t>
      </w:r>
      <w:r w:rsidR="00E9435A" w:rsidRPr="00E9435A">
        <w:rPr>
          <w:rFonts w:ascii="Arial" w:hAnsi="Arial" w:cs="Arial"/>
        </w:rPr>
        <w:t xml:space="preserve"> Wojskowej Specjalistycznej Przychodni</w:t>
      </w:r>
      <w:r w:rsidR="00E9435A">
        <w:rPr>
          <w:rFonts w:ascii="Arial" w:hAnsi="Arial" w:cs="Arial"/>
        </w:rPr>
        <w:t xml:space="preserve"> Lekarskiej SPZOZ w Stargardzie</w:t>
      </w:r>
    </w:p>
    <w:p w:rsidR="00E9435A" w:rsidRPr="001B2787" w:rsidRDefault="00E9435A" w:rsidP="00E9435A">
      <w:pPr>
        <w:spacing w:line="240" w:lineRule="auto"/>
        <w:jc w:val="center"/>
        <w:rPr>
          <w:rFonts w:ascii="Arial" w:hAnsi="Arial" w:cs="Arial"/>
        </w:rPr>
      </w:pPr>
    </w:p>
    <w:p w:rsidR="0082762F" w:rsidRDefault="00555C69" w:rsidP="0082762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 xml:space="preserve">Przedmiotem zamówienia </w:t>
      </w:r>
      <w:r w:rsidR="00002A8E" w:rsidRPr="001B2787">
        <w:rPr>
          <w:rFonts w:ascii="Arial" w:hAnsi="Arial" w:cs="Arial"/>
        </w:rPr>
        <w:t xml:space="preserve">jest </w:t>
      </w:r>
      <w:r w:rsidR="006E21D4">
        <w:rPr>
          <w:rFonts w:ascii="Arial" w:hAnsi="Arial" w:cs="Arial"/>
        </w:rPr>
        <w:t>usługa odbioru, transportu i utylizacji odpadów medycznych</w:t>
      </w:r>
      <w:r w:rsidR="006E21D4" w:rsidRPr="00E9435A">
        <w:rPr>
          <w:rFonts w:ascii="Arial" w:hAnsi="Arial" w:cs="Arial"/>
        </w:rPr>
        <w:t xml:space="preserve"> </w:t>
      </w:r>
      <w:r w:rsidR="008B1B20">
        <w:rPr>
          <w:rFonts w:ascii="Arial" w:hAnsi="Arial" w:cs="Arial"/>
        </w:rPr>
        <w:t>i innych odpadów niebezpiecznych z</w:t>
      </w:r>
      <w:r w:rsidR="00E82E40">
        <w:rPr>
          <w:rFonts w:ascii="Arial" w:hAnsi="Arial" w:cs="Arial"/>
        </w:rPr>
        <w:t xml:space="preserve"> Wojskowej Specjalistycznej Przychodni Lekarskiej Samodzielnego Publicznego Zakładu Opieki Zdrowotnej w Stargardzie przy Al. Żołnierza 37. </w:t>
      </w:r>
    </w:p>
    <w:p w:rsidR="0082762F" w:rsidRDefault="0082762F" w:rsidP="0082762F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</w:p>
    <w:p w:rsidR="006D495B" w:rsidRPr="0082762F" w:rsidRDefault="00555C69" w:rsidP="0082762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82762F">
        <w:rPr>
          <w:rFonts w:ascii="Arial" w:hAnsi="Arial" w:cs="Arial"/>
        </w:rPr>
        <w:t>Wykonawca będzie świadczyć usługę objętą przedmiotem zamówienia przy użyciu własnego sprzętu, materiałów i środków transportu.</w:t>
      </w:r>
    </w:p>
    <w:p w:rsidR="009B0AD0" w:rsidRPr="001B2787" w:rsidRDefault="009B0AD0" w:rsidP="009B0AD0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</w:p>
    <w:p w:rsidR="006D495B" w:rsidRDefault="003C029A" w:rsidP="009B0A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 xml:space="preserve">Usługi </w:t>
      </w:r>
      <w:r w:rsidR="006E21D4">
        <w:rPr>
          <w:rFonts w:ascii="Arial" w:hAnsi="Arial" w:cs="Arial"/>
        </w:rPr>
        <w:t>odbioru, transportu i utylizacji odpadów medycznych</w:t>
      </w:r>
      <w:r w:rsidR="006E21D4" w:rsidRPr="00E9435A">
        <w:rPr>
          <w:rFonts w:ascii="Arial" w:hAnsi="Arial" w:cs="Arial"/>
        </w:rPr>
        <w:t xml:space="preserve"> </w:t>
      </w:r>
      <w:r w:rsidR="008B1B20">
        <w:rPr>
          <w:rFonts w:ascii="Arial" w:hAnsi="Arial" w:cs="Arial"/>
        </w:rPr>
        <w:t xml:space="preserve">i innych odpadów niebezpiecznych </w:t>
      </w:r>
      <w:r w:rsidRPr="001B2787">
        <w:rPr>
          <w:rFonts w:ascii="Arial" w:hAnsi="Arial" w:cs="Arial"/>
        </w:rPr>
        <w:t xml:space="preserve">z nieruchomości, o </w:t>
      </w:r>
      <w:r w:rsidR="00E82E40">
        <w:rPr>
          <w:rFonts w:ascii="Arial" w:hAnsi="Arial" w:cs="Arial"/>
        </w:rPr>
        <w:t>której</w:t>
      </w:r>
      <w:r w:rsidRPr="001B2787">
        <w:rPr>
          <w:rFonts w:ascii="Arial" w:hAnsi="Arial" w:cs="Arial"/>
        </w:rPr>
        <w:t xml:space="preserve"> mowa w ust. 1, realizowane będą na</w:t>
      </w:r>
      <w:r w:rsidR="006D495B" w:rsidRPr="001B2787">
        <w:rPr>
          <w:rFonts w:ascii="Arial" w:hAnsi="Arial" w:cs="Arial"/>
        </w:rPr>
        <w:t> </w:t>
      </w:r>
      <w:r w:rsidRPr="001B2787">
        <w:rPr>
          <w:rFonts w:ascii="Arial" w:hAnsi="Arial" w:cs="Arial"/>
        </w:rPr>
        <w:t xml:space="preserve">zasadach określonych w </w:t>
      </w:r>
      <w:r w:rsidR="005C0B29" w:rsidRPr="001B2787">
        <w:rPr>
          <w:rFonts w:ascii="Arial" w:hAnsi="Arial" w:cs="Arial"/>
        </w:rPr>
        <w:t xml:space="preserve">formularzu ofertowym </w:t>
      </w:r>
      <w:r w:rsidR="00956B4A">
        <w:rPr>
          <w:rFonts w:ascii="Arial" w:hAnsi="Arial" w:cs="Arial"/>
        </w:rPr>
        <w:t>W</w:t>
      </w:r>
      <w:r w:rsidR="0082762F">
        <w:rPr>
          <w:rFonts w:ascii="Arial" w:hAnsi="Arial" w:cs="Arial"/>
        </w:rPr>
        <w:t xml:space="preserve">ykonawcy i zawartej umowie w wymiarze </w:t>
      </w:r>
      <w:r w:rsidR="00435C66">
        <w:rPr>
          <w:rFonts w:ascii="Arial" w:hAnsi="Arial" w:cs="Arial"/>
        </w:rPr>
        <w:t xml:space="preserve">co 2 tygodnie. </w:t>
      </w:r>
      <w:bookmarkStart w:id="0" w:name="_GoBack"/>
      <w:bookmarkEnd w:id="0"/>
    </w:p>
    <w:p w:rsidR="009B0AD0" w:rsidRPr="001B2787" w:rsidRDefault="009B0AD0" w:rsidP="009B0AD0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</w:p>
    <w:p w:rsidR="003C029A" w:rsidRPr="001B2787" w:rsidRDefault="003C029A" w:rsidP="009B0A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Usługa obejmuje:</w:t>
      </w:r>
    </w:p>
    <w:p w:rsidR="006E21D4" w:rsidRDefault="006E21D4" w:rsidP="006E21D4">
      <w:pPr>
        <w:pStyle w:val="Akapitzlist"/>
        <w:numPr>
          <w:ilvl w:val="1"/>
          <w:numId w:val="1"/>
        </w:numPr>
        <w:spacing w:after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odbiór, transport i utylizację</w:t>
      </w:r>
      <w:r w:rsidR="003C029A" w:rsidRPr="001B2787">
        <w:rPr>
          <w:rFonts w:ascii="Arial" w:hAnsi="Arial" w:cs="Arial"/>
        </w:rPr>
        <w:t xml:space="preserve"> odpadów </w:t>
      </w:r>
      <w:r>
        <w:rPr>
          <w:rFonts w:ascii="Arial" w:hAnsi="Arial" w:cs="Arial"/>
        </w:rPr>
        <w:t xml:space="preserve">medycznych </w:t>
      </w:r>
      <w:r w:rsidR="008B1B20">
        <w:rPr>
          <w:rFonts w:ascii="Arial" w:hAnsi="Arial" w:cs="Arial"/>
        </w:rPr>
        <w:t xml:space="preserve">i innych odpadów niebezpiecznych </w:t>
      </w:r>
      <w:r w:rsidR="003C029A" w:rsidRPr="006E21D4">
        <w:rPr>
          <w:rFonts w:ascii="Arial" w:hAnsi="Arial" w:cs="Arial"/>
        </w:rPr>
        <w:t>wg następujących rodzajów/</w:t>
      </w:r>
      <w:r w:rsidR="006D495B" w:rsidRPr="006E21D4">
        <w:rPr>
          <w:rFonts w:ascii="Arial" w:hAnsi="Arial" w:cs="Arial"/>
        </w:rPr>
        <w:t xml:space="preserve"> </w:t>
      </w:r>
      <w:r w:rsidR="003C029A" w:rsidRPr="006E21D4">
        <w:rPr>
          <w:rFonts w:ascii="Arial" w:hAnsi="Arial" w:cs="Arial"/>
        </w:rPr>
        <w:t>kodów wg</w:t>
      </w:r>
      <w:r w:rsidR="006D495B" w:rsidRPr="006E21D4">
        <w:rPr>
          <w:rFonts w:ascii="Arial" w:hAnsi="Arial" w:cs="Arial"/>
        </w:rPr>
        <w:t> </w:t>
      </w:r>
      <w:r w:rsidR="003C029A" w:rsidRPr="006E21D4">
        <w:rPr>
          <w:rFonts w:ascii="Arial" w:hAnsi="Arial" w:cs="Arial"/>
        </w:rPr>
        <w:t xml:space="preserve">rozporządzenia Ministra Klimatu z dnia </w:t>
      </w:r>
      <w:r>
        <w:rPr>
          <w:rFonts w:ascii="Arial" w:hAnsi="Arial" w:cs="Arial"/>
        </w:rPr>
        <w:t>0</w:t>
      </w:r>
      <w:r w:rsidR="003C029A" w:rsidRPr="006E21D4">
        <w:rPr>
          <w:rFonts w:ascii="Arial" w:hAnsi="Arial" w:cs="Arial"/>
        </w:rPr>
        <w:t>2 stycznia 2020 r. w sprawie katalogu odp</w:t>
      </w:r>
      <w:r w:rsidR="00E82E40" w:rsidRPr="006E21D4">
        <w:rPr>
          <w:rFonts w:ascii="Arial" w:hAnsi="Arial" w:cs="Arial"/>
        </w:rPr>
        <w:t xml:space="preserve">adów (Dz. U. z 2020 r. poz. 10): </w:t>
      </w:r>
    </w:p>
    <w:p w:rsidR="006E21D4" w:rsidRDefault="006E21D4" w:rsidP="006E21D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 01 02* - części ciała i organy oraz pojemniki na krew i konserwanty służące do jej przechowywania (z wyłączeniem 18 01 03)</w:t>
      </w:r>
    </w:p>
    <w:p w:rsidR="006E21D4" w:rsidRDefault="006E21D4" w:rsidP="006E21D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 01 03* - inne odpady, które zawierają drobnoustroje chorobotwórcze lub ich toksyny oraz inne formy zdolne do przeniesienia materiału genetycznego, o których wiadomo lub co do których istnieją wiarygodne podstawy do sądzenia, że wywołują choroby u ludzi i zwierząt (np. zainfekowane </w:t>
      </w:r>
      <w:proofErr w:type="spellStart"/>
      <w:r>
        <w:rPr>
          <w:rFonts w:ascii="Arial" w:hAnsi="Arial" w:cs="Arial"/>
        </w:rPr>
        <w:t>pieluchomajtki</w:t>
      </w:r>
      <w:proofErr w:type="spellEnd"/>
      <w:r>
        <w:rPr>
          <w:rFonts w:ascii="Arial" w:hAnsi="Arial" w:cs="Arial"/>
        </w:rPr>
        <w:t xml:space="preserve">, podpaski, podkłady), z wyłączeniem 18 01 80 i </w:t>
      </w:r>
      <w:r w:rsidR="00195A27">
        <w:rPr>
          <w:rFonts w:ascii="Arial" w:hAnsi="Arial" w:cs="Arial"/>
        </w:rPr>
        <w:t>18 01 82</w:t>
      </w:r>
    </w:p>
    <w:p w:rsidR="00195A27" w:rsidRDefault="00195A27" w:rsidP="006E21D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 01 04 – inne odpady niż wymienione w 18 01 03 (np. opatrunki z materiału lub gipsu, pościel, ubrania jednorazowe, pieluchy), </w:t>
      </w:r>
    </w:p>
    <w:p w:rsidR="00195A27" w:rsidRDefault="00195A27" w:rsidP="006E21D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 01 09 – leki inne niż wymienione w 18 01 08</w:t>
      </w:r>
      <w:r w:rsidR="00050551">
        <w:rPr>
          <w:rFonts w:ascii="Arial" w:hAnsi="Arial" w:cs="Arial"/>
          <w:vertAlign w:val="superscript"/>
        </w:rPr>
        <w:t>1</w:t>
      </w:r>
    </w:p>
    <w:p w:rsidR="00303817" w:rsidRPr="00303817" w:rsidRDefault="00303817" w:rsidP="00303817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 01 10* - opakowania z tworzyw sztucznych zanieczyszczone substancjami niebezpiecznymi lub zawierające ich resztki</w:t>
      </w:r>
    </w:p>
    <w:p w:rsidR="00195A27" w:rsidRDefault="00195A27" w:rsidP="00195A27">
      <w:pPr>
        <w:spacing w:after="120" w:line="240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* odpady niebezpieczne</w:t>
      </w:r>
    </w:p>
    <w:p w:rsidR="00195A27" w:rsidRDefault="00195A27" w:rsidP="00195A27">
      <w:pPr>
        <w:spacing w:after="120" w:line="240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1,</w:t>
      </w:r>
      <w:r>
        <w:rPr>
          <w:rFonts w:ascii="Arial" w:hAnsi="Arial" w:cs="Arial"/>
        </w:rPr>
        <w:t xml:space="preserve"> – przy lekach zawierających substancje psychotropowe potrzebny jest protokół unieszkodliwiania </w:t>
      </w:r>
    </w:p>
    <w:p w:rsidR="00050551" w:rsidRDefault="00050551" w:rsidP="00050551">
      <w:p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2762F" w:rsidRDefault="00195A27" w:rsidP="009A405B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82762F">
        <w:rPr>
          <w:rFonts w:ascii="Arial" w:hAnsi="Arial" w:cs="Arial"/>
        </w:rPr>
        <w:t xml:space="preserve">Szacunkowa ilość zamawianej usługi w </w:t>
      </w:r>
      <w:r w:rsidR="005670CE">
        <w:rPr>
          <w:rFonts w:ascii="Arial" w:hAnsi="Arial" w:cs="Arial"/>
        </w:rPr>
        <w:t xml:space="preserve">okresie miesięcznym </w:t>
      </w:r>
      <w:r w:rsidR="005670CE" w:rsidRPr="0099538D">
        <w:rPr>
          <w:rFonts w:ascii="Arial" w:hAnsi="Arial" w:cs="Arial"/>
        </w:rPr>
        <w:t xml:space="preserve">wynosi </w:t>
      </w:r>
      <w:r w:rsidR="0099538D" w:rsidRPr="0099538D">
        <w:rPr>
          <w:rFonts w:ascii="Arial" w:hAnsi="Arial" w:cs="Arial"/>
        </w:rPr>
        <w:t>54</w:t>
      </w:r>
      <w:r w:rsidR="005670CE" w:rsidRPr="0099538D">
        <w:rPr>
          <w:rFonts w:ascii="Arial" w:hAnsi="Arial" w:cs="Arial"/>
        </w:rPr>
        <w:t xml:space="preserve"> kg odpadów.</w:t>
      </w:r>
      <w:r w:rsidR="005670CE">
        <w:rPr>
          <w:rFonts w:ascii="Arial" w:hAnsi="Arial" w:cs="Arial"/>
        </w:rPr>
        <w:t xml:space="preserve"> </w:t>
      </w:r>
      <w:r w:rsidR="00050551" w:rsidRPr="0082762F">
        <w:rPr>
          <w:rFonts w:ascii="Arial" w:hAnsi="Arial" w:cs="Arial"/>
        </w:rPr>
        <w:t xml:space="preserve">  </w:t>
      </w:r>
      <w:r w:rsidR="0082762F" w:rsidRPr="0082762F">
        <w:rPr>
          <w:rFonts w:ascii="Arial" w:hAnsi="Arial" w:cs="Arial"/>
        </w:rPr>
        <w:t xml:space="preserve">Zamawiający informuje, że </w:t>
      </w:r>
      <w:r w:rsidR="005670CE">
        <w:rPr>
          <w:rFonts w:ascii="Arial" w:hAnsi="Arial" w:cs="Arial"/>
        </w:rPr>
        <w:t xml:space="preserve">ww. </w:t>
      </w:r>
      <w:r w:rsidR="0082762F" w:rsidRPr="0082762F">
        <w:rPr>
          <w:rFonts w:ascii="Arial" w:hAnsi="Arial" w:cs="Arial"/>
        </w:rPr>
        <w:t>ilość odpadów jest ilością szacunkową, niewiążącą dla Zamawiającego i może ulec zmianie, co nie będzie stanowić zmiany umowy. Rzeczywista ilość wytworzonych odpadów wynikać będzie z bieżących potrzeb Zamawiają</w:t>
      </w:r>
      <w:r w:rsidR="0082762F">
        <w:rPr>
          <w:rFonts w:ascii="Arial" w:hAnsi="Arial" w:cs="Arial"/>
        </w:rPr>
        <w:t xml:space="preserve">cego. </w:t>
      </w:r>
    </w:p>
    <w:p w:rsidR="0082762F" w:rsidRDefault="0082762F" w:rsidP="0082762F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p w:rsidR="0082762F" w:rsidRDefault="0082762F" w:rsidP="009A405B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informuje, że wskazane w zapytaniu ofertowym kody odpadów nie będą wiążące dla Zamawiającego i mogą ulec zmianie w zależności od bieżących potrzeb Zamawiającego. </w:t>
      </w:r>
    </w:p>
    <w:p w:rsidR="0082762F" w:rsidRDefault="0082762F" w:rsidP="0082762F">
      <w:p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5C0B29" w:rsidRPr="0082762F" w:rsidRDefault="00050551" w:rsidP="009A405B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82762F">
        <w:rPr>
          <w:rFonts w:ascii="Arial" w:hAnsi="Arial" w:cs="Arial"/>
        </w:rPr>
        <w:t xml:space="preserve">Zamawiający wymaga, aby odpady medyczny utylizowane były na terenie województwa zachodniopomorskiego, zgodnie z art. 20 ustawy z dnia 14.12.2012r. o odpadach. </w:t>
      </w:r>
    </w:p>
    <w:p w:rsidR="0082762F" w:rsidRDefault="0082762F" w:rsidP="0082762F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p w:rsidR="00050551" w:rsidRDefault="00050551" w:rsidP="009B0AD0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Odbiór odpadów będzie następował na podstawie karty KPO (Karty Przekazania Odpadów) wystawionej przez Zamawiającego drogą elektroniczną w systemie BDO (Baza danych o produktach i opakowaniach oraz o gospodarce odpadami). </w:t>
      </w:r>
    </w:p>
    <w:p w:rsidR="005C0B29" w:rsidRPr="001B2787" w:rsidRDefault="005C0B29" w:rsidP="009B0AD0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p w:rsidR="0082762F" w:rsidRDefault="0082762F" w:rsidP="0082762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Zlecenie usługi odbywać się będzie </w:t>
      </w:r>
      <w:r w:rsidR="00E126F0">
        <w:rPr>
          <w:rFonts w:ascii="Arial" w:hAnsi="Arial" w:cs="Arial"/>
        </w:rPr>
        <w:t>za pośrednictwem</w:t>
      </w:r>
      <w:r>
        <w:rPr>
          <w:rFonts w:ascii="Arial" w:hAnsi="Arial" w:cs="Arial"/>
        </w:rPr>
        <w:t xml:space="preserve"> poczty elektronicznej. Wszelkie szczegółowe uzgodnienia Zamawiającego z Wykonawcą w trakcie </w:t>
      </w:r>
      <w:r w:rsidR="00E126F0">
        <w:rPr>
          <w:rFonts w:ascii="Arial" w:hAnsi="Arial" w:cs="Arial"/>
        </w:rPr>
        <w:t xml:space="preserve">w trakcie wykonywania umowy będą odbywały się za pośrednictwem poczty elektronicznej. </w:t>
      </w:r>
    </w:p>
    <w:p w:rsidR="0082762F" w:rsidRDefault="0082762F" w:rsidP="0082762F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</w:p>
    <w:p w:rsidR="00A56EA6" w:rsidRPr="0082762F" w:rsidRDefault="00A56EA6" w:rsidP="0082762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82762F">
        <w:rPr>
          <w:rFonts w:ascii="Arial" w:hAnsi="Arial" w:cs="Arial"/>
        </w:rPr>
        <w:t xml:space="preserve">Usługa będzie realizowana od </w:t>
      </w:r>
      <w:r w:rsidR="00956B4A">
        <w:rPr>
          <w:rFonts w:ascii="Arial" w:hAnsi="Arial" w:cs="Arial"/>
          <w:b/>
          <w:bCs/>
        </w:rPr>
        <w:t>01.01.2025</w:t>
      </w:r>
      <w:r w:rsidR="00E728D1" w:rsidRPr="0082762F">
        <w:rPr>
          <w:rFonts w:ascii="Arial" w:hAnsi="Arial" w:cs="Arial"/>
          <w:b/>
          <w:bCs/>
        </w:rPr>
        <w:t xml:space="preserve"> r. do 31.12.202</w:t>
      </w:r>
      <w:r w:rsidR="00956B4A">
        <w:rPr>
          <w:rFonts w:ascii="Arial" w:hAnsi="Arial" w:cs="Arial"/>
          <w:b/>
          <w:bCs/>
        </w:rPr>
        <w:t>5</w:t>
      </w:r>
      <w:r w:rsidR="00E728D1" w:rsidRPr="0082762F">
        <w:rPr>
          <w:rFonts w:ascii="Arial" w:hAnsi="Arial" w:cs="Arial"/>
          <w:b/>
          <w:bCs/>
        </w:rPr>
        <w:t xml:space="preserve"> r.</w:t>
      </w:r>
    </w:p>
    <w:p w:rsidR="00B573C0" w:rsidRPr="001B2787" w:rsidRDefault="00B573C0" w:rsidP="009B0AD0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  <w:bCs/>
        </w:rPr>
      </w:pPr>
    </w:p>
    <w:p w:rsidR="00B573C0" w:rsidRPr="00E126F0" w:rsidRDefault="00B573C0" w:rsidP="00E126F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 xml:space="preserve">Wykonawca </w:t>
      </w:r>
      <w:r w:rsidR="00E126F0">
        <w:rPr>
          <w:rFonts w:ascii="Arial" w:hAnsi="Arial" w:cs="Arial"/>
        </w:rPr>
        <w:t xml:space="preserve">ubiegający się o udzielenie zamówienia musi </w:t>
      </w:r>
      <w:r w:rsidRPr="00E126F0">
        <w:rPr>
          <w:rFonts w:ascii="Arial" w:hAnsi="Arial" w:cs="Arial"/>
        </w:rPr>
        <w:t xml:space="preserve">posiadać kwalifikacje </w:t>
      </w:r>
      <w:r w:rsidR="00956B4A">
        <w:rPr>
          <w:rFonts w:ascii="Arial" w:hAnsi="Arial" w:cs="Arial"/>
        </w:rPr>
        <w:br/>
      </w:r>
      <w:r w:rsidRPr="00E126F0">
        <w:rPr>
          <w:rFonts w:ascii="Arial" w:hAnsi="Arial" w:cs="Arial"/>
        </w:rPr>
        <w:t>i uprawnienia wymagane</w:t>
      </w:r>
      <w:r w:rsidR="00B338E5" w:rsidRPr="00E126F0">
        <w:rPr>
          <w:rFonts w:ascii="Arial" w:hAnsi="Arial" w:cs="Arial"/>
        </w:rPr>
        <w:t xml:space="preserve"> przepisami prawa</w:t>
      </w:r>
      <w:r w:rsidRPr="00E126F0">
        <w:rPr>
          <w:rFonts w:ascii="Arial" w:hAnsi="Arial" w:cs="Arial"/>
        </w:rPr>
        <w:t xml:space="preserve"> do</w:t>
      </w:r>
      <w:r w:rsidR="00B338E5" w:rsidRPr="00E126F0">
        <w:rPr>
          <w:rFonts w:ascii="Arial" w:hAnsi="Arial" w:cs="Arial"/>
        </w:rPr>
        <w:t> </w:t>
      </w:r>
      <w:r w:rsidRPr="00E126F0">
        <w:rPr>
          <w:rFonts w:ascii="Arial" w:hAnsi="Arial" w:cs="Arial"/>
        </w:rPr>
        <w:t xml:space="preserve">wykonywania prac, które są przedmiotem usługi, w tym: </w:t>
      </w:r>
    </w:p>
    <w:p w:rsidR="00E126F0" w:rsidRDefault="00B573C0" w:rsidP="009B0AD0">
      <w:pPr>
        <w:pStyle w:val="Akapitzlist"/>
        <w:numPr>
          <w:ilvl w:val="0"/>
          <w:numId w:val="8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 xml:space="preserve">posiadać </w:t>
      </w:r>
      <w:r w:rsidR="00E126F0">
        <w:rPr>
          <w:rFonts w:ascii="Arial" w:hAnsi="Arial" w:cs="Arial"/>
        </w:rPr>
        <w:t>aktualny wpis do r</w:t>
      </w:r>
      <w:r w:rsidRPr="001B2787">
        <w:rPr>
          <w:rFonts w:ascii="Arial" w:hAnsi="Arial" w:cs="Arial"/>
        </w:rPr>
        <w:t xml:space="preserve">ejestru </w:t>
      </w:r>
      <w:r w:rsidR="00E126F0">
        <w:rPr>
          <w:rFonts w:ascii="Arial" w:hAnsi="Arial" w:cs="Arial"/>
        </w:rPr>
        <w:t xml:space="preserve">podmiotów gospodarujących odpadami prowadzony przez właściwego Marszałka Województwa zgodnie z art. 49 ust. 1 ustawy z dnia 14.12.2012r. o odpadach, </w:t>
      </w:r>
    </w:p>
    <w:p w:rsidR="00321FB9" w:rsidRDefault="00E126F0" w:rsidP="009B0AD0">
      <w:pPr>
        <w:pStyle w:val="Akapitzlist"/>
        <w:numPr>
          <w:ilvl w:val="0"/>
          <w:numId w:val="8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zezwolenie na przetwarzanie zakaźnych odpadów medycznych polegające na unieszkodliwianiu zakaźnych odpadów medycznych wydane w drodze decyzji przez organ właściwy odpowiednio ze względu na miejsce przetwarzania odpadów, zgodnie z art. 41 ustawy</w:t>
      </w:r>
      <w:r w:rsidR="00321FB9">
        <w:rPr>
          <w:rFonts w:ascii="Arial" w:hAnsi="Arial" w:cs="Arial"/>
        </w:rPr>
        <w:t xml:space="preserve"> z dnia 14.12.2012r. o odpadach, </w:t>
      </w:r>
    </w:p>
    <w:p w:rsidR="00E126F0" w:rsidRDefault="00321FB9" w:rsidP="009B0AD0">
      <w:pPr>
        <w:pStyle w:val="Akapitzlist"/>
        <w:numPr>
          <w:ilvl w:val="0"/>
          <w:numId w:val="8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aktualnego wpisu do rejestru podmiotów wprowadzających produkty, produkty </w:t>
      </w:r>
      <w:r w:rsidR="00956B4A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opakowaniach i gospodarujących odpadami BDO (Baza Danych o produktach </w:t>
      </w:r>
      <w:r w:rsidR="00956B4A">
        <w:rPr>
          <w:rFonts w:ascii="Arial" w:hAnsi="Arial" w:cs="Arial"/>
        </w:rPr>
        <w:br/>
      </w:r>
      <w:r>
        <w:rPr>
          <w:rFonts w:ascii="Arial" w:hAnsi="Arial" w:cs="Arial"/>
        </w:rPr>
        <w:t>i opakowaniach oraz gospodarce odpadami), a w przypadku podmiotu transportującego odpady wpisu do BDO w zakresie transportu odpadów, zgodnie z art. 50 ust. 1 ustawy z dnia 14.12.2012r. o odpadach</w:t>
      </w:r>
      <w:r w:rsidR="00E126F0">
        <w:rPr>
          <w:rFonts w:ascii="Arial" w:hAnsi="Arial" w:cs="Arial"/>
        </w:rPr>
        <w:t xml:space="preserve">  </w:t>
      </w:r>
    </w:p>
    <w:p w:rsidR="00334821" w:rsidRPr="001B2787" w:rsidRDefault="00334821" w:rsidP="009B0AD0">
      <w:pPr>
        <w:spacing w:after="120" w:line="240" w:lineRule="auto"/>
        <w:jc w:val="both"/>
        <w:rPr>
          <w:rFonts w:ascii="Arial" w:hAnsi="Arial" w:cs="Arial"/>
        </w:rPr>
      </w:pPr>
    </w:p>
    <w:sectPr w:rsidR="00334821" w:rsidRPr="001B2787" w:rsidSect="009B0AD0">
      <w:foot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689" w:rsidRDefault="00513689" w:rsidP="005C0B29">
      <w:pPr>
        <w:spacing w:after="0" w:line="240" w:lineRule="auto"/>
      </w:pPr>
      <w:r>
        <w:separator/>
      </w:r>
    </w:p>
  </w:endnote>
  <w:endnote w:type="continuationSeparator" w:id="0">
    <w:p w:rsidR="00513689" w:rsidRDefault="00513689" w:rsidP="005C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891853"/>
      <w:docPartObj>
        <w:docPartGallery w:val="Page Numbers (Bottom of Page)"/>
        <w:docPartUnique/>
      </w:docPartObj>
    </w:sdtPr>
    <w:sdtEndPr/>
    <w:sdtContent>
      <w:p w:rsidR="005C0B29" w:rsidRDefault="005C0B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C66">
          <w:rPr>
            <w:noProof/>
          </w:rPr>
          <w:t>2</w:t>
        </w:r>
        <w:r>
          <w:fldChar w:fldCharType="end"/>
        </w:r>
      </w:p>
    </w:sdtContent>
  </w:sdt>
  <w:p w:rsidR="005C0B29" w:rsidRDefault="005C0B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689" w:rsidRDefault="00513689" w:rsidP="005C0B29">
      <w:pPr>
        <w:spacing w:after="0" w:line="240" w:lineRule="auto"/>
      </w:pPr>
      <w:r>
        <w:separator/>
      </w:r>
    </w:p>
  </w:footnote>
  <w:footnote w:type="continuationSeparator" w:id="0">
    <w:p w:rsidR="00513689" w:rsidRDefault="00513689" w:rsidP="005C0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A8E4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ascii="Times New Roman" w:eastAsia="Calibri" w:hAnsi="Times New Roman" w:cs="Times New Roman" w:hint="default"/>
        <w:b w:val="0"/>
        <w:bCs/>
        <w:iCs/>
        <w:color w:val="auto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F0E44"/>
    <w:multiLevelType w:val="hybridMultilevel"/>
    <w:tmpl w:val="654C7D2A"/>
    <w:lvl w:ilvl="0" w:tplc="1264C4D4">
      <w:start w:val="1"/>
      <w:numFmt w:val="decimal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545118"/>
    <w:multiLevelType w:val="hybridMultilevel"/>
    <w:tmpl w:val="3DA09CB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6B38EF"/>
    <w:multiLevelType w:val="hybridMultilevel"/>
    <w:tmpl w:val="EACC41CC"/>
    <w:lvl w:ilvl="0" w:tplc="26DE706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C2F28"/>
    <w:multiLevelType w:val="hybridMultilevel"/>
    <w:tmpl w:val="7AC8E1C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9E6A81"/>
    <w:multiLevelType w:val="hybridMultilevel"/>
    <w:tmpl w:val="CBF6155E"/>
    <w:lvl w:ilvl="0" w:tplc="0ABAE5BA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971047"/>
    <w:multiLevelType w:val="hybridMultilevel"/>
    <w:tmpl w:val="39BE88C8"/>
    <w:lvl w:ilvl="0" w:tplc="83A85354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88220F3"/>
    <w:multiLevelType w:val="hybridMultilevel"/>
    <w:tmpl w:val="6B9816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FB6D38"/>
    <w:multiLevelType w:val="hybridMultilevel"/>
    <w:tmpl w:val="8F82D2C8"/>
    <w:lvl w:ilvl="0" w:tplc="FE662E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BFC545A"/>
    <w:multiLevelType w:val="hybridMultilevel"/>
    <w:tmpl w:val="6D6061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FBF0E5D"/>
    <w:multiLevelType w:val="hybridMultilevel"/>
    <w:tmpl w:val="6EAE60BE"/>
    <w:lvl w:ilvl="0" w:tplc="59F68CBC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C4D10"/>
    <w:multiLevelType w:val="hybridMultilevel"/>
    <w:tmpl w:val="3DA09CB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6AE2667"/>
    <w:multiLevelType w:val="hybridMultilevel"/>
    <w:tmpl w:val="FEF8F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96C23"/>
    <w:multiLevelType w:val="hybridMultilevel"/>
    <w:tmpl w:val="2158A6C0"/>
    <w:lvl w:ilvl="0" w:tplc="3CF8591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B7B82"/>
    <w:multiLevelType w:val="hybridMultilevel"/>
    <w:tmpl w:val="D40E9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442941"/>
    <w:multiLevelType w:val="hybridMultilevel"/>
    <w:tmpl w:val="A5D2EB96"/>
    <w:lvl w:ilvl="0" w:tplc="FE662E0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70453A3"/>
    <w:multiLevelType w:val="hybridMultilevel"/>
    <w:tmpl w:val="3CEEDC70"/>
    <w:lvl w:ilvl="0" w:tplc="352E7BA6">
      <w:start w:val="1"/>
      <w:numFmt w:val="decimal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D43D25"/>
    <w:multiLevelType w:val="hybridMultilevel"/>
    <w:tmpl w:val="F8CE9A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E16DE6"/>
    <w:multiLevelType w:val="hybridMultilevel"/>
    <w:tmpl w:val="DA2EAABA"/>
    <w:lvl w:ilvl="0" w:tplc="83A85354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2"/>
  </w:num>
  <w:num w:numId="11">
    <w:abstractNumId w:val="1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01"/>
    <w:rsid w:val="00002A8E"/>
    <w:rsid w:val="00033C5A"/>
    <w:rsid w:val="00050551"/>
    <w:rsid w:val="000A225A"/>
    <w:rsid w:val="00167EEA"/>
    <w:rsid w:val="00184380"/>
    <w:rsid w:val="00195A27"/>
    <w:rsid w:val="001B2787"/>
    <w:rsid w:val="001E5CB2"/>
    <w:rsid w:val="002A2A75"/>
    <w:rsid w:val="002B53AD"/>
    <w:rsid w:val="00303817"/>
    <w:rsid w:val="00321FB9"/>
    <w:rsid w:val="00334821"/>
    <w:rsid w:val="00347849"/>
    <w:rsid w:val="00356F43"/>
    <w:rsid w:val="003777D6"/>
    <w:rsid w:val="003C029A"/>
    <w:rsid w:val="004114BF"/>
    <w:rsid w:val="00435C66"/>
    <w:rsid w:val="004B7501"/>
    <w:rsid w:val="004B7D9A"/>
    <w:rsid w:val="00513689"/>
    <w:rsid w:val="005225E5"/>
    <w:rsid w:val="005322FF"/>
    <w:rsid w:val="00555C69"/>
    <w:rsid w:val="005670CE"/>
    <w:rsid w:val="00573335"/>
    <w:rsid w:val="00573EFC"/>
    <w:rsid w:val="00584C05"/>
    <w:rsid w:val="005C0B29"/>
    <w:rsid w:val="005C6947"/>
    <w:rsid w:val="005F712C"/>
    <w:rsid w:val="006523C1"/>
    <w:rsid w:val="00657256"/>
    <w:rsid w:val="006D495B"/>
    <w:rsid w:val="006D57D7"/>
    <w:rsid w:val="006E21D4"/>
    <w:rsid w:val="006E5C9A"/>
    <w:rsid w:val="00704F11"/>
    <w:rsid w:val="007A74CE"/>
    <w:rsid w:val="007B1685"/>
    <w:rsid w:val="007B1F5B"/>
    <w:rsid w:val="007C7958"/>
    <w:rsid w:val="0082762F"/>
    <w:rsid w:val="00881DF1"/>
    <w:rsid w:val="00885279"/>
    <w:rsid w:val="008B1B20"/>
    <w:rsid w:val="008B46FC"/>
    <w:rsid w:val="008B4AC6"/>
    <w:rsid w:val="008C562A"/>
    <w:rsid w:val="008E3E39"/>
    <w:rsid w:val="008E52AB"/>
    <w:rsid w:val="00903A3F"/>
    <w:rsid w:val="00956B4A"/>
    <w:rsid w:val="00990DA1"/>
    <w:rsid w:val="0099538D"/>
    <w:rsid w:val="009B0AD0"/>
    <w:rsid w:val="00A56EA6"/>
    <w:rsid w:val="00B338E5"/>
    <w:rsid w:val="00B573C0"/>
    <w:rsid w:val="00C00F01"/>
    <w:rsid w:val="00C94F58"/>
    <w:rsid w:val="00D252E7"/>
    <w:rsid w:val="00E10312"/>
    <w:rsid w:val="00E126F0"/>
    <w:rsid w:val="00E43BC7"/>
    <w:rsid w:val="00E728D1"/>
    <w:rsid w:val="00E82E40"/>
    <w:rsid w:val="00E9435A"/>
    <w:rsid w:val="00F04502"/>
    <w:rsid w:val="00F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434DA-FD48-427F-9CEC-5A09DBEC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555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3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B29"/>
  </w:style>
  <w:style w:type="paragraph" w:styleId="Stopka">
    <w:name w:val="footer"/>
    <w:basedOn w:val="Normalny"/>
    <w:link w:val="StopkaZnak"/>
    <w:uiPriority w:val="99"/>
    <w:unhideWhenUsed/>
    <w:rsid w:val="005C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B29"/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33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Białczak</dc:creator>
  <cp:lastModifiedBy>Gosia .</cp:lastModifiedBy>
  <cp:revision>4</cp:revision>
  <cp:lastPrinted>2023-05-19T08:50:00Z</cp:lastPrinted>
  <dcterms:created xsi:type="dcterms:W3CDTF">2024-11-21T10:00:00Z</dcterms:created>
  <dcterms:modified xsi:type="dcterms:W3CDTF">2024-11-22T08:00:00Z</dcterms:modified>
</cp:coreProperties>
</file>