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87A7" w14:textId="77777777" w:rsidR="00776D81" w:rsidRDefault="00776D81" w:rsidP="00776D81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Załącznik nr 2 do SWZ</w:t>
      </w:r>
    </w:p>
    <w:p w14:paraId="210DDB40" w14:textId="77777777" w:rsidR="00776D81" w:rsidRDefault="00776D81" w:rsidP="00776D81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FORMULARZ OFERTY</w:t>
      </w:r>
    </w:p>
    <w:p w14:paraId="2BA0E7F7" w14:textId="77777777" w:rsidR="00776D81" w:rsidRDefault="00776D81" w:rsidP="00776D8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6EFADAB" w14:textId="77777777" w:rsidR="00776D81" w:rsidRDefault="00776D81" w:rsidP="00776D8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3E66924" w14:textId="77777777" w:rsidR="00776D81" w:rsidRDefault="00776D81" w:rsidP="00776D81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95C52C1" w14:textId="77777777" w:rsidR="00776D81" w:rsidRDefault="00776D81" w:rsidP="00776D8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65DFBDA8" w14:textId="77777777" w:rsidR="00776D81" w:rsidRDefault="00776D81" w:rsidP="00776D8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537BC67F" w14:textId="77777777" w:rsidR="00776D81" w:rsidRDefault="00776D81" w:rsidP="00776D81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E7AE8A0" w14:textId="77777777" w:rsidR="00776D81" w:rsidRDefault="00776D81" w:rsidP="00776D81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5C3B30F1" w14:textId="77777777" w:rsidR="00776D81" w:rsidRDefault="00776D81" w:rsidP="00776D81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65D18030" w14:textId="77777777" w:rsidR="00776D81" w:rsidRDefault="00776D81" w:rsidP="00776D81">
      <w:pPr>
        <w:spacing w:after="120"/>
        <w:jc w:val="both"/>
        <w:rPr>
          <w:rFonts w:ascii="Arial Narrow" w:hAnsi="Arial Narrow"/>
          <w:sz w:val="12"/>
        </w:rPr>
      </w:pPr>
    </w:p>
    <w:p w14:paraId="312FAE32" w14:textId="77777777" w:rsidR="00776D81" w:rsidRDefault="00776D81" w:rsidP="00776D8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</w:rPr>
        <w:t xml:space="preserve">  </w:t>
      </w:r>
      <w:r>
        <w:rPr>
          <w:rFonts w:ascii="Arial Narrow" w:hAnsi="Arial Narrow"/>
          <w:color w:val="000080"/>
        </w:rPr>
        <w:tab/>
      </w:r>
      <w:r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b/>
        </w:rPr>
        <w:t>Uniwersytet Medyczny im. Karola Marcinkowskiego</w:t>
      </w:r>
    </w:p>
    <w:p w14:paraId="0D3A7834" w14:textId="77777777" w:rsidR="00776D81" w:rsidRDefault="00776D81" w:rsidP="00776D81">
      <w:pPr>
        <w:pStyle w:val="Spistreci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ul. Fredry 10,  61-701 Poznań</w:t>
      </w:r>
    </w:p>
    <w:p w14:paraId="172213AC" w14:textId="77777777" w:rsidR="00776D81" w:rsidRDefault="00776D81" w:rsidP="00776D81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e-mail </w:t>
      </w:r>
      <w:hyperlink r:id="rId7" w:history="1">
        <w:r>
          <w:rPr>
            <w:rStyle w:val="Hipercze"/>
            <w:rFonts w:ascii="Arial Narrow" w:hAnsi="Arial Narrow"/>
          </w:rPr>
          <w:t>dzp@ump.edu.pl</w:t>
        </w:r>
      </w:hyperlink>
    </w:p>
    <w:p w14:paraId="11596A7B" w14:textId="77777777" w:rsidR="00776D81" w:rsidRDefault="00776D81" w:rsidP="00776D81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E569E9E" w14:textId="77777777" w:rsidR="00776D81" w:rsidRPr="002A27CE" w:rsidRDefault="00776D81" w:rsidP="00776D81">
      <w:pPr>
        <w:spacing w:after="0" w:line="240" w:lineRule="auto"/>
        <w:jc w:val="both"/>
        <w:rPr>
          <w:rFonts w:ascii="Arial Narrow" w:hAnsi="Arial Narrow"/>
        </w:rPr>
      </w:pPr>
      <w:r w:rsidRPr="002A27CE">
        <w:rPr>
          <w:rFonts w:ascii="Arial Narrow" w:hAnsi="Arial Narrow"/>
        </w:rPr>
        <w:t xml:space="preserve">Odpowiadając na ogłoszenie o </w:t>
      </w:r>
      <w:r w:rsidRPr="002A27CE">
        <w:rPr>
          <w:rFonts w:ascii="Arial Narrow" w:hAnsi="Arial Narrow"/>
          <w:b/>
        </w:rPr>
        <w:t>zamówieniu publicznym</w:t>
      </w:r>
      <w:r w:rsidRPr="002A27CE">
        <w:rPr>
          <w:rFonts w:ascii="Arial Narrow" w:hAnsi="Arial Narrow"/>
        </w:rPr>
        <w:t xml:space="preserve"> na</w:t>
      </w:r>
      <w:r w:rsidRPr="002A27CE">
        <w:rPr>
          <w:rFonts w:ascii="Arial Narrow" w:eastAsia="Verdana" w:hAnsi="Arial Narrow"/>
          <w:b/>
        </w:rPr>
        <w:t xml:space="preserve"> </w:t>
      </w:r>
      <w:r w:rsidRPr="007B59E4">
        <w:rPr>
          <w:rFonts w:ascii="Arial Narrow" w:hAnsi="Arial Narrow" w:cs="Arial"/>
          <w:b/>
          <w:sz w:val="24"/>
        </w:rPr>
        <w:t>Rozwój, modyfikacja i rozbudowa informatycznego Systemu</w:t>
      </w:r>
      <w:r>
        <w:rPr>
          <w:rFonts w:ascii="Arial Narrow" w:hAnsi="Arial Narrow" w:cs="Arial"/>
          <w:b/>
          <w:sz w:val="24"/>
        </w:rPr>
        <w:t xml:space="preserve"> </w:t>
      </w:r>
      <w:r w:rsidRPr="007B59E4">
        <w:rPr>
          <w:rFonts w:ascii="Arial Narrow" w:hAnsi="Arial Narrow" w:cs="Arial"/>
          <w:b/>
          <w:sz w:val="24"/>
        </w:rPr>
        <w:t>Obsługi Toku Studiów (SOTS), wraz z integracją z systemami Zamawiającego w podziale na 3 etapy</w:t>
      </w:r>
      <w:r w:rsidRPr="002A27CE">
        <w:rPr>
          <w:rFonts w:ascii="Arial Narrow" w:eastAsia="Times New Roman" w:hAnsi="Arial Narrow" w:cs="Arial"/>
          <w:b/>
        </w:rPr>
        <w:t xml:space="preserve"> (TPm-1</w:t>
      </w:r>
      <w:r>
        <w:rPr>
          <w:rFonts w:ascii="Arial Narrow" w:eastAsia="Times New Roman" w:hAnsi="Arial Narrow" w:cs="Arial"/>
          <w:b/>
        </w:rPr>
        <w:t>5</w:t>
      </w:r>
      <w:r w:rsidRPr="002A27CE">
        <w:rPr>
          <w:rFonts w:ascii="Arial Narrow" w:eastAsia="Times New Roman" w:hAnsi="Arial Narrow" w:cs="Arial"/>
          <w:b/>
        </w:rPr>
        <w:t>/22),</w:t>
      </w:r>
      <w:r w:rsidRPr="002A27CE">
        <w:rPr>
          <w:rFonts w:ascii="Arial Narrow" w:eastAsia="Times New Roman" w:hAnsi="Arial Narrow" w:cs="Arial"/>
        </w:rPr>
        <w:t xml:space="preserve"> procedowanym w trybie podstawowym z możliwością negocjacji</w:t>
      </w:r>
      <w:r w:rsidRPr="002A27CE">
        <w:rPr>
          <w:rFonts w:ascii="Arial Narrow" w:eastAsia="Verdana" w:hAnsi="Arial Narrow"/>
        </w:rPr>
        <w:t>,</w:t>
      </w:r>
      <w:r w:rsidRPr="002A27CE">
        <w:rPr>
          <w:rFonts w:ascii="Arial Narrow" w:eastAsia="Verdana" w:hAnsi="Arial Narrow"/>
          <w:b/>
        </w:rPr>
        <w:t xml:space="preserve"> </w:t>
      </w:r>
      <w:r w:rsidRPr="002A27CE">
        <w:rPr>
          <w:rFonts w:ascii="Arial Narrow" w:hAnsi="Arial Narrow"/>
        </w:rPr>
        <w:t xml:space="preserve">oferujemy przyjęcie do realizacji przedmiotu zamówienia zgodnie z SWZ. </w:t>
      </w:r>
    </w:p>
    <w:p w14:paraId="4C0FD423" w14:textId="77777777" w:rsidR="00776D81" w:rsidRPr="002A27CE" w:rsidRDefault="00776D81" w:rsidP="00776D81">
      <w:pPr>
        <w:spacing w:after="0" w:line="240" w:lineRule="auto"/>
        <w:jc w:val="both"/>
        <w:rPr>
          <w:rFonts w:ascii="Arial Narrow" w:hAnsi="Arial Narrow"/>
        </w:rPr>
      </w:pPr>
    </w:p>
    <w:p w14:paraId="164A1A29" w14:textId="77777777" w:rsidR="00776D81" w:rsidRDefault="00776D81" w:rsidP="00776D81">
      <w:pPr>
        <w:pStyle w:val="Tekstpodstawowy"/>
        <w:jc w:val="both"/>
        <w:rPr>
          <w:rFonts w:ascii="Arial Narrow" w:hAnsi="Arial Narrow"/>
          <w:sz w:val="22"/>
          <w:szCs w:val="22"/>
          <w:u w:val="single"/>
        </w:rPr>
      </w:pPr>
      <w:r w:rsidRPr="002A27CE">
        <w:rPr>
          <w:rFonts w:ascii="Arial Narrow" w:hAnsi="Arial Narrow"/>
          <w:sz w:val="22"/>
          <w:szCs w:val="22"/>
        </w:rPr>
        <w:t xml:space="preserve">Zobowiązujemy się wykonać następujący przedmiot zamówienia </w:t>
      </w:r>
      <w:r w:rsidRPr="002A27CE">
        <w:rPr>
          <w:rFonts w:ascii="Arial Narrow" w:hAnsi="Arial Narrow"/>
          <w:sz w:val="22"/>
          <w:szCs w:val="22"/>
          <w:u w:val="single"/>
        </w:rPr>
        <w:t>za kwotę oraz na następujących warunkach:</w:t>
      </w:r>
    </w:p>
    <w:p w14:paraId="33DA4966" w14:textId="77777777" w:rsidR="00776D81" w:rsidRPr="002A27CE" w:rsidRDefault="00776D81" w:rsidP="00776D81">
      <w:pPr>
        <w:pStyle w:val="Tekstpodstawowy"/>
        <w:jc w:val="both"/>
        <w:rPr>
          <w:rFonts w:ascii="Arial Narrow" w:hAnsi="Arial Narrow"/>
          <w:sz w:val="22"/>
          <w:szCs w:val="22"/>
          <w:u w:val="single"/>
        </w:rPr>
      </w:pPr>
    </w:p>
    <w:p w14:paraId="583E91DD" w14:textId="77777777" w:rsidR="00776D81" w:rsidRDefault="00776D81" w:rsidP="00776D81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pPr w:leftFromText="141" w:rightFromText="141" w:bottomFromText="160" w:vertAnchor="text" w:horzAnchor="margin" w:tblpY="2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2125"/>
        <w:gridCol w:w="1559"/>
        <w:gridCol w:w="2408"/>
      </w:tblGrid>
      <w:tr w:rsidR="00776D81" w:rsidRPr="00CB4C91" w14:paraId="1E280347" w14:textId="77777777" w:rsidTr="00832AD3">
        <w:trPr>
          <w:trHeight w:val="55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B3E2" w14:textId="77777777" w:rsidR="00776D81" w:rsidRPr="00CB4C91" w:rsidRDefault="00776D81" w:rsidP="00832AD3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Element przedmiotu oferty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D4D1" w14:textId="77777777" w:rsidR="00776D81" w:rsidRPr="00CB4C91" w:rsidRDefault="00776D81" w:rsidP="00832AD3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4F89" w14:textId="77777777" w:rsidR="00776D81" w:rsidRPr="00CB4C91" w:rsidRDefault="00776D81" w:rsidP="00832AD3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0D1E" w14:textId="77777777" w:rsidR="00776D81" w:rsidRPr="00CB4C91" w:rsidRDefault="00776D81" w:rsidP="00832AD3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776D81" w:rsidRPr="00CB4C91" w14:paraId="2DE3E480" w14:textId="77777777" w:rsidTr="00832AD3">
        <w:trPr>
          <w:cantSplit/>
          <w:trHeight w:val="89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8A4C" w14:textId="77777777" w:rsidR="00776D81" w:rsidRPr="00CB4C91" w:rsidRDefault="00776D81" w:rsidP="00832AD3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Suma całkowita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2E5E" w14:textId="77777777" w:rsidR="00776D81" w:rsidRPr="00CB4C91" w:rsidRDefault="00776D81" w:rsidP="00832AD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C529" w14:textId="77777777" w:rsidR="00776D81" w:rsidRPr="00CB4C91" w:rsidRDefault="00776D81" w:rsidP="00832AD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 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846C" w14:textId="77777777" w:rsidR="00776D81" w:rsidRPr="00CB4C91" w:rsidRDefault="00776D81" w:rsidP="00832AD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 zł</w:t>
            </w:r>
          </w:p>
        </w:tc>
      </w:tr>
      <w:tr w:rsidR="00776D81" w:rsidRPr="00CB4C91" w14:paraId="15A29BA8" w14:textId="77777777" w:rsidTr="00832AD3">
        <w:trPr>
          <w:trHeight w:val="284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BDFF" w14:textId="77777777" w:rsidR="00776D81" w:rsidRPr="00CB4C91" w:rsidRDefault="00776D81" w:rsidP="00832AD3">
            <w:pPr>
              <w:pStyle w:val="Tekstpodstawowy21"/>
              <w:suppressAutoHyphens w:val="0"/>
              <w:spacing w:before="0" w:line="254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lang w:eastAsia="en-US"/>
              </w:rPr>
              <w:t>W tym:</w:t>
            </w:r>
          </w:p>
        </w:tc>
      </w:tr>
      <w:tr w:rsidR="00776D81" w:rsidRPr="00CB4C91" w14:paraId="61273E2F" w14:textId="77777777" w:rsidTr="00832AD3">
        <w:trPr>
          <w:trHeight w:val="7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4277" w14:textId="77777777" w:rsidR="00776D81" w:rsidRPr="00CB4C91" w:rsidRDefault="00776D81" w:rsidP="00832AD3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Etap I - </w:t>
            </w:r>
            <w:r w:rsidRPr="00CB4C91">
              <w:rPr>
                <w:rFonts w:ascii="Arial Narrow" w:hAnsi="Arial Narrow" w:cs="Times New Roman"/>
                <w:sz w:val="24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modyfikacja Systemu Obsługi Toku Studiów i 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integracja z usługą </w:t>
            </w:r>
            <w:proofErr w:type="spellStart"/>
            <w:r>
              <w:rPr>
                <w:rFonts w:cs="Times New Roman"/>
                <w:bCs w:val="0"/>
                <w:sz w:val="22"/>
                <w:szCs w:val="22"/>
              </w:rPr>
              <w:t>mLegitymacji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9F2E" w14:textId="77777777" w:rsidR="00776D81" w:rsidRPr="00CB4C91" w:rsidRDefault="00776D81" w:rsidP="00832AD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7A48" w14:textId="77777777" w:rsidR="00776D81" w:rsidRPr="00CB4C91" w:rsidRDefault="00776D81" w:rsidP="00832AD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 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FC70" w14:textId="77777777" w:rsidR="00776D81" w:rsidRPr="00CB4C91" w:rsidRDefault="00776D81" w:rsidP="00832AD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…………….. zł</w:t>
            </w:r>
          </w:p>
        </w:tc>
      </w:tr>
      <w:tr w:rsidR="00776D81" w:rsidRPr="00CB4C91" w14:paraId="170EAB4E" w14:textId="77777777" w:rsidTr="00832AD3">
        <w:trPr>
          <w:trHeight w:val="7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87B0" w14:textId="77777777" w:rsidR="00776D81" w:rsidRPr="00CB4C91" w:rsidRDefault="00776D81" w:rsidP="00832AD3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Etap II - </w:t>
            </w:r>
            <w:r w:rsidRPr="00CB4C91">
              <w:rPr>
                <w:rFonts w:ascii="Arial Narrow" w:hAnsi="Arial Narrow" w:cs="Times New Roman"/>
                <w:bCs w:val="0"/>
                <w:sz w:val="24"/>
              </w:rPr>
              <w:t xml:space="preserve"> 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 modernizacja, rozbudowa oraz dostosowanie modułu WINDYKACJA do </w:t>
            </w:r>
            <w:r>
              <w:rPr>
                <w:rFonts w:cs="Times New Roman"/>
                <w:sz w:val="22"/>
                <w:szCs w:val="22"/>
              </w:rPr>
              <w:t>obsługi nowego typu danych i integracja z systemem ERP Zamawiającego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3304" w14:textId="77777777" w:rsidR="00776D81" w:rsidRPr="00CB4C91" w:rsidRDefault="00776D81" w:rsidP="00832AD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169E" w14:textId="77777777" w:rsidR="00776D81" w:rsidRPr="00CB4C91" w:rsidRDefault="00776D81" w:rsidP="00832AD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 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701B" w14:textId="77777777" w:rsidR="00776D81" w:rsidRPr="00CB4C91" w:rsidRDefault="00776D81" w:rsidP="00832AD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…………….. zł</w:t>
            </w:r>
          </w:p>
        </w:tc>
      </w:tr>
      <w:tr w:rsidR="00776D81" w:rsidRPr="00CB4C91" w14:paraId="0407EFA6" w14:textId="77777777" w:rsidTr="00832AD3">
        <w:trPr>
          <w:trHeight w:val="7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8D9A" w14:textId="77777777" w:rsidR="00776D81" w:rsidRPr="00CB4C91" w:rsidRDefault="00776D81" w:rsidP="00832AD3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Etap III - </w:t>
            </w:r>
            <w:r w:rsidRPr="00CB4C91">
              <w:rPr>
                <w:rFonts w:ascii="Arial Narrow" w:hAnsi="Arial Narrow" w:cs="Times New Roman"/>
                <w:sz w:val="24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modyfikacja posiadanych przez Zamawiającego studenckich modułów: AKSON, ASIA, </w:t>
            </w:r>
            <w:r>
              <w:rPr>
                <w:rFonts w:cs="Times New Roman"/>
                <w:sz w:val="22"/>
                <w:szCs w:val="22"/>
              </w:rPr>
              <w:lastRenderedPageBreak/>
              <w:t>INDEKS, ZAPISZ (będących częścią Systemu Obsługi Toku Studiów) oraz SZANSA w zakresie dostosowania do potrzeb osób niepełnosprawnych (dostosowanie do standardów zgodnych z WCAG 2.1)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249D" w14:textId="77777777" w:rsidR="00776D81" w:rsidRPr="00CB4C91" w:rsidRDefault="00776D81" w:rsidP="00832AD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6272" w14:textId="77777777" w:rsidR="00776D81" w:rsidRPr="00CB4C91" w:rsidRDefault="00776D81" w:rsidP="00832AD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 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66DC" w14:textId="77777777" w:rsidR="00776D81" w:rsidRPr="00CB4C91" w:rsidRDefault="00776D81" w:rsidP="00832AD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…………….. zł</w:t>
            </w:r>
          </w:p>
        </w:tc>
      </w:tr>
      <w:tr w:rsidR="00776D81" w:rsidRPr="00CB4C91" w14:paraId="6F32B8B2" w14:textId="77777777" w:rsidTr="00832AD3">
        <w:trPr>
          <w:trHeight w:val="7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7218" w14:textId="77777777" w:rsidR="00776D81" w:rsidRPr="00CB4C91" w:rsidRDefault="00776D81" w:rsidP="00832AD3">
            <w:pPr>
              <w:pStyle w:val="Tekstpodstawowy21"/>
              <w:suppressAutoHyphens w:val="0"/>
              <w:spacing w:after="120" w:line="254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Pakiet godzin rozwojowych - </w:t>
            </w:r>
            <w:r w:rsidRPr="00CB4C91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711 godzin </w:t>
            </w:r>
            <w:r w:rsidRPr="00CB4C91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(stawka za 1 roboczogodzinę </w:t>
            </w:r>
            <w:r w:rsidRPr="00CB4C91">
              <w:rPr>
                <w:rFonts w:ascii="Arial Narrow" w:hAnsi="Arial Narrow" w:cs="Arial"/>
                <w:color w:val="000000"/>
                <w:sz w:val="24"/>
                <w:lang w:eastAsia="en-US"/>
              </w:rPr>
              <w:br/>
              <w:t>x 711 godzin)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E4CC" w14:textId="77777777" w:rsidR="00776D81" w:rsidRPr="00CB4C91" w:rsidRDefault="00776D81" w:rsidP="00832AD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5D65" w14:textId="77777777" w:rsidR="00776D81" w:rsidRPr="00CB4C91" w:rsidRDefault="00776D81" w:rsidP="00832AD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 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CC20" w14:textId="77777777" w:rsidR="00776D81" w:rsidRPr="00CB4C91" w:rsidRDefault="00776D81" w:rsidP="00832AD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B4C91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………….. zł</w:t>
            </w:r>
          </w:p>
        </w:tc>
      </w:tr>
    </w:tbl>
    <w:p w14:paraId="07E4730A" w14:textId="77777777" w:rsidR="00776D81" w:rsidRPr="00CB4C91" w:rsidRDefault="00776D81" w:rsidP="00776D81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Style w:val="Tabela-Siatka"/>
        <w:tblW w:w="9352" w:type="dxa"/>
        <w:tblInd w:w="-5" w:type="dxa"/>
        <w:tblLook w:val="04A0" w:firstRow="1" w:lastRow="0" w:firstColumn="1" w:lastColumn="0" w:noHBand="0" w:noVBand="1"/>
      </w:tblPr>
      <w:tblGrid>
        <w:gridCol w:w="1100"/>
        <w:gridCol w:w="3714"/>
        <w:gridCol w:w="4538"/>
      </w:tblGrid>
      <w:tr w:rsidR="00776D81" w:rsidRPr="00CB4C91" w14:paraId="37DE3053" w14:textId="77777777" w:rsidTr="00832AD3">
        <w:trPr>
          <w:trHeight w:val="1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E92C" w14:textId="77777777" w:rsidR="00776D81" w:rsidRPr="00CB4C91" w:rsidRDefault="00776D81" w:rsidP="00832AD3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 w:rsidRPr="00CB4C91">
              <w:rPr>
                <w:rFonts w:ascii="Arial Narrow" w:hAnsi="Arial Narrow"/>
                <w:b/>
                <w:szCs w:val="24"/>
              </w:rPr>
              <w:t>L. 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3313" w14:textId="77777777" w:rsidR="00776D81" w:rsidRPr="00CB4C91" w:rsidRDefault="00776D81" w:rsidP="00832AD3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 w:rsidRPr="00CB4C91">
              <w:rPr>
                <w:rFonts w:ascii="Arial Narrow" w:hAnsi="Arial Narrow"/>
                <w:b/>
                <w:szCs w:val="24"/>
              </w:rPr>
              <w:t xml:space="preserve">Funkcja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1D91" w14:textId="77777777" w:rsidR="00776D81" w:rsidRPr="00CB4C91" w:rsidRDefault="00776D81" w:rsidP="00832AD3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 w:rsidRPr="00CB4C91">
              <w:rPr>
                <w:rFonts w:ascii="Arial Narrow" w:hAnsi="Arial Narrow"/>
                <w:b/>
                <w:szCs w:val="24"/>
              </w:rPr>
              <w:t>Doświadczenie - Ilość miesięcy pracy</w:t>
            </w:r>
          </w:p>
        </w:tc>
      </w:tr>
      <w:tr w:rsidR="00776D81" w:rsidRPr="00CB4C91" w14:paraId="4B6B90FB" w14:textId="77777777" w:rsidTr="00832AD3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A22A" w14:textId="77777777" w:rsidR="00776D81" w:rsidRPr="00CB4C91" w:rsidRDefault="00776D81" w:rsidP="00832AD3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 w:rsidRPr="00CB4C91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0012" w14:textId="77777777" w:rsidR="00776D81" w:rsidRPr="00CB4C91" w:rsidRDefault="00776D81" w:rsidP="00832AD3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  <w:r w:rsidRPr="00CB4C91">
              <w:rPr>
                <w:rFonts w:ascii="Arial Narrow" w:hAnsi="Arial Narrow"/>
                <w:b/>
                <w:szCs w:val="24"/>
              </w:rPr>
              <w:t>Kierownik Projektu</w:t>
            </w:r>
          </w:p>
          <w:p w14:paraId="34319213" w14:textId="77777777" w:rsidR="00776D81" w:rsidRPr="00CB4C91" w:rsidRDefault="00776D81" w:rsidP="00832AD3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D14" w14:textId="77777777" w:rsidR="00776D81" w:rsidRPr="00CB4C91" w:rsidRDefault="00776D81" w:rsidP="00832AD3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43A5D1B9" w14:textId="77777777" w:rsidR="00776D81" w:rsidRPr="00CB4C91" w:rsidRDefault="00776D81" w:rsidP="00832AD3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 w:rsidRPr="00CB4C91">
              <w:rPr>
                <w:rFonts w:ascii="Arial Narrow" w:hAnsi="Arial Narrow"/>
                <w:b/>
                <w:szCs w:val="24"/>
              </w:rPr>
              <w:t>………… miesięcy</w:t>
            </w:r>
          </w:p>
        </w:tc>
      </w:tr>
      <w:tr w:rsidR="00776D81" w:rsidRPr="00CB4C91" w14:paraId="23363C9B" w14:textId="77777777" w:rsidTr="00832AD3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0CD" w14:textId="77777777" w:rsidR="00776D81" w:rsidRPr="00CB4C91" w:rsidRDefault="00776D81" w:rsidP="00832AD3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 w:rsidRPr="00CB4C91"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D97" w14:textId="77777777" w:rsidR="00776D81" w:rsidRPr="00CB4C91" w:rsidRDefault="00776D81" w:rsidP="00832AD3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  <w:r w:rsidRPr="00CB4C91">
              <w:rPr>
                <w:rFonts w:ascii="Arial Narrow" w:hAnsi="Arial Narrow"/>
                <w:b/>
                <w:szCs w:val="24"/>
              </w:rPr>
              <w:t>Programista</w:t>
            </w:r>
          </w:p>
          <w:p w14:paraId="4E92E9BC" w14:textId="77777777" w:rsidR="00776D81" w:rsidRPr="00CB4C91" w:rsidRDefault="00776D81" w:rsidP="00832AD3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DC1" w14:textId="77777777" w:rsidR="00776D81" w:rsidRPr="00CB4C91" w:rsidRDefault="00776D81" w:rsidP="00832AD3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0E9FCADD" w14:textId="77777777" w:rsidR="00776D81" w:rsidRPr="00CB4C91" w:rsidRDefault="00776D81" w:rsidP="00832AD3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 w:rsidRPr="00CB4C91">
              <w:rPr>
                <w:rFonts w:ascii="Arial Narrow" w:hAnsi="Arial Narrow"/>
                <w:b/>
                <w:szCs w:val="24"/>
              </w:rPr>
              <w:t>………… miesięcy</w:t>
            </w:r>
          </w:p>
        </w:tc>
      </w:tr>
    </w:tbl>
    <w:p w14:paraId="72BFC240" w14:textId="77777777" w:rsidR="00776D81" w:rsidRDefault="00776D81" w:rsidP="00776D81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p w14:paraId="418BF714" w14:textId="77777777" w:rsidR="00776D81" w:rsidRDefault="00776D81" w:rsidP="00776D81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1928E69" w14:textId="77777777" w:rsidR="00776D81" w:rsidRDefault="00776D81" w:rsidP="00776D81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5E6E2B4F" w14:textId="77777777" w:rsidR="00776D81" w:rsidRDefault="00776D81" w:rsidP="00776D81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3805562" w14:textId="77777777" w:rsidR="00776D81" w:rsidRDefault="00776D81" w:rsidP="00776D81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1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609"/>
      </w:tblGrid>
      <w:tr w:rsidR="00776D81" w14:paraId="6DD1091C" w14:textId="77777777" w:rsidTr="00832A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D5868B8" w14:textId="77777777" w:rsidR="00776D81" w:rsidRDefault="00776D81" w:rsidP="00832A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3B625B3" w14:textId="77777777" w:rsidR="00776D81" w:rsidRDefault="00776D81" w:rsidP="00832A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76D81" w14:paraId="4F0258A4" w14:textId="77777777" w:rsidTr="00832A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7576326" w14:textId="77777777" w:rsidR="00776D81" w:rsidRDefault="00776D81" w:rsidP="00832A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E83528A" w14:textId="77777777" w:rsidR="00776D81" w:rsidRDefault="00776D81" w:rsidP="00832AD3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776D81" w14:paraId="13063F83" w14:textId="77777777" w:rsidTr="00832A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80F639F" w14:textId="77777777" w:rsidR="00776D81" w:rsidRDefault="00776D81" w:rsidP="00832A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16D8EA5" w14:textId="77777777" w:rsidR="00776D81" w:rsidRDefault="00776D81" w:rsidP="00832A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71BF49E5" w14:textId="77777777" w:rsidR="00776D81" w:rsidRDefault="00776D81" w:rsidP="00776D81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5282D711" w14:textId="77777777" w:rsidR="00776D81" w:rsidRDefault="00776D81" w:rsidP="00776D81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0819134" w14:textId="77777777" w:rsidR="00776D81" w:rsidRDefault="00776D81" w:rsidP="00776D81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5AC2C32" w14:textId="77777777" w:rsidR="00776D81" w:rsidRDefault="00776D81" w:rsidP="00776D8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9282566" w14:textId="77777777" w:rsidR="00776D81" w:rsidRDefault="00776D81" w:rsidP="00776D81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542F97F9" w14:textId="77777777" w:rsidR="00776D81" w:rsidRDefault="00776D81" w:rsidP="00776D8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40E604D9" w14:textId="77777777" w:rsidR="00776D81" w:rsidRDefault="00776D81" w:rsidP="00776D8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5354C70E" w14:textId="77777777" w:rsidR="00776D81" w:rsidRDefault="00776D81" w:rsidP="00776D8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76655633" w14:textId="77777777" w:rsidR="00776D81" w:rsidRDefault="00776D81" w:rsidP="00776D8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lastRenderedPageBreak/>
        <w:t>Średnie przedsiębiorstwa: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8A8D4DF" w14:textId="77777777" w:rsidR="00776D81" w:rsidRDefault="00776D81" w:rsidP="00776D8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FFB29AE" w14:textId="77777777" w:rsidR="00776D81" w:rsidRDefault="00776D81" w:rsidP="00776D81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117ADAAB" w14:textId="77777777" w:rsidR="00776D81" w:rsidRDefault="00776D81" w:rsidP="00776D81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1239FAC" w14:textId="77777777" w:rsidR="00776D81" w:rsidRDefault="00776D81" w:rsidP="00776D81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3EB16340" w14:textId="77777777" w:rsidR="00776D81" w:rsidRDefault="00776D81" w:rsidP="00776D81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363958F4" w14:textId="77777777" w:rsidR="00776D81" w:rsidRDefault="00776D81" w:rsidP="00776D81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powołuje się na zasoby podmiotu trzeciego</w:t>
      </w: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:</w:t>
      </w:r>
      <w:r>
        <w:t xml:space="preserve"> </w:t>
      </w:r>
      <w:r>
        <w:rPr>
          <w:rFonts w:ascii="Arial Narrow" w:hAnsi="Arial Narrow"/>
          <w:sz w:val="22"/>
          <w:szCs w:val="22"/>
        </w:rPr>
        <w:t>tak □    nie □</w:t>
      </w:r>
    </w:p>
    <w:p w14:paraId="51166627" w14:textId="77777777" w:rsidR="00776D81" w:rsidRDefault="00776D81" w:rsidP="00776D81">
      <w:pPr>
        <w:pStyle w:val="Tekstpodstawowy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359B404" w14:textId="77777777" w:rsidR="00776D81" w:rsidRDefault="00776D81" w:rsidP="00776D81">
      <w:pPr>
        <w:pStyle w:val="Tekstpodstawowy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wypełnić jeśli dotyczy - podać pełną nazwę/firmę, adres, a także w zależności od podmiotu: NIP/PESEL, KRS/</w:t>
      </w:r>
      <w:proofErr w:type="spellStart"/>
      <w:r>
        <w:rPr>
          <w:rFonts w:ascii="Arial Narrow" w:hAnsi="Arial Narrow"/>
          <w:sz w:val="22"/>
          <w:szCs w:val="22"/>
        </w:rPr>
        <w:t>CEiDG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035BF318" w14:textId="77777777" w:rsidR="00776D81" w:rsidRDefault="00776D81" w:rsidP="00776D81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798999EF" w14:textId="77777777" w:rsidR="00776D81" w:rsidRDefault="00776D81" w:rsidP="00776D81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  <w:vertAlign w:val="superscript"/>
        </w:rPr>
        <w:t>1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>
        <w:rPr>
          <w:rFonts w:ascii="Arial Narrow" w:hAnsi="Arial Narrow"/>
          <w:i/>
          <w:sz w:val="20"/>
        </w:rPr>
        <w:t>pzp</w:t>
      </w:r>
      <w:proofErr w:type="spellEnd"/>
      <w:r>
        <w:rPr>
          <w:rFonts w:ascii="Arial Narrow" w:hAnsi="Arial Narrow"/>
          <w:i/>
          <w:sz w:val="20"/>
        </w:rPr>
        <w:t>.</w:t>
      </w:r>
    </w:p>
    <w:p w14:paraId="2EE36B33" w14:textId="77777777" w:rsidR="00776D81" w:rsidRDefault="00776D81" w:rsidP="00776D81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6594434A" w14:textId="77777777" w:rsidR="00776D81" w:rsidRDefault="00776D81" w:rsidP="00776D81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03E65DD4" w14:textId="77777777" w:rsidR="00776D81" w:rsidRDefault="00776D81" w:rsidP="00776D81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AA4FBB" w14:textId="77777777" w:rsidR="00776D81" w:rsidRDefault="00776D81" w:rsidP="00776D81">
      <w:pPr>
        <w:rPr>
          <w:rFonts w:ascii="Arial Narrow" w:hAnsi="Arial Narrow"/>
          <w:b/>
          <w:i/>
          <w:sz w:val="20"/>
          <w:szCs w:val="20"/>
        </w:rPr>
      </w:pPr>
    </w:p>
    <w:p w14:paraId="1BC177E0" w14:textId="77777777" w:rsidR="00776D81" w:rsidRDefault="00776D81" w:rsidP="00776D81">
      <w:pPr>
        <w:rPr>
          <w:rFonts w:ascii="Arial Narrow" w:hAnsi="Arial Narrow"/>
          <w:b/>
          <w:i/>
          <w:sz w:val="20"/>
          <w:szCs w:val="20"/>
        </w:rPr>
      </w:pPr>
    </w:p>
    <w:p w14:paraId="68209607" w14:textId="77777777" w:rsidR="00776D81" w:rsidRDefault="00776D81" w:rsidP="00776D81">
      <w:pPr>
        <w:rPr>
          <w:rFonts w:ascii="Arial Narrow" w:hAnsi="Arial Narrow"/>
          <w:b/>
          <w:i/>
          <w:sz w:val="20"/>
          <w:szCs w:val="20"/>
        </w:rPr>
      </w:pPr>
    </w:p>
    <w:p w14:paraId="45287996" w14:textId="77777777" w:rsidR="00776D81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Formularz należy złożyć w formie elektronicznej</w:t>
      </w:r>
    </w:p>
    <w:p w14:paraId="3CCD50AD" w14:textId="77777777" w:rsidR="00776D81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</w:p>
    <w:p w14:paraId="2B9CC6E1" w14:textId="77777777" w:rsidR="00776D81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</w:p>
    <w:p w14:paraId="38866AE6" w14:textId="77777777" w:rsidR="00776D81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podpisem zaufanym lub podpisem osobistym </w:t>
      </w:r>
    </w:p>
    <w:p w14:paraId="17BFC622" w14:textId="77777777" w:rsidR="00776D81" w:rsidRDefault="00776D81" w:rsidP="00776D81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320D241" w14:textId="77777777" w:rsidR="00776D81" w:rsidRDefault="00776D81" w:rsidP="00776D8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D2EE188" w14:textId="77777777" w:rsidR="00776D81" w:rsidRDefault="00776D81" w:rsidP="00776D8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A8ED0AF" w14:textId="77777777" w:rsidR="00776D81" w:rsidRDefault="00776D81" w:rsidP="00776D8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3E89ED8" w14:textId="77777777" w:rsidR="00776D81" w:rsidRDefault="00776D81" w:rsidP="00776D8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E229311" w14:textId="77777777" w:rsidR="00776D81" w:rsidRDefault="00776D81" w:rsidP="00776D8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F70E1C6" w14:textId="77777777" w:rsidR="00776D81" w:rsidRDefault="00776D81" w:rsidP="00776D8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892204C" w14:textId="77777777" w:rsidR="00776D81" w:rsidRDefault="00776D81" w:rsidP="00776D8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8EE0CBB" w14:textId="77777777" w:rsidR="00776D81" w:rsidRDefault="00776D81" w:rsidP="00776D81">
      <w:pPr>
        <w:pStyle w:val="Nagwek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14:paraId="7F6B24FE" w14:textId="77777777" w:rsidR="00776D81" w:rsidRDefault="00776D81" w:rsidP="00776D81">
      <w:pPr>
        <w:pStyle w:val="Nagwek"/>
        <w:rPr>
          <w:sz w:val="22"/>
          <w:szCs w:val="22"/>
        </w:rPr>
      </w:pPr>
    </w:p>
    <w:p w14:paraId="4C7713EB" w14:textId="77777777" w:rsidR="00776D81" w:rsidRDefault="00776D81" w:rsidP="00776D8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F43EABA" w14:textId="77777777" w:rsidR="00776D81" w:rsidRDefault="00776D81" w:rsidP="00776D8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3B909891" w14:textId="77777777" w:rsidR="00776D81" w:rsidRDefault="00776D81" w:rsidP="00776D81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3539D8F4" w14:textId="77777777" w:rsidR="00776D81" w:rsidRDefault="00776D81" w:rsidP="00776D81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0744E029" w14:textId="77777777" w:rsidR="00776D81" w:rsidRDefault="00776D81" w:rsidP="00776D8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8583E5D" w14:textId="77777777" w:rsidR="00776D81" w:rsidRDefault="00776D81" w:rsidP="00776D8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6C5D5BD6" w14:textId="77777777" w:rsidR="00776D81" w:rsidRDefault="00776D81" w:rsidP="00776D81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549909DE" w14:textId="77777777" w:rsidR="00776D81" w:rsidRDefault="00776D81" w:rsidP="00776D81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E1C5D7F" w14:textId="77777777" w:rsidR="00776D81" w:rsidRDefault="00776D81" w:rsidP="00776D8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13B8E6D" w14:textId="77777777" w:rsidR="00776D81" w:rsidRDefault="00776D81" w:rsidP="00776D81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4D3DBC5" w14:textId="77777777" w:rsidR="00776D81" w:rsidRDefault="00776D81" w:rsidP="00776D81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1EA2C4E6" w14:textId="77777777" w:rsidR="00776D81" w:rsidRDefault="00776D81" w:rsidP="00776D81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Pr="007B59E4">
        <w:rPr>
          <w:rFonts w:ascii="Arial Narrow" w:hAnsi="Arial Narrow" w:cs="Arial"/>
          <w:b/>
          <w:sz w:val="24"/>
        </w:rPr>
        <w:t>Rozwój, modyfikacja i rozbudowa informatycznego Systemu Obsługi Toku Studiów (SOTS), wraz z integracją z systemami Zamawiającego w podziale na 3 etapy</w:t>
      </w:r>
      <w:r>
        <w:rPr>
          <w:rFonts w:ascii="Arial Narrow" w:hAnsi="Arial Narrow"/>
          <w:b/>
          <w:color w:val="000000"/>
        </w:rPr>
        <w:t xml:space="preserve"> (TPm-15/22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65686519" w14:textId="77777777" w:rsidR="00776D81" w:rsidRDefault="00776D81" w:rsidP="00776D81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0FB5D1A" w14:textId="77777777" w:rsidR="00776D81" w:rsidRPr="00E459E6" w:rsidRDefault="00776D81" w:rsidP="00776D81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62F934C" w14:textId="77777777" w:rsidR="00776D81" w:rsidRDefault="00776D81" w:rsidP="00776D81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1A32B755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26B000F0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</w:t>
      </w:r>
    </w:p>
    <w:p w14:paraId="4920AE7C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</w:t>
      </w:r>
    </w:p>
    <w:p w14:paraId="05D2A6D7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7D5726C5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14:paraId="13775B44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64F4F161" w14:textId="77777777" w:rsidR="00776D81" w:rsidRDefault="00776D81" w:rsidP="00776D8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23DD007D" w14:textId="77777777" w:rsidR="00776D81" w:rsidRDefault="00776D81" w:rsidP="00776D8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7068849D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4B466A1" w14:textId="77777777" w:rsidR="00776D81" w:rsidRDefault="00776D81" w:rsidP="00776D81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47D22865" w14:textId="77777777" w:rsidR="00776D81" w:rsidRDefault="00776D81" w:rsidP="00776D81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646498E9" w14:textId="77777777" w:rsidR="00776D81" w:rsidRDefault="00776D81" w:rsidP="00776D8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024B03E8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E185EB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0DB4969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79C251A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C4815E9" w14:textId="77777777" w:rsidR="00776D81" w:rsidRDefault="00776D81" w:rsidP="00776D81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647D5FB6" w14:textId="77777777" w:rsidR="00776D81" w:rsidRDefault="00776D81" w:rsidP="00776D81">
      <w:pPr>
        <w:spacing w:after="120" w:line="276" w:lineRule="auto"/>
        <w:jc w:val="both"/>
      </w:pPr>
    </w:p>
    <w:p w14:paraId="38CDC1AD" w14:textId="77777777" w:rsidR="00776D81" w:rsidRDefault="00776D81" w:rsidP="00776D81">
      <w:pPr>
        <w:spacing w:after="120" w:line="276" w:lineRule="auto"/>
        <w:jc w:val="both"/>
      </w:pPr>
    </w:p>
    <w:p w14:paraId="488BEDA7" w14:textId="77777777" w:rsidR="00776D81" w:rsidRPr="00A305EC" w:rsidRDefault="00776D81" w:rsidP="00776D8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3B28F769" w14:textId="77777777" w:rsidR="00776D81" w:rsidRDefault="00776D81" w:rsidP="00776D81">
      <w:pPr>
        <w:spacing w:after="120" w:line="276" w:lineRule="auto"/>
      </w:pPr>
    </w:p>
    <w:p w14:paraId="2DA84585" w14:textId="77777777" w:rsidR="00776D81" w:rsidRDefault="00776D81" w:rsidP="00776D81">
      <w:pPr>
        <w:spacing w:after="120" w:line="276" w:lineRule="auto"/>
      </w:pPr>
    </w:p>
    <w:p w14:paraId="2B7FD902" w14:textId="77777777" w:rsidR="00776D81" w:rsidRDefault="00776D81" w:rsidP="00776D81">
      <w:pPr>
        <w:spacing w:after="120" w:line="276" w:lineRule="auto"/>
      </w:pPr>
    </w:p>
    <w:p w14:paraId="62B4E576" w14:textId="77777777" w:rsidR="00776D81" w:rsidRDefault="00776D81" w:rsidP="00776D81">
      <w:pPr>
        <w:spacing w:after="120" w:line="276" w:lineRule="auto"/>
      </w:pPr>
    </w:p>
    <w:p w14:paraId="50D3C180" w14:textId="77777777" w:rsidR="00776D81" w:rsidRPr="00656ECE" w:rsidRDefault="00776D81" w:rsidP="00776D81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66B318F9" w14:textId="77777777" w:rsidR="00776D81" w:rsidRDefault="00776D81" w:rsidP="00776D81">
      <w:pPr>
        <w:spacing w:after="120" w:line="276" w:lineRule="auto"/>
      </w:pPr>
    </w:p>
    <w:p w14:paraId="7FD2019D" w14:textId="77777777" w:rsidR="00776D81" w:rsidRDefault="00776D81" w:rsidP="00776D81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3694D939" w14:textId="77777777" w:rsidR="00776D81" w:rsidRDefault="00776D81" w:rsidP="00776D81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075E3CD9" w14:textId="77777777" w:rsidR="00776D81" w:rsidRDefault="00776D81" w:rsidP="00776D8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550FBD7" w14:textId="77777777" w:rsidR="00776D81" w:rsidRDefault="00776D81" w:rsidP="00776D8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4EDA4AFC" w14:textId="77777777" w:rsidR="00776D81" w:rsidRDefault="00776D81" w:rsidP="00776D81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277B8442" w14:textId="77777777" w:rsidR="00776D81" w:rsidRPr="00EB7D3B" w:rsidRDefault="00776D81" w:rsidP="00776D81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488DA23B" w14:textId="77777777" w:rsidR="00776D81" w:rsidRPr="00036742" w:rsidRDefault="00776D81" w:rsidP="00776D81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7C958B7E" w14:textId="77777777" w:rsidR="00776D81" w:rsidRPr="00036742" w:rsidRDefault="00776D81" w:rsidP="00776D81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10156DB8" w14:textId="77777777" w:rsidR="00776D81" w:rsidRPr="00036742" w:rsidRDefault="00776D81" w:rsidP="00776D81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211ED295" w14:textId="77777777" w:rsidR="00776D81" w:rsidRPr="00CB4C91" w:rsidRDefault="00776D81" w:rsidP="00776D81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36817472" w14:textId="77777777" w:rsidR="00776D81" w:rsidRDefault="00776D81" w:rsidP="00776D8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F5D1CD9" w14:textId="77777777" w:rsidR="00776D81" w:rsidRPr="00036742" w:rsidRDefault="00776D81" w:rsidP="00776D8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522865BB" w14:textId="77777777" w:rsidR="00776D81" w:rsidRPr="00CC65C9" w:rsidRDefault="00776D81" w:rsidP="00776D8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72D399E9" w14:textId="77777777" w:rsidR="00776D81" w:rsidRPr="00CC65C9" w:rsidRDefault="00776D81" w:rsidP="00776D8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3AC47DD3" w14:textId="77777777" w:rsidR="00776D81" w:rsidRDefault="00776D81" w:rsidP="00776D8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1F1BDCFF" w14:textId="77777777" w:rsidR="00776D81" w:rsidRPr="00036742" w:rsidRDefault="00776D81" w:rsidP="00776D8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AF9F835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7B59E4">
        <w:rPr>
          <w:rFonts w:ascii="Arial Narrow" w:hAnsi="Arial Narrow" w:cs="Arial"/>
          <w:b/>
          <w:sz w:val="24"/>
        </w:rPr>
        <w:t>Rozwój, modyfikacja i rozbudowa informatycznego Systemu Obsługi Toku Studiów (SOTS), wraz z integracją z systemami Zamawiającego w podziale na 3 etapy</w:t>
      </w:r>
      <w:r w:rsidRPr="00575B01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(TPm-15/22</w:t>
      </w:r>
      <w:r>
        <w:rPr>
          <w:rFonts w:ascii="Arial Narrow" w:hAnsi="Arial Narrow" w:cs="Arial"/>
          <w:b/>
          <w:bCs/>
          <w:iCs/>
        </w:rPr>
        <w:t>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32B3CD5D" w14:textId="77777777" w:rsidR="00776D81" w:rsidRPr="00036742" w:rsidRDefault="00776D81" w:rsidP="00776D81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36DA46E5" w14:textId="77777777" w:rsidR="00776D81" w:rsidRPr="00036742" w:rsidRDefault="00776D81" w:rsidP="00776D81">
      <w:pPr>
        <w:spacing w:after="120" w:line="276" w:lineRule="auto"/>
        <w:jc w:val="both"/>
        <w:rPr>
          <w:rFonts w:ascii="Arial Narrow" w:hAnsi="Arial Narrow" w:cs="Arial"/>
        </w:rPr>
      </w:pPr>
    </w:p>
    <w:p w14:paraId="6EDE9E6C" w14:textId="77777777" w:rsidR="00776D81" w:rsidRPr="00036742" w:rsidRDefault="00776D81" w:rsidP="00776D81">
      <w:pPr>
        <w:spacing w:after="120" w:line="276" w:lineRule="auto"/>
        <w:jc w:val="both"/>
        <w:rPr>
          <w:rFonts w:ascii="Arial Narrow" w:hAnsi="Arial Narrow" w:cs="Arial"/>
        </w:rPr>
      </w:pPr>
    </w:p>
    <w:p w14:paraId="6D709044" w14:textId="77777777" w:rsidR="00776D81" w:rsidRPr="00036742" w:rsidRDefault="00776D81" w:rsidP="00776D81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125B6470" w14:textId="77777777" w:rsidR="00776D81" w:rsidRDefault="00776D81" w:rsidP="00776D81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5728C72C" w14:textId="77777777" w:rsidR="00776D81" w:rsidRDefault="00776D81" w:rsidP="00776D81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26DBC73" w14:textId="77777777" w:rsidR="00776D81" w:rsidRPr="00835E44" w:rsidRDefault="00776D81" w:rsidP="00776D8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</w:t>
      </w:r>
    </w:p>
    <w:p w14:paraId="56E35CF8" w14:textId="77777777" w:rsidR="00776D81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B728416" w14:textId="77777777" w:rsidR="00776D81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34232B6" w14:textId="77777777" w:rsidR="00776D81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DA02731" w14:textId="77777777" w:rsidR="00776D81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40C49AF" w14:textId="77777777" w:rsidR="00776D81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67391F9" w14:textId="77777777" w:rsidR="00776D81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AB3B74D" w14:textId="77777777" w:rsidR="00776D81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B8BE782" w14:textId="77777777" w:rsidR="00776D81" w:rsidRPr="00604492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Załącznik nr 4 do SWZ</w:t>
      </w:r>
    </w:p>
    <w:p w14:paraId="613D143B" w14:textId="77777777" w:rsidR="00776D81" w:rsidRPr="00604492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F3E0980" w14:textId="77777777" w:rsidR="00776D81" w:rsidRPr="00604492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9FF6D30" w14:textId="77777777" w:rsidR="00776D81" w:rsidRPr="00604492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70C7D51" w14:textId="77777777" w:rsidR="00776D81" w:rsidRPr="00604492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5304CB7" w14:textId="77777777" w:rsidR="00776D81" w:rsidRPr="00604492" w:rsidRDefault="00776D81" w:rsidP="00776D81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48FBDC7A" w14:textId="77777777" w:rsidR="00776D81" w:rsidRPr="00604492" w:rsidRDefault="00776D81" w:rsidP="00776D81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0145FF8D" w14:textId="77777777" w:rsidR="00776D81" w:rsidRPr="00604492" w:rsidRDefault="00776D81" w:rsidP="00776D81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756985C8" w14:textId="77777777" w:rsidR="00776D81" w:rsidRPr="00604492" w:rsidRDefault="00776D81" w:rsidP="00776D81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6C3E4762" w14:textId="77777777" w:rsidR="00776D81" w:rsidRPr="00604492" w:rsidRDefault="00776D81" w:rsidP="00776D81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C457E67" w14:textId="77777777" w:rsidR="00776D81" w:rsidRPr="00604492" w:rsidRDefault="00776D81" w:rsidP="00776D81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010EFC61" w14:textId="77777777" w:rsidR="00776D81" w:rsidRPr="00F81019" w:rsidRDefault="00776D81" w:rsidP="00776D81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8101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na </w:t>
      </w:r>
      <w:r w:rsidRPr="007B59E4">
        <w:rPr>
          <w:rFonts w:ascii="Arial Narrow" w:hAnsi="Arial Narrow" w:cs="Arial"/>
          <w:b/>
          <w:sz w:val="24"/>
        </w:rPr>
        <w:t>Rozwój, modyfikacja i rozbudowa informatycznego Systemu Obsługi Toku Studiów (SOTS), wraz z integracją z systemami Zamawiającego w podziale na 3 etapy</w:t>
      </w:r>
      <w:r w:rsidRPr="00575B01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(TPm-15/22</w:t>
      </w:r>
      <w:r w:rsidRPr="00F81019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F81019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F81019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F81019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6F4C93D" w14:textId="77777777" w:rsidR="00776D81" w:rsidRPr="00604492" w:rsidRDefault="00776D81" w:rsidP="00776D8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7D9053F" w14:textId="77777777" w:rsidR="00776D81" w:rsidRPr="00604492" w:rsidRDefault="00776D81" w:rsidP="00776D81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0BAB3042" w14:textId="77777777" w:rsidR="00776D81" w:rsidRPr="00604492" w:rsidRDefault="00776D81" w:rsidP="00776D81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41671CCF" w14:textId="77777777" w:rsidR="00776D81" w:rsidRPr="00604492" w:rsidRDefault="00776D81" w:rsidP="00776D81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BC8F9F5" w14:textId="77777777" w:rsidR="00776D81" w:rsidRPr="00604492" w:rsidRDefault="00776D81" w:rsidP="00776D81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829EDCA" w14:textId="77777777" w:rsidR="00776D81" w:rsidRPr="00604492" w:rsidRDefault="00776D81" w:rsidP="00776D81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B944AA7" w14:textId="77777777" w:rsidR="00776D81" w:rsidRPr="00604492" w:rsidRDefault="00776D81" w:rsidP="00776D81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300D490" w14:textId="77777777" w:rsidR="00776D81" w:rsidRPr="00604492" w:rsidRDefault="00776D81" w:rsidP="00776D81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31E787BB" w14:textId="77777777" w:rsidR="00776D81" w:rsidRPr="00604492" w:rsidRDefault="00776D81" w:rsidP="00776D81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A4EEE99" w14:textId="77777777" w:rsidR="00776D81" w:rsidRPr="00604492" w:rsidRDefault="00776D81" w:rsidP="00776D81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1241901" w14:textId="77777777" w:rsidR="00776D81" w:rsidRPr="00604492" w:rsidRDefault="00776D81" w:rsidP="00776D81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40E028C2" w14:textId="77777777" w:rsidR="00776D81" w:rsidRPr="00604492" w:rsidRDefault="00776D81" w:rsidP="00776D81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72887BCE" w14:textId="77777777" w:rsidR="00776D81" w:rsidRPr="00604492" w:rsidRDefault="00776D81" w:rsidP="00776D81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79028C29" w14:textId="77777777" w:rsidR="00776D81" w:rsidRPr="00604492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71C80AAF" w14:textId="77777777" w:rsidR="00776D81" w:rsidRPr="00604492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224EDD47" w14:textId="77777777" w:rsidR="00776D81" w:rsidRPr="00604492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468BB074" w14:textId="77777777" w:rsidR="00776D81" w:rsidRPr="00604492" w:rsidRDefault="00776D81" w:rsidP="00776D81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77FD2CCD" w14:textId="77777777" w:rsidR="00776D81" w:rsidRDefault="00776D81" w:rsidP="00776D81"/>
    <w:p w14:paraId="46ACAC6F" w14:textId="77777777" w:rsidR="00776D81" w:rsidRDefault="00776D81" w:rsidP="00776D81">
      <w:pPr>
        <w:pStyle w:val="Nagwek"/>
        <w:jc w:val="center"/>
        <w:rPr>
          <w:sz w:val="22"/>
          <w:szCs w:val="22"/>
        </w:rPr>
      </w:pPr>
    </w:p>
    <w:p w14:paraId="695FF0D1" w14:textId="77777777" w:rsidR="00776D81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A6819B" w14:textId="77777777" w:rsidR="00776D81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EC6DE91" w14:textId="77777777" w:rsidR="00776D81" w:rsidRPr="00604492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Załącznik nr 5 do SWZ</w:t>
      </w:r>
    </w:p>
    <w:p w14:paraId="1E55308D" w14:textId="77777777" w:rsidR="00776D81" w:rsidRPr="00604492" w:rsidRDefault="00776D81" w:rsidP="00776D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5345CD3" w14:textId="77777777" w:rsidR="00776D81" w:rsidRPr="007836A7" w:rsidRDefault="00776D81" w:rsidP="00776D8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836A7">
        <w:rPr>
          <w:rFonts w:ascii="Arial Narrow" w:hAnsi="Arial Narrow"/>
          <w:b/>
          <w:bCs/>
          <w:sz w:val="24"/>
          <w:szCs w:val="24"/>
        </w:rPr>
        <w:t xml:space="preserve">Wykaz zrealizowanych zamówień w ciągu ostatnich 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7836A7">
        <w:rPr>
          <w:rFonts w:ascii="Arial Narrow" w:hAnsi="Arial Narrow"/>
          <w:b/>
          <w:bCs/>
          <w:sz w:val="24"/>
          <w:szCs w:val="24"/>
        </w:rPr>
        <w:t xml:space="preserve"> lat </w:t>
      </w:r>
    </w:p>
    <w:p w14:paraId="04D9EF0F" w14:textId="77777777" w:rsidR="00776D81" w:rsidRPr="007836A7" w:rsidRDefault="00776D81" w:rsidP="00776D81">
      <w:pPr>
        <w:jc w:val="center"/>
        <w:rPr>
          <w:rFonts w:ascii="Arial Narrow" w:hAnsi="Arial Narrow"/>
          <w:sz w:val="24"/>
          <w:szCs w:val="24"/>
        </w:rPr>
      </w:pPr>
    </w:p>
    <w:p w14:paraId="37B4D536" w14:textId="77777777" w:rsidR="00776D81" w:rsidRPr="007836A7" w:rsidRDefault="00776D81" w:rsidP="00776D81">
      <w:pPr>
        <w:pStyle w:val="Tekstpodstawowy"/>
        <w:spacing w:line="259" w:lineRule="auto"/>
        <w:rPr>
          <w:rFonts w:ascii="Arial Narrow" w:hAnsi="Arial Narrow"/>
          <w:szCs w:val="24"/>
        </w:rPr>
      </w:pPr>
      <w:r w:rsidRPr="007836A7">
        <w:rPr>
          <w:rFonts w:ascii="Arial Narrow" w:hAnsi="Arial Narrow"/>
          <w:szCs w:val="24"/>
        </w:rPr>
        <w:t xml:space="preserve"> Nazwa Wykonawcy:…..............................................................................................................</w:t>
      </w:r>
      <w:r w:rsidRPr="007836A7">
        <w:rPr>
          <w:rFonts w:ascii="Arial Narrow" w:hAnsi="Arial Narrow"/>
          <w:szCs w:val="24"/>
        </w:rPr>
        <w:tab/>
      </w:r>
    </w:p>
    <w:p w14:paraId="2F644C63" w14:textId="77777777" w:rsidR="00776D81" w:rsidRPr="007836A7" w:rsidRDefault="00776D81" w:rsidP="00776D81">
      <w:pPr>
        <w:jc w:val="both"/>
        <w:rPr>
          <w:rFonts w:ascii="Arial Narrow" w:hAnsi="Arial Narrow"/>
          <w:sz w:val="24"/>
          <w:szCs w:val="24"/>
        </w:rPr>
      </w:pPr>
      <w:r w:rsidRPr="007836A7">
        <w:rPr>
          <w:rFonts w:ascii="Arial Narrow" w:hAnsi="Arial Narrow"/>
          <w:sz w:val="24"/>
          <w:szCs w:val="24"/>
        </w:rPr>
        <w:t>Adres:…....................…..............................................................................................................</w:t>
      </w:r>
      <w:r w:rsidRPr="007836A7">
        <w:rPr>
          <w:rFonts w:ascii="Arial Narrow" w:hAnsi="Arial Narrow"/>
          <w:sz w:val="24"/>
          <w:szCs w:val="24"/>
        </w:rPr>
        <w:tab/>
      </w:r>
      <w:r w:rsidRPr="007836A7">
        <w:rPr>
          <w:rFonts w:ascii="Arial Narrow" w:hAnsi="Arial Narrow"/>
          <w:sz w:val="24"/>
          <w:szCs w:val="24"/>
        </w:rPr>
        <w:tab/>
      </w:r>
      <w:r w:rsidRPr="007836A7">
        <w:rPr>
          <w:rFonts w:ascii="Arial Narrow" w:hAnsi="Arial Narrow"/>
          <w:sz w:val="24"/>
          <w:szCs w:val="24"/>
        </w:rPr>
        <w:tab/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27"/>
        <w:gridCol w:w="1457"/>
        <w:gridCol w:w="1800"/>
        <w:gridCol w:w="1800"/>
        <w:gridCol w:w="1162"/>
        <w:gridCol w:w="1860"/>
      </w:tblGrid>
      <w:tr w:rsidR="00776D81" w:rsidRPr="007836A7" w14:paraId="7A4E3D2A" w14:textId="77777777" w:rsidTr="00832AD3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4EA7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2A99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Zamawiający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DF77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Okres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8E55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 xml:space="preserve">Nazwa zadania, </w:t>
            </w:r>
          </w:p>
          <w:p w14:paraId="41F50BE6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5928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Rodzaj wykonywanych usług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553B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Wartość usług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A276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Dane kontaktowe Zamawiającego</w:t>
            </w:r>
          </w:p>
        </w:tc>
      </w:tr>
      <w:tr w:rsidR="00776D81" w:rsidRPr="007836A7" w14:paraId="24A426D6" w14:textId="77777777" w:rsidTr="00832AD3">
        <w:trPr>
          <w:trHeight w:val="20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D6C39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1.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89C5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2.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13D8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3808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380B1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F4D1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6.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F321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7.</w:t>
            </w:r>
          </w:p>
        </w:tc>
      </w:tr>
      <w:tr w:rsidR="00776D81" w:rsidRPr="007836A7" w14:paraId="1055FF25" w14:textId="77777777" w:rsidTr="00832AD3">
        <w:trPr>
          <w:trHeight w:val="60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9E28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4A22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DFE2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9960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BB29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F215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CF78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E29EC08" w14:textId="77777777" w:rsidR="00776D81" w:rsidRPr="007836A7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7836A7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3950D496" w14:textId="77777777" w:rsidR="00776D81" w:rsidRPr="00604492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6CF8449F" w14:textId="77777777" w:rsidR="00776D81" w:rsidRPr="00604492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0B6D8891" w14:textId="77777777" w:rsidR="00776D81" w:rsidRPr="00604492" w:rsidRDefault="00776D81" w:rsidP="00776D81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41CDF72" w14:textId="77777777" w:rsidR="00776D81" w:rsidRDefault="00776D81" w:rsidP="00776D81"/>
    <w:p w14:paraId="62B4D7CD" w14:textId="77777777" w:rsidR="00776D81" w:rsidRDefault="00776D81" w:rsidP="00776D81">
      <w:pPr>
        <w:spacing w:after="0"/>
        <w:rPr>
          <w:rFonts w:ascii="Times New Roman" w:eastAsia="Times New Roman" w:hAnsi="Times New Roman" w:cs="Verdana"/>
          <w:lang w:eastAsia="zh-CN"/>
        </w:rPr>
      </w:pPr>
    </w:p>
    <w:p w14:paraId="4EC7C6F0" w14:textId="77777777" w:rsidR="00776D81" w:rsidRDefault="00776D81" w:rsidP="00776D81">
      <w:pPr>
        <w:spacing w:after="0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Załącznik nr 6 do SWZ</w:t>
      </w:r>
    </w:p>
    <w:p w14:paraId="6127BB81" w14:textId="77777777" w:rsidR="00776D81" w:rsidRDefault="00776D81" w:rsidP="00776D81">
      <w:pPr>
        <w:spacing w:after="0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C51274B" w14:textId="77777777" w:rsidR="00776D81" w:rsidRPr="007836A7" w:rsidRDefault="00776D81" w:rsidP="00776D81">
      <w:pPr>
        <w:tabs>
          <w:tab w:val="center" w:pos="4535"/>
          <w:tab w:val="left" w:pos="7350"/>
        </w:tabs>
        <w:spacing w:before="120" w:after="120"/>
        <w:jc w:val="center"/>
        <w:rPr>
          <w:rFonts w:ascii="Arial Narrow" w:hAnsi="Arial Narrow"/>
          <w:b/>
          <w:snapToGrid w:val="0"/>
          <w:sz w:val="24"/>
          <w:szCs w:val="24"/>
        </w:rPr>
      </w:pPr>
      <w:r w:rsidRPr="007836A7">
        <w:rPr>
          <w:rFonts w:ascii="Arial Narrow" w:hAnsi="Arial Narrow"/>
          <w:b/>
          <w:sz w:val="24"/>
          <w:szCs w:val="24"/>
        </w:rPr>
        <w:t xml:space="preserve">WYKAZ OSÓB </w:t>
      </w:r>
      <w:r w:rsidRPr="007836A7">
        <w:rPr>
          <w:rFonts w:ascii="Arial Narrow" w:hAnsi="Arial Narrow"/>
          <w:b/>
          <w:snapToGrid w:val="0"/>
          <w:sz w:val="24"/>
          <w:szCs w:val="24"/>
        </w:rPr>
        <w:t xml:space="preserve">SKIEROWANYCH PRZEZ WYKONAWCĘ </w:t>
      </w:r>
    </w:p>
    <w:p w14:paraId="605D4382" w14:textId="77777777" w:rsidR="00776D81" w:rsidRPr="007836A7" w:rsidRDefault="00776D81" w:rsidP="00776D81">
      <w:pPr>
        <w:tabs>
          <w:tab w:val="center" w:pos="4535"/>
          <w:tab w:val="left" w:pos="7350"/>
        </w:tabs>
        <w:spacing w:before="120" w:after="120"/>
        <w:jc w:val="center"/>
        <w:rPr>
          <w:rFonts w:ascii="Arial Narrow" w:hAnsi="Arial Narrow"/>
          <w:b/>
          <w:snapToGrid w:val="0"/>
          <w:sz w:val="24"/>
          <w:szCs w:val="24"/>
        </w:rPr>
      </w:pPr>
      <w:r w:rsidRPr="007836A7">
        <w:rPr>
          <w:rFonts w:ascii="Arial Narrow" w:hAnsi="Arial Narrow"/>
          <w:b/>
          <w:snapToGrid w:val="0"/>
          <w:sz w:val="24"/>
          <w:szCs w:val="24"/>
        </w:rPr>
        <w:t>DO REALIZACJI ZAMÓWIENIA PUBLICZNEGO</w:t>
      </w:r>
    </w:p>
    <w:p w14:paraId="74F3B534" w14:textId="77777777" w:rsidR="00776D81" w:rsidRPr="007836A7" w:rsidRDefault="00776D81" w:rsidP="00776D81">
      <w:pPr>
        <w:spacing w:before="120" w:after="120"/>
        <w:jc w:val="center"/>
        <w:rPr>
          <w:rFonts w:ascii="Arial Narrow" w:hAnsi="Arial Narrow"/>
          <w:snapToGrid w:val="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843"/>
        <w:gridCol w:w="2693"/>
        <w:gridCol w:w="2410"/>
      </w:tblGrid>
      <w:tr w:rsidR="00776D81" w:rsidRPr="007836A7" w14:paraId="2C2538C0" w14:textId="77777777" w:rsidTr="00832AD3">
        <w:trPr>
          <w:trHeight w:val="368"/>
        </w:trPr>
        <w:tc>
          <w:tcPr>
            <w:tcW w:w="738" w:type="dxa"/>
            <w:vAlign w:val="center"/>
          </w:tcPr>
          <w:p w14:paraId="447B8A12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26CA9E2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2DBE18AC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0C54297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 xml:space="preserve">Kwalifikacje, uprawnienia, doświadczenie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7836A7">
              <w:rPr>
                <w:rFonts w:ascii="Arial Narrow" w:hAnsi="Arial Narrow"/>
                <w:b/>
                <w:sz w:val="24"/>
                <w:szCs w:val="24"/>
              </w:rPr>
              <w:t>i wykształcenie</w:t>
            </w:r>
          </w:p>
        </w:tc>
        <w:tc>
          <w:tcPr>
            <w:tcW w:w="2410" w:type="dxa"/>
            <w:vAlign w:val="center"/>
          </w:tcPr>
          <w:p w14:paraId="5A989F54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Informacja o podstawie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836A7">
              <w:rPr>
                <w:rFonts w:ascii="Arial Narrow" w:hAnsi="Arial Narrow"/>
                <w:b/>
                <w:sz w:val="24"/>
                <w:szCs w:val="24"/>
              </w:rPr>
              <w:t>do dysponowania osobą</w:t>
            </w:r>
          </w:p>
        </w:tc>
      </w:tr>
      <w:tr w:rsidR="00776D81" w:rsidRPr="007836A7" w14:paraId="054C0742" w14:textId="77777777" w:rsidTr="00832AD3">
        <w:trPr>
          <w:trHeight w:val="74"/>
        </w:trPr>
        <w:tc>
          <w:tcPr>
            <w:tcW w:w="738" w:type="dxa"/>
            <w:vAlign w:val="center"/>
          </w:tcPr>
          <w:p w14:paraId="2AFEF26C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11A6D674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487DE2FA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14:paraId="20796B90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6D202583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5.</w:t>
            </w:r>
          </w:p>
        </w:tc>
      </w:tr>
      <w:tr w:rsidR="00776D81" w:rsidRPr="007836A7" w14:paraId="44E77931" w14:textId="77777777" w:rsidTr="00832AD3">
        <w:trPr>
          <w:trHeight w:hRule="exact" w:val="1134"/>
        </w:trPr>
        <w:tc>
          <w:tcPr>
            <w:tcW w:w="738" w:type="dxa"/>
            <w:vAlign w:val="center"/>
          </w:tcPr>
          <w:p w14:paraId="50BF1B69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4E8B59F8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075C3B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C6A14CE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AD06B7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D81" w:rsidRPr="007836A7" w14:paraId="550E9CDF" w14:textId="77777777" w:rsidTr="00832AD3">
        <w:trPr>
          <w:trHeight w:hRule="exact" w:val="1134"/>
        </w:trPr>
        <w:tc>
          <w:tcPr>
            <w:tcW w:w="738" w:type="dxa"/>
            <w:vAlign w:val="center"/>
          </w:tcPr>
          <w:p w14:paraId="7F21170D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2.</w:t>
            </w:r>
          </w:p>
          <w:p w14:paraId="337E4E27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88EE89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33B25F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4EAD9E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676EB4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D81" w:rsidRPr="007836A7" w14:paraId="605189D9" w14:textId="77777777" w:rsidTr="00832AD3">
        <w:trPr>
          <w:trHeight w:hRule="exact" w:val="1134"/>
        </w:trPr>
        <w:tc>
          <w:tcPr>
            <w:tcW w:w="738" w:type="dxa"/>
            <w:vAlign w:val="center"/>
          </w:tcPr>
          <w:p w14:paraId="2CA4FAAC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14:paraId="503152EE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474204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BC46DB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F70A43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D81" w:rsidRPr="007836A7" w14:paraId="3DAD4A4F" w14:textId="77777777" w:rsidTr="00832AD3">
        <w:trPr>
          <w:trHeight w:hRule="exact" w:val="1134"/>
        </w:trPr>
        <w:tc>
          <w:tcPr>
            <w:tcW w:w="738" w:type="dxa"/>
            <w:vAlign w:val="center"/>
          </w:tcPr>
          <w:p w14:paraId="33223E0C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14:paraId="43B321A2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1E246F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1689556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35C402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D81" w:rsidRPr="007836A7" w14:paraId="3CB658B6" w14:textId="77777777" w:rsidTr="00832AD3">
        <w:trPr>
          <w:trHeight w:hRule="exact" w:val="1134"/>
        </w:trPr>
        <w:tc>
          <w:tcPr>
            <w:tcW w:w="738" w:type="dxa"/>
            <w:vAlign w:val="center"/>
          </w:tcPr>
          <w:p w14:paraId="3C0885EA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14:paraId="2E062FA3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5E3A96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FA5313" w14:textId="77777777" w:rsidR="00776D81" w:rsidRPr="007836A7" w:rsidRDefault="00776D81" w:rsidP="00832A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51DDCB" w14:textId="77777777" w:rsidR="00776D81" w:rsidRPr="007836A7" w:rsidRDefault="00776D81" w:rsidP="0083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A761F27" w14:textId="77777777" w:rsidR="00776D81" w:rsidRPr="007836A7" w:rsidRDefault="00776D81" w:rsidP="00776D81">
      <w:pPr>
        <w:rPr>
          <w:rFonts w:ascii="Arial Narrow" w:hAnsi="Arial Narrow"/>
          <w:sz w:val="24"/>
          <w:szCs w:val="24"/>
        </w:rPr>
      </w:pPr>
    </w:p>
    <w:p w14:paraId="6095E2B9" w14:textId="77777777" w:rsidR="00776D81" w:rsidRPr="007836A7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7836A7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7127BEF4" w14:textId="77777777" w:rsidR="00776D81" w:rsidRPr="00604492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1CD57820" w14:textId="77777777" w:rsidR="00776D81" w:rsidRPr="00604492" w:rsidRDefault="00776D81" w:rsidP="00776D8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446E233D" w14:textId="77777777" w:rsidR="00776D81" w:rsidRPr="00604492" w:rsidRDefault="00776D81" w:rsidP="00776D81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504ABD2A" w14:textId="77777777" w:rsidR="00776D81" w:rsidRPr="00AD78E6" w:rsidRDefault="00776D81" w:rsidP="00776D81">
      <w:pPr>
        <w:spacing w:after="0"/>
        <w:jc w:val="right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0C140A2F" w14:textId="77777777" w:rsidR="001921E1" w:rsidRDefault="001921E1"/>
    <w:sectPr w:rsidR="001921E1" w:rsidSect="00084A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0978" w14:textId="77777777" w:rsidR="00000000" w:rsidRDefault="000262ED">
      <w:pPr>
        <w:spacing w:after="0" w:line="240" w:lineRule="auto"/>
      </w:pPr>
      <w:r>
        <w:separator/>
      </w:r>
    </w:p>
  </w:endnote>
  <w:endnote w:type="continuationSeparator" w:id="0">
    <w:p w14:paraId="62138C10" w14:textId="77777777" w:rsidR="00000000" w:rsidRDefault="0002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A705" w14:textId="77777777" w:rsidR="009C14A5" w:rsidRPr="00086D18" w:rsidRDefault="00776D81" w:rsidP="000305D6">
    <w:pPr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ze środków Unii Europejskiej w ramach Europejskiego Funduszu Społecznego  i wdrażany w ramach </w:t>
    </w:r>
    <w:r>
      <w:rPr>
        <w:sz w:val="16"/>
        <w:szCs w:val="16"/>
      </w:rPr>
      <w:br/>
      <w:t>Programu Operacyjnego Wiedza Edukacja Rozwój 2014-2020, zgodnie z umową o dofinansowanie nr POWR.03.05.00-00-A064/20</w:t>
    </w:r>
  </w:p>
  <w:p w14:paraId="424C7163" w14:textId="77777777" w:rsidR="009C14A5" w:rsidRPr="00C20B1A" w:rsidRDefault="00776D8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09A6C580" w14:textId="77777777" w:rsidR="009C14A5" w:rsidRPr="009F46DE" w:rsidRDefault="00776D8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F46DE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F46DE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5DF36D81" w14:textId="77777777" w:rsidR="009C14A5" w:rsidRPr="00635614" w:rsidRDefault="00776D8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  <w:p w14:paraId="5EBCDBEE" w14:textId="77777777" w:rsidR="009C14A5" w:rsidRDefault="00776D81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A582" w14:textId="77777777" w:rsidR="009C14A5" w:rsidRPr="00086D18" w:rsidRDefault="00776D81" w:rsidP="00084A1C">
    <w:pPr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ze środków Unii Europejskiej w ramach Europejskiego Funduszu Społecznego  i wdrażany w ramach </w:t>
    </w:r>
    <w:r>
      <w:rPr>
        <w:sz w:val="16"/>
        <w:szCs w:val="16"/>
      </w:rPr>
      <w:br/>
      <w:t>Programu Operacyjnego Wiedza Edukacja Rozwój 2014-2020, zgodnie z umową o dofinansowanie nr POWR.03.05.00-00-A064/20</w:t>
    </w:r>
  </w:p>
  <w:p w14:paraId="4A242C24" w14:textId="77777777" w:rsidR="009C14A5" w:rsidRPr="00C20B1A" w:rsidRDefault="00776D8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68BE3898" w14:textId="77777777" w:rsidR="009C14A5" w:rsidRPr="009F46DE" w:rsidRDefault="00776D8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F46DE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F46DE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648DFF0D" w14:textId="77777777" w:rsidR="009C14A5" w:rsidRPr="00635614" w:rsidRDefault="00776D8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50C0" w14:textId="77777777" w:rsidR="00000000" w:rsidRDefault="000262ED">
      <w:pPr>
        <w:spacing w:after="0" w:line="240" w:lineRule="auto"/>
      </w:pPr>
      <w:r>
        <w:separator/>
      </w:r>
    </w:p>
  </w:footnote>
  <w:footnote w:type="continuationSeparator" w:id="0">
    <w:p w14:paraId="3E4C706E" w14:textId="77777777" w:rsidR="00000000" w:rsidRDefault="0002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5" w:type="dxa"/>
      <w:jc w:val="center"/>
      <w:tblLayout w:type="fixed"/>
      <w:tblLook w:val="01E0" w:firstRow="1" w:lastRow="1" w:firstColumn="1" w:lastColumn="1" w:noHBand="0" w:noVBand="0"/>
    </w:tblPr>
    <w:tblGrid>
      <w:gridCol w:w="2528"/>
      <w:gridCol w:w="4706"/>
      <w:gridCol w:w="2351"/>
    </w:tblGrid>
    <w:tr w:rsidR="009C14A5" w14:paraId="2EA0C6EB" w14:textId="77777777" w:rsidTr="00486532">
      <w:trPr>
        <w:jc w:val="center"/>
      </w:trPr>
      <w:tc>
        <w:tcPr>
          <w:tcW w:w="2526" w:type="dxa"/>
          <w:hideMark/>
        </w:tcPr>
        <w:p w14:paraId="5E47E493" w14:textId="77777777" w:rsidR="009C14A5" w:rsidRDefault="00776D81" w:rsidP="007B59E4">
          <w:pPr>
            <w:rPr>
              <w:rFonts w:ascii="Arial" w:eastAsia="Times New Roman" w:hAnsi="Arial" w:cs="Arial"/>
              <w:i/>
              <w:iCs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2D5F43E8" wp14:editId="3ABCE11D">
                <wp:extent cx="1190625" cy="504825"/>
                <wp:effectExtent l="0" t="0" r="9525" b="952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  <w:hideMark/>
        </w:tcPr>
        <w:p w14:paraId="0718BFF6" w14:textId="77777777" w:rsidR="009C14A5" w:rsidRDefault="00776D81" w:rsidP="007B59E4">
          <w:pPr>
            <w:rPr>
              <w:rFonts w:ascii="Arial" w:eastAsia="Times New Roman" w:hAnsi="Arial" w:cs="Arial"/>
            </w:rPr>
          </w:pPr>
          <w: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 wp14:anchorId="7B14FA76" wp14:editId="6ED97467">
                <wp:extent cx="742950" cy="466725"/>
                <wp:effectExtent l="0" t="0" r="0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  <w:r>
            <w:rPr>
              <w:noProof/>
              <w:lang w:eastAsia="pl-PL"/>
            </w:rPr>
            <w:drawing>
              <wp:inline distT="0" distB="0" distL="0" distR="0" wp14:anchorId="27539738" wp14:editId="4CDD064D">
                <wp:extent cx="457200" cy="4381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  <w:tc>
        <w:tcPr>
          <w:tcW w:w="2350" w:type="dxa"/>
          <w:vAlign w:val="center"/>
          <w:hideMark/>
        </w:tcPr>
        <w:p w14:paraId="5B88EAB3" w14:textId="77777777" w:rsidR="009C14A5" w:rsidRDefault="00776D81" w:rsidP="007B59E4">
          <w:pPr>
            <w:tabs>
              <w:tab w:val="left" w:pos="1816"/>
            </w:tabs>
            <w:ind w:right="252" w:hanging="63"/>
            <w:rPr>
              <w:rFonts w:ascii="Arial" w:eastAsia="Times New Roman" w:hAnsi="Arial" w:cs="Arial"/>
            </w:rPr>
          </w:pPr>
          <w:r>
            <w:rPr>
              <w:noProof/>
              <w:lang w:eastAsia="pl-PL"/>
            </w:rPr>
            <w:drawing>
              <wp:inline distT="0" distB="0" distL="0" distR="0" wp14:anchorId="56479256" wp14:editId="12C5C955">
                <wp:extent cx="1495425" cy="466725"/>
                <wp:effectExtent l="0" t="0" r="9525" b="9525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FC02CE" w14:textId="77777777" w:rsidR="009C14A5" w:rsidRDefault="000262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5" w:type="dxa"/>
      <w:jc w:val="center"/>
      <w:tblLayout w:type="fixed"/>
      <w:tblLook w:val="01E0" w:firstRow="1" w:lastRow="1" w:firstColumn="1" w:lastColumn="1" w:noHBand="0" w:noVBand="0"/>
    </w:tblPr>
    <w:tblGrid>
      <w:gridCol w:w="2528"/>
      <w:gridCol w:w="4706"/>
      <w:gridCol w:w="2351"/>
    </w:tblGrid>
    <w:tr w:rsidR="009C14A5" w14:paraId="00FB9763" w14:textId="77777777" w:rsidTr="00486532">
      <w:trPr>
        <w:jc w:val="center"/>
      </w:trPr>
      <w:tc>
        <w:tcPr>
          <w:tcW w:w="2526" w:type="dxa"/>
          <w:hideMark/>
        </w:tcPr>
        <w:p w14:paraId="690CEBAE" w14:textId="77777777" w:rsidR="009C14A5" w:rsidRDefault="00776D81" w:rsidP="007B59E4">
          <w:pPr>
            <w:rPr>
              <w:rFonts w:ascii="Arial" w:eastAsia="Times New Roman" w:hAnsi="Arial" w:cs="Arial"/>
              <w:i/>
              <w:iCs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48C97E6C" wp14:editId="7503C614">
                <wp:extent cx="1190625" cy="50482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  <w:hideMark/>
        </w:tcPr>
        <w:p w14:paraId="2FBA58DD" w14:textId="77777777" w:rsidR="009C14A5" w:rsidRDefault="00776D81" w:rsidP="007B59E4">
          <w:pPr>
            <w:rPr>
              <w:rFonts w:ascii="Arial" w:eastAsia="Times New Roman" w:hAnsi="Arial" w:cs="Arial"/>
            </w:rPr>
          </w:pPr>
          <w: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 wp14:anchorId="2CD2ED18" wp14:editId="32DE8710">
                <wp:extent cx="742950" cy="466725"/>
                <wp:effectExtent l="0" t="0" r="0" b="952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  <w:r>
            <w:rPr>
              <w:noProof/>
              <w:lang w:eastAsia="pl-PL"/>
            </w:rPr>
            <w:drawing>
              <wp:inline distT="0" distB="0" distL="0" distR="0" wp14:anchorId="1DF04662" wp14:editId="25C8E1B7">
                <wp:extent cx="457200" cy="4381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  <w:tc>
        <w:tcPr>
          <w:tcW w:w="2350" w:type="dxa"/>
          <w:vAlign w:val="center"/>
          <w:hideMark/>
        </w:tcPr>
        <w:p w14:paraId="1AEFEA48" w14:textId="77777777" w:rsidR="009C14A5" w:rsidRDefault="00776D81" w:rsidP="007B59E4">
          <w:pPr>
            <w:tabs>
              <w:tab w:val="left" w:pos="1816"/>
            </w:tabs>
            <w:ind w:right="252" w:hanging="63"/>
            <w:rPr>
              <w:rFonts w:ascii="Arial" w:eastAsia="Times New Roman" w:hAnsi="Arial" w:cs="Arial"/>
            </w:rPr>
          </w:pPr>
          <w:r>
            <w:rPr>
              <w:noProof/>
              <w:lang w:eastAsia="pl-PL"/>
            </w:rPr>
            <w:drawing>
              <wp:inline distT="0" distB="0" distL="0" distR="0" wp14:anchorId="2687E13B" wp14:editId="45D84D4E">
                <wp:extent cx="1495425" cy="466725"/>
                <wp:effectExtent l="0" t="0" r="9525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EB7287" w14:textId="77777777" w:rsidR="009C14A5" w:rsidRDefault="00026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51"/>
    <w:rsid w:val="000262ED"/>
    <w:rsid w:val="001921E1"/>
    <w:rsid w:val="00776D81"/>
    <w:rsid w:val="00D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7A48-D674-4D0D-BEB2-59A6E07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76D81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776D8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776D81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776D81"/>
  </w:style>
  <w:style w:type="character" w:customStyle="1" w:styleId="NagwekZnak1">
    <w:name w:val="Nagłówek Znak1"/>
    <w:basedOn w:val="Domylnaczcionkaakapitu"/>
    <w:link w:val="Nagwek"/>
    <w:uiPriority w:val="99"/>
    <w:locked/>
    <w:rsid w:val="00776D81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nhideWhenUsed/>
    <w:rsid w:val="00776D8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776D81"/>
  </w:style>
  <w:style w:type="character" w:customStyle="1" w:styleId="StopkaZnak1">
    <w:name w:val="Stopka Znak1"/>
    <w:basedOn w:val="Domylnaczcionkaakapitu"/>
    <w:link w:val="Stopka"/>
    <w:locked/>
    <w:rsid w:val="00776D81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776D81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776D81"/>
  </w:style>
  <w:style w:type="character" w:customStyle="1" w:styleId="TekstpodstawowyZnak1">
    <w:name w:val="Tekst podstawowy Znak1"/>
    <w:basedOn w:val="Domylnaczcionkaakapitu"/>
    <w:link w:val="Tekstpodstawowy"/>
    <w:locked/>
    <w:rsid w:val="00776D81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776D8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776D8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77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1803</Words>
  <Characters>10818</Characters>
  <Application>Microsoft Office Word</Application>
  <DocSecurity>0</DocSecurity>
  <Lines>90</Lines>
  <Paragraphs>25</Paragraphs>
  <ScaleCrop>false</ScaleCrop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2022-04-11T05:32:00Z</dcterms:created>
  <dcterms:modified xsi:type="dcterms:W3CDTF">2022-04-11T08:25:00Z</dcterms:modified>
</cp:coreProperties>
</file>