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16" w14:textId="4BCFF3FF" w:rsidR="00CB7E30" w:rsidRPr="0042387E" w:rsidRDefault="00E44FF1" w:rsidP="0042387E">
      <w:pPr>
        <w:widowControl w:val="0"/>
        <w:spacing w:after="0" w:line="271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Z/DZP</w:t>
      </w:r>
      <w:r w:rsidR="000601D8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/</w:t>
      </w:r>
      <w:r w:rsidR="009D716F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255</w:t>
      </w:r>
      <w:r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/202</w:t>
      </w:r>
      <w:r w:rsidR="000601D8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CC09EE" w:rsidRPr="0042387E">
        <w:rPr>
          <w:rFonts w:ascii="Cambria" w:eastAsia="Times New Roman" w:hAnsi="Cambria" w:cs="Arial"/>
          <w:snapToGrid w:val="0"/>
          <w:color w:val="FF0000"/>
          <w:sz w:val="24"/>
          <w:szCs w:val="24"/>
          <w:lang w:eastAsia="pl-PL"/>
        </w:rPr>
        <w:t xml:space="preserve">           </w:t>
      </w:r>
      <w:r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="00E50014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Warszawa</w:t>
      </w:r>
      <w:r w:rsidR="00CB7E30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D015C5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E35F77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30</w:t>
      </w:r>
      <w:r w:rsidR="00C82CE9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</w:t>
      </w:r>
      <w:r w:rsidR="00074A5E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1</w:t>
      </w:r>
      <w:r w:rsidR="00D015C5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E50014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</w:t>
      </w:r>
      <w:r w:rsidR="00CB7E30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20</w:t>
      </w:r>
      <w:r w:rsidR="00E50014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0601D8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E50014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CB7E30" w:rsidRPr="0042387E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563DB8FF" w14:textId="77777777" w:rsidR="002B1CF6" w:rsidRPr="0042387E" w:rsidRDefault="002B1CF6" w:rsidP="0042387E">
      <w:pPr>
        <w:spacing w:after="0" w:line="271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18EEFA76" w14:textId="77777777" w:rsidR="00CB7E30" w:rsidRPr="0042387E" w:rsidRDefault="00CB7E30" w:rsidP="0042387E">
      <w:pPr>
        <w:spacing w:after="0" w:line="271" w:lineRule="auto"/>
        <w:rPr>
          <w:rFonts w:ascii="Cambria" w:eastAsia="Times New Roman" w:hAnsi="Cambria" w:cs="Calibri"/>
          <w:b/>
          <w:snapToGrid w:val="0"/>
          <w:sz w:val="24"/>
          <w:szCs w:val="24"/>
          <w:lang w:eastAsia="pl-PL"/>
        </w:rPr>
      </w:pPr>
      <w:r w:rsidRPr="0042387E">
        <w:rPr>
          <w:rFonts w:ascii="Cambria" w:eastAsia="Times New Roman" w:hAnsi="Cambria" w:cs="Calibri"/>
          <w:b/>
          <w:snapToGrid w:val="0"/>
          <w:sz w:val="24"/>
          <w:szCs w:val="24"/>
          <w:lang w:eastAsia="pl-PL"/>
        </w:rPr>
        <w:t>Zamawiający:</w:t>
      </w:r>
    </w:p>
    <w:p w14:paraId="230B42F5" w14:textId="77777777" w:rsidR="00874269" w:rsidRPr="0042387E" w:rsidRDefault="00874269" w:rsidP="0042387E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2387E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Samodzielny Wojewódzki Zespół </w:t>
      </w:r>
    </w:p>
    <w:p w14:paraId="02146C6D" w14:textId="77777777" w:rsidR="00874269" w:rsidRPr="0042387E" w:rsidRDefault="00874269" w:rsidP="0042387E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2387E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Publicznych Zakładów Psychiatrycznej </w:t>
      </w:r>
    </w:p>
    <w:p w14:paraId="649046A5" w14:textId="77777777" w:rsidR="00874269" w:rsidRPr="0042387E" w:rsidRDefault="00874269" w:rsidP="0042387E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2387E">
        <w:rPr>
          <w:rFonts w:ascii="Cambria" w:eastAsia="Times New Roman" w:hAnsi="Cambria" w:cs="Calibri"/>
          <w:b/>
          <w:sz w:val="24"/>
          <w:szCs w:val="24"/>
          <w:lang w:eastAsia="pl-PL"/>
        </w:rPr>
        <w:t>Opieki Zdrowotnej w Warszawie</w:t>
      </w:r>
    </w:p>
    <w:p w14:paraId="0DF318DD" w14:textId="77777777" w:rsidR="00874269" w:rsidRPr="0042387E" w:rsidRDefault="00874269" w:rsidP="0042387E">
      <w:pPr>
        <w:tabs>
          <w:tab w:val="left" w:pos="6045"/>
        </w:tabs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2387E">
        <w:rPr>
          <w:rFonts w:ascii="Cambria" w:eastAsia="Times New Roman" w:hAnsi="Cambria" w:cs="Calibri"/>
          <w:b/>
          <w:sz w:val="24"/>
          <w:szCs w:val="24"/>
          <w:lang w:eastAsia="pl-PL"/>
        </w:rPr>
        <w:t>ul. Nowowiejska 27, 00-665 Warszawa</w:t>
      </w:r>
      <w:r w:rsidR="00D8707A" w:rsidRPr="0042387E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</w:p>
    <w:p w14:paraId="1E537987" w14:textId="77777777" w:rsidR="00CC09EE" w:rsidRPr="0042387E" w:rsidRDefault="00CC09EE" w:rsidP="0042387E">
      <w:pPr>
        <w:autoSpaceDE w:val="0"/>
        <w:autoSpaceDN w:val="0"/>
        <w:spacing w:after="0" w:line="271" w:lineRule="auto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</w:p>
    <w:p w14:paraId="0369FF65" w14:textId="77777777" w:rsidR="00CB7E30" w:rsidRPr="0042387E" w:rsidRDefault="00CB7E30" w:rsidP="0042387E">
      <w:pPr>
        <w:autoSpaceDE w:val="0"/>
        <w:autoSpaceDN w:val="0"/>
        <w:spacing w:after="0" w:line="271" w:lineRule="auto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 w:rsidRPr="0042387E">
        <w:rPr>
          <w:rFonts w:ascii="Cambria" w:hAnsi="Cambria" w:cs="Calibri"/>
          <w:b/>
          <w:bCs/>
          <w:sz w:val="24"/>
          <w:szCs w:val="24"/>
          <w:lang w:eastAsia="pl-PL"/>
        </w:rPr>
        <w:t xml:space="preserve">INFORMACJA </w:t>
      </w:r>
      <w:r w:rsidR="00874269" w:rsidRPr="0042387E">
        <w:rPr>
          <w:rFonts w:ascii="Cambria" w:hAnsi="Cambria" w:cs="Calibri"/>
          <w:b/>
          <w:bCs/>
          <w:sz w:val="24"/>
          <w:szCs w:val="24"/>
          <w:lang w:eastAsia="pl-PL"/>
        </w:rPr>
        <w:t>DLA WYKONAWCÓW</w:t>
      </w:r>
    </w:p>
    <w:p w14:paraId="147786E2" w14:textId="77777777" w:rsidR="00CB7E30" w:rsidRPr="0042387E" w:rsidRDefault="00CB7E30" w:rsidP="0042387E">
      <w:pPr>
        <w:spacing w:after="0" w:line="271" w:lineRule="auto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487E40A0" w14:textId="1D3FFB8D" w:rsidR="00CB7E30" w:rsidRPr="0042387E" w:rsidRDefault="00CB7E30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bookmarkStart w:id="0" w:name="_Hlk122600354"/>
      <w:r w:rsidRPr="0042387E">
        <w:rPr>
          <w:rFonts w:ascii="Cambria" w:eastAsia="Calibri" w:hAnsi="Cambria" w:cs="Calibri"/>
          <w:b/>
          <w:sz w:val="24"/>
          <w:szCs w:val="24"/>
        </w:rPr>
        <w:t>Dotyczy:</w:t>
      </w:r>
      <w:r w:rsidRPr="0042387E">
        <w:rPr>
          <w:rFonts w:ascii="Cambria" w:eastAsia="Calibri" w:hAnsi="Cambria" w:cs="Calibri"/>
          <w:sz w:val="24"/>
          <w:szCs w:val="24"/>
        </w:rPr>
        <w:t xml:space="preserve"> </w:t>
      </w:r>
      <w:r w:rsidR="00950BE0"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postępowania prowadzonego w trybie podstawowym </w:t>
      </w:r>
      <w:r w:rsidR="00555B92"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na podstawie art. 275 pkt 1 ustawy </w:t>
      </w:r>
      <w:r w:rsidR="00950BE0" w:rsidRPr="0042387E">
        <w:rPr>
          <w:rFonts w:ascii="Cambria" w:eastAsia="Calibri" w:hAnsi="Cambria" w:cs="Calibri"/>
          <w:b/>
          <w:bCs/>
          <w:sz w:val="24"/>
          <w:szCs w:val="24"/>
        </w:rPr>
        <w:t>p</w:t>
      </w:r>
      <w:r w:rsidR="00555B92" w:rsidRPr="0042387E">
        <w:rPr>
          <w:rFonts w:ascii="Cambria" w:eastAsia="Calibri" w:hAnsi="Cambria" w:cs="Calibri"/>
          <w:b/>
          <w:bCs/>
          <w:sz w:val="24"/>
          <w:szCs w:val="24"/>
        </w:rPr>
        <w:t>n</w:t>
      </w:r>
      <w:r w:rsidR="00950BE0"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.: </w:t>
      </w:r>
      <w:r w:rsidR="00D8707A" w:rsidRPr="0042387E">
        <w:rPr>
          <w:rFonts w:ascii="Cambria" w:eastAsia="Calibri" w:hAnsi="Cambria" w:cs="Calibri"/>
          <w:b/>
          <w:bCs/>
          <w:sz w:val="24"/>
          <w:szCs w:val="24"/>
        </w:rPr>
        <w:t>„</w:t>
      </w:r>
      <w:r w:rsidR="00D015C5" w:rsidRPr="0042387E">
        <w:rPr>
          <w:rFonts w:ascii="Cambria" w:eastAsia="Calibri" w:hAnsi="Cambria" w:cs="Calibri"/>
          <w:b/>
          <w:bCs/>
          <w:sz w:val="24"/>
          <w:szCs w:val="24"/>
        </w:rPr>
        <w:t>Dostawa drobnego sprzętu medycznego i rękawiczek jednorazowych  dla Szpitala Nowowiejskiego</w:t>
      </w:r>
      <w:r w:rsidR="00CF70C8" w:rsidRPr="0042387E">
        <w:rPr>
          <w:rFonts w:ascii="Cambria" w:eastAsia="Calibri" w:hAnsi="Cambria" w:cs="Calibri"/>
          <w:b/>
          <w:bCs/>
          <w:sz w:val="24"/>
          <w:szCs w:val="24"/>
        </w:rPr>
        <w:t>”</w:t>
      </w:r>
      <w:r w:rsidR="00950BE0"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, nr postępowania </w:t>
      </w:r>
      <w:r w:rsidR="0043662C" w:rsidRPr="0042387E">
        <w:rPr>
          <w:rFonts w:ascii="Cambria" w:eastAsia="Calibri" w:hAnsi="Cambria" w:cs="Calibri"/>
          <w:b/>
          <w:bCs/>
          <w:sz w:val="24"/>
          <w:szCs w:val="24"/>
        </w:rPr>
        <w:t>1</w:t>
      </w:r>
      <w:r w:rsidR="00D015C5" w:rsidRPr="0042387E">
        <w:rPr>
          <w:rFonts w:ascii="Cambria" w:eastAsia="Calibri" w:hAnsi="Cambria" w:cs="Calibri"/>
          <w:b/>
          <w:bCs/>
          <w:sz w:val="24"/>
          <w:szCs w:val="24"/>
        </w:rPr>
        <w:t>9</w:t>
      </w:r>
      <w:r w:rsidR="00950BE0" w:rsidRPr="0042387E">
        <w:rPr>
          <w:rFonts w:ascii="Cambria" w:eastAsia="Calibri" w:hAnsi="Cambria" w:cs="Calibri"/>
          <w:b/>
          <w:bCs/>
          <w:sz w:val="24"/>
          <w:szCs w:val="24"/>
        </w:rPr>
        <w:t>/DZP/202</w:t>
      </w:r>
      <w:r w:rsidR="000601D8" w:rsidRPr="0042387E">
        <w:rPr>
          <w:rFonts w:ascii="Cambria" w:eastAsia="Calibri" w:hAnsi="Cambria" w:cs="Calibri"/>
          <w:b/>
          <w:bCs/>
          <w:sz w:val="24"/>
          <w:szCs w:val="24"/>
        </w:rPr>
        <w:t>2</w:t>
      </w:r>
      <w:r w:rsidR="002B292F" w:rsidRPr="0042387E">
        <w:rPr>
          <w:rFonts w:ascii="Cambria" w:eastAsia="Calibri" w:hAnsi="Cambria" w:cs="Calibri"/>
          <w:b/>
          <w:bCs/>
          <w:sz w:val="24"/>
          <w:szCs w:val="24"/>
        </w:rPr>
        <w:t>.</w:t>
      </w:r>
      <w:r w:rsidR="008A1794"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</w:p>
    <w:bookmarkEnd w:id="0"/>
    <w:p w14:paraId="7269BF0E" w14:textId="77777777" w:rsidR="005F7BBF" w:rsidRPr="0042387E" w:rsidRDefault="005F7BBF" w:rsidP="0042387E">
      <w:pPr>
        <w:widowControl w:val="0"/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13ABF48B" w14:textId="012DC3E0" w:rsidR="00FE0975" w:rsidRPr="0042387E" w:rsidRDefault="00CB5157" w:rsidP="0042387E">
      <w:pPr>
        <w:widowControl w:val="0"/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I. </w:t>
      </w:r>
      <w:r w:rsidR="00FE0975" w:rsidRPr="0042387E">
        <w:rPr>
          <w:rFonts w:ascii="Cambria" w:eastAsia="Calibri" w:hAnsi="Cambria" w:cs="Calibri"/>
          <w:sz w:val="24"/>
          <w:szCs w:val="24"/>
        </w:rPr>
        <w:t xml:space="preserve">Zamawiający informuje, że w terminie określonym zgodnie z art. 284 ust. </w:t>
      </w:r>
      <w:r w:rsidR="00F84193" w:rsidRPr="0042387E">
        <w:rPr>
          <w:rFonts w:ascii="Cambria" w:eastAsia="Calibri" w:hAnsi="Cambria" w:cs="Calibri"/>
          <w:sz w:val="24"/>
          <w:szCs w:val="24"/>
        </w:rPr>
        <w:t xml:space="preserve">2 i 3 </w:t>
      </w:r>
      <w:bookmarkStart w:id="1" w:name="_Hlk122600924"/>
      <w:r w:rsidR="0090002A" w:rsidRPr="0042387E">
        <w:rPr>
          <w:rFonts w:ascii="Cambria" w:eastAsia="Calibri" w:hAnsi="Cambria" w:cs="Calibri"/>
          <w:sz w:val="24"/>
          <w:szCs w:val="24"/>
        </w:rPr>
        <w:t xml:space="preserve">ustawy </w:t>
      </w:r>
      <w:r w:rsidR="005F7BBF" w:rsidRPr="0042387E">
        <w:rPr>
          <w:rFonts w:ascii="Cambria" w:eastAsia="Calibri" w:hAnsi="Cambria" w:cs="Calibri"/>
          <w:sz w:val="24"/>
          <w:szCs w:val="24"/>
        </w:rPr>
        <w:t xml:space="preserve">                       </w:t>
      </w:r>
      <w:r w:rsidR="0090002A" w:rsidRPr="0042387E">
        <w:rPr>
          <w:rFonts w:ascii="Cambria" w:eastAsia="Calibri" w:hAnsi="Cambria" w:cs="Calibri"/>
          <w:sz w:val="24"/>
          <w:szCs w:val="24"/>
        </w:rPr>
        <w:t>z dnia  11 września 2019 r. – Prawo zamówień publicznych (</w:t>
      </w:r>
      <w:r w:rsidR="000601D8" w:rsidRPr="0042387E">
        <w:rPr>
          <w:rFonts w:ascii="Cambria" w:eastAsia="Calibri" w:hAnsi="Cambria" w:cs="Calibri"/>
          <w:sz w:val="24"/>
          <w:szCs w:val="24"/>
        </w:rPr>
        <w:t>t. j. Dz. U. z 2022r. poz. 1710</w:t>
      </w:r>
      <w:r w:rsidR="005F7BBF" w:rsidRPr="0042387E">
        <w:rPr>
          <w:rFonts w:ascii="Cambria" w:eastAsia="Calibri" w:hAnsi="Cambria" w:cs="Calibri"/>
          <w:sz w:val="24"/>
          <w:szCs w:val="24"/>
        </w:rPr>
        <w:t xml:space="preserve"> z </w:t>
      </w:r>
      <w:proofErr w:type="spellStart"/>
      <w:r w:rsidR="005F7BBF" w:rsidRPr="0042387E">
        <w:rPr>
          <w:rFonts w:ascii="Cambria" w:eastAsia="Calibri" w:hAnsi="Cambria" w:cs="Calibri"/>
          <w:sz w:val="24"/>
          <w:szCs w:val="24"/>
        </w:rPr>
        <w:t>późn</w:t>
      </w:r>
      <w:proofErr w:type="spellEnd"/>
      <w:r w:rsidR="005F7BBF" w:rsidRPr="0042387E">
        <w:rPr>
          <w:rFonts w:ascii="Cambria" w:eastAsia="Calibri" w:hAnsi="Cambria" w:cs="Calibri"/>
          <w:sz w:val="24"/>
          <w:szCs w:val="24"/>
        </w:rPr>
        <w:t>. zm.</w:t>
      </w:r>
      <w:r w:rsidR="000601D8" w:rsidRPr="0042387E">
        <w:rPr>
          <w:rFonts w:ascii="Cambria" w:eastAsia="Calibri" w:hAnsi="Cambria" w:cs="Calibri"/>
          <w:sz w:val="24"/>
          <w:szCs w:val="24"/>
        </w:rPr>
        <w:t xml:space="preserve">, zwanej dalej ustawą lub </w:t>
      </w:r>
      <w:proofErr w:type="spellStart"/>
      <w:r w:rsidR="000601D8" w:rsidRPr="0042387E">
        <w:rPr>
          <w:rFonts w:ascii="Cambria" w:eastAsia="Calibri" w:hAnsi="Cambria" w:cs="Calibri"/>
          <w:sz w:val="24"/>
          <w:szCs w:val="24"/>
        </w:rPr>
        <w:t>P</w:t>
      </w:r>
      <w:r w:rsidR="006A5C4E" w:rsidRPr="0042387E">
        <w:rPr>
          <w:rFonts w:ascii="Cambria" w:eastAsia="Calibri" w:hAnsi="Cambria" w:cs="Calibri"/>
          <w:sz w:val="24"/>
          <w:szCs w:val="24"/>
        </w:rPr>
        <w:t>zp</w:t>
      </w:r>
      <w:proofErr w:type="spellEnd"/>
      <w:r w:rsidR="0090002A" w:rsidRPr="0042387E">
        <w:rPr>
          <w:rFonts w:ascii="Cambria" w:eastAsia="Calibri" w:hAnsi="Cambria" w:cs="Calibri"/>
          <w:sz w:val="24"/>
          <w:szCs w:val="24"/>
        </w:rPr>
        <w:t>)</w:t>
      </w:r>
      <w:bookmarkEnd w:id="1"/>
      <w:r w:rsidR="0090002A" w:rsidRPr="0042387E">
        <w:rPr>
          <w:rFonts w:ascii="Cambria" w:eastAsia="Calibri" w:hAnsi="Cambria" w:cs="Calibri"/>
          <w:sz w:val="24"/>
          <w:szCs w:val="24"/>
        </w:rPr>
        <w:t xml:space="preserve">, </w:t>
      </w:r>
      <w:r w:rsidR="00FE0975" w:rsidRPr="0042387E">
        <w:rPr>
          <w:rFonts w:ascii="Cambria" w:eastAsia="Calibri" w:hAnsi="Cambria" w:cs="Calibri"/>
          <w:sz w:val="24"/>
          <w:szCs w:val="24"/>
        </w:rPr>
        <w:t xml:space="preserve">Wykonawcy zwrócili się do Zamawiającego </w:t>
      </w:r>
      <w:r w:rsidR="009D716F">
        <w:rPr>
          <w:rFonts w:ascii="Cambria" w:eastAsia="Calibri" w:hAnsi="Cambria" w:cs="Calibri"/>
          <w:sz w:val="24"/>
          <w:szCs w:val="24"/>
        </w:rPr>
        <w:t xml:space="preserve">                        </w:t>
      </w:r>
      <w:r w:rsidR="00FE0975" w:rsidRPr="0042387E">
        <w:rPr>
          <w:rFonts w:ascii="Cambria" w:eastAsia="Calibri" w:hAnsi="Cambria" w:cs="Calibri"/>
          <w:sz w:val="24"/>
          <w:szCs w:val="24"/>
        </w:rPr>
        <w:t>z wnioskiem  o wyjaśnienie treści SWZ.</w:t>
      </w:r>
    </w:p>
    <w:p w14:paraId="6EF60A55" w14:textId="4E4310AF" w:rsidR="00FE0975" w:rsidRPr="0042387E" w:rsidRDefault="00FE0975" w:rsidP="0042387E">
      <w:pPr>
        <w:widowControl w:val="0"/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W związku z powyższym, działając na podstawie art. 284 ust. 6 ustawy PZP, Zamawiający udziela następujących wyjaśnień</w:t>
      </w:r>
      <w:r w:rsidR="00E85C18" w:rsidRPr="0042387E">
        <w:rPr>
          <w:rFonts w:ascii="Cambria" w:eastAsia="Calibri" w:hAnsi="Cambria" w:cs="Calibri"/>
          <w:sz w:val="24"/>
          <w:szCs w:val="24"/>
        </w:rPr>
        <w:t>:</w:t>
      </w:r>
    </w:p>
    <w:p w14:paraId="769F82BC" w14:textId="77777777" w:rsidR="00D015C5" w:rsidRPr="0042387E" w:rsidRDefault="00D015C5" w:rsidP="0042387E">
      <w:pPr>
        <w:widowControl w:val="0"/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711D29B5" w14:textId="3AA21229" w:rsidR="0008668D" w:rsidRPr="0042387E" w:rsidRDefault="00CB7E30" w:rsidP="0042387E">
      <w:pPr>
        <w:widowControl w:val="0"/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Pytanie</w:t>
      </w:r>
      <w:r w:rsidR="008528F9"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42387E">
        <w:rPr>
          <w:rFonts w:ascii="Cambria" w:eastAsia="Calibri" w:hAnsi="Cambria" w:cs="Calibri"/>
          <w:b/>
          <w:bCs/>
          <w:sz w:val="24"/>
          <w:szCs w:val="24"/>
        </w:rPr>
        <w:t>1:</w:t>
      </w:r>
    </w:p>
    <w:p w14:paraId="3F84396C" w14:textId="02600628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Czy w Części nr 3 poz. 1 Zamawiający dopuści rękawice o poziomie AQL &lt;=1,5 oraz odporne na</w:t>
      </w:r>
      <w:r w:rsidR="005F7BBF" w:rsidRPr="0042387E">
        <w:rPr>
          <w:rFonts w:ascii="Cambria" w:eastAsia="Calibri" w:hAnsi="Cambria" w:cs="Calibri"/>
          <w:sz w:val="24"/>
          <w:szCs w:val="24"/>
        </w:rPr>
        <w:t xml:space="preserve"> </w:t>
      </w:r>
      <w:r w:rsidRPr="0042387E">
        <w:rPr>
          <w:rFonts w:ascii="Cambria" w:eastAsia="Calibri" w:hAnsi="Cambria" w:cs="Calibri"/>
          <w:sz w:val="24"/>
          <w:szCs w:val="24"/>
        </w:rPr>
        <w:t xml:space="preserve">przenikanie 15 </w:t>
      </w:r>
      <w:proofErr w:type="spellStart"/>
      <w:r w:rsidRPr="0042387E">
        <w:rPr>
          <w:rFonts w:ascii="Cambria" w:eastAsia="Calibri" w:hAnsi="Cambria" w:cs="Calibri"/>
          <w:sz w:val="24"/>
          <w:szCs w:val="24"/>
        </w:rPr>
        <w:t>cytostatyków</w:t>
      </w:r>
      <w:proofErr w:type="spellEnd"/>
      <w:r w:rsidRPr="0042387E">
        <w:rPr>
          <w:rFonts w:ascii="Cambria" w:eastAsia="Calibri" w:hAnsi="Cambria" w:cs="Calibri"/>
          <w:sz w:val="24"/>
          <w:szCs w:val="24"/>
        </w:rPr>
        <w:t>? Pozostałe parametry zgodne ze SWZ.</w:t>
      </w:r>
      <w:r w:rsidRPr="0042387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</w:t>
      </w:r>
    </w:p>
    <w:p w14:paraId="5AC5858B" w14:textId="4530D22E" w:rsidR="00C639C1" w:rsidRPr="0042387E" w:rsidRDefault="00C639C1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bookmarkStart w:id="2" w:name="_Hlk122512168"/>
      <w:r w:rsidRPr="0042387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Odpowiedź:</w:t>
      </w:r>
    </w:p>
    <w:p w14:paraId="7CFC0267" w14:textId="267D478F" w:rsidR="005F7BBF" w:rsidRPr="0042387E" w:rsidRDefault="005F7BBF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Zamawiający dopuszcza zaoferowanie rękawic o poziomie AQL &lt;=1,5 oraz odporn</w:t>
      </w:r>
      <w:r w:rsidR="00BD06CB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ych</w:t>
      </w:r>
      <w:r w:rsidRPr="0042387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na</w:t>
      </w:r>
      <w:r w:rsidR="00666BCD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</w:t>
      </w:r>
      <w:r w:rsidRPr="0042387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przenikanie 15 </w:t>
      </w:r>
      <w:proofErr w:type="spellStart"/>
      <w:r w:rsidRPr="0042387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cytostatyków</w:t>
      </w:r>
      <w:proofErr w:type="spellEnd"/>
      <w:r w:rsidRPr="0042387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. Pozostałe parametry zgodne ze SWZ.</w:t>
      </w:r>
    </w:p>
    <w:p w14:paraId="1F428A03" w14:textId="7AEA9EDF" w:rsidR="00C674BC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1936B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załącznik nr 2 do SWZ – Część nr 3 pozycja 1.</w:t>
      </w:r>
    </w:p>
    <w:bookmarkEnd w:id="2"/>
    <w:p w14:paraId="7F5C94D8" w14:textId="77777777" w:rsidR="00CF70C8" w:rsidRPr="0042387E" w:rsidRDefault="00CF70C8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</w:p>
    <w:p w14:paraId="22C008D5" w14:textId="249021E0" w:rsidR="0008668D" w:rsidRPr="0042387E" w:rsidRDefault="00C639C1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Pytanie 2:</w:t>
      </w:r>
    </w:p>
    <w:p w14:paraId="7C2D3E5F" w14:textId="77777777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Zadanie 15, poz. 3</w:t>
      </w:r>
    </w:p>
    <w:p w14:paraId="6EBEBA78" w14:textId="2DF2DD96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 xml:space="preserve">Czy Zamawiający wyrazi zgodę na dopuszczenie koreczka w opakowaniu 100 szt. </w:t>
      </w:r>
      <w:r w:rsidR="009D716F">
        <w:rPr>
          <w:rFonts w:ascii="Cambria" w:eastAsia="Calibri" w:hAnsi="Cambria" w:cs="Calibri"/>
          <w:sz w:val="24"/>
          <w:szCs w:val="24"/>
        </w:rPr>
        <w:t xml:space="preserve">                               </w:t>
      </w:r>
      <w:r w:rsidRPr="0042387E">
        <w:rPr>
          <w:rFonts w:ascii="Cambria" w:eastAsia="Calibri" w:hAnsi="Cambria" w:cs="Calibri"/>
          <w:sz w:val="24"/>
          <w:szCs w:val="24"/>
        </w:rPr>
        <w:t>z odpowiednim przeliczeniem w formularzu cenowym?</w:t>
      </w:r>
    </w:p>
    <w:p w14:paraId="300EE66F" w14:textId="63441F24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Odpowiedź:</w:t>
      </w:r>
    </w:p>
    <w:p w14:paraId="782482C5" w14:textId="0A649A6E" w:rsidR="00C674BC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Zamawiający dopuszcza zaoferowanie koreczka w opakowaniu 100 szt. </w:t>
      </w:r>
      <w:r w:rsidR="009D716F">
        <w:rPr>
          <w:rFonts w:ascii="Cambria" w:eastAsia="Calibri" w:hAnsi="Cambria" w:cs="Calibri"/>
          <w:b/>
          <w:bCs/>
          <w:sz w:val="24"/>
          <w:szCs w:val="24"/>
        </w:rPr>
        <w:t xml:space="preserve">                                       </w:t>
      </w:r>
      <w:r w:rsidRPr="0042387E">
        <w:rPr>
          <w:rFonts w:ascii="Cambria" w:eastAsia="Calibri" w:hAnsi="Cambria" w:cs="Calibri"/>
          <w:b/>
          <w:bCs/>
          <w:sz w:val="24"/>
          <w:szCs w:val="24"/>
        </w:rPr>
        <w:t>z odpowiednim przeliczeniem w formularzu cenowym</w:t>
      </w:r>
    </w:p>
    <w:p w14:paraId="26048674" w14:textId="429A8CE9" w:rsidR="00D015C5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Patrz zmieniony załącznik nr 2 do SWZ – Część nr 15 pozycja 3.</w:t>
      </w:r>
    </w:p>
    <w:p w14:paraId="6D5F0E88" w14:textId="77777777" w:rsidR="00C674BC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68793C70" w14:textId="3E1CAE7F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Pytanie 3:</w:t>
      </w:r>
    </w:p>
    <w:p w14:paraId="16A6E988" w14:textId="77777777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Zadanie 15, poz. 3</w:t>
      </w:r>
    </w:p>
    <w:p w14:paraId="1C59D4A2" w14:textId="426A92D1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Czy Zamawiający wymaga koreczka z trzpieniem poniżej krawędzi?</w:t>
      </w:r>
    </w:p>
    <w:p w14:paraId="0D8F37F1" w14:textId="364006C9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Odpowiedź:</w:t>
      </w:r>
    </w:p>
    <w:p w14:paraId="51510AE9" w14:textId="7E18B5DC" w:rsidR="00C674BC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Zamawiający nie  wymaga. Zamawiający nie wyraża zgody na zmianę zapisów SWZ.</w:t>
      </w:r>
    </w:p>
    <w:p w14:paraId="572AAC9F" w14:textId="77777777" w:rsidR="000618B9" w:rsidRDefault="000618B9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38530449" w14:textId="7A3B7CAB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lastRenderedPageBreak/>
        <w:t>Pytanie 4:</w:t>
      </w:r>
    </w:p>
    <w:p w14:paraId="63D84566" w14:textId="77777777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Zadanie 15, poz. 8</w:t>
      </w:r>
    </w:p>
    <w:p w14:paraId="7AEB54EF" w14:textId="2B4A1F2B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Czy Zamawiający wyrazi zgodę na dopuszczenie strzykawki 20 ml w opakowaniu 80 szt. z odpowiednim przeliczeniem?</w:t>
      </w:r>
    </w:p>
    <w:p w14:paraId="559A797B" w14:textId="45139691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Odpowiedź:</w:t>
      </w:r>
    </w:p>
    <w:p w14:paraId="6E07F16C" w14:textId="07DAC648" w:rsidR="00C674BC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Zamawiający dopuszcza zaoferowanie strzykawek w opakowaniu po 80szt. </w:t>
      </w:r>
      <w:r w:rsidR="0042387E">
        <w:rPr>
          <w:rFonts w:ascii="Cambria" w:eastAsia="Calibri" w:hAnsi="Cambria" w:cs="Calibri"/>
          <w:b/>
          <w:bCs/>
          <w:sz w:val="24"/>
          <w:szCs w:val="24"/>
        </w:rPr>
        <w:t xml:space="preserve">                               </w:t>
      </w:r>
      <w:r w:rsidRPr="0042387E">
        <w:rPr>
          <w:rFonts w:ascii="Cambria" w:eastAsia="Calibri" w:hAnsi="Cambria" w:cs="Calibri"/>
          <w:b/>
          <w:bCs/>
          <w:sz w:val="24"/>
          <w:szCs w:val="24"/>
        </w:rPr>
        <w:t>z odpowiednim przeliczeniem.</w:t>
      </w:r>
    </w:p>
    <w:p w14:paraId="41C5AC2D" w14:textId="57656EE5" w:rsidR="00C674BC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Patrz zmieniony załącznik nr 2 do SWZ – Część nr 15 pozycja 8.</w:t>
      </w:r>
    </w:p>
    <w:p w14:paraId="312650D5" w14:textId="77777777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143591B7" w14:textId="75E79149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Pytanie 5:</w:t>
      </w:r>
    </w:p>
    <w:p w14:paraId="2D88305D" w14:textId="15F28719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Zadanie 15, poz. 12-13</w:t>
      </w:r>
    </w:p>
    <w:p w14:paraId="38D58740" w14:textId="77777777" w:rsidR="00D015C5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42387E">
        <w:rPr>
          <w:rFonts w:ascii="Cambria" w:eastAsia="Calibri" w:hAnsi="Cambria" w:cs="Calibri"/>
          <w:sz w:val="24"/>
          <w:szCs w:val="24"/>
        </w:rPr>
        <w:t>Czy Zamawiający wydzieli poz. 12-13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14:paraId="20ECCC94" w14:textId="1513EF94" w:rsidR="00105FEA" w:rsidRPr="0042387E" w:rsidRDefault="00D015C5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="000601D8" w:rsidRPr="0042387E">
        <w:rPr>
          <w:rFonts w:ascii="Cambria" w:eastAsia="Calibri" w:hAnsi="Cambria" w:cs="Calibri"/>
          <w:b/>
          <w:bCs/>
          <w:sz w:val="24"/>
          <w:szCs w:val="24"/>
        </w:rPr>
        <w:t>O</w:t>
      </w:r>
      <w:r w:rsidR="00105FEA" w:rsidRPr="0042387E">
        <w:rPr>
          <w:rFonts w:ascii="Cambria" w:eastAsia="Calibri" w:hAnsi="Cambria" w:cs="Calibri"/>
          <w:b/>
          <w:bCs/>
          <w:sz w:val="24"/>
          <w:szCs w:val="24"/>
        </w:rPr>
        <w:t>dpowiedź:</w:t>
      </w:r>
    </w:p>
    <w:p w14:paraId="327DAFBD" w14:textId="4BEE05AB" w:rsidR="005F7BBF" w:rsidRPr="0042387E" w:rsidRDefault="005F7BBF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42387E">
        <w:rPr>
          <w:rFonts w:ascii="Cambria" w:eastAsia="Calibri" w:hAnsi="Cambria" w:cs="Calibri"/>
          <w:b/>
          <w:bCs/>
          <w:sz w:val="24"/>
          <w:szCs w:val="24"/>
        </w:rPr>
        <w:t>Zamawiający nie wyraża zgody na zmianę zapisów SWZ.</w:t>
      </w:r>
    </w:p>
    <w:p w14:paraId="055C47D1" w14:textId="77777777" w:rsidR="00C674BC" w:rsidRPr="0042387E" w:rsidRDefault="00C674BC" w:rsidP="0042387E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1050BDF7" w14:textId="359E134E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387E">
        <w:rPr>
          <w:rFonts w:ascii="Cambria" w:hAnsi="Cambria" w:cstheme="minorHAnsi"/>
          <w:b/>
          <w:bCs/>
        </w:rPr>
        <w:t>Pytanie 6:</w:t>
      </w:r>
    </w:p>
    <w:p w14:paraId="5FE80980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 xml:space="preserve">Część 14, poz. 1: czy Zamawiający dopuści </w:t>
      </w:r>
      <w:bookmarkStart w:id="3" w:name="_Hlk122592067"/>
      <w:r w:rsidRPr="0042387E">
        <w:rPr>
          <w:rFonts w:ascii="Cambria" w:hAnsi="Cambria" w:cstheme="minorHAnsi"/>
        </w:rPr>
        <w:t>maski 17,5x 9,5cm</w:t>
      </w:r>
      <w:bookmarkEnd w:id="3"/>
      <w:r w:rsidRPr="0042387E">
        <w:rPr>
          <w:rFonts w:ascii="Cambria" w:hAnsi="Cambria" w:cstheme="minorHAnsi"/>
        </w:rPr>
        <w:t xml:space="preserve">? </w:t>
      </w:r>
    </w:p>
    <w:p w14:paraId="096A9829" w14:textId="47FC0A35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bookmarkStart w:id="4" w:name="_Hlk123111089"/>
      <w:r w:rsidRPr="0042387E">
        <w:rPr>
          <w:rFonts w:ascii="Cambria" w:hAnsi="Cambria" w:cstheme="minorHAnsi"/>
          <w:b/>
          <w:bCs/>
        </w:rPr>
        <w:t>Odpowiedź:</w:t>
      </w:r>
    </w:p>
    <w:bookmarkEnd w:id="4"/>
    <w:p w14:paraId="154E0BAC" w14:textId="74D5C541" w:rsidR="00D015C5" w:rsidRPr="0042387E" w:rsidRDefault="005F7BBF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387E">
        <w:rPr>
          <w:rFonts w:ascii="Cambria" w:hAnsi="Cambria" w:cstheme="minorHAnsi"/>
          <w:b/>
          <w:bCs/>
        </w:rPr>
        <w:t>Zamawiający dopuszcza zaoferowanie maski 17,5x 9,5cm.</w:t>
      </w:r>
    </w:p>
    <w:p w14:paraId="1C6151C5" w14:textId="10DE7CCE" w:rsidR="00C674BC" w:rsidRPr="0042387E" w:rsidRDefault="00C674BC" w:rsidP="0042387E">
      <w:pPr>
        <w:spacing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Patrz zmieniony załącznik nr 2 do SWZ – Część nr 14 pozycja 1.</w:t>
      </w:r>
    </w:p>
    <w:p w14:paraId="42E925B4" w14:textId="53BEE273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387E">
        <w:rPr>
          <w:rFonts w:ascii="Cambria" w:hAnsi="Cambria" w:cstheme="minorHAnsi"/>
          <w:b/>
          <w:bCs/>
        </w:rPr>
        <w:t>Pytanie 7:</w:t>
      </w:r>
    </w:p>
    <w:p w14:paraId="77BDD98A" w14:textId="2B20684D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Część 14, poz. 2: czy Zamawiający dopuści Półmaska filtrująca FFP2 NR zgodnie z normą EN 149:2001 + A1:2009,</w:t>
      </w:r>
    </w:p>
    <w:p w14:paraId="494F8D9A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penetracja aerozolu chlorku sodu poniżej 6%,</w:t>
      </w:r>
    </w:p>
    <w:p w14:paraId="0BF81A33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penetracja mgłą oleju parafinowego poniżej 6%,</w:t>
      </w:r>
    </w:p>
    <w:p w14:paraId="4811D46B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opór wdechu przy natężeniu przepływu 0,5dm3/s poniżej 70 Pa</w:t>
      </w:r>
    </w:p>
    <w:p w14:paraId="6F0EE80E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opór wydechu przy natężeniu przepływu 2,7dm3/s poniżej 300Pa</w:t>
      </w:r>
    </w:p>
    <w:p w14:paraId="29E96376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bez zaworu,</w:t>
      </w:r>
    </w:p>
    <w:p w14:paraId="799981CD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płaska konstrukcja ułatwiająca zakładanie,</w:t>
      </w:r>
    </w:p>
    <w:p w14:paraId="111590CF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elastyczny wewnętrzny (między warstwami maski) sztywnik na nos,</w:t>
      </w:r>
    </w:p>
    <w:p w14:paraId="03610814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mocowana na gumki zakładane na głowie-na karku i na potylicy</w:t>
      </w:r>
    </w:p>
    <w:p w14:paraId="3C7FA78E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półmaska oraz gumki mocujące w kolorze białym,</w:t>
      </w:r>
    </w:p>
    <w:p w14:paraId="084BC696" w14:textId="77777777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nie zawiera lateksu,</w:t>
      </w:r>
    </w:p>
    <w:p w14:paraId="5E0E0D5B" w14:textId="3EC395E2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• Oznakowanie znakiem CE</w:t>
      </w:r>
    </w:p>
    <w:p w14:paraId="7059E05B" w14:textId="67622A21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387E">
        <w:rPr>
          <w:rFonts w:ascii="Cambria" w:hAnsi="Cambria" w:cstheme="minorHAnsi"/>
          <w:b/>
          <w:bCs/>
        </w:rPr>
        <w:t>Odpowiedź:</w:t>
      </w:r>
    </w:p>
    <w:p w14:paraId="6F9D9823" w14:textId="77777777" w:rsidR="005F7BBF" w:rsidRPr="0042387E" w:rsidRDefault="005F7BBF" w:rsidP="00631BA1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Zamawiający nie wyraża zgody na zmianę zapisów SWZ.</w:t>
      </w:r>
    </w:p>
    <w:p w14:paraId="4B971A74" w14:textId="1B2D3D62" w:rsidR="0042387E" w:rsidRDefault="0042387E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3198A87A" w14:textId="48841BEC" w:rsidR="000618B9" w:rsidRDefault="000618B9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0F301124" w14:textId="420E54D7" w:rsidR="000618B9" w:rsidRDefault="000618B9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3AD98FE0" w14:textId="77777777" w:rsidR="000618B9" w:rsidRDefault="000618B9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53036366" w14:textId="04E001C8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631BA1">
        <w:rPr>
          <w:rFonts w:ascii="Cambria" w:hAnsi="Cambria" w:cstheme="minorHAnsi"/>
          <w:b/>
          <w:bCs/>
        </w:rPr>
        <w:lastRenderedPageBreak/>
        <w:t>Pytanie 8:</w:t>
      </w:r>
    </w:p>
    <w:p w14:paraId="5C946FE7" w14:textId="68996C29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Par. 8 ust. 1.1: czy Zamawiający wyrazi zgodę, aby podstawą kary umownej była wartość niezrealizowanej części umowy?</w:t>
      </w:r>
    </w:p>
    <w:p w14:paraId="60D73FFA" w14:textId="0BE25DD2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387E">
        <w:rPr>
          <w:rFonts w:ascii="Cambria" w:hAnsi="Cambria" w:cstheme="minorHAnsi"/>
          <w:b/>
          <w:bCs/>
        </w:rPr>
        <w:t>Odpowiedź:</w:t>
      </w:r>
    </w:p>
    <w:p w14:paraId="0635F25F" w14:textId="1F5EE011" w:rsidR="005F7BBF" w:rsidRPr="00631BA1" w:rsidRDefault="005F7BBF" w:rsidP="00631BA1">
      <w:pPr>
        <w:spacing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Zamawiający nie wyraża zgody na zmianę zapisów SWZ.</w:t>
      </w:r>
    </w:p>
    <w:p w14:paraId="7ACABEA1" w14:textId="2CAF7948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631BA1">
        <w:rPr>
          <w:rFonts w:ascii="Cambria" w:hAnsi="Cambria" w:cstheme="minorHAnsi"/>
          <w:b/>
          <w:bCs/>
        </w:rPr>
        <w:t>Pytanie 9:</w:t>
      </w:r>
    </w:p>
    <w:p w14:paraId="4595DF36" w14:textId="5E22F0CD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Par. 8 ust. 1.2: czy Zamawiający wyrazi zgodę, aby podstawą kary umownej była wartość towaru, którego zwłoka dotyczy?</w:t>
      </w:r>
    </w:p>
    <w:p w14:paraId="7D7CCC0D" w14:textId="5E6F5C4C" w:rsidR="00D015C5" w:rsidRPr="0042387E" w:rsidRDefault="00D015C5" w:rsidP="0042387E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387E">
        <w:rPr>
          <w:rFonts w:ascii="Cambria" w:hAnsi="Cambria" w:cstheme="minorHAnsi"/>
          <w:b/>
          <w:bCs/>
        </w:rPr>
        <w:t>Odpowiedź:</w:t>
      </w:r>
    </w:p>
    <w:p w14:paraId="42D6B8C7" w14:textId="77777777" w:rsidR="005F7BBF" w:rsidRPr="0042387E" w:rsidRDefault="005F7BBF" w:rsidP="00631BA1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Zamawiający nie wyraża zgody na zmianę zapisów SWZ.</w:t>
      </w:r>
    </w:p>
    <w:p w14:paraId="7134C2B2" w14:textId="77777777" w:rsidR="005F7BBF" w:rsidRPr="0042387E" w:rsidRDefault="005F7BBF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2DF8FF05" w14:textId="4C6FAE0C" w:rsidR="00D015C5" w:rsidRPr="0042387E" w:rsidRDefault="00D015C5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631BA1">
        <w:rPr>
          <w:rFonts w:ascii="Cambria" w:hAnsi="Cambria" w:cstheme="minorHAnsi"/>
          <w:b/>
          <w:bCs/>
        </w:rPr>
        <w:t>Pytanie 10:</w:t>
      </w:r>
    </w:p>
    <w:p w14:paraId="4B5581C3" w14:textId="1558E8E7" w:rsidR="00D015C5" w:rsidRPr="0042387E" w:rsidRDefault="00D015C5" w:rsidP="00631BA1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Par. 8 ust. 1.3: czy Zamawiający wyrazi zgodę, aby podstawą kary umownej była wartość wadliwego towaru?</w:t>
      </w:r>
    </w:p>
    <w:p w14:paraId="0EEBB4E5" w14:textId="427B8555" w:rsidR="00D015C5" w:rsidRPr="0042387E" w:rsidRDefault="00D015C5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387E">
        <w:rPr>
          <w:rFonts w:ascii="Cambria" w:hAnsi="Cambria" w:cstheme="minorHAnsi"/>
          <w:b/>
          <w:bCs/>
        </w:rPr>
        <w:t>Odpowiedź:</w:t>
      </w:r>
    </w:p>
    <w:p w14:paraId="151E52E2" w14:textId="77777777" w:rsidR="005F7BBF" w:rsidRPr="0042387E" w:rsidRDefault="005F7BBF" w:rsidP="00631BA1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Zamawiający nie wyraża zgody na zmianę zapisów SWZ.</w:t>
      </w:r>
    </w:p>
    <w:p w14:paraId="17B6DBF5" w14:textId="77777777" w:rsidR="005F7BBF" w:rsidRPr="0042387E" w:rsidRDefault="005F7BBF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53405586" w14:textId="3CE7B8AC" w:rsidR="00457D81" w:rsidRPr="0042387E" w:rsidRDefault="005F7BBF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bookmarkStart w:id="5" w:name="_Hlk122605444"/>
      <w:r w:rsidRPr="0042387E">
        <w:rPr>
          <w:rFonts w:ascii="Cambria" w:hAnsi="Cambria" w:cstheme="minorHAnsi"/>
          <w:b/>
          <w:bCs/>
        </w:rPr>
        <w:t>Pytanie 11:</w:t>
      </w:r>
    </w:p>
    <w:bookmarkEnd w:id="5"/>
    <w:p w14:paraId="20A48211" w14:textId="6510365F" w:rsidR="005F7BBF" w:rsidRPr="0042387E" w:rsidRDefault="005F7BBF" w:rsidP="00631BA1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42387E">
        <w:rPr>
          <w:rFonts w:ascii="Cambria" w:hAnsi="Cambria" w:cstheme="minorHAnsi"/>
        </w:rPr>
        <w:t>Pytania do Pakietu nr 12: Czy Zamawiający będzie wymagał stetoskopu z jednotonową membraną z "ciepłą" obwódką dla większego komfortu pacjenta?</w:t>
      </w:r>
    </w:p>
    <w:p w14:paraId="153211F6" w14:textId="77777777" w:rsidR="005F7BBF" w:rsidRPr="0042387E" w:rsidRDefault="005F7BBF" w:rsidP="00631BA1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bookmarkStart w:id="6" w:name="_Hlk122605739"/>
      <w:r w:rsidRPr="0042387E">
        <w:rPr>
          <w:rFonts w:ascii="Cambria" w:hAnsi="Cambria" w:cstheme="minorHAnsi"/>
          <w:b/>
          <w:bCs/>
        </w:rPr>
        <w:t>Odpowiedź:</w:t>
      </w:r>
    </w:p>
    <w:bookmarkEnd w:id="6"/>
    <w:p w14:paraId="2BD6E842" w14:textId="77777777" w:rsidR="00C674BC" w:rsidRPr="0042387E" w:rsidRDefault="005F7BBF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387E">
        <w:rPr>
          <w:rFonts w:ascii="Cambria" w:hAnsi="Cambria" w:cstheme="minorHAnsi"/>
          <w:b/>
          <w:bCs/>
          <w:sz w:val="24"/>
          <w:szCs w:val="24"/>
        </w:rPr>
        <w:t xml:space="preserve">Zamawiający nie wymaga, </w:t>
      </w:r>
    </w:p>
    <w:p w14:paraId="2625F490" w14:textId="5AE6FDAC" w:rsidR="004F22DE" w:rsidRPr="0042387E" w:rsidRDefault="00C674BC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387E">
        <w:rPr>
          <w:rFonts w:ascii="Cambria" w:hAnsi="Cambria" w:cstheme="minorHAnsi"/>
          <w:b/>
          <w:bCs/>
          <w:sz w:val="24"/>
          <w:szCs w:val="24"/>
        </w:rPr>
        <w:t>Zamawiający nie wyraża zgody na zmianę zapisów SWZ.</w:t>
      </w:r>
    </w:p>
    <w:p w14:paraId="62ED29A2" w14:textId="623D469D" w:rsidR="0042387E" w:rsidRDefault="0042387E" w:rsidP="00631BA1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2301CA4C" w14:textId="21CAEB78" w:rsidR="00187649" w:rsidRPr="00187649" w:rsidRDefault="0018764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12:</w:t>
      </w:r>
    </w:p>
    <w:p w14:paraId="49F24766" w14:textId="3579F6E7" w:rsidR="003177ED" w:rsidRPr="00187649" w:rsidRDefault="003177ED" w:rsidP="00631BA1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1, pozycja 2</w:t>
      </w:r>
    </w:p>
    <w:p w14:paraId="6EA9DD68" w14:textId="784082DF" w:rsidR="003177ED" w:rsidRDefault="003177ED" w:rsidP="00631BA1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wycenę za opakowanie a’100 sztuk z odpowiednim przeliczeniem zamawianej ilości?</w:t>
      </w:r>
    </w:p>
    <w:p w14:paraId="5DE9A7AF" w14:textId="03C84AA7" w:rsidR="00187649" w:rsidRDefault="0018764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35E4A822" w14:textId="5B590922" w:rsidR="00C241C6" w:rsidRPr="00C241C6" w:rsidRDefault="00C241C6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241C6">
        <w:rPr>
          <w:rFonts w:ascii="Cambria" w:hAnsi="Cambria" w:cstheme="minorHAnsi"/>
          <w:b/>
          <w:bCs/>
          <w:sz w:val="24"/>
          <w:szCs w:val="24"/>
        </w:rPr>
        <w:t xml:space="preserve">Zamawiający wyraża zgodę na wycenę za opakowanie a’100 sztuk </w:t>
      </w:r>
      <w:r>
        <w:rPr>
          <w:rFonts w:ascii="Cambria" w:hAnsi="Cambria" w:cstheme="minorHAnsi"/>
          <w:b/>
          <w:bCs/>
          <w:sz w:val="24"/>
          <w:szCs w:val="24"/>
        </w:rPr>
        <w:t>zgodnie z opisem przedmiotu zamówienia.</w:t>
      </w:r>
    </w:p>
    <w:p w14:paraId="272A5D01" w14:textId="77777777" w:rsidR="00187649" w:rsidRPr="00187649" w:rsidRDefault="00187649" w:rsidP="00631BA1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059FD852" w14:textId="7B37B176" w:rsidR="003177ED" w:rsidRPr="00187649" w:rsidRDefault="0018764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13:</w:t>
      </w:r>
    </w:p>
    <w:p w14:paraId="603A66E0" w14:textId="77777777" w:rsidR="003177ED" w:rsidRPr="00187649" w:rsidRDefault="003177ED" w:rsidP="00631BA1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1, pozycja 3</w:t>
      </w:r>
    </w:p>
    <w:p w14:paraId="3B899C35" w14:textId="1F3EC383" w:rsidR="003177ED" w:rsidRDefault="003177ED" w:rsidP="00631BA1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zaoferowanie bluzy chirurgicznej z półokrągłym dekoltem wyposażonym z przodu w zapięcie na biały nap? Pozostałe zapisy zgodnie z SWZ.</w:t>
      </w:r>
    </w:p>
    <w:p w14:paraId="1D8DACA8" w14:textId="01C03ADE" w:rsidR="00187649" w:rsidRDefault="0018764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469EFE23" w14:textId="13A4B80F" w:rsidR="00C241C6" w:rsidRDefault="00C241C6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9087E">
        <w:rPr>
          <w:rFonts w:ascii="Cambria" w:hAnsi="Cambria" w:cstheme="minorHAnsi"/>
          <w:b/>
          <w:bCs/>
          <w:sz w:val="24"/>
          <w:szCs w:val="24"/>
        </w:rPr>
        <w:t>Zamawiający dopuszcza</w:t>
      </w:r>
      <w:r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C241C6">
        <w:rPr>
          <w:rFonts w:ascii="Cambria" w:hAnsi="Cambria" w:cstheme="minorHAnsi"/>
          <w:b/>
          <w:bCs/>
          <w:sz w:val="24"/>
          <w:szCs w:val="24"/>
        </w:rPr>
        <w:t>zaoferowanie bluzy chirurgicznej z półokrągłym dekoltem wyposażonym z przodu w zapięcie na biały nap</w:t>
      </w:r>
      <w:r>
        <w:rPr>
          <w:rFonts w:ascii="Cambria" w:hAnsi="Cambria" w:cstheme="minorHAnsi"/>
          <w:b/>
          <w:bCs/>
          <w:sz w:val="24"/>
          <w:szCs w:val="24"/>
        </w:rPr>
        <w:t>.</w:t>
      </w:r>
    </w:p>
    <w:p w14:paraId="2BD078AE" w14:textId="78E68633" w:rsidR="00C241C6" w:rsidRPr="0042387E" w:rsidRDefault="00C241C6" w:rsidP="00631BA1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1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4790478E" w14:textId="47716110" w:rsidR="001F1B01" w:rsidRDefault="001F1B01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  <w:highlight w:val="yellow"/>
        </w:rPr>
      </w:pPr>
    </w:p>
    <w:p w14:paraId="63A570BC" w14:textId="77777777" w:rsidR="000618B9" w:rsidRDefault="000618B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  <w:highlight w:val="yellow"/>
        </w:rPr>
      </w:pPr>
    </w:p>
    <w:p w14:paraId="293A6842" w14:textId="413FCC60" w:rsidR="003177ED" w:rsidRPr="00187649" w:rsidRDefault="0018764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lastRenderedPageBreak/>
        <w:t>Pytanie 14:</w:t>
      </w:r>
    </w:p>
    <w:p w14:paraId="40BE7EFF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1, pozycja 4</w:t>
      </w:r>
    </w:p>
    <w:p w14:paraId="671AE05D" w14:textId="7B6606DD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zaoferowanie spodni wiązanych na troki?</w:t>
      </w:r>
    </w:p>
    <w:p w14:paraId="0247AFE3" w14:textId="1B8A7609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681FB036" w14:textId="77777777" w:rsidR="00C241C6" w:rsidRPr="0042387E" w:rsidRDefault="00C241C6" w:rsidP="00C241C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387E">
        <w:rPr>
          <w:rFonts w:ascii="Cambria" w:hAnsi="Cambria" w:cstheme="minorHAnsi"/>
          <w:b/>
          <w:bCs/>
          <w:sz w:val="24"/>
          <w:szCs w:val="24"/>
        </w:rPr>
        <w:t>Zamawiający nie wyraża zgody na zmianę zapisów SWZ.</w:t>
      </w:r>
    </w:p>
    <w:p w14:paraId="14224898" w14:textId="77777777" w:rsidR="00187649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0D1E46ED" w14:textId="3E9470F1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15:</w:t>
      </w:r>
    </w:p>
    <w:p w14:paraId="5D939E3B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1, pozycja 5</w:t>
      </w:r>
    </w:p>
    <w:p w14:paraId="032A16C1" w14:textId="76F5AEF1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zaoferowanie fartucha posiadającego dwa troki wszyte w okolicy pasa o długości 75cm oraz zapięcie na rzep w okolicy karku?</w:t>
      </w:r>
    </w:p>
    <w:p w14:paraId="6065E7F6" w14:textId="06E8EDCC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1ABB4BC6" w14:textId="77777777" w:rsidR="00C241C6" w:rsidRPr="0042387E" w:rsidRDefault="00C241C6" w:rsidP="00C241C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387E">
        <w:rPr>
          <w:rFonts w:ascii="Cambria" w:hAnsi="Cambria" w:cstheme="minorHAnsi"/>
          <w:b/>
          <w:bCs/>
          <w:sz w:val="24"/>
          <w:szCs w:val="24"/>
        </w:rPr>
        <w:t>Zamawiający nie wyraża zgody na zmianę zapisów SWZ.</w:t>
      </w:r>
    </w:p>
    <w:p w14:paraId="30F74FC0" w14:textId="77777777" w:rsidR="00C241C6" w:rsidRPr="00187649" w:rsidRDefault="00C241C6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0B78B03" w14:textId="0E18E998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16:</w:t>
      </w:r>
    </w:p>
    <w:p w14:paraId="1C5C9B9B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1, pozycja 8</w:t>
      </w:r>
    </w:p>
    <w:p w14:paraId="27CA458C" w14:textId="2DF861C5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wycenę za opakowanie a’10 sztuk z odpowiednim przeliczeniem zamawianej ilości?</w:t>
      </w:r>
    </w:p>
    <w:p w14:paraId="1A9DCF0F" w14:textId="7D833C61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2EB04E19" w14:textId="37E167C1" w:rsidR="00C241C6" w:rsidRPr="00C241C6" w:rsidRDefault="00C241C6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9087E">
        <w:rPr>
          <w:rFonts w:ascii="Cambria" w:hAnsi="Cambria" w:cstheme="minorHAnsi"/>
          <w:b/>
          <w:bCs/>
          <w:sz w:val="24"/>
          <w:szCs w:val="24"/>
        </w:rPr>
        <w:t>Zamawiający dopuszcza</w:t>
      </w:r>
      <w:r w:rsidRPr="00C241C6">
        <w:rPr>
          <w:rFonts w:ascii="Cambria" w:hAnsi="Cambria" w:cstheme="minorHAnsi"/>
          <w:b/>
          <w:bCs/>
          <w:sz w:val="24"/>
          <w:szCs w:val="24"/>
        </w:rPr>
        <w:t xml:space="preserve"> wycenę za opakowanie a’10 sztuk z odpowiednim przeliczeniem zamawianej ilości.</w:t>
      </w:r>
    </w:p>
    <w:p w14:paraId="5D561D18" w14:textId="3BEAE150" w:rsidR="00C241C6" w:rsidRPr="000D6F1A" w:rsidRDefault="00C241C6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1 pozycja </w:t>
      </w:r>
      <w:r w:rsidR="00BD06CB">
        <w:rPr>
          <w:rFonts w:ascii="Cambria" w:hAnsi="Cambria" w:cstheme="minorHAnsi"/>
          <w:b/>
          <w:bCs/>
          <w:color w:val="000000"/>
          <w:sz w:val="24"/>
          <w:szCs w:val="24"/>
        </w:rPr>
        <w:t>8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2CCB9EF4" w14:textId="77777777" w:rsidR="00187649" w:rsidRPr="00187649" w:rsidRDefault="00187649" w:rsidP="000D6F1A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15DAD40E" w14:textId="056D243C" w:rsidR="003177ED" w:rsidRPr="00187649" w:rsidRDefault="0018764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17:</w:t>
      </w:r>
    </w:p>
    <w:p w14:paraId="0705E429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1, pozycja 9</w:t>
      </w:r>
    </w:p>
    <w:p w14:paraId="080EA42B" w14:textId="33C7C852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zaoferowanie pościeli zawierającej prześcieradło w rozmiarze 210cm x 150cm?</w:t>
      </w:r>
    </w:p>
    <w:p w14:paraId="0D8C6AB2" w14:textId="63CD836D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5E37CAA2" w14:textId="395020B4" w:rsidR="00C241C6" w:rsidRDefault="00C241C6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9087E">
        <w:rPr>
          <w:rFonts w:ascii="Cambria" w:hAnsi="Cambria" w:cstheme="minorHAnsi"/>
          <w:b/>
          <w:bCs/>
          <w:sz w:val="24"/>
          <w:szCs w:val="24"/>
        </w:rPr>
        <w:t>Zamawiający wymaga zaoferowania prześcieradła</w:t>
      </w:r>
      <w:r>
        <w:rPr>
          <w:rFonts w:ascii="Cambria" w:hAnsi="Cambria" w:cstheme="minorHAnsi"/>
          <w:b/>
          <w:bCs/>
          <w:sz w:val="24"/>
          <w:szCs w:val="24"/>
        </w:rPr>
        <w:t xml:space="preserve"> o wymiarze 210x160 cm.</w:t>
      </w:r>
    </w:p>
    <w:p w14:paraId="125CCF61" w14:textId="4758CE9E" w:rsidR="00187649" w:rsidRDefault="00C241C6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1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9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34FB4E41" w14:textId="77777777" w:rsidR="000D6F1A" w:rsidRPr="000D6F1A" w:rsidRDefault="000D6F1A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</w:p>
    <w:p w14:paraId="34BCC859" w14:textId="03CE3295" w:rsidR="003177ED" w:rsidRPr="00187649" w:rsidRDefault="0018764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18:</w:t>
      </w:r>
    </w:p>
    <w:p w14:paraId="495EBB70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2, pozycja 6</w:t>
      </w:r>
    </w:p>
    <w:p w14:paraId="52498340" w14:textId="11990EF7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dopuści kieliszki do leków o  średnicy górnej 35mm, średnicy dolnej 27mm, wysokość 42,5mm?</w:t>
      </w:r>
    </w:p>
    <w:p w14:paraId="21402B60" w14:textId="52036465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672F49B6" w14:textId="288B442B" w:rsidR="00C241C6" w:rsidRPr="009C79E9" w:rsidRDefault="009C79E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9087E">
        <w:rPr>
          <w:rFonts w:ascii="Cambria" w:hAnsi="Cambria" w:cstheme="minorHAnsi"/>
          <w:b/>
          <w:bCs/>
          <w:sz w:val="24"/>
          <w:szCs w:val="24"/>
        </w:rPr>
        <w:t>Zamawiający</w:t>
      </w:r>
      <w:r w:rsidR="00C241C6" w:rsidRPr="0049087E">
        <w:rPr>
          <w:rFonts w:ascii="Cambria" w:hAnsi="Cambria" w:cstheme="minorHAnsi"/>
          <w:b/>
          <w:bCs/>
          <w:sz w:val="24"/>
          <w:szCs w:val="24"/>
        </w:rPr>
        <w:t xml:space="preserve"> dopuszcza</w:t>
      </w:r>
      <w:r w:rsidR="00C241C6" w:rsidRPr="009C79E9">
        <w:rPr>
          <w:rFonts w:ascii="Cambria" w:hAnsi="Cambria" w:cstheme="minorHAnsi"/>
          <w:b/>
          <w:bCs/>
          <w:sz w:val="24"/>
          <w:szCs w:val="24"/>
        </w:rPr>
        <w:t xml:space="preserve"> zaoferowanie kieliszków do leków o  średnicy górnej 35mm, średnicy dolnej 27mm, wysokość 42,5mm.</w:t>
      </w:r>
    </w:p>
    <w:p w14:paraId="257BA0F2" w14:textId="5F9F3549" w:rsidR="00C241C6" w:rsidRPr="0042387E" w:rsidRDefault="00C241C6" w:rsidP="00631BA1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bookmarkStart w:id="7" w:name="_Hlk123206541"/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 w:rsidR="009C79E9">
        <w:rPr>
          <w:rFonts w:ascii="Cambria" w:hAnsi="Cambria" w:cstheme="minorHAnsi"/>
          <w:b/>
          <w:bCs/>
          <w:color w:val="000000"/>
          <w:sz w:val="24"/>
          <w:szCs w:val="24"/>
        </w:rPr>
        <w:t>2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 w:rsidR="009C79E9">
        <w:rPr>
          <w:rFonts w:ascii="Cambria" w:hAnsi="Cambria" w:cstheme="minorHAnsi"/>
          <w:b/>
          <w:bCs/>
          <w:color w:val="000000"/>
          <w:sz w:val="24"/>
          <w:szCs w:val="24"/>
        </w:rPr>
        <w:t>6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bookmarkEnd w:id="7"/>
    <w:p w14:paraId="760551E0" w14:textId="77777777" w:rsidR="00C241C6" w:rsidRPr="00187649" w:rsidRDefault="00C241C6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93D2263" w14:textId="5BE769B3" w:rsidR="003177ED" w:rsidRPr="00187649" w:rsidRDefault="00187649" w:rsidP="00631BA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19:</w:t>
      </w:r>
    </w:p>
    <w:p w14:paraId="695D1EA2" w14:textId="77777777" w:rsidR="003177ED" w:rsidRPr="00187649" w:rsidRDefault="003177ED" w:rsidP="00631BA1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3, pozycja 1</w:t>
      </w:r>
    </w:p>
    <w:p w14:paraId="346D118E" w14:textId="40228676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 xml:space="preserve">Czy Zamawiający dopuści </w:t>
      </w:r>
      <w:bookmarkStart w:id="8" w:name="_Hlk123206519"/>
      <w:r w:rsidRPr="00187649">
        <w:rPr>
          <w:rFonts w:ascii="Cambria" w:hAnsi="Cambria" w:cstheme="minorHAnsi"/>
          <w:sz w:val="24"/>
          <w:szCs w:val="24"/>
        </w:rPr>
        <w:t>rękawice nitrylowe o grubościach na palcu 0,11mm +/- 0,01 oraz na dłoni 0,07mm +/- 0,01</w:t>
      </w:r>
      <w:bookmarkEnd w:id="8"/>
      <w:r w:rsidRPr="00187649">
        <w:rPr>
          <w:rFonts w:ascii="Cambria" w:hAnsi="Cambria" w:cstheme="minorHAnsi"/>
          <w:sz w:val="24"/>
          <w:szCs w:val="24"/>
        </w:rPr>
        <w:t>?</w:t>
      </w:r>
    </w:p>
    <w:p w14:paraId="5166F92E" w14:textId="01C2E098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2C2ED8D3" w14:textId="1A1CE6BD" w:rsidR="009C79E9" w:rsidRDefault="009C79E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9087E">
        <w:rPr>
          <w:rFonts w:ascii="Cambria" w:hAnsi="Cambria" w:cstheme="minorHAnsi"/>
          <w:b/>
          <w:bCs/>
          <w:sz w:val="24"/>
          <w:szCs w:val="24"/>
        </w:rPr>
        <w:lastRenderedPageBreak/>
        <w:t xml:space="preserve">Zamawiający </w:t>
      </w:r>
      <w:r w:rsidR="00554931" w:rsidRPr="0049087E">
        <w:rPr>
          <w:rFonts w:ascii="Cambria" w:hAnsi="Cambria" w:cstheme="minorHAnsi"/>
          <w:b/>
          <w:bCs/>
          <w:sz w:val="24"/>
          <w:szCs w:val="24"/>
        </w:rPr>
        <w:t>dopuszcza zaoferowanie r</w:t>
      </w:r>
      <w:r w:rsidR="00554931" w:rsidRPr="00554931">
        <w:rPr>
          <w:rFonts w:ascii="Cambria" w:hAnsi="Cambria" w:cstheme="minorHAnsi"/>
          <w:b/>
          <w:bCs/>
          <w:sz w:val="24"/>
          <w:szCs w:val="24"/>
        </w:rPr>
        <w:t>ękawic nitrylowych o grubościach na palcu 0,11mm +/- 0,01 oraz na dłoni 0,07mm +/- 0,01</w:t>
      </w:r>
      <w:r w:rsidRPr="00554931">
        <w:rPr>
          <w:rFonts w:ascii="Cambria" w:hAnsi="Cambria" w:cstheme="minorHAnsi"/>
          <w:b/>
          <w:bCs/>
          <w:sz w:val="24"/>
          <w:szCs w:val="24"/>
        </w:rPr>
        <w:t>.</w:t>
      </w:r>
    </w:p>
    <w:p w14:paraId="6F24990F" w14:textId="189CEFC5" w:rsidR="00554931" w:rsidRPr="0042387E" w:rsidRDefault="00554931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3 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61CCA944" w14:textId="77777777" w:rsidR="00554931" w:rsidRPr="00554931" w:rsidRDefault="00554931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7475338" w14:textId="70A707B4" w:rsidR="003177ED" w:rsidRPr="00187649" w:rsidRDefault="0018764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20:</w:t>
      </w:r>
    </w:p>
    <w:p w14:paraId="665074FE" w14:textId="77777777" w:rsidR="003177ED" w:rsidRPr="00187649" w:rsidRDefault="003177ED" w:rsidP="000D6F1A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3, pozycja 1, 3, 5</w:t>
      </w:r>
    </w:p>
    <w:p w14:paraId="37A51276" w14:textId="63502EEE" w:rsidR="003177ED" w:rsidRDefault="003177ED" w:rsidP="000D6F1A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 xml:space="preserve">Czy Zamawiający dopuści potwierdzenie zgodności z normą EN 374-1, EN 374-2, EN 374-4 oraz EN 374-5 deklaracją zgodności asortymentu? </w:t>
      </w:r>
    </w:p>
    <w:p w14:paraId="434FAF9E" w14:textId="57A71A0D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42122652" w14:textId="77777777" w:rsidR="00E35F77" w:rsidRDefault="00554931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1408E">
        <w:rPr>
          <w:rFonts w:ascii="Cambria" w:hAnsi="Cambria" w:cstheme="minorHAnsi"/>
          <w:b/>
          <w:bCs/>
          <w:sz w:val="24"/>
          <w:szCs w:val="24"/>
        </w:rPr>
        <w:t>Zamawiający dopuszcza zaoferowanie</w:t>
      </w:r>
      <w:r>
        <w:rPr>
          <w:rFonts w:ascii="Cambria" w:hAnsi="Cambria" w:cstheme="minorHAnsi"/>
          <w:b/>
          <w:bCs/>
          <w:sz w:val="24"/>
          <w:szCs w:val="24"/>
        </w:rPr>
        <w:t xml:space="preserve"> rękawic </w:t>
      </w:r>
      <w:r w:rsidRPr="0081408E">
        <w:rPr>
          <w:rFonts w:ascii="Cambria" w:hAnsi="Cambria" w:cstheme="minorHAnsi"/>
          <w:b/>
          <w:bCs/>
          <w:sz w:val="24"/>
          <w:szCs w:val="24"/>
        </w:rPr>
        <w:t>zgodnie z normą EN 374-1, EN 374-2, EN 374-4 oraz EN 374-5</w:t>
      </w:r>
      <w:r w:rsidR="00E35F77">
        <w:rPr>
          <w:rFonts w:ascii="Cambria" w:hAnsi="Cambria" w:cstheme="minorHAnsi"/>
          <w:b/>
          <w:bCs/>
          <w:sz w:val="24"/>
          <w:szCs w:val="24"/>
        </w:rPr>
        <w:t xml:space="preserve">. </w:t>
      </w:r>
    </w:p>
    <w:p w14:paraId="409F5B7C" w14:textId="5F5103F8" w:rsidR="00554931" w:rsidRPr="0081408E" w:rsidRDefault="00E35F77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Patrz załącznik nr 2 do SWZ dla Części 3 pozycja 1, 3, 5.</w:t>
      </w:r>
    </w:p>
    <w:p w14:paraId="328F6D8D" w14:textId="0FF1F1F3" w:rsidR="00CB5157" w:rsidRPr="005F1820" w:rsidRDefault="00CB5157" w:rsidP="00CB5157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bookmarkStart w:id="9" w:name="_Hlk123207932"/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</w:t>
      </w:r>
      <w:r w:rsidR="0081408E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ust</w:t>
      </w: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. 1</w:t>
      </w:r>
      <w:r w:rsidR="00A6620B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7 SWZ.</w:t>
      </w:r>
    </w:p>
    <w:bookmarkEnd w:id="9"/>
    <w:p w14:paraId="162548C4" w14:textId="77777777" w:rsidR="00187649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52C1F8B5" w14:textId="04DBF044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21:</w:t>
      </w:r>
    </w:p>
    <w:p w14:paraId="766F084C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3, pozycja 2</w:t>
      </w:r>
    </w:p>
    <w:p w14:paraId="1C9E55EE" w14:textId="307E33E9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 xml:space="preserve">Czy Zamawiający dopuści </w:t>
      </w:r>
      <w:bookmarkStart w:id="10" w:name="_Hlk123206735"/>
      <w:r w:rsidRPr="00187649">
        <w:rPr>
          <w:rFonts w:ascii="Cambria" w:hAnsi="Cambria" w:cstheme="minorHAnsi"/>
          <w:sz w:val="24"/>
          <w:szCs w:val="24"/>
        </w:rPr>
        <w:t>uchwyt uniwersalny dostępny w wersji pojedynczej lub potrójnej</w:t>
      </w:r>
      <w:bookmarkEnd w:id="10"/>
      <w:r w:rsidRPr="00187649">
        <w:rPr>
          <w:rFonts w:ascii="Cambria" w:hAnsi="Cambria" w:cstheme="minorHAnsi"/>
          <w:sz w:val="24"/>
          <w:szCs w:val="24"/>
        </w:rPr>
        <w:t xml:space="preserve">? </w:t>
      </w:r>
    </w:p>
    <w:p w14:paraId="5B71A6B2" w14:textId="664F261C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0575F271" w14:textId="792B46EC" w:rsidR="00554931" w:rsidRPr="0081408E" w:rsidRDefault="00554931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1408E">
        <w:rPr>
          <w:rFonts w:ascii="Cambria" w:hAnsi="Cambria" w:cstheme="minorHAnsi"/>
          <w:b/>
          <w:bCs/>
          <w:sz w:val="24"/>
          <w:szCs w:val="24"/>
        </w:rPr>
        <w:t>Zamawiający dopuszcza zaoferowanie uchwytu uniwersalnego dostępnego w wersji pojedynczej lub potrójnej.</w:t>
      </w:r>
    </w:p>
    <w:p w14:paraId="20D13E74" w14:textId="71D4994D" w:rsidR="00554931" w:rsidRPr="0042387E" w:rsidRDefault="00554931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3 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2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0C4CBF0D" w14:textId="77777777" w:rsidR="00554931" w:rsidRPr="00187649" w:rsidRDefault="00554931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1A0A8FA7" w14:textId="20485849" w:rsidR="00187649" w:rsidRPr="00187649" w:rsidRDefault="0018764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22:</w:t>
      </w:r>
    </w:p>
    <w:p w14:paraId="736E3A2A" w14:textId="77777777" w:rsidR="003177ED" w:rsidRPr="00187649" w:rsidRDefault="003177ED" w:rsidP="000D6F1A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3, pozycja 3</w:t>
      </w:r>
    </w:p>
    <w:p w14:paraId="66BA55D1" w14:textId="6B7BE7ED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dopuści raport z badania jednostki akredytowanej ASTM D6978 z 2014</w:t>
      </w:r>
      <w:r w:rsidR="00554931">
        <w:rPr>
          <w:rFonts w:ascii="Cambria" w:hAnsi="Cambria" w:cstheme="minorHAnsi"/>
          <w:sz w:val="24"/>
          <w:szCs w:val="24"/>
        </w:rPr>
        <w:t xml:space="preserve"> </w:t>
      </w:r>
      <w:r w:rsidRPr="00187649">
        <w:rPr>
          <w:rFonts w:ascii="Cambria" w:hAnsi="Cambria" w:cstheme="minorHAnsi"/>
          <w:sz w:val="24"/>
          <w:szCs w:val="24"/>
        </w:rPr>
        <w:t xml:space="preserve">r.? </w:t>
      </w:r>
    </w:p>
    <w:p w14:paraId="7626B7E3" w14:textId="0B7D6CAE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65BF132B" w14:textId="3CD29BB2" w:rsidR="00554931" w:rsidRPr="0081408E" w:rsidRDefault="00554931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1408E">
        <w:rPr>
          <w:rFonts w:ascii="Cambria" w:hAnsi="Cambria" w:cstheme="minorHAnsi"/>
          <w:b/>
          <w:bCs/>
          <w:sz w:val="24"/>
          <w:szCs w:val="24"/>
        </w:rPr>
        <w:t xml:space="preserve">Zamawiający </w:t>
      </w:r>
      <w:r w:rsidR="00E35F77">
        <w:rPr>
          <w:rFonts w:ascii="Cambria" w:hAnsi="Cambria" w:cstheme="minorHAnsi"/>
          <w:b/>
          <w:bCs/>
          <w:sz w:val="24"/>
          <w:szCs w:val="24"/>
        </w:rPr>
        <w:t>wymaga asortyment</w:t>
      </w:r>
      <w:r w:rsidR="00BD06CB">
        <w:rPr>
          <w:rFonts w:ascii="Cambria" w:hAnsi="Cambria" w:cstheme="minorHAnsi"/>
          <w:b/>
          <w:bCs/>
          <w:sz w:val="24"/>
          <w:szCs w:val="24"/>
        </w:rPr>
        <w:t>u</w:t>
      </w:r>
      <w:r w:rsidR="00E35F77">
        <w:rPr>
          <w:rFonts w:ascii="Cambria" w:hAnsi="Cambria" w:cstheme="minorHAnsi"/>
          <w:b/>
          <w:bCs/>
          <w:sz w:val="24"/>
          <w:szCs w:val="24"/>
        </w:rPr>
        <w:t xml:space="preserve"> zgodnie z</w:t>
      </w:r>
      <w:r w:rsidRPr="0081408E">
        <w:rPr>
          <w:rFonts w:ascii="Cambria" w:hAnsi="Cambria" w:cstheme="minorHAnsi"/>
          <w:b/>
          <w:bCs/>
          <w:sz w:val="24"/>
          <w:szCs w:val="24"/>
        </w:rPr>
        <w:t xml:space="preserve"> ASTM D6978</w:t>
      </w:r>
      <w:r w:rsidR="00E35F77">
        <w:rPr>
          <w:rFonts w:ascii="Cambria" w:hAnsi="Cambria" w:cstheme="minorHAnsi"/>
          <w:b/>
          <w:bCs/>
          <w:sz w:val="24"/>
          <w:szCs w:val="24"/>
        </w:rPr>
        <w:t>.</w:t>
      </w:r>
    </w:p>
    <w:p w14:paraId="2D47B251" w14:textId="54139410" w:rsidR="00E35F77" w:rsidRPr="00E35F77" w:rsidRDefault="00E35F77" w:rsidP="00E35F77">
      <w:pPr>
        <w:spacing w:after="0" w:line="271" w:lineRule="auto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E35F77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załącznik nr 2 do SWZ dla Części 3 pozycja 3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.</w:t>
      </w:r>
    </w:p>
    <w:p w14:paraId="35998F63" w14:textId="3290A94A" w:rsidR="00CB5157" w:rsidRPr="0042387E" w:rsidRDefault="00E35F77" w:rsidP="00E35F77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E35F77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 ust. 17 SWZ.</w:t>
      </w:r>
    </w:p>
    <w:p w14:paraId="024041BE" w14:textId="77777777" w:rsidR="00187649" w:rsidRPr="00187649" w:rsidRDefault="00187649" w:rsidP="000D6F1A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157B2259" w14:textId="6DA62749" w:rsidR="003177ED" w:rsidRPr="00187649" w:rsidRDefault="0018764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23:</w:t>
      </w:r>
    </w:p>
    <w:p w14:paraId="2FE167A1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3, pozycja 5</w:t>
      </w:r>
    </w:p>
    <w:p w14:paraId="75516746" w14:textId="2FC5B08A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dopuści raport z badania jednostki akredytowanej ASTM F1671 z 2015</w:t>
      </w:r>
      <w:r w:rsidR="0081408E">
        <w:rPr>
          <w:rFonts w:ascii="Cambria" w:hAnsi="Cambria" w:cstheme="minorHAnsi"/>
          <w:sz w:val="24"/>
          <w:szCs w:val="24"/>
        </w:rPr>
        <w:t xml:space="preserve"> </w:t>
      </w:r>
      <w:r w:rsidRPr="00187649">
        <w:rPr>
          <w:rFonts w:ascii="Cambria" w:hAnsi="Cambria" w:cstheme="minorHAnsi"/>
          <w:sz w:val="24"/>
          <w:szCs w:val="24"/>
        </w:rPr>
        <w:t xml:space="preserve">r.? </w:t>
      </w:r>
    </w:p>
    <w:p w14:paraId="2407402F" w14:textId="77777777" w:rsidR="00187649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77925456" w14:textId="76ABC923" w:rsidR="00554931" w:rsidRDefault="00554931" w:rsidP="00554931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1408E">
        <w:rPr>
          <w:rFonts w:ascii="Cambria" w:hAnsi="Cambria" w:cstheme="minorHAnsi"/>
          <w:b/>
          <w:bCs/>
          <w:sz w:val="24"/>
          <w:szCs w:val="24"/>
        </w:rPr>
        <w:t xml:space="preserve">Zamawiający </w:t>
      </w:r>
      <w:r w:rsidR="00E35F77">
        <w:rPr>
          <w:rFonts w:ascii="Cambria" w:hAnsi="Cambria" w:cstheme="minorHAnsi"/>
          <w:b/>
          <w:bCs/>
          <w:sz w:val="24"/>
          <w:szCs w:val="24"/>
        </w:rPr>
        <w:t>wymaga asortyment</w:t>
      </w:r>
      <w:r w:rsidR="00BD06CB">
        <w:rPr>
          <w:rFonts w:ascii="Cambria" w:hAnsi="Cambria" w:cstheme="minorHAnsi"/>
          <w:b/>
          <w:bCs/>
          <w:sz w:val="24"/>
          <w:szCs w:val="24"/>
        </w:rPr>
        <w:t>u</w:t>
      </w:r>
      <w:r w:rsidR="00E35F77">
        <w:rPr>
          <w:rFonts w:ascii="Cambria" w:hAnsi="Cambria" w:cstheme="minorHAnsi"/>
          <w:b/>
          <w:bCs/>
          <w:sz w:val="24"/>
          <w:szCs w:val="24"/>
        </w:rPr>
        <w:t xml:space="preserve"> zgodnie z </w:t>
      </w:r>
      <w:r w:rsidRPr="0081408E">
        <w:rPr>
          <w:rFonts w:ascii="Cambria" w:hAnsi="Cambria" w:cstheme="minorHAnsi"/>
          <w:b/>
          <w:bCs/>
          <w:sz w:val="24"/>
          <w:szCs w:val="24"/>
        </w:rPr>
        <w:t xml:space="preserve"> ASTM F1671</w:t>
      </w:r>
      <w:r w:rsidR="00E35F77">
        <w:rPr>
          <w:rFonts w:ascii="Cambria" w:hAnsi="Cambria" w:cstheme="minorHAnsi"/>
          <w:b/>
          <w:bCs/>
          <w:sz w:val="24"/>
          <w:szCs w:val="24"/>
        </w:rPr>
        <w:t>.</w:t>
      </w:r>
    </w:p>
    <w:p w14:paraId="41B2A79C" w14:textId="5832049A" w:rsidR="00E35F77" w:rsidRPr="00E35F77" w:rsidRDefault="00E35F77" w:rsidP="00E35F7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E35F77">
        <w:rPr>
          <w:rFonts w:ascii="Cambria" w:hAnsi="Cambria" w:cstheme="minorHAnsi"/>
          <w:b/>
          <w:bCs/>
          <w:sz w:val="24"/>
          <w:szCs w:val="24"/>
        </w:rPr>
        <w:t xml:space="preserve">Patrz załącznik nr 2 do SWZ dla Części 3 pozycja </w:t>
      </w:r>
      <w:r>
        <w:rPr>
          <w:rFonts w:ascii="Cambria" w:hAnsi="Cambria" w:cstheme="minorHAnsi"/>
          <w:b/>
          <w:bCs/>
          <w:sz w:val="24"/>
          <w:szCs w:val="24"/>
        </w:rPr>
        <w:t>5</w:t>
      </w:r>
      <w:r w:rsidRPr="00E35F77">
        <w:rPr>
          <w:rFonts w:ascii="Cambria" w:hAnsi="Cambria" w:cstheme="minorHAnsi"/>
          <w:b/>
          <w:bCs/>
          <w:sz w:val="24"/>
          <w:szCs w:val="24"/>
        </w:rPr>
        <w:t>.</w:t>
      </w:r>
    </w:p>
    <w:p w14:paraId="4F1C8F71" w14:textId="7DD4E655" w:rsidR="00CB5157" w:rsidRPr="0042387E" w:rsidRDefault="00E35F77" w:rsidP="00E35F77">
      <w:pPr>
        <w:spacing w:after="0" w:line="271" w:lineRule="auto"/>
        <w:jc w:val="both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E35F77">
        <w:rPr>
          <w:rFonts w:ascii="Cambria" w:hAnsi="Cambria" w:cstheme="minorHAnsi"/>
          <w:b/>
          <w:bCs/>
          <w:sz w:val="24"/>
          <w:szCs w:val="24"/>
        </w:rPr>
        <w:t>Patrz zmieniony  rozdział IV ust. 17 SWZ.</w:t>
      </w:r>
    </w:p>
    <w:p w14:paraId="6220EBE9" w14:textId="5CE2D8E7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05A7F262" w14:textId="170A52A0" w:rsidR="000618B9" w:rsidRDefault="000618B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0210805F" w14:textId="4E19717C" w:rsidR="000618B9" w:rsidRDefault="000618B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41238C00" w14:textId="77777777" w:rsidR="000618B9" w:rsidRPr="00187649" w:rsidRDefault="000618B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4EF3D5D3" w14:textId="495DC86C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lastRenderedPageBreak/>
        <w:t>Pytanie 24:</w:t>
      </w:r>
    </w:p>
    <w:p w14:paraId="7B5EE0FB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14, pozycja 1</w:t>
      </w:r>
    </w:p>
    <w:p w14:paraId="01E9FB84" w14:textId="3A005881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zaoferowanie maski chirurgicznej o wymiarach 175mm x 95mm?</w:t>
      </w:r>
    </w:p>
    <w:p w14:paraId="2CCA7D04" w14:textId="44D90E1A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55FEDD4D" w14:textId="52B2467E" w:rsidR="00554931" w:rsidRPr="0081408E" w:rsidRDefault="000D6F1A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1408E">
        <w:rPr>
          <w:rFonts w:ascii="Cambria" w:hAnsi="Cambria" w:cstheme="minorHAnsi"/>
          <w:b/>
          <w:bCs/>
          <w:sz w:val="24"/>
          <w:szCs w:val="24"/>
        </w:rPr>
        <w:t>Zamawiający</w:t>
      </w:r>
      <w:r w:rsidR="00554931" w:rsidRPr="0081408E">
        <w:rPr>
          <w:rFonts w:ascii="Cambria" w:hAnsi="Cambria" w:cstheme="minorHAnsi"/>
          <w:b/>
          <w:bCs/>
          <w:sz w:val="24"/>
          <w:szCs w:val="24"/>
        </w:rPr>
        <w:t xml:space="preserve"> dopuszcza zaoferowanie maski chirurgicznej o wymiarach 175mm x 95mm.</w:t>
      </w:r>
    </w:p>
    <w:p w14:paraId="3761F1D1" w14:textId="1C3C2C47" w:rsidR="00554931" w:rsidRPr="00187649" w:rsidRDefault="00554931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Patrz zmieniony załącznik nr 2 do SWZ – Część nr</w:t>
      </w:r>
      <w:r w:rsidR="00BD06C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14  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pozycja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1</w:t>
      </w:r>
      <w:r w:rsidR="00BD06CB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3A5011DF" w14:textId="77777777" w:rsidR="00187649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0862B406" w14:textId="74AD7AAA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25:</w:t>
      </w:r>
    </w:p>
    <w:p w14:paraId="4DA0FF15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14, pozycja 2</w:t>
      </w:r>
    </w:p>
    <w:p w14:paraId="34669C3E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wyrazi zgodę na zaoferowanie półmaski filtrującej FFP2 bez zaworu  o parametrach:</w:t>
      </w:r>
    </w:p>
    <w:p w14:paraId="5F84B5FC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składana, płaska konstrukcja umożliwiająca łatwą obsługę</w:t>
      </w:r>
    </w:p>
    <w:p w14:paraId="01467EFC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wyposażona w zintegrowaną kształtkę na nos</w:t>
      </w:r>
    </w:p>
    <w:p w14:paraId="08823562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wyposażona w wysokiej jakości materiał filtracyjny spełnia wymagania poziomu ochrony FFP2 NR zgodnie z EN 149:2001 + A1:2009</w:t>
      </w:r>
    </w:p>
    <w:p w14:paraId="0646AE0C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kategoria III Środków Ochrony Indywidualnej zgodnie z Rozporządzeniem Parlamentu Europejskiego i Rady (UE) 2016/425</w:t>
      </w:r>
    </w:p>
    <w:p w14:paraId="608FBF3D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wyrób medyczny klasy I zgodnie z Rozporządzeniem Parlamentu Europejskiego i Rady (UE) 2017/745</w:t>
      </w:r>
    </w:p>
    <w:p w14:paraId="05A86430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graficzna instrukcja zakładania nadrukowana na opakowaniu jednostkowym</w:t>
      </w:r>
    </w:p>
    <w:p w14:paraId="28183924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kolor biały</w:t>
      </w:r>
    </w:p>
    <w:p w14:paraId="4454DA4B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przeznaczona do użytku podczas jednej zmiany roboczej (max 8 godzin)</w:t>
      </w:r>
    </w:p>
    <w:p w14:paraId="06473C47" w14:textId="2177CBCA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• jednorazowego użytku?</w:t>
      </w:r>
    </w:p>
    <w:p w14:paraId="08AF5747" w14:textId="27123F6D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0217FDD6" w14:textId="7D859AEF" w:rsidR="00554931" w:rsidRPr="00187649" w:rsidRDefault="000D6F1A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Zamawiający</w:t>
      </w:r>
      <w:r w:rsidR="00554931">
        <w:rPr>
          <w:rFonts w:ascii="Cambria" w:hAnsi="Cambria" w:cstheme="minorHAnsi"/>
          <w:b/>
          <w:bCs/>
          <w:sz w:val="24"/>
          <w:szCs w:val="24"/>
        </w:rPr>
        <w:t xml:space="preserve"> nie wyraża zgody na zmianę zapisów SWZ.</w:t>
      </w:r>
    </w:p>
    <w:p w14:paraId="0BD1BF94" w14:textId="77777777" w:rsidR="00187649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75E018C7" w14:textId="32240631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26:</w:t>
      </w:r>
    </w:p>
    <w:p w14:paraId="312371D8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16, pozycja 1</w:t>
      </w:r>
    </w:p>
    <w:p w14:paraId="37D34682" w14:textId="64D3C2BB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dopuści wycenę worków w opakowaniu a’10szt z odpowiednim przeliczeniem zamawianej ilości?</w:t>
      </w:r>
    </w:p>
    <w:p w14:paraId="3DCDEBCF" w14:textId="77777777" w:rsidR="00187649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7C083CF8" w14:textId="44960CAA" w:rsidR="000D6F1A" w:rsidRPr="0081408E" w:rsidRDefault="000D6F1A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B17CE9">
        <w:rPr>
          <w:rFonts w:ascii="Cambria" w:hAnsi="Cambria" w:cstheme="minorHAnsi"/>
          <w:b/>
          <w:bCs/>
          <w:sz w:val="24"/>
          <w:szCs w:val="24"/>
        </w:rPr>
        <w:t xml:space="preserve">Zamawiający dopuszcza </w:t>
      </w:r>
      <w:r w:rsidRPr="0081408E">
        <w:rPr>
          <w:rFonts w:ascii="Cambria" w:hAnsi="Cambria" w:cstheme="minorHAnsi"/>
          <w:b/>
          <w:bCs/>
          <w:sz w:val="24"/>
          <w:szCs w:val="24"/>
        </w:rPr>
        <w:t>wycenę worków w opakowaniu a’10</w:t>
      </w:r>
      <w:r w:rsidR="00CB5157" w:rsidRPr="0081408E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81408E">
        <w:rPr>
          <w:rFonts w:ascii="Cambria" w:hAnsi="Cambria" w:cstheme="minorHAnsi"/>
          <w:b/>
          <w:bCs/>
          <w:sz w:val="24"/>
          <w:szCs w:val="24"/>
        </w:rPr>
        <w:t>szt</w:t>
      </w:r>
      <w:proofErr w:type="spellEnd"/>
      <w:r w:rsidRPr="0081408E">
        <w:rPr>
          <w:rFonts w:ascii="Cambria" w:hAnsi="Cambria" w:cstheme="minorHAnsi"/>
          <w:b/>
          <w:bCs/>
          <w:sz w:val="24"/>
          <w:szCs w:val="24"/>
        </w:rPr>
        <w:t xml:space="preserve"> z odpowiednim przeliczeniem zamawianej ilości.</w:t>
      </w:r>
    </w:p>
    <w:p w14:paraId="2AE27845" w14:textId="234C8A13" w:rsidR="00187649" w:rsidRPr="00187649" w:rsidRDefault="000D6F1A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Patrz zmieniony załącznik nr 2 do SWZ – Część nr</w:t>
      </w:r>
      <w:r w:rsidR="00B17CE9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="00B17CE9">
        <w:rPr>
          <w:rFonts w:ascii="Cambria" w:hAnsi="Cambria" w:cstheme="minorHAnsi"/>
          <w:b/>
          <w:bCs/>
          <w:color w:val="000000"/>
          <w:sz w:val="24"/>
          <w:szCs w:val="24"/>
        </w:rPr>
        <w:t>6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 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pozycja</w:t>
      </w:r>
      <w:r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BD06CB">
        <w:rPr>
          <w:rFonts w:ascii="Cambria" w:hAnsi="Cambria" w:cstheme="minorHAnsi"/>
          <w:b/>
          <w:bCs/>
          <w:sz w:val="24"/>
          <w:szCs w:val="24"/>
        </w:rPr>
        <w:t>1.</w:t>
      </w:r>
    </w:p>
    <w:p w14:paraId="3303B110" w14:textId="77777777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F44B74D" w14:textId="396A030C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27:</w:t>
      </w:r>
    </w:p>
    <w:p w14:paraId="4A38E927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18</w:t>
      </w:r>
    </w:p>
    <w:p w14:paraId="04555164" w14:textId="2FAC7427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dopuści serwety wykonane z dwuwarstwowego laminatu?</w:t>
      </w:r>
    </w:p>
    <w:p w14:paraId="7FCE04BF" w14:textId="19BF8AE2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7CD00FCD" w14:textId="77777777" w:rsidR="000D6F1A" w:rsidRPr="00187649" w:rsidRDefault="000D6F1A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Zamawiający nie wyraża zgody na zmianę zapisów SWZ.</w:t>
      </w:r>
    </w:p>
    <w:p w14:paraId="12C490EB" w14:textId="0BBEA057" w:rsidR="00631BA1" w:rsidRDefault="00631BA1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B19CFE5" w14:textId="77777777" w:rsidR="000618B9" w:rsidRDefault="000618B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8202319" w14:textId="0DD3D5FA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lastRenderedPageBreak/>
        <w:t>Pytanie 28:</w:t>
      </w:r>
    </w:p>
    <w:p w14:paraId="63EF51A4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18</w:t>
      </w:r>
    </w:p>
    <w:p w14:paraId="6F1BFF6E" w14:textId="05A1C7E3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Czy Zamawiający ma na myśli serwetki chłonne do rąk?</w:t>
      </w:r>
    </w:p>
    <w:p w14:paraId="1B467706" w14:textId="0C28DA44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164A2564" w14:textId="1D201F76" w:rsidR="000D6F1A" w:rsidRDefault="000D6F1A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Zamawiający nie ma na myśli serwetek do rąk.</w:t>
      </w:r>
    </w:p>
    <w:p w14:paraId="3E09B01A" w14:textId="77777777" w:rsidR="000D6F1A" w:rsidRPr="00187649" w:rsidRDefault="000D6F1A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0230CA9" w14:textId="1215806F" w:rsidR="003177ED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29:</w:t>
      </w:r>
    </w:p>
    <w:p w14:paraId="7BA95FDF" w14:textId="77777777" w:rsidR="003177ED" w:rsidRPr="00187649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>Część 22, pozycja 1</w:t>
      </w:r>
    </w:p>
    <w:p w14:paraId="2BCFDBDC" w14:textId="47353A98" w:rsidR="003177ED" w:rsidRDefault="003177ED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187649">
        <w:rPr>
          <w:rFonts w:ascii="Cambria" w:hAnsi="Cambria" w:cstheme="minorHAnsi"/>
          <w:sz w:val="24"/>
          <w:szCs w:val="24"/>
        </w:rPr>
        <w:t xml:space="preserve">Czy Zamawiający dopuści rękawice z poziomem protein poniżej 67 </w:t>
      </w:r>
      <w:proofErr w:type="spellStart"/>
      <w:r w:rsidRPr="00187649">
        <w:rPr>
          <w:rFonts w:ascii="Cambria" w:hAnsi="Cambria" w:cstheme="minorHAnsi"/>
          <w:sz w:val="24"/>
          <w:szCs w:val="24"/>
        </w:rPr>
        <w:t>μg</w:t>
      </w:r>
      <w:proofErr w:type="spellEnd"/>
      <w:r w:rsidRPr="00187649">
        <w:rPr>
          <w:rFonts w:ascii="Cambria" w:hAnsi="Cambria" w:cstheme="minorHAnsi"/>
          <w:sz w:val="24"/>
          <w:szCs w:val="24"/>
        </w:rPr>
        <w:t xml:space="preserve">/g oraz w opakowaniu podwójnym – wewnętrzne papier, zewnętrzne foliowe? </w:t>
      </w:r>
    </w:p>
    <w:p w14:paraId="3DA53F8D" w14:textId="3DCADD7D" w:rsidR="00187649" w:rsidRDefault="0018764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2A9FDD0D" w14:textId="3E941525" w:rsidR="009C79E9" w:rsidRPr="00187649" w:rsidRDefault="009C79E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Zamawiający nie wyraża zgody na zmianę zapisów SWZ.</w:t>
      </w:r>
    </w:p>
    <w:p w14:paraId="6015C14B" w14:textId="77777777" w:rsidR="00187649" w:rsidRPr="00187649" w:rsidRDefault="00187649" w:rsidP="0018764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6032457C" w14:textId="5659F770" w:rsidR="003177ED" w:rsidRPr="00285DE2" w:rsidRDefault="0018764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30:</w:t>
      </w:r>
    </w:p>
    <w:p w14:paraId="03A09997" w14:textId="77777777" w:rsidR="003177ED" w:rsidRPr="00285DE2" w:rsidRDefault="003177ED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Część 22, pozycja 1</w:t>
      </w:r>
    </w:p>
    <w:p w14:paraId="4330ECC7" w14:textId="03BD1D1E" w:rsidR="003177ED" w:rsidRPr="00285DE2" w:rsidRDefault="003177ED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Zamawiający dopuści rękawice chirurgiczne, lateksowe,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bezpudrowe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polimerowane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 od wewnątrz,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mikroteksturowane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 na całej powierzchni chwytnej, mankiet rolowany, sterylizowane radiacyjnie, AQL 0.65, grubość na palcu 0,17±0,01, na dłoni 0,14±0,01, mankiecie 0,11±0,01, długość min 280 mm. Poziom protein poniżej 67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μg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/g. Siła zrywu (mediana) przed starzeniem min. 16N (badania wg EN 455 z jednostki notyfikowanej). Zarejestrowane jako wyrób medyczny klasy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IIa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6-9, opakowanie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wewn</w:t>
      </w:r>
      <w:proofErr w:type="spellEnd"/>
      <w:r w:rsidRPr="00285DE2">
        <w:rPr>
          <w:rFonts w:ascii="Cambria" w:hAnsi="Cambria" w:cstheme="minorHAnsi"/>
          <w:sz w:val="24"/>
          <w:szCs w:val="24"/>
        </w:rPr>
        <w:t>. papier, zewn. foliowe?</w:t>
      </w:r>
    </w:p>
    <w:p w14:paraId="30ECE98E" w14:textId="51FBF9FE" w:rsidR="00187649" w:rsidRDefault="0018764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4AB25F0A" w14:textId="1F12CF58" w:rsidR="009C79E9" w:rsidRPr="009C79E9" w:rsidRDefault="009D716F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227AC">
        <w:rPr>
          <w:rFonts w:ascii="Cambria" w:hAnsi="Cambria" w:cstheme="minorHAnsi"/>
          <w:b/>
          <w:bCs/>
          <w:sz w:val="24"/>
          <w:szCs w:val="24"/>
        </w:rPr>
        <w:t>Zamawiający</w:t>
      </w:r>
      <w:r w:rsidR="009C79E9" w:rsidRPr="000227AC">
        <w:rPr>
          <w:rFonts w:ascii="Cambria" w:hAnsi="Cambria" w:cstheme="minorHAnsi"/>
          <w:b/>
          <w:bCs/>
          <w:sz w:val="24"/>
          <w:szCs w:val="24"/>
        </w:rPr>
        <w:t xml:space="preserve"> dopuszcza zaoferowanie</w:t>
      </w:r>
      <w:r w:rsidR="009C79E9" w:rsidRPr="009C79E9">
        <w:rPr>
          <w:rFonts w:ascii="Cambria" w:hAnsi="Cambria" w:cstheme="minorHAnsi"/>
          <w:b/>
          <w:bCs/>
          <w:sz w:val="24"/>
          <w:szCs w:val="24"/>
        </w:rPr>
        <w:t xml:space="preserve"> rękawic chirurgicznych, lateksowych, </w:t>
      </w:r>
      <w:proofErr w:type="spellStart"/>
      <w:r w:rsidR="009C79E9" w:rsidRPr="009C79E9">
        <w:rPr>
          <w:rFonts w:ascii="Cambria" w:hAnsi="Cambria" w:cstheme="minorHAnsi"/>
          <w:b/>
          <w:bCs/>
          <w:sz w:val="24"/>
          <w:szCs w:val="24"/>
        </w:rPr>
        <w:t>bezpudrowych</w:t>
      </w:r>
      <w:proofErr w:type="spellEnd"/>
      <w:r w:rsidR="009C79E9" w:rsidRPr="009C79E9">
        <w:rPr>
          <w:rFonts w:ascii="Cambria" w:hAnsi="Cambria" w:cstheme="minorHAnsi"/>
          <w:b/>
          <w:bCs/>
          <w:sz w:val="24"/>
          <w:szCs w:val="24"/>
        </w:rPr>
        <w:t xml:space="preserve">, </w:t>
      </w:r>
      <w:proofErr w:type="spellStart"/>
      <w:r w:rsidR="009C79E9" w:rsidRPr="009C79E9">
        <w:rPr>
          <w:rFonts w:ascii="Cambria" w:hAnsi="Cambria" w:cstheme="minorHAnsi"/>
          <w:b/>
          <w:bCs/>
          <w:sz w:val="24"/>
          <w:szCs w:val="24"/>
        </w:rPr>
        <w:t>polimerowanych</w:t>
      </w:r>
      <w:proofErr w:type="spellEnd"/>
      <w:r w:rsidR="009C79E9" w:rsidRPr="009C79E9">
        <w:rPr>
          <w:rFonts w:ascii="Cambria" w:hAnsi="Cambria" w:cstheme="minorHAnsi"/>
          <w:b/>
          <w:bCs/>
          <w:sz w:val="24"/>
          <w:szCs w:val="24"/>
        </w:rPr>
        <w:t xml:space="preserve"> od wewnątrz, </w:t>
      </w:r>
      <w:proofErr w:type="spellStart"/>
      <w:r w:rsidR="009C79E9" w:rsidRPr="009C79E9">
        <w:rPr>
          <w:rFonts w:ascii="Cambria" w:hAnsi="Cambria" w:cstheme="minorHAnsi"/>
          <w:b/>
          <w:bCs/>
          <w:sz w:val="24"/>
          <w:szCs w:val="24"/>
        </w:rPr>
        <w:t>mikroteksturowanych</w:t>
      </w:r>
      <w:proofErr w:type="spellEnd"/>
      <w:r w:rsidR="009C79E9" w:rsidRPr="009C79E9">
        <w:rPr>
          <w:rFonts w:ascii="Cambria" w:hAnsi="Cambria" w:cstheme="minorHAnsi"/>
          <w:b/>
          <w:bCs/>
          <w:sz w:val="24"/>
          <w:szCs w:val="24"/>
        </w:rPr>
        <w:t xml:space="preserve"> na całej powierzchni chwytnej, mankiet rolowany, sterylizowane radiacyjnie, AQL 0.65, grubość na palcu 0,17±0,01, na dłoni 0,14±0,01, mankiecie 0,11±0,01, długość min 280 mm. Poziom protein poniżej 67 </w:t>
      </w:r>
      <w:proofErr w:type="spellStart"/>
      <w:r w:rsidR="009C79E9" w:rsidRPr="009C79E9">
        <w:rPr>
          <w:rFonts w:ascii="Cambria" w:hAnsi="Cambria" w:cstheme="minorHAnsi"/>
          <w:b/>
          <w:bCs/>
          <w:sz w:val="24"/>
          <w:szCs w:val="24"/>
        </w:rPr>
        <w:t>μg</w:t>
      </w:r>
      <w:proofErr w:type="spellEnd"/>
      <w:r w:rsidR="009C79E9" w:rsidRPr="009C79E9">
        <w:rPr>
          <w:rFonts w:ascii="Cambria" w:hAnsi="Cambria" w:cstheme="minorHAnsi"/>
          <w:b/>
          <w:bCs/>
          <w:sz w:val="24"/>
          <w:szCs w:val="24"/>
        </w:rPr>
        <w:t xml:space="preserve">/g. Siła zrywu (mediana) przed starzeniem min. 16N (badania wg EN 455 z jednostki notyfikowanej). Zarejestrowane jako wyrób medyczny klasy </w:t>
      </w:r>
      <w:proofErr w:type="spellStart"/>
      <w:r w:rsidR="009C79E9" w:rsidRPr="009C79E9">
        <w:rPr>
          <w:rFonts w:ascii="Cambria" w:hAnsi="Cambria" w:cstheme="minorHAnsi"/>
          <w:b/>
          <w:bCs/>
          <w:sz w:val="24"/>
          <w:szCs w:val="24"/>
        </w:rPr>
        <w:t>IIa</w:t>
      </w:r>
      <w:proofErr w:type="spellEnd"/>
      <w:r w:rsidR="009C79E9" w:rsidRPr="009C79E9">
        <w:rPr>
          <w:rFonts w:ascii="Cambria" w:hAnsi="Cambria" w:cstheme="minorHAnsi"/>
          <w:b/>
          <w:bCs/>
          <w:sz w:val="24"/>
          <w:szCs w:val="24"/>
        </w:rPr>
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6-9, opakowanie </w:t>
      </w:r>
      <w:proofErr w:type="spellStart"/>
      <w:r w:rsidR="009C79E9" w:rsidRPr="009C79E9">
        <w:rPr>
          <w:rFonts w:ascii="Cambria" w:hAnsi="Cambria" w:cstheme="minorHAnsi"/>
          <w:b/>
          <w:bCs/>
          <w:sz w:val="24"/>
          <w:szCs w:val="24"/>
        </w:rPr>
        <w:t>wewn</w:t>
      </w:r>
      <w:proofErr w:type="spellEnd"/>
      <w:r w:rsidR="009C79E9" w:rsidRPr="009C79E9">
        <w:rPr>
          <w:rFonts w:ascii="Cambria" w:hAnsi="Cambria" w:cstheme="minorHAnsi"/>
          <w:b/>
          <w:bCs/>
          <w:sz w:val="24"/>
          <w:szCs w:val="24"/>
        </w:rPr>
        <w:t>. papier, zewn. Foliowe.</w:t>
      </w:r>
    </w:p>
    <w:p w14:paraId="0912CA70" w14:textId="26D56CC8" w:rsidR="00187649" w:rsidRDefault="009C79E9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22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64BAEBBA" w14:textId="15D01513" w:rsidR="00B17CE9" w:rsidRPr="000D6F1A" w:rsidRDefault="00B17CE9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ust. 17</w:t>
      </w:r>
    </w:p>
    <w:p w14:paraId="639DBA4E" w14:textId="77777777" w:rsidR="000D6F1A" w:rsidRDefault="000D6F1A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  <w:highlight w:val="yellow"/>
        </w:rPr>
      </w:pPr>
    </w:p>
    <w:p w14:paraId="46F86D9A" w14:textId="04023D5A" w:rsidR="003177ED" w:rsidRPr="00285DE2" w:rsidRDefault="0018764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31:</w:t>
      </w:r>
    </w:p>
    <w:p w14:paraId="43918895" w14:textId="77777777" w:rsidR="003177ED" w:rsidRPr="00285DE2" w:rsidRDefault="003177ED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Część 22, pozycja 1</w:t>
      </w:r>
    </w:p>
    <w:p w14:paraId="41319B96" w14:textId="7C24A2A1" w:rsidR="003177ED" w:rsidRPr="00285DE2" w:rsidRDefault="003177ED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Zamawiający dopuści rękawice zgodne z normą EN 374-1, EN 374-2, EN 374-4 oraz EN 374-5 – potwierdzone kartą techniczną? </w:t>
      </w:r>
    </w:p>
    <w:p w14:paraId="548592FD" w14:textId="418C8F6F" w:rsidR="00187649" w:rsidRDefault="0018764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lastRenderedPageBreak/>
        <w:t>Odpowiedź:</w:t>
      </w:r>
    </w:p>
    <w:p w14:paraId="4867748F" w14:textId="7D162C2C" w:rsidR="009C79E9" w:rsidRPr="000227AC" w:rsidRDefault="009C79E9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227AC">
        <w:rPr>
          <w:rFonts w:ascii="Cambria" w:hAnsi="Cambria" w:cstheme="minorHAnsi"/>
          <w:b/>
          <w:bCs/>
          <w:sz w:val="24"/>
          <w:szCs w:val="24"/>
        </w:rPr>
        <w:t>Zamawiający dopuszcza zaoferowanie rękawic zgodne z normą EN 374-1, EN 374-2, EN 374-4 oraz EN 374-5.</w:t>
      </w:r>
    </w:p>
    <w:p w14:paraId="7706784D" w14:textId="5F7642B9" w:rsidR="009C79E9" w:rsidRDefault="009C79E9" w:rsidP="009D716F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bookmarkStart w:id="11" w:name="_Hlk123286233"/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22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="00CB5157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bookmarkEnd w:id="11"/>
    <w:p w14:paraId="50089954" w14:textId="67F396FE" w:rsidR="00CB5157" w:rsidRPr="005F1820" w:rsidRDefault="00CB5157" w:rsidP="009D716F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</w:t>
      </w:r>
      <w:r w:rsidR="000227AC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ust. 17.</w:t>
      </w:r>
    </w:p>
    <w:p w14:paraId="56EAA64C" w14:textId="77777777" w:rsidR="00CB5157" w:rsidRPr="009C79E9" w:rsidRDefault="00CB5157" w:rsidP="009D716F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</w:p>
    <w:p w14:paraId="272AB311" w14:textId="37DBF26C" w:rsidR="003177ED" w:rsidRPr="00285DE2" w:rsidRDefault="00187649" w:rsidP="009D716F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bookmarkStart w:id="12" w:name="_Hlk123110350"/>
      <w:r w:rsidRPr="000D6F1A">
        <w:rPr>
          <w:rFonts w:ascii="Cambria" w:hAnsi="Cambria" w:cstheme="minorHAnsi"/>
          <w:b/>
          <w:bCs/>
          <w:sz w:val="24"/>
          <w:szCs w:val="24"/>
        </w:rPr>
        <w:t>Pytanie 32:</w:t>
      </w:r>
    </w:p>
    <w:bookmarkEnd w:id="12"/>
    <w:p w14:paraId="2C246A65" w14:textId="77777777" w:rsidR="003177ED" w:rsidRPr="00285DE2" w:rsidRDefault="003177ED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Część 22, pozycja 1</w:t>
      </w:r>
    </w:p>
    <w:p w14:paraId="39459ED8" w14:textId="4A6CE29A" w:rsidR="003177ED" w:rsidRPr="00285DE2" w:rsidRDefault="003177ED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Czy Zamawiający dopuści rękawice zgodne z normą ASTM F1671 – raport z badań jednostki akredytowanej z 2016</w:t>
      </w:r>
      <w:r w:rsidR="0018764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r</w:t>
      </w:r>
      <w:r w:rsidR="00187649" w:rsidRPr="00285DE2">
        <w:rPr>
          <w:rFonts w:ascii="Cambria" w:hAnsi="Cambria" w:cstheme="minorHAnsi"/>
          <w:sz w:val="24"/>
          <w:szCs w:val="24"/>
        </w:rPr>
        <w:t>.</w:t>
      </w:r>
      <w:r w:rsidRPr="00285DE2">
        <w:rPr>
          <w:rFonts w:ascii="Cambria" w:hAnsi="Cambria" w:cstheme="minorHAnsi"/>
          <w:sz w:val="24"/>
          <w:szCs w:val="24"/>
        </w:rPr>
        <w:t xml:space="preserve">? </w:t>
      </w:r>
    </w:p>
    <w:p w14:paraId="3AEEB083" w14:textId="77777777" w:rsidR="00187649" w:rsidRPr="00285DE2" w:rsidRDefault="00187649" w:rsidP="009D716F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55FFE9E5" w14:textId="0D96FB92" w:rsidR="000227AC" w:rsidRDefault="000227AC" w:rsidP="009D716F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1408E">
        <w:rPr>
          <w:rFonts w:ascii="Cambria" w:hAnsi="Cambria" w:cstheme="minorHAnsi"/>
          <w:b/>
          <w:bCs/>
          <w:sz w:val="24"/>
          <w:szCs w:val="24"/>
        </w:rPr>
        <w:t xml:space="preserve">Zamawiający </w:t>
      </w:r>
      <w:r w:rsidR="00E35F77">
        <w:rPr>
          <w:rFonts w:ascii="Cambria" w:hAnsi="Cambria" w:cstheme="minorHAnsi"/>
          <w:b/>
          <w:bCs/>
          <w:sz w:val="24"/>
          <w:szCs w:val="24"/>
        </w:rPr>
        <w:t>wymaga asortyment</w:t>
      </w:r>
      <w:r w:rsidRPr="0081408E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E35F77">
        <w:rPr>
          <w:rFonts w:ascii="Cambria" w:hAnsi="Cambria" w:cstheme="minorHAnsi"/>
          <w:b/>
          <w:bCs/>
          <w:sz w:val="24"/>
          <w:szCs w:val="24"/>
        </w:rPr>
        <w:t xml:space="preserve">zgodnie z </w:t>
      </w:r>
      <w:r w:rsidRPr="0081408E">
        <w:rPr>
          <w:rFonts w:ascii="Cambria" w:hAnsi="Cambria" w:cstheme="minorHAnsi"/>
          <w:b/>
          <w:bCs/>
          <w:sz w:val="24"/>
          <w:szCs w:val="24"/>
        </w:rPr>
        <w:t xml:space="preserve"> ASTM F167</w:t>
      </w:r>
      <w:r w:rsidR="00E35F77">
        <w:rPr>
          <w:rFonts w:ascii="Cambria" w:hAnsi="Cambria" w:cstheme="minorHAnsi"/>
          <w:b/>
          <w:bCs/>
          <w:sz w:val="24"/>
          <w:szCs w:val="24"/>
        </w:rPr>
        <w:t>1</w:t>
      </w:r>
      <w:r w:rsidRPr="0081408E">
        <w:rPr>
          <w:rFonts w:ascii="Cambria" w:hAnsi="Cambria" w:cstheme="minorHAnsi"/>
          <w:b/>
          <w:bCs/>
          <w:sz w:val="24"/>
          <w:szCs w:val="24"/>
        </w:rPr>
        <w:t>.</w:t>
      </w:r>
    </w:p>
    <w:p w14:paraId="3E499867" w14:textId="77777777" w:rsidR="00E35F77" w:rsidRDefault="00E35F77" w:rsidP="009D716F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22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1.</w:t>
      </w:r>
    </w:p>
    <w:p w14:paraId="0719EBF6" w14:textId="2CC5F19C" w:rsidR="00CB5157" w:rsidRPr="005F1820" w:rsidRDefault="00CB5157" w:rsidP="009D716F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</w:t>
      </w:r>
      <w:r w:rsidR="000227AC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ust. 17.</w:t>
      </w:r>
    </w:p>
    <w:p w14:paraId="6E0669E8" w14:textId="77777777" w:rsidR="00CB5157" w:rsidRPr="009C79E9" w:rsidRDefault="00CB5157" w:rsidP="009D716F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</w:p>
    <w:p w14:paraId="1CAA27CF" w14:textId="3096D734" w:rsidR="00191069" w:rsidRPr="00285DE2" w:rsidRDefault="00191069" w:rsidP="009D716F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F1B01">
        <w:rPr>
          <w:rFonts w:ascii="Cambria" w:hAnsi="Cambria" w:cstheme="minorHAnsi"/>
          <w:b/>
          <w:bCs/>
          <w:sz w:val="24"/>
          <w:szCs w:val="24"/>
        </w:rPr>
        <w:t>Pytanie 33:</w:t>
      </w:r>
    </w:p>
    <w:p w14:paraId="2A37AF81" w14:textId="59E30253" w:rsidR="00270594" w:rsidRPr="00285DE2" w:rsidRDefault="001F1B01" w:rsidP="009D716F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bookmarkStart w:id="13" w:name="_Hlk123200730"/>
      <w:r>
        <w:rPr>
          <w:rFonts w:ascii="Cambria" w:hAnsi="Cambria" w:cstheme="minorHAnsi"/>
          <w:b/>
          <w:bCs/>
          <w:sz w:val="24"/>
          <w:szCs w:val="24"/>
        </w:rPr>
        <w:t>Część</w:t>
      </w:r>
      <w:bookmarkEnd w:id="13"/>
      <w:r w:rsidR="00270594" w:rsidRPr="00285DE2">
        <w:rPr>
          <w:rFonts w:ascii="Cambria" w:hAnsi="Cambria" w:cstheme="minorHAnsi"/>
          <w:b/>
          <w:bCs/>
          <w:sz w:val="24"/>
          <w:szCs w:val="24"/>
        </w:rPr>
        <w:t xml:space="preserve"> 3, poz. 2</w:t>
      </w:r>
    </w:p>
    <w:p w14:paraId="3554BB56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Zwracamy się z prośbą o dopuszczenie uchwytów uniwersalnych potrójnych do montażu na ścianie w pozycji pionowej, odpornych na środki dezynfekcyjne. Dostępne uchwyty w wersji pojedynczej, podwójnej i potrójnej.</w:t>
      </w:r>
    </w:p>
    <w:p w14:paraId="25E301F5" w14:textId="0515F3C6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36359699" w14:textId="3E91FD6E" w:rsidR="001F1B01" w:rsidRPr="00671E6A" w:rsidRDefault="001F1B01" w:rsidP="00E35F7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671E6A">
        <w:rPr>
          <w:rFonts w:ascii="Cambria" w:hAnsi="Cambria" w:cstheme="minorHAnsi"/>
          <w:b/>
          <w:bCs/>
        </w:rPr>
        <w:t xml:space="preserve">Zamawiający dopuszcza zaoferowanie uchwytów uniwersalnych potrójnych do montażu na ścianie w pozycji pionowej, odpornych na środki dezynfekcyjne. </w:t>
      </w:r>
    </w:p>
    <w:p w14:paraId="5FDCAD55" w14:textId="7FEBE266" w:rsidR="001F1B01" w:rsidRPr="0042387E" w:rsidRDefault="001F1B01" w:rsidP="00E35F77">
      <w:pPr>
        <w:spacing w:after="0" w:line="271" w:lineRule="auto"/>
        <w:jc w:val="both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2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0EA3930F" w14:textId="25CAA821" w:rsidR="00270594" w:rsidRPr="00285DE2" w:rsidRDefault="00270594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5276262" w14:textId="1F5EBA62" w:rsidR="00191069" w:rsidRPr="00285DE2" w:rsidRDefault="0019106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F1B01">
        <w:rPr>
          <w:rFonts w:ascii="Cambria" w:hAnsi="Cambria" w:cstheme="minorHAnsi"/>
          <w:b/>
          <w:bCs/>
          <w:sz w:val="24"/>
          <w:szCs w:val="24"/>
        </w:rPr>
        <w:t>Pytanie 34:</w:t>
      </w:r>
    </w:p>
    <w:p w14:paraId="344D5E7F" w14:textId="3CAC93CD" w:rsidR="00270594" w:rsidRPr="00285DE2" w:rsidRDefault="001F1B01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Część</w:t>
      </w:r>
      <w:r w:rsidR="00270594" w:rsidRPr="00285DE2">
        <w:rPr>
          <w:rFonts w:ascii="Cambria" w:hAnsi="Cambria" w:cstheme="minorHAnsi"/>
          <w:b/>
          <w:bCs/>
          <w:sz w:val="24"/>
          <w:szCs w:val="24"/>
        </w:rPr>
        <w:t xml:space="preserve"> 3, poz. 3</w:t>
      </w:r>
    </w:p>
    <w:p w14:paraId="172F02E2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Zwracamy się z prośbą o dopuszczenie rękawic pobieranych od spodu opakowania pakowanych po 200 sztuk w opakowaniu – wraz z przeliczeniem wymaganych ilości na 3 opakowania.</w:t>
      </w:r>
    </w:p>
    <w:p w14:paraId="10CEE8E7" w14:textId="279CD724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46F63A26" w14:textId="0F3B4F54" w:rsidR="001F1B01" w:rsidRPr="00285DE2" w:rsidRDefault="001F1B01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zgody.</w:t>
      </w:r>
    </w:p>
    <w:p w14:paraId="018E5C4A" w14:textId="1020FE86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CD101A4" w14:textId="23B4AC28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F1B01">
        <w:rPr>
          <w:rFonts w:ascii="Cambria" w:hAnsi="Cambria" w:cstheme="minorHAnsi"/>
          <w:b/>
          <w:bCs/>
          <w:sz w:val="24"/>
          <w:szCs w:val="24"/>
        </w:rPr>
        <w:t>Pytanie 35:</w:t>
      </w:r>
    </w:p>
    <w:p w14:paraId="4D774199" w14:textId="2A600695" w:rsidR="00270594" w:rsidRPr="00285DE2" w:rsidRDefault="001F1B01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Część</w:t>
      </w:r>
      <w:r w:rsidR="00270594" w:rsidRPr="00285DE2">
        <w:rPr>
          <w:rFonts w:ascii="Cambria" w:hAnsi="Cambria" w:cstheme="minorHAnsi"/>
          <w:b/>
          <w:bCs/>
          <w:sz w:val="24"/>
          <w:szCs w:val="24"/>
        </w:rPr>
        <w:t xml:space="preserve"> 3, poz. 4</w:t>
      </w:r>
    </w:p>
    <w:p w14:paraId="731C65B1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Zwracamy się z prośbą o dopuszczenie uchwytów pojedynczych wykonanych z trwałego, odpornego na działanie środków dezynfekcyjnych plastiku, kompatybilnego z opakowaniami rękawic umożliwiające wyjmowanie rękawic od spodu opakowania zawsze za mankiet.</w:t>
      </w:r>
    </w:p>
    <w:p w14:paraId="6CC991AC" w14:textId="175958D8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59B21EA0" w14:textId="16B0F5D3" w:rsidR="001F1B01" w:rsidRPr="00671E6A" w:rsidRDefault="001F1B01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671E6A">
        <w:rPr>
          <w:rFonts w:ascii="Cambria" w:hAnsi="Cambria" w:cstheme="minorHAnsi"/>
          <w:b/>
          <w:bCs/>
        </w:rPr>
        <w:t>Zamawiający dopuszcza zaoferowanie uchwytów pojedynczych wykonanych z trwałego, odpornego na działanie środków dezynfekcyjnych plastiku, kompatybilnego z opakowaniami rękawic umożliwiające wyjmowanie rękawic od spodu opakowania zawsze za mankiet.</w:t>
      </w:r>
    </w:p>
    <w:p w14:paraId="1126530C" w14:textId="4413EF27" w:rsidR="001F1B01" w:rsidRPr="0042387E" w:rsidRDefault="001F1B01" w:rsidP="009D716F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lastRenderedPageBreak/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4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1DD3530E" w14:textId="77777777" w:rsidR="001F1B01" w:rsidRPr="00285DE2" w:rsidRDefault="001F1B01" w:rsidP="009D716F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7C509863" w14:textId="76034B2B" w:rsidR="00191069" w:rsidRPr="00285DE2" w:rsidRDefault="00191069" w:rsidP="009D716F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F1B01">
        <w:rPr>
          <w:rFonts w:ascii="Cambria" w:hAnsi="Cambria" w:cstheme="minorHAnsi"/>
          <w:b/>
          <w:bCs/>
          <w:sz w:val="24"/>
          <w:szCs w:val="24"/>
        </w:rPr>
        <w:t>Pytanie 36:</w:t>
      </w:r>
    </w:p>
    <w:p w14:paraId="0A3BF607" w14:textId="1F1DB633" w:rsidR="00270594" w:rsidRPr="00285DE2" w:rsidRDefault="001F1B01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Część</w:t>
      </w:r>
      <w:r w:rsidR="00270594" w:rsidRPr="00285DE2">
        <w:rPr>
          <w:rFonts w:ascii="Cambria" w:hAnsi="Cambria" w:cstheme="minorHAnsi"/>
          <w:b/>
          <w:bCs/>
          <w:sz w:val="24"/>
          <w:szCs w:val="24"/>
        </w:rPr>
        <w:t xml:space="preserve"> 3, poz. 5</w:t>
      </w:r>
    </w:p>
    <w:p w14:paraId="395A2E6E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Zwracamy się z prośbą o odstąpienie od wymogu grubości na mankiecie.</w:t>
      </w:r>
    </w:p>
    <w:p w14:paraId="0BE676B0" w14:textId="4BCA7276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3095FF5F" w14:textId="02269887" w:rsidR="001F1B01" w:rsidRDefault="001F1B01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671E6A">
        <w:rPr>
          <w:rFonts w:ascii="Cambria" w:hAnsi="Cambria" w:cstheme="minorHAnsi"/>
          <w:b/>
          <w:bCs/>
        </w:rPr>
        <w:t xml:space="preserve">Zamawiający </w:t>
      </w:r>
      <w:r w:rsidR="00671E6A">
        <w:rPr>
          <w:rFonts w:ascii="Cambria" w:hAnsi="Cambria" w:cstheme="minorHAnsi"/>
          <w:b/>
          <w:bCs/>
        </w:rPr>
        <w:t>wykreśla</w:t>
      </w:r>
      <w:r w:rsidRPr="00671E6A">
        <w:rPr>
          <w:rFonts w:ascii="Cambria" w:hAnsi="Cambria" w:cstheme="minorHAnsi"/>
          <w:b/>
          <w:bCs/>
        </w:rPr>
        <w:t xml:space="preserve"> wym</w:t>
      </w:r>
      <w:r w:rsidR="00671E6A">
        <w:rPr>
          <w:rFonts w:ascii="Cambria" w:hAnsi="Cambria" w:cstheme="minorHAnsi"/>
          <w:b/>
          <w:bCs/>
        </w:rPr>
        <w:t>óg</w:t>
      </w:r>
      <w:r w:rsidRPr="00671E6A">
        <w:rPr>
          <w:rFonts w:ascii="Cambria" w:hAnsi="Cambria" w:cstheme="minorHAnsi"/>
          <w:b/>
          <w:bCs/>
        </w:rPr>
        <w:t xml:space="preserve"> grubości na mankiecie.</w:t>
      </w:r>
      <w:r>
        <w:rPr>
          <w:rFonts w:ascii="Cambria" w:hAnsi="Cambria" w:cstheme="minorHAnsi"/>
          <w:b/>
          <w:bCs/>
        </w:rPr>
        <w:t xml:space="preserve"> </w:t>
      </w:r>
    </w:p>
    <w:p w14:paraId="1C9B7AFB" w14:textId="39F3593F" w:rsidR="001F1B01" w:rsidRPr="0042387E" w:rsidRDefault="001F1B01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5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518E54EC" w14:textId="77777777" w:rsidR="001A42C6" w:rsidRDefault="001A42C6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C56EA18" w14:textId="620E16D2" w:rsidR="00191069" w:rsidRPr="00285DE2" w:rsidRDefault="0019106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F1B01">
        <w:rPr>
          <w:rFonts w:ascii="Cambria" w:hAnsi="Cambria" w:cstheme="minorHAnsi"/>
          <w:b/>
          <w:bCs/>
          <w:sz w:val="24"/>
          <w:szCs w:val="24"/>
        </w:rPr>
        <w:t>Pytanie 37:</w:t>
      </w:r>
    </w:p>
    <w:p w14:paraId="3AB765DB" w14:textId="1F8EA664" w:rsidR="00270594" w:rsidRPr="00285DE2" w:rsidRDefault="001F1B01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Część</w:t>
      </w:r>
      <w:r w:rsidR="00270594" w:rsidRPr="00285DE2">
        <w:rPr>
          <w:rFonts w:ascii="Cambria" w:hAnsi="Cambria" w:cstheme="minorHAnsi"/>
          <w:b/>
          <w:bCs/>
          <w:sz w:val="24"/>
          <w:szCs w:val="24"/>
        </w:rPr>
        <w:t xml:space="preserve"> 3, poz. 6</w:t>
      </w:r>
    </w:p>
    <w:p w14:paraId="28CB561B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Zwracamy się z prośbą o odstąpienie </w:t>
      </w:r>
      <w:bookmarkStart w:id="14" w:name="_Hlk123201013"/>
      <w:r w:rsidRPr="00285DE2">
        <w:rPr>
          <w:rFonts w:ascii="Cambria" w:hAnsi="Cambria" w:cstheme="minorHAnsi"/>
          <w:sz w:val="24"/>
          <w:szCs w:val="24"/>
        </w:rPr>
        <w:t xml:space="preserve">od wymogu wytrzymałości na rozciąganie 10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MPa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. </w:t>
      </w:r>
      <w:bookmarkEnd w:id="14"/>
      <w:r w:rsidRPr="00285DE2">
        <w:rPr>
          <w:rFonts w:ascii="Cambria" w:hAnsi="Cambria" w:cstheme="minorHAnsi"/>
          <w:sz w:val="24"/>
          <w:szCs w:val="24"/>
        </w:rPr>
        <w:t>Rękawice foliowe są rękawicami, na których nie ma obowiązku wykonywania badań na rozciąganie.</w:t>
      </w:r>
    </w:p>
    <w:p w14:paraId="12261197" w14:textId="1449F547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3F2001B3" w14:textId="2F3D50C2" w:rsidR="001F1B01" w:rsidRPr="00671E6A" w:rsidRDefault="001F1B01" w:rsidP="000D6F1A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671E6A">
        <w:rPr>
          <w:rFonts w:ascii="Cambria" w:hAnsi="Cambria" w:cstheme="minorHAnsi"/>
          <w:b/>
          <w:bCs/>
        </w:rPr>
        <w:t xml:space="preserve">Zamawiający </w:t>
      </w:r>
      <w:r w:rsidR="00671E6A">
        <w:rPr>
          <w:rFonts w:ascii="Cambria" w:hAnsi="Cambria" w:cstheme="minorHAnsi"/>
          <w:b/>
          <w:bCs/>
        </w:rPr>
        <w:t>wykreśla</w:t>
      </w:r>
      <w:r w:rsidRPr="00671E6A">
        <w:rPr>
          <w:rFonts w:ascii="Cambria" w:hAnsi="Cambria" w:cstheme="minorHAnsi"/>
          <w:b/>
          <w:bCs/>
        </w:rPr>
        <w:t xml:space="preserve"> wym</w:t>
      </w:r>
      <w:r w:rsidR="00671E6A">
        <w:rPr>
          <w:rFonts w:ascii="Cambria" w:hAnsi="Cambria" w:cstheme="minorHAnsi"/>
          <w:b/>
          <w:bCs/>
        </w:rPr>
        <w:t>óg</w:t>
      </w:r>
      <w:r w:rsidRPr="00671E6A">
        <w:rPr>
          <w:rFonts w:ascii="Cambria" w:hAnsi="Cambria" w:cstheme="minorHAnsi"/>
          <w:b/>
          <w:bCs/>
        </w:rPr>
        <w:t xml:space="preserve"> wytrzymałości na rozciąganie 10 </w:t>
      </w:r>
      <w:proofErr w:type="spellStart"/>
      <w:r w:rsidRPr="00671E6A">
        <w:rPr>
          <w:rFonts w:ascii="Cambria" w:hAnsi="Cambria" w:cstheme="minorHAnsi"/>
          <w:b/>
          <w:bCs/>
        </w:rPr>
        <w:t>MPa</w:t>
      </w:r>
      <w:proofErr w:type="spellEnd"/>
      <w:r w:rsidRPr="00671E6A">
        <w:rPr>
          <w:rFonts w:ascii="Cambria" w:hAnsi="Cambria" w:cstheme="minorHAnsi"/>
          <w:b/>
          <w:bCs/>
        </w:rPr>
        <w:t>.</w:t>
      </w:r>
    </w:p>
    <w:p w14:paraId="74536A40" w14:textId="5723963E" w:rsidR="001F1B01" w:rsidRPr="000D6F1A" w:rsidRDefault="001F1B01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bookmarkStart w:id="15" w:name="_Hlk123203024"/>
      <w:r w:rsidRPr="00671E6A">
        <w:rPr>
          <w:rFonts w:ascii="Cambria" w:hAnsi="Cambria" w:cstheme="minorHAnsi"/>
          <w:b/>
          <w:bCs/>
          <w:color w:val="000000"/>
          <w:sz w:val="24"/>
          <w:szCs w:val="24"/>
        </w:rPr>
        <w:t>Patrz zmieniony załącznik nr 2 do SWZ – Część nr 3 pozycja 6.</w:t>
      </w:r>
      <w:bookmarkEnd w:id="15"/>
    </w:p>
    <w:p w14:paraId="1BB31198" w14:textId="17EF1BF7" w:rsidR="00270594" w:rsidRPr="00285DE2" w:rsidRDefault="00270594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B109797" w14:textId="6ECF4EFF" w:rsidR="00191069" w:rsidRPr="00285DE2" w:rsidRDefault="0019106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671E6A">
        <w:rPr>
          <w:rFonts w:ascii="Cambria" w:hAnsi="Cambria" w:cstheme="minorHAnsi"/>
          <w:b/>
          <w:bCs/>
          <w:sz w:val="24"/>
          <w:szCs w:val="24"/>
        </w:rPr>
        <w:t>Pytanie 38:</w:t>
      </w:r>
    </w:p>
    <w:p w14:paraId="3FB6A825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671E6A">
        <w:rPr>
          <w:rFonts w:ascii="Cambria" w:hAnsi="Cambria" w:cstheme="minorHAnsi"/>
          <w:b/>
          <w:bCs/>
          <w:sz w:val="24"/>
          <w:szCs w:val="24"/>
        </w:rPr>
        <w:t>Punkt 17.</w:t>
      </w:r>
      <w:r w:rsidRPr="00671E6A">
        <w:rPr>
          <w:rFonts w:ascii="Cambria" w:hAnsi="Cambria" w:cstheme="minorHAnsi"/>
          <w:b/>
          <w:bCs/>
          <w:sz w:val="24"/>
          <w:szCs w:val="24"/>
        </w:rPr>
        <w:tab/>
        <w:t xml:space="preserve">PRZEDMIOTOWE ŚRODKI DOWOWDOWE, </w:t>
      </w:r>
      <w:proofErr w:type="spellStart"/>
      <w:r w:rsidRPr="00671E6A">
        <w:rPr>
          <w:rFonts w:ascii="Cambria" w:hAnsi="Cambria" w:cstheme="minorHAnsi"/>
          <w:b/>
          <w:bCs/>
          <w:sz w:val="24"/>
          <w:szCs w:val="24"/>
        </w:rPr>
        <w:t>ppkt</w:t>
      </w:r>
      <w:proofErr w:type="spellEnd"/>
      <w:r w:rsidRPr="00671E6A">
        <w:rPr>
          <w:rFonts w:ascii="Cambria" w:hAnsi="Cambria" w:cstheme="minorHAnsi"/>
          <w:b/>
          <w:bCs/>
          <w:sz w:val="24"/>
          <w:szCs w:val="24"/>
        </w:rPr>
        <w:t xml:space="preserve"> 1, d)</w:t>
      </w:r>
    </w:p>
    <w:p w14:paraId="5D5D688F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Czy Zamawiający dopuści możliwość przedstawienia raportów starszych niż 5 lat Badania te wykonywane są dla konkretnej marki, nie dla każdej serii rękawic – dlatego też rękawice dłużej funkcjonujące na rynku posiadają starsze badania. W związku z powyższym prosimy o przychylenie się do prośby.</w:t>
      </w:r>
    </w:p>
    <w:p w14:paraId="597D95B6" w14:textId="7E563C23" w:rsidR="00285DE2" w:rsidRDefault="00285DE2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>Odpowiedź:</w:t>
      </w:r>
    </w:p>
    <w:p w14:paraId="4D4DFD81" w14:textId="5C66BE77" w:rsidR="00CB5157" w:rsidRDefault="00CB5157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 xml:space="preserve">Zamawiający </w:t>
      </w:r>
      <w:r w:rsidR="00671E6A">
        <w:rPr>
          <w:rFonts w:ascii="Cambria" w:hAnsi="Cambria" w:cstheme="minorHAnsi"/>
          <w:b/>
          <w:bCs/>
          <w:sz w:val="24"/>
          <w:szCs w:val="24"/>
        </w:rPr>
        <w:t>zmienia zapisy rozdziału IV ust. 17.</w:t>
      </w:r>
    </w:p>
    <w:p w14:paraId="1E4CAB59" w14:textId="65897238" w:rsidR="00CB5157" w:rsidRPr="005F1820" w:rsidRDefault="00CB5157" w:rsidP="00CB5157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</w:t>
      </w:r>
      <w:r w:rsidR="00671E6A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ust. 17.</w:t>
      </w:r>
    </w:p>
    <w:p w14:paraId="44C4F4F5" w14:textId="77777777" w:rsidR="00CB5157" w:rsidRPr="00285DE2" w:rsidRDefault="00CB5157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5AA4B56" w14:textId="1EE6604F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631BA1">
        <w:rPr>
          <w:rFonts w:ascii="Cambria" w:hAnsi="Cambria" w:cstheme="minorHAnsi"/>
          <w:b/>
          <w:bCs/>
          <w:sz w:val="24"/>
          <w:szCs w:val="24"/>
        </w:rPr>
        <w:t>Pytanie 39:</w:t>
      </w:r>
    </w:p>
    <w:p w14:paraId="6B41734A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>Pytania do wzoru umowy</w:t>
      </w:r>
    </w:p>
    <w:p w14:paraId="48F0E13B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1)</w:t>
      </w:r>
      <w:r w:rsidRPr="00285DE2">
        <w:rPr>
          <w:rFonts w:ascii="Cambria" w:hAnsi="Cambria" w:cstheme="minorHAnsi"/>
          <w:sz w:val="24"/>
          <w:szCs w:val="24"/>
        </w:rPr>
        <w:tab/>
        <w:t>Wnosimy o modyfikację § 8 ust. 1 projektu umowy poprzez obniżenie przewidzianych nim kar umownych do wysokości:</w:t>
      </w:r>
    </w:p>
    <w:p w14:paraId="5BFD7E4E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a.</w:t>
      </w:r>
      <w:r w:rsidRPr="00285DE2">
        <w:rPr>
          <w:rFonts w:ascii="Cambria" w:hAnsi="Cambria" w:cstheme="minorHAnsi"/>
          <w:sz w:val="24"/>
          <w:szCs w:val="24"/>
        </w:rPr>
        <w:tab/>
        <w:t xml:space="preserve">5% wartości niezrealizowanej części umowy w pkt 1); </w:t>
      </w:r>
    </w:p>
    <w:p w14:paraId="26E3696D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b.</w:t>
      </w:r>
      <w:r w:rsidRPr="00285DE2">
        <w:rPr>
          <w:rFonts w:ascii="Cambria" w:hAnsi="Cambria" w:cstheme="minorHAnsi"/>
          <w:sz w:val="24"/>
          <w:szCs w:val="24"/>
        </w:rPr>
        <w:tab/>
        <w:t>0,5% wartości zamówionego a niedostarczonego towaru za każdy dzień roboczy zwłoki w pkt 2);</w:t>
      </w:r>
    </w:p>
    <w:p w14:paraId="7D50546F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c.</w:t>
      </w:r>
      <w:r w:rsidRPr="00285DE2">
        <w:rPr>
          <w:rFonts w:ascii="Cambria" w:hAnsi="Cambria" w:cstheme="minorHAnsi"/>
          <w:sz w:val="24"/>
          <w:szCs w:val="24"/>
        </w:rPr>
        <w:tab/>
        <w:t>0,5% wartości towaru podlegającego reklamacji za każdy dzień roboczy zwłoki w pkt 3).</w:t>
      </w:r>
    </w:p>
    <w:p w14:paraId="0DC41E5D" w14:textId="636F21EA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UZASADNIENIE: 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(Dz.U. z 2021 r. poz. 1129 ze zm.). Kara umowna jako surogat odszkodowania, powinna zmierzać do naprawienia szkody wyrządzonej zamawiającemu z tytułu niewykonania lub nienależytego wykonania świadczenia niepieniężnego, </w:t>
      </w:r>
      <w:r w:rsidRPr="00285DE2">
        <w:rPr>
          <w:rFonts w:ascii="Cambria" w:hAnsi="Cambria" w:cstheme="minorHAnsi"/>
          <w:sz w:val="24"/>
          <w:szCs w:val="24"/>
        </w:rPr>
        <w:lastRenderedPageBreak/>
        <w:t xml:space="preserve">natomiast nie powinna stanowić dla niego źródła dodatkowego zysku (zob. wyrok Sądu Apelacyjnego w Katowicach z dnia 28 września 2010 r., V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ACa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 267/10).</w:t>
      </w:r>
    </w:p>
    <w:p w14:paraId="15CF97FD" w14:textId="7752048B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20853778" w14:textId="67CD2138" w:rsidR="00631BA1" w:rsidRPr="00285DE2" w:rsidRDefault="00631BA1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39750119" w14:textId="58B7F5EB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24623069" w14:textId="30EF4AF4" w:rsidR="00270594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631BA1">
        <w:rPr>
          <w:rFonts w:ascii="Cambria" w:hAnsi="Cambria" w:cstheme="minorHAnsi"/>
          <w:b/>
          <w:bCs/>
          <w:sz w:val="24"/>
          <w:szCs w:val="24"/>
        </w:rPr>
        <w:t>Pytanie 40:</w:t>
      </w:r>
    </w:p>
    <w:p w14:paraId="37CD88F6" w14:textId="65E7DF2B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2)</w:t>
      </w:r>
      <w:r w:rsidRPr="00285DE2">
        <w:rPr>
          <w:rFonts w:ascii="Cambria" w:hAnsi="Cambria" w:cstheme="minorHAnsi"/>
          <w:sz w:val="24"/>
          <w:szCs w:val="24"/>
        </w:rPr>
        <w:tab/>
        <w:t>Wnosimy o modyfikację § 10 ust. 1 pkt 1 lit. a) projektu umowy poprzez dookreślenie że zmiana wynagrodzenia, w wyniku zmiany stawki podatku VAT następować będzie automatycznie i dla swojej ważności nie wymaga zawarcia aneksu w formie pisemnej. UZASADNIENIE: 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 W ocenie Wykonawcy, w kontekście powyższego, obciążanie Wykonawcy skutkami tejże zmiany lub skutkami ewentualnego opóźnienia w jej wprowadzaniu, tj. uzależnieniem zmiany ceny brutto w związku ze zmianą stawki podatku VAT od podpisania stosownego aneksu do umowy, stoi w sprzeczności z przepisami podatkowymi.</w:t>
      </w:r>
    </w:p>
    <w:p w14:paraId="58066FB1" w14:textId="17FFE6EE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4F4B082F" w14:textId="0C85D71B" w:rsidR="00631BA1" w:rsidRPr="00285DE2" w:rsidRDefault="00631BA1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0B696937" w14:textId="671B2F68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127CD0F3" w14:textId="3A72DB6D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631BA1">
        <w:rPr>
          <w:rFonts w:ascii="Cambria" w:hAnsi="Cambria" w:cstheme="minorHAnsi"/>
          <w:b/>
          <w:bCs/>
          <w:sz w:val="24"/>
          <w:szCs w:val="24"/>
        </w:rPr>
        <w:t>Pytanie 41:</w:t>
      </w:r>
    </w:p>
    <w:p w14:paraId="66F383A6" w14:textId="630C218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3)</w:t>
      </w:r>
      <w:r w:rsidRPr="00285DE2">
        <w:rPr>
          <w:rFonts w:ascii="Cambria" w:hAnsi="Cambria" w:cstheme="minorHAnsi"/>
          <w:sz w:val="24"/>
          <w:szCs w:val="24"/>
        </w:rPr>
        <w:tab/>
        <w:t>Wnosimy o modyfikację § 10 projektu umowy poprzez dodanie ust. 4 o treści: „Zamawiający dopuszcza możliwość zmiany ceny w przypadku zmiany cen producenta lub w przypadku zmiany w czasie trwania umowy kursu dolara amerykańskiego w stosunku do złotego o co najmniej 5%. W takim przypadku zmiana umowy nastąpi w drodze zawarcia aneksu w formie pisemnej.” UZASADNIENIE: Zmiana zaproponowana przez Wykonawcę jest odpowiedzią na czynniki niezależne od Wykonawcy, a mające realny wpływ na cenę wyrobów dostarczanych w ramach umowy przetargowej. Należy podkreślić, że Wykonawca nie powinien być w całości i samodzielnie obciążany ryzykiem zmiany stosunków gospodarczych, a tym samym zobowiązany do realizowania umowy po rażąco niskich cenach.</w:t>
      </w:r>
    </w:p>
    <w:p w14:paraId="09F7CEA4" w14:textId="0599ED18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7D2973BA" w14:textId="3A49A7BF" w:rsidR="00631BA1" w:rsidRPr="00285DE2" w:rsidRDefault="00631BA1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6CA4BA97" w14:textId="069736CF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758326A6" w14:textId="743DD87E" w:rsidR="00270594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42:</w:t>
      </w:r>
    </w:p>
    <w:p w14:paraId="7DF1CA13" w14:textId="7489E6FD" w:rsidR="00270594" w:rsidRPr="00671E6A" w:rsidRDefault="00285DE2" w:rsidP="00285DE2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71E6A">
        <w:rPr>
          <w:rFonts w:ascii="Cambria" w:eastAsia="Times New Roman" w:hAnsi="Cambria" w:cs="Times New Roman"/>
          <w:b/>
          <w:bCs/>
          <w:sz w:val="24"/>
          <w:szCs w:val="24"/>
        </w:rPr>
        <w:t>Część nr</w:t>
      </w:r>
      <w:r w:rsidR="00270594" w:rsidRPr="00671E6A">
        <w:rPr>
          <w:rFonts w:ascii="Cambria" w:eastAsia="Times New Roman" w:hAnsi="Cambria" w:cs="Times New Roman"/>
          <w:b/>
          <w:bCs/>
          <w:sz w:val="24"/>
          <w:szCs w:val="24"/>
        </w:rPr>
        <w:t xml:space="preserve"> 22</w:t>
      </w:r>
    </w:p>
    <w:p w14:paraId="7B5F9602" w14:textId="4B5470B9" w:rsidR="00285DE2" w:rsidRPr="00285DE2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1E6A">
        <w:rPr>
          <w:rFonts w:ascii="Cambria" w:eastAsia="Times New Roman" w:hAnsi="Cambria" w:cs="Times New Roman"/>
          <w:sz w:val="24"/>
          <w:szCs w:val="24"/>
        </w:rPr>
        <w:t xml:space="preserve">Prosimy o wyjaśnienie, czy Zamawiający wymaga, aby rękawice posiadały oznakowane jako wyrób medyczny klasy </w:t>
      </w:r>
      <w:proofErr w:type="spellStart"/>
      <w:r w:rsidRPr="00671E6A">
        <w:rPr>
          <w:rFonts w:ascii="Cambria" w:eastAsia="Times New Roman" w:hAnsi="Cambria" w:cs="Times New Roman"/>
          <w:sz w:val="24"/>
          <w:szCs w:val="24"/>
        </w:rPr>
        <w:t>IIa</w:t>
      </w:r>
      <w:proofErr w:type="spellEnd"/>
      <w:r w:rsidRPr="00671E6A">
        <w:rPr>
          <w:rFonts w:ascii="Cambria" w:eastAsia="Times New Roman" w:hAnsi="Cambria" w:cs="Times New Roman"/>
          <w:sz w:val="24"/>
          <w:szCs w:val="24"/>
        </w:rPr>
        <w:t xml:space="preserve"> oraz środek ochrony osobistej Kategorii III, Typ min. B z adekwatnym oznakowaniem na opakowaniu. Takie podwójne oznakowanie rękawic dopuszcza je tym</w:t>
      </w:r>
      <w:r w:rsidRPr="00270594">
        <w:rPr>
          <w:rFonts w:ascii="Cambria" w:eastAsia="Times New Roman" w:hAnsi="Cambria" w:cs="Times New Roman"/>
          <w:sz w:val="24"/>
          <w:szCs w:val="24"/>
        </w:rPr>
        <w:t xml:space="preserve"> samym do kontaktu z materiałem zakaźnym oraz substancjami i lekami groźnymi dla zdrowia i życia personelu?</w:t>
      </w:r>
    </w:p>
    <w:p w14:paraId="08E7E890" w14:textId="4B9871E6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7A32195D" w14:textId="77777777" w:rsidR="007E2727" w:rsidRDefault="007E2727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lastRenderedPageBreak/>
        <w:t>Zamawiający nie wymaga</w:t>
      </w:r>
      <w:r w:rsidRPr="007E2727">
        <w:t xml:space="preserve"> </w:t>
      </w:r>
      <w:r w:rsidRPr="007E2727">
        <w:rPr>
          <w:rFonts w:ascii="Cambria" w:hAnsi="Cambria" w:cstheme="minorHAnsi"/>
          <w:b/>
          <w:bCs/>
        </w:rPr>
        <w:t xml:space="preserve">aby rękawice posiadały oznakowane jako wyrób medyczny klasy </w:t>
      </w:r>
      <w:proofErr w:type="spellStart"/>
      <w:r w:rsidRPr="007E2727">
        <w:rPr>
          <w:rFonts w:ascii="Cambria" w:hAnsi="Cambria" w:cstheme="minorHAnsi"/>
          <w:b/>
          <w:bCs/>
        </w:rPr>
        <w:t>IIa</w:t>
      </w:r>
      <w:proofErr w:type="spellEnd"/>
      <w:r w:rsidRPr="007E2727">
        <w:rPr>
          <w:rFonts w:ascii="Cambria" w:hAnsi="Cambria" w:cstheme="minorHAnsi"/>
          <w:b/>
          <w:bCs/>
        </w:rPr>
        <w:t xml:space="preserve"> oraz środek ochrony osobistej Kategorii III, Typ min. B z adekwatnym oznakowaniem na opakowaniu</w:t>
      </w:r>
      <w:r>
        <w:rPr>
          <w:rFonts w:ascii="Cambria" w:hAnsi="Cambria" w:cstheme="minorHAnsi"/>
          <w:b/>
          <w:bCs/>
        </w:rPr>
        <w:t xml:space="preserve">. </w:t>
      </w:r>
    </w:p>
    <w:p w14:paraId="32564EF6" w14:textId="05070AB3" w:rsidR="007E2727" w:rsidRPr="00285DE2" w:rsidRDefault="007E2727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Opis przedmiotu zamówienia według SWZ.</w:t>
      </w:r>
    </w:p>
    <w:p w14:paraId="017537BC" w14:textId="77777777" w:rsidR="00285DE2" w:rsidRPr="00270594" w:rsidRDefault="00285DE2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641AA5A" w14:textId="22094CA1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43:</w:t>
      </w:r>
    </w:p>
    <w:p w14:paraId="62870936" w14:textId="3729463B" w:rsidR="00270594" w:rsidRPr="00270594" w:rsidRDefault="00285DE2" w:rsidP="00285DE2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16" w:name="_Hlk123111345"/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Część nr 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22</w:t>
      </w:r>
    </w:p>
    <w:bookmarkEnd w:id="16"/>
    <w:p w14:paraId="717939FA" w14:textId="5F6A1974" w:rsidR="00270594" w:rsidRPr="00285DE2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>Prosimy Zamawiającego o doprecyzowanie, czy w celu szybszej i łatwiejszej identyfikacji produktu oczekuje, aby strona (L i P) i rozmiar nadrukowane były bezpośrednio na rękawicy?</w:t>
      </w:r>
    </w:p>
    <w:p w14:paraId="5A6FDF4C" w14:textId="6F0408A8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08CD0940" w14:textId="23B9AAE8" w:rsidR="007E2727" w:rsidRPr="00285DE2" w:rsidRDefault="007E2727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wymaga.</w:t>
      </w:r>
    </w:p>
    <w:p w14:paraId="045F6344" w14:textId="77777777" w:rsidR="00285DE2" w:rsidRPr="00270594" w:rsidRDefault="00285DE2" w:rsidP="00285DE2">
      <w:pPr>
        <w:spacing w:after="0" w:line="271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9CD8B2A" w14:textId="7B016530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44:</w:t>
      </w:r>
    </w:p>
    <w:p w14:paraId="4C7797F4" w14:textId="77777777" w:rsidR="00285DE2" w:rsidRPr="00285DE2" w:rsidRDefault="00285DE2" w:rsidP="00285DE2">
      <w:pPr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85DE2">
        <w:rPr>
          <w:rFonts w:ascii="Cambria" w:eastAsia="Times New Roman" w:hAnsi="Cambria" w:cs="Times New Roman"/>
          <w:b/>
          <w:bCs/>
          <w:sz w:val="24"/>
          <w:szCs w:val="24"/>
        </w:rPr>
        <w:t>Część nr  22</w:t>
      </w:r>
    </w:p>
    <w:p w14:paraId="398B4D49" w14:textId="1A1F2242" w:rsidR="00270594" w:rsidRPr="00285DE2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>W związku z tym, że Zamawiający nie określił typu sterylizacji dla konwencjonalnych rękawic chirurgicznych, prosimy o doprecyzowanie czy rękawice mają być sterylizowane radiacyjnie? Pragniemy zaznaczyć, że taki typ sterylizacji wyeliminuje całkowicie ryzyko bezpośredniego kontaktu dłoni z szkodliwymi substancjami stosowanymi przy sterylizacji gazowej.</w:t>
      </w:r>
    </w:p>
    <w:p w14:paraId="67F5AACB" w14:textId="0A25FDB5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6E82B569" w14:textId="77785D64" w:rsidR="00EC2C34" w:rsidRDefault="00EC2C34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EC2C34">
        <w:rPr>
          <w:rFonts w:ascii="Cambria" w:hAnsi="Cambria" w:cstheme="minorHAnsi"/>
          <w:b/>
          <w:bCs/>
        </w:rPr>
        <w:t>Zamawiający nie określił typu sterylizacji dla konwencjonalnych rękawic chirurgicznych</w:t>
      </w:r>
      <w:r>
        <w:rPr>
          <w:rFonts w:ascii="Cambria" w:hAnsi="Cambria" w:cstheme="minorHAnsi"/>
          <w:b/>
          <w:bCs/>
        </w:rPr>
        <w:t>. Opis przedmiotu zgodny z SWZ.</w:t>
      </w:r>
    </w:p>
    <w:p w14:paraId="7EB35E1E" w14:textId="77777777" w:rsidR="007E2727" w:rsidRPr="00285DE2" w:rsidRDefault="007E2727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73E5E659" w14:textId="02951F92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45:</w:t>
      </w:r>
    </w:p>
    <w:p w14:paraId="4ECD95C0" w14:textId="77777777" w:rsidR="00285DE2" w:rsidRPr="00270594" w:rsidRDefault="00285DE2" w:rsidP="00285DE2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Część nr </w:t>
      </w:r>
      <w:r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22</w:t>
      </w:r>
    </w:p>
    <w:p w14:paraId="7529E420" w14:textId="367BFC83" w:rsidR="00270594" w:rsidRPr="00285DE2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 xml:space="preserve">Prosimy Zamawiającego o doprecyzowanie, czy oczekuje, aby wymagany poziom protein tj. Poniżej 50 </w:t>
      </w:r>
      <w:proofErr w:type="spellStart"/>
      <w:r w:rsidRPr="00270594">
        <w:rPr>
          <w:rFonts w:ascii="Cambria" w:eastAsia="Times New Roman" w:hAnsi="Cambria" w:cs="Times New Roman"/>
          <w:sz w:val="24"/>
          <w:szCs w:val="24"/>
        </w:rPr>
        <w:t>ug</w:t>
      </w:r>
      <w:proofErr w:type="spellEnd"/>
      <w:r w:rsidRPr="00270594">
        <w:rPr>
          <w:rFonts w:ascii="Cambria" w:eastAsia="Times New Roman" w:hAnsi="Cambria" w:cs="Times New Roman"/>
          <w:sz w:val="24"/>
          <w:szCs w:val="24"/>
        </w:rPr>
        <w:t>/g rękawicy, był potwierdzony raportem niezależnego laboratorium od producenta z jasno oznaczoną na dokumencie nazwą rękawic których one dotyczą?</w:t>
      </w:r>
    </w:p>
    <w:p w14:paraId="1C547B5A" w14:textId="2B57F8A5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68EAAC87" w14:textId="6DB74E94" w:rsidR="00EC2C34" w:rsidRDefault="00EC2C34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Zamawiający nie wymaga aby </w:t>
      </w:r>
      <w:r w:rsidRPr="00EC2C34">
        <w:rPr>
          <w:rFonts w:ascii="Cambria" w:hAnsi="Cambria" w:cstheme="minorHAnsi"/>
          <w:b/>
          <w:bCs/>
        </w:rPr>
        <w:t xml:space="preserve">wymagany poziom protein tj. </w:t>
      </w:r>
      <w:r w:rsidR="00BD06CB">
        <w:rPr>
          <w:rFonts w:ascii="Cambria" w:hAnsi="Cambria" w:cstheme="minorHAnsi"/>
          <w:b/>
          <w:bCs/>
        </w:rPr>
        <w:t>p</w:t>
      </w:r>
      <w:r w:rsidRPr="00EC2C34">
        <w:rPr>
          <w:rFonts w:ascii="Cambria" w:hAnsi="Cambria" w:cstheme="minorHAnsi"/>
          <w:b/>
          <w:bCs/>
        </w:rPr>
        <w:t xml:space="preserve">oniżej 50 </w:t>
      </w:r>
      <w:proofErr w:type="spellStart"/>
      <w:r w:rsidRPr="00EC2C34">
        <w:rPr>
          <w:rFonts w:ascii="Cambria" w:hAnsi="Cambria" w:cstheme="minorHAnsi"/>
          <w:b/>
          <w:bCs/>
        </w:rPr>
        <w:t>ug</w:t>
      </w:r>
      <w:proofErr w:type="spellEnd"/>
      <w:r w:rsidRPr="00EC2C34">
        <w:rPr>
          <w:rFonts w:ascii="Cambria" w:hAnsi="Cambria" w:cstheme="minorHAnsi"/>
          <w:b/>
          <w:bCs/>
        </w:rPr>
        <w:t>/g rękawicy, był potwierdzony raportem niezależnego laboratorium od producenta z jasno oznaczoną na dokumencie nazwą rękawic których one dotyczą</w:t>
      </w:r>
      <w:r>
        <w:rPr>
          <w:rFonts w:ascii="Cambria" w:hAnsi="Cambria" w:cstheme="minorHAnsi"/>
          <w:b/>
          <w:bCs/>
        </w:rPr>
        <w:t>.</w:t>
      </w:r>
    </w:p>
    <w:p w14:paraId="0ADCCF44" w14:textId="710AED94" w:rsidR="00EC2C34" w:rsidRDefault="00EC2C34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Wszystkie zapisy zgodne z SWZ.</w:t>
      </w:r>
    </w:p>
    <w:p w14:paraId="2709503D" w14:textId="442B550D" w:rsidR="00EC2C34" w:rsidRDefault="00EC2C34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5EAE25DE" w14:textId="08B4920A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46:</w:t>
      </w:r>
    </w:p>
    <w:p w14:paraId="3FF6D92A" w14:textId="77777777" w:rsidR="00285DE2" w:rsidRPr="00270594" w:rsidRDefault="00285DE2" w:rsidP="00285DE2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Część nr </w:t>
      </w:r>
      <w:r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22</w:t>
      </w:r>
    </w:p>
    <w:p w14:paraId="1876C260" w14:textId="77777777" w:rsidR="00270594" w:rsidRPr="00270594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 xml:space="preserve">Prosimy Zamawiającego o dopuszczenie rękawic chirurgicznych lateksowych </w:t>
      </w:r>
      <w:proofErr w:type="spellStart"/>
      <w:r w:rsidRPr="00270594">
        <w:rPr>
          <w:rFonts w:ascii="Cambria" w:eastAsia="Times New Roman" w:hAnsi="Cambria" w:cs="Times New Roman"/>
          <w:sz w:val="24"/>
          <w:szCs w:val="24"/>
        </w:rPr>
        <w:t>bezpudrowych</w:t>
      </w:r>
      <w:proofErr w:type="spellEnd"/>
      <w:r w:rsidRPr="00270594">
        <w:rPr>
          <w:rFonts w:ascii="Cambria" w:eastAsia="Times New Roman" w:hAnsi="Cambria" w:cs="Times New Roman"/>
          <w:sz w:val="24"/>
          <w:szCs w:val="24"/>
        </w:rPr>
        <w:t xml:space="preserve"> z syntetyczną powłoką polimerową, powierzchnia zewnętrzna delikatnie teksturowana, mankiet rolowany. Zgodne z normą EN 455-1,2,3,4. Grubość (mediana) na palcu 0,22 mm, na dłoni 0,19 mm, na mankiecie 0,17 mm; AQL maks. 0,65, długość rękawicy min. 289 mm, sterylizowane radiacyjnie. Siła zrywania (przed i po starzeniu) min. 16 N. Poziom protein alergennych poniżej poziomu wykrywalności wg. metody </w:t>
      </w:r>
      <w:proofErr w:type="spellStart"/>
      <w:r w:rsidRPr="00270594">
        <w:rPr>
          <w:rFonts w:ascii="Cambria" w:eastAsia="Times New Roman" w:hAnsi="Cambria" w:cs="Times New Roman"/>
          <w:sz w:val="24"/>
          <w:szCs w:val="24"/>
        </w:rPr>
        <w:t>FitKit</w:t>
      </w:r>
      <w:proofErr w:type="spellEnd"/>
      <w:r w:rsidRPr="00270594">
        <w:rPr>
          <w:rFonts w:ascii="Cambria" w:eastAsia="Times New Roman" w:hAnsi="Cambria" w:cs="Times New Roman"/>
          <w:sz w:val="24"/>
          <w:szCs w:val="24"/>
        </w:rPr>
        <w:t xml:space="preserve"> (badania niezależnego laboratorium wg. ASTM D7427-16, z podaną nazwą rękawic, </w:t>
      </w:r>
      <w:r w:rsidRPr="00270594">
        <w:rPr>
          <w:rFonts w:ascii="Cambria" w:eastAsia="Times New Roman" w:hAnsi="Cambria" w:cs="Times New Roman"/>
          <w:sz w:val="24"/>
          <w:szCs w:val="24"/>
        </w:rPr>
        <w:lastRenderedPageBreak/>
        <w:t xml:space="preserve">których ono dotyczy). Wyrób medyczny klasy </w:t>
      </w:r>
      <w:proofErr w:type="spellStart"/>
      <w:r w:rsidRPr="00270594">
        <w:rPr>
          <w:rFonts w:ascii="Cambria" w:eastAsia="Times New Roman" w:hAnsi="Cambria" w:cs="Times New Roman"/>
          <w:sz w:val="24"/>
          <w:szCs w:val="24"/>
        </w:rPr>
        <w:t>IIa</w:t>
      </w:r>
      <w:proofErr w:type="spellEnd"/>
      <w:r w:rsidRPr="00270594">
        <w:rPr>
          <w:rFonts w:ascii="Cambria" w:eastAsia="Times New Roman" w:hAnsi="Cambria" w:cs="Times New Roman"/>
          <w:sz w:val="24"/>
          <w:szCs w:val="24"/>
        </w:rPr>
        <w:t xml:space="preserve"> i Środek ochrony indywidualnej kategorii III, typ B wg EN ISO 374-1. Odporne na przenikanie co najmniej 3 substancji na poziomie 6, w stężeniach wymienionych w normie EN ISO 374-1. Odporne na przenikanie min. 7 substancji chemicznych z czasem przenikania &gt;480 min zgodne z EN 16523-1 i/lub EN ISO 374-1 (raport wystawiony przez jednostkę notyfikowaną). Odporne na przenikanie min. 16 </w:t>
      </w:r>
      <w:proofErr w:type="spellStart"/>
      <w:r w:rsidRPr="00270594">
        <w:rPr>
          <w:rFonts w:ascii="Cambria" w:eastAsia="Times New Roman" w:hAnsi="Cambria" w:cs="Times New Roman"/>
          <w:sz w:val="24"/>
          <w:szCs w:val="24"/>
        </w:rPr>
        <w:t>cytostatyków</w:t>
      </w:r>
      <w:proofErr w:type="spellEnd"/>
      <w:r w:rsidRPr="00270594">
        <w:rPr>
          <w:rFonts w:ascii="Cambria" w:eastAsia="Times New Roman" w:hAnsi="Cambria" w:cs="Times New Roman"/>
          <w:sz w:val="24"/>
          <w:szCs w:val="24"/>
        </w:rPr>
        <w:t xml:space="preserve"> z czasem przenikania &gt;240min., zgodnie z ASTM D 6978 (raport wystawiony przez niezależne laboratorium). Produkowane zgodnie z ISO 13485 potwierdzone certyfikatami jednostki notyfikowanej. Opakowanie zewnętrzne, hermetyczne foliowe z listkiem do otwierania i kodem kreskowym, wewnętrzne papierowe z opisem i kodem kreskowym. Na rękawicy fabrycznie nadrukowany min. rozmiar rękawicy oraz oznaczenie L i R. Opakowanie 50 par. Rozmiary 5,5-9,0. </w:t>
      </w:r>
      <w:r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694C49BC" w14:textId="21815E08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627C126C" w14:textId="71170964" w:rsidR="00EC2C34" w:rsidRDefault="00EC2C34" w:rsidP="000D6F1A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1E736A">
        <w:rPr>
          <w:rFonts w:ascii="Cambria" w:hAnsi="Cambria" w:cstheme="minorHAnsi"/>
          <w:b/>
          <w:bCs/>
        </w:rPr>
        <w:t>Zamawiający dopuszcza  rękawice chirurgiczne</w:t>
      </w:r>
      <w:r w:rsidRPr="00EC2C34">
        <w:rPr>
          <w:rFonts w:ascii="Cambria" w:hAnsi="Cambria" w:cstheme="minorHAnsi"/>
          <w:b/>
          <w:bCs/>
        </w:rPr>
        <w:t xml:space="preserve"> lateksow</w:t>
      </w:r>
      <w:r>
        <w:rPr>
          <w:rFonts w:ascii="Cambria" w:hAnsi="Cambria" w:cstheme="minorHAnsi"/>
          <w:b/>
          <w:bCs/>
        </w:rPr>
        <w:t>e</w:t>
      </w:r>
      <w:r w:rsidRPr="00EC2C34">
        <w:rPr>
          <w:rFonts w:ascii="Cambria" w:hAnsi="Cambria" w:cstheme="minorHAnsi"/>
          <w:b/>
          <w:bCs/>
        </w:rPr>
        <w:t xml:space="preserve"> </w:t>
      </w:r>
      <w:proofErr w:type="spellStart"/>
      <w:r w:rsidRPr="00EC2C34">
        <w:rPr>
          <w:rFonts w:ascii="Cambria" w:hAnsi="Cambria" w:cstheme="minorHAnsi"/>
          <w:b/>
          <w:bCs/>
        </w:rPr>
        <w:t>bezpudrow</w:t>
      </w:r>
      <w:r>
        <w:rPr>
          <w:rFonts w:ascii="Cambria" w:hAnsi="Cambria" w:cstheme="minorHAnsi"/>
          <w:b/>
          <w:bCs/>
        </w:rPr>
        <w:t>e</w:t>
      </w:r>
      <w:proofErr w:type="spellEnd"/>
      <w:r w:rsidRPr="00EC2C34">
        <w:rPr>
          <w:rFonts w:ascii="Cambria" w:hAnsi="Cambria" w:cstheme="minorHAnsi"/>
          <w:b/>
          <w:bCs/>
        </w:rPr>
        <w:t xml:space="preserve"> z syntetyczną powłoką polimerową, powierzchnia zewnętrzna delikatnie teksturowana, mankiet rolowany. Zgodne z normą EN 455-1,2,3,4. Grubość (mediana) na palcu 0,22 mm, na dłoni 0,19 mm, na mankiecie 0,17 mm; AQL maks. 0,65, długość rękawicy min. 289 mm, sterylizowane radiacyjnie. Siła zrywania (przed i po starzeniu) min. 16 N. Poziom protein alergennych poniżej poziomu wykrywalności wg. metody </w:t>
      </w:r>
      <w:proofErr w:type="spellStart"/>
      <w:r w:rsidRPr="00EC2C34">
        <w:rPr>
          <w:rFonts w:ascii="Cambria" w:hAnsi="Cambria" w:cstheme="minorHAnsi"/>
          <w:b/>
          <w:bCs/>
        </w:rPr>
        <w:t>FitKit</w:t>
      </w:r>
      <w:proofErr w:type="spellEnd"/>
      <w:r w:rsidRPr="00EC2C34">
        <w:rPr>
          <w:rFonts w:ascii="Cambria" w:hAnsi="Cambria" w:cstheme="minorHAnsi"/>
          <w:b/>
          <w:bCs/>
        </w:rPr>
        <w:t xml:space="preserve"> (badania niezależnego laboratorium wg. ASTM D7427-16, z podaną nazwą rękawic, których ono dotyczy). Wyrób medyczny klasy </w:t>
      </w:r>
      <w:proofErr w:type="spellStart"/>
      <w:r w:rsidRPr="00EC2C34">
        <w:rPr>
          <w:rFonts w:ascii="Cambria" w:hAnsi="Cambria" w:cstheme="minorHAnsi"/>
          <w:b/>
          <w:bCs/>
        </w:rPr>
        <w:t>IIa</w:t>
      </w:r>
      <w:proofErr w:type="spellEnd"/>
      <w:r w:rsidRPr="00EC2C34">
        <w:rPr>
          <w:rFonts w:ascii="Cambria" w:hAnsi="Cambria" w:cstheme="minorHAnsi"/>
          <w:b/>
          <w:bCs/>
        </w:rPr>
        <w:t xml:space="preserve"> i Środek ochrony indywidualnej kategorii III, typ B wg EN ISO 374-1. Odporne na przenikanie co najmniej 3 substancji na poziomie 6, w stężeniach wymienionych w normie EN ISO 374-1. Odporne na przenikanie min. 7 substancji chemicznych z czasem przenikania &gt;480 min zgodne z EN 16523-1 i/lub EN ISO 374-1 (raport wystawiony przez jednostkę notyfikowaną). Odporne na przenikanie min. 16 </w:t>
      </w:r>
      <w:proofErr w:type="spellStart"/>
      <w:r w:rsidRPr="00EC2C34">
        <w:rPr>
          <w:rFonts w:ascii="Cambria" w:hAnsi="Cambria" w:cstheme="minorHAnsi"/>
          <w:b/>
          <w:bCs/>
        </w:rPr>
        <w:t>cytostatyków</w:t>
      </w:r>
      <w:proofErr w:type="spellEnd"/>
      <w:r w:rsidRPr="00EC2C34">
        <w:rPr>
          <w:rFonts w:ascii="Cambria" w:hAnsi="Cambria" w:cstheme="minorHAnsi"/>
          <w:b/>
          <w:bCs/>
        </w:rPr>
        <w:t xml:space="preserve"> z czasem przenikania &gt;240min., zgodnie z ASTM D 6978 (raport wystawiony przez niezależne laboratorium). Produkowane zgodnie z ISO 13485 potwierdzone certyfikatami jednostki notyfikowanej. Opakowanie zewnętrzne, hermetyczne foliowe z listkiem do otwierania i kodem kreskowym, wewnętrzne papierowe z opisem i kodem kreskowym. Na rękawicy fabrycznie nadrukowany min. rozmiar rękawicy oraz oznaczenie L i R. Opakowanie 50 par. Rozmiary 5,5-9,0. </w:t>
      </w:r>
    </w:p>
    <w:p w14:paraId="66FA6897" w14:textId="7448B46A" w:rsidR="00EC2C34" w:rsidRDefault="00EC2C34" w:rsidP="000D6F1A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22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02489B98" w14:textId="77777777" w:rsidR="00E35F77" w:rsidRPr="005F1820" w:rsidRDefault="00E35F77" w:rsidP="00E35F77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ust. 17.</w:t>
      </w:r>
    </w:p>
    <w:p w14:paraId="1F0B8C88" w14:textId="77777777" w:rsidR="00270594" w:rsidRPr="00270594" w:rsidRDefault="00270594" w:rsidP="000D6F1A">
      <w:pPr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12534D4C" w14:textId="3F41678C" w:rsidR="00191069" w:rsidRPr="00285DE2" w:rsidRDefault="00191069" w:rsidP="000D6F1A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EC2C34">
        <w:rPr>
          <w:rFonts w:ascii="Cambria" w:hAnsi="Cambria" w:cstheme="minorHAnsi"/>
          <w:b/>
          <w:bCs/>
          <w:sz w:val="24"/>
          <w:szCs w:val="24"/>
        </w:rPr>
        <w:t>Pytanie 47:</w:t>
      </w:r>
    </w:p>
    <w:p w14:paraId="3C9A3D1D" w14:textId="4509E766" w:rsidR="00270594" w:rsidRPr="00270594" w:rsidRDefault="00285DE2" w:rsidP="00285DE2">
      <w:pPr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Część nr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3 pozycja 1,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>3,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>5</w:t>
      </w:r>
    </w:p>
    <w:p w14:paraId="04276305" w14:textId="138253D8" w:rsidR="00270594" w:rsidRDefault="00270594" w:rsidP="00285DE2">
      <w:pPr>
        <w:numPr>
          <w:ilvl w:val="0"/>
          <w:numId w:val="36"/>
        </w:numPr>
        <w:spacing w:after="0" w:line="271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70594">
        <w:rPr>
          <w:rFonts w:ascii="Cambria" w:eastAsia="Times New Roman" w:hAnsi="Cambria" w:cs="Times New Roman"/>
          <w:sz w:val="24"/>
          <w:szCs w:val="24"/>
          <w:lang w:eastAsia="pl-PL"/>
        </w:rPr>
        <w:t>Prosimy o wyjaśnienie, czy Zamawiający wymaga aby rękawice posiadały oznakowane jako wyrób medyczny klasy I oraz  środek ochrony osobistej Kategorii III, Typ B z adekwatnym oznakowaniem na opakowaniu. Takie podwójne oznakowanie rękawic dopuszcza je tym samym do kontaktu z materiałem zakaźnym oraz substancjami i lekami groźnymi dla zdrowia i życia personelu?</w:t>
      </w:r>
    </w:p>
    <w:p w14:paraId="477B6874" w14:textId="77777777" w:rsidR="00EC2C34" w:rsidRDefault="00EC2C34" w:rsidP="00EC2C34">
      <w:pPr>
        <w:spacing w:after="0" w:line="271" w:lineRule="auto"/>
        <w:ind w:left="720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C2C3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Odpowied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ź</w:t>
      </w:r>
      <w:r w:rsidRPr="00EC2C3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:</w:t>
      </w:r>
    </w:p>
    <w:p w14:paraId="09D75353" w14:textId="777B1268" w:rsidR="00EC2C34" w:rsidRDefault="00EC2C34" w:rsidP="00EC2C34">
      <w:pPr>
        <w:spacing w:after="0" w:line="271" w:lineRule="auto"/>
        <w:ind w:left="720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 xml:space="preserve">Zamawiający nie wymaga ale dopuszcza </w:t>
      </w:r>
      <w:r w:rsidRPr="00EC2C3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aby rękawice posiadały oznakowane jako wyrób medyczny klasy I oraz  środek ochrony osobistej Kategorii III, Typ B z adekwatnym oznakowaniem na opakowaniu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</w:t>
      </w:r>
    </w:p>
    <w:p w14:paraId="49ACBA2D" w14:textId="52E8BDB4" w:rsidR="00EC2C34" w:rsidRPr="0042387E" w:rsidRDefault="00EC2C34" w:rsidP="00EC2C34">
      <w:pPr>
        <w:spacing w:line="271" w:lineRule="auto"/>
        <w:ind w:firstLine="708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1,3,5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760E765A" w14:textId="77777777" w:rsidR="00270594" w:rsidRPr="00270594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3DF5C19" w14:textId="24B96D17" w:rsidR="00270594" w:rsidRPr="00285DE2" w:rsidRDefault="00270594" w:rsidP="00285DE2">
      <w:pPr>
        <w:numPr>
          <w:ilvl w:val="0"/>
          <w:numId w:val="36"/>
        </w:numPr>
        <w:spacing w:after="0" w:line="271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705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Prosimy Zamawiającego o doprecyzowanie czy oczekuje rękawic  gwarantujących najlepszą ochronę (poziom 6) dla alkoholi używanych w środkach do dezynfekcji takich jak: etanol 20% oraz </w:t>
      </w:r>
      <w:proofErr w:type="spellStart"/>
      <w:r w:rsidRPr="00270594">
        <w:rPr>
          <w:rFonts w:ascii="Cambria" w:eastAsia="Times New Roman" w:hAnsi="Cambria" w:cs="Times New Roman"/>
          <w:sz w:val="24"/>
          <w:szCs w:val="24"/>
          <w:lang w:eastAsia="pl-PL"/>
        </w:rPr>
        <w:t>izopropanol</w:t>
      </w:r>
      <w:proofErr w:type="spellEnd"/>
      <w:r w:rsidRPr="002705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70% oraz wszystkie substancje użyte do oznakowania typu na opakowaniu na poziomie ochrony min. 4 (w tym 37% Formaldehyd). Zapewniające pewny chwyt dzięki powierzchni </w:t>
      </w:r>
      <w:proofErr w:type="spellStart"/>
      <w:r w:rsidRPr="00270594">
        <w:rPr>
          <w:rFonts w:ascii="Cambria" w:eastAsia="Times New Roman" w:hAnsi="Cambria" w:cs="Times New Roman"/>
          <w:sz w:val="24"/>
          <w:szCs w:val="24"/>
          <w:lang w:eastAsia="pl-PL"/>
        </w:rPr>
        <w:t>mikroteksturowanej</w:t>
      </w:r>
      <w:proofErr w:type="spellEnd"/>
      <w:r w:rsidRPr="002705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dodatkową teksturą na końcach palców, wewnętrzna warstwa ułatwiająca zakładanie, miękkie i elastyczne, niezrywające się podczas zakładania</w:t>
      </w:r>
    </w:p>
    <w:p w14:paraId="652FF0AF" w14:textId="45C27E41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5172519D" w14:textId="35D05535" w:rsidR="00EC2C34" w:rsidRPr="00285DE2" w:rsidRDefault="00EC2C34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Opis przedmiotu zamówienia zgodny z SWZ.</w:t>
      </w:r>
    </w:p>
    <w:p w14:paraId="6F6F4EF4" w14:textId="77777777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AB64FBC" w14:textId="5E5C9D2A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48:</w:t>
      </w:r>
    </w:p>
    <w:p w14:paraId="3D25131C" w14:textId="3738224B" w:rsidR="00191069" w:rsidRPr="00285DE2" w:rsidRDefault="00285DE2" w:rsidP="00285DE2">
      <w:pPr>
        <w:spacing w:after="0" w:line="271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Część nr 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3 poz.3 </w:t>
      </w:r>
    </w:p>
    <w:p w14:paraId="1A523795" w14:textId="74C59894" w:rsidR="00270594" w:rsidRPr="00285DE2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 xml:space="preserve">Prosimy Zamawiającego o dopuszczenie opakowania 100szt. </w:t>
      </w:r>
    </w:p>
    <w:p w14:paraId="26713EF3" w14:textId="14619E9C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000E7DAC" w14:textId="18965FF5" w:rsidR="00EC2C34" w:rsidRPr="00285DE2" w:rsidRDefault="00EC2C34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dopuszcza opakowania 100 szt..</w:t>
      </w:r>
    </w:p>
    <w:p w14:paraId="5B7B5B7A" w14:textId="77777777" w:rsidR="00285DE2" w:rsidRPr="00270594" w:rsidRDefault="00285DE2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2EAC710" w14:textId="5AC87BE7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49:</w:t>
      </w:r>
    </w:p>
    <w:p w14:paraId="5F2B1F3A" w14:textId="6FA851EA" w:rsidR="00270594" w:rsidRPr="00270594" w:rsidRDefault="00285DE2" w:rsidP="00285DE2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Częś</w:t>
      </w:r>
      <w:r w:rsidR="004B4607">
        <w:rPr>
          <w:rFonts w:ascii="Cambria" w:eastAsia="Times New Roman" w:hAnsi="Cambria" w:cs="Times New Roman"/>
          <w:b/>
          <w:bCs/>
          <w:sz w:val="24"/>
          <w:szCs w:val="24"/>
        </w:rPr>
        <w:t>ć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nr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3 pozycja 2,4</w:t>
      </w:r>
    </w:p>
    <w:p w14:paraId="553D09CE" w14:textId="5FB5CCFF" w:rsidR="00270594" w:rsidRPr="00285DE2" w:rsidRDefault="00270594" w:rsidP="00285DE2">
      <w:pPr>
        <w:spacing w:after="0" w:line="271" w:lineRule="auto"/>
        <w:ind w:left="1" w:hang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>Prosimy Zamawiającego o dopuszczenie dozownika wielorazowego uniwersalnego z możliwością montowania na ścianie wykonany z białego tworzywa sztucznego z możliwością dezynfekcji o wymiarach: Wysokość – 165 mm; szerokość – 100 mm; możliwość instalowania pudełek o szerokości 100 -130 mm.</w:t>
      </w:r>
    </w:p>
    <w:p w14:paraId="26EE61BF" w14:textId="6D94EA24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04E75A8C" w14:textId="180BDEEB" w:rsidR="00132FDA" w:rsidRPr="00285DE2" w:rsidRDefault="00132FDA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dopuszcza.</w:t>
      </w:r>
    </w:p>
    <w:p w14:paraId="5C864ABF" w14:textId="77777777" w:rsidR="00285DE2" w:rsidRPr="00270594" w:rsidRDefault="00285DE2" w:rsidP="00285DE2">
      <w:pPr>
        <w:spacing w:after="0" w:line="271" w:lineRule="auto"/>
        <w:ind w:left="1" w:hanging="1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846209D" w14:textId="4B06D46C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t>Pytanie 50:</w:t>
      </w:r>
    </w:p>
    <w:p w14:paraId="2D5F2B33" w14:textId="3BBB182B" w:rsidR="00270594" w:rsidRPr="00270594" w:rsidRDefault="004B4607" w:rsidP="00285DE2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17" w:name="_Hlk123111453"/>
      <w:r>
        <w:rPr>
          <w:rFonts w:ascii="Cambria" w:eastAsia="Times New Roman" w:hAnsi="Cambria" w:cs="Times New Roman"/>
          <w:b/>
          <w:bCs/>
          <w:sz w:val="24"/>
          <w:szCs w:val="24"/>
        </w:rPr>
        <w:t>Część</w:t>
      </w:r>
      <w:bookmarkEnd w:id="17"/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nr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3 pozycja 3</w:t>
      </w:r>
    </w:p>
    <w:p w14:paraId="370908C3" w14:textId="334A6245" w:rsidR="00270594" w:rsidRPr="00285DE2" w:rsidRDefault="00270594" w:rsidP="00285DE2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>Prosimy Zamawiającego o odstąpienie od wymogu “rękawice wyjmowane od dołu zawsze za mankiet” zapis wskazuje na jedną firmę. Jednocześnie prosimy o dopuszczenie rękawic wyjmowanych klasycznie z możliwością pobierania od góry i dołu, dające się łatwo i pojedynczo wyjmować z opakowania. Opakowania pasują do wszystkich standardowych dyspenserów. Pakowane po 100szt z odpowiednim przeliczeniem ilości.</w:t>
      </w:r>
    </w:p>
    <w:p w14:paraId="2FC3BBCE" w14:textId="5C5D2325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  <w:r w:rsidR="00132FDA">
        <w:rPr>
          <w:rFonts w:ascii="Cambria" w:hAnsi="Cambria" w:cstheme="minorHAnsi"/>
          <w:b/>
          <w:bCs/>
        </w:rPr>
        <w:t xml:space="preserve"> </w:t>
      </w:r>
    </w:p>
    <w:p w14:paraId="61238880" w14:textId="1E7E5AE0" w:rsidR="00132FDA" w:rsidRPr="001E736A" w:rsidRDefault="00132FDA" w:rsidP="00285DE2">
      <w:pPr>
        <w:pStyle w:val="Default"/>
        <w:spacing w:line="271" w:lineRule="auto"/>
        <w:jc w:val="both"/>
        <w:rPr>
          <w:rFonts w:ascii="Cambria" w:eastAsia="Times New Roman" w:hAnsi="Cambria" w:cs="Times New Roman"/>
          <w:b/>
          <w:bCs/>
        </w:rPr>
      </w:pPr>
      <w:r w:rsidRPr="001E736A">
        <w:rPr>
          <w:rFonts w:ascii="Cambria" w:hAnsi="Cambria" w:cstheme="minorHAnsi"/>
          <w:b/>
          <w:bCs/>
        </w:rPr>
        <w:t xml:space="preserve">Zamawiający dopuszcza zaoferowanie </w:t>
      </w:r>
      <w:r w:rsidRPr="001E736A">
        <w:rPr>
          <w:rFonts w:ascii="Cambria" w:eastAsia="Times New Roman" w:hAnsi="Cambria" w:cs="Times New Roman"/>
          <w:b/>
          <w:bCs/>
        </w:rPr>
        <w:t xml:space="preserve">rękawic wyjmowanych klasycznie z możliwością pobierania od góry i dołu, dające się łatwo i pojedynczo wyjmować z opakowania. </w:t>
      </w:r>
      <w:r w:rsidR="000D6F1A" w:rsidRPr="001E736A">
        <w:rPr>
          <w:rFonts w:ascii="Cambria" w:eastAsia="Times New Roman" w:hAnsi="Cambria" w:cs="Times New Roman"/>
          <w:b/>
          <w:bCs/>
        </w:rPr>
        <w:t>Rękawice pakowane po 50 sztuk.</w:t>
      </w:r>
    </w:p>
    <w:p w14:paraId="3845177B" w14:textId="6A573B45" w:rsidR="00132FDA" w:rsidRPr="0042387E" w:rsidRDefault="00132FDA" w:rsidP="009D716F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bookmarkStart w:id="18" w:name="_Hlk123203858"/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bookmarkEnd w:id="18"/>
    <w:p w14:paraId="60100701" w14:textId="1C60F435" w:rsidR="00191069" w:rsidRPr="00285DE2" w:rsidRDefault="00191069" w:rsidP="009D716F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D6F1A">
        <w:rPr>
          <w:rFonts w:ascii="Cambria" w:hAnsi="Cambria" w:cstheme="minorHAnsi"/>
          <w:b/>
          <w:bCs/>
          <w:sz w:val="24"/>
          <w:szCs w:val="24"/>
        </w:rPr>
        <w:lastRenderedPageBreak/>
        <w:t>Pytanie 51:</w:t>
      </w:r>
    </w:p>
    <w:p w14:paraId="1048D149" w14:textId="5B523ECF" w:rsidR="00285DE2" w:rsidRPr="00285DE2" w:rsidRDefault="004B4607" w:rsidP="00285DE2">
      <w:pPr>
        <w:spacing w:after="0" w:line="271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Część</w:t>
      </w:r>
      <w:r w:rsidR="00270594" w:rsidRPr="00270594">
        <w:rPr>
          <w:rFonts w:ascii="Cambria" w:eastAsia="Times New Roman" w:hAnsi="Cambria" w:cs="Times New Roman"/>
          <w:b/>
          <w:bCs/>
          <w:sz w:val="24"/>
          <w:szCs w:val="24"/>
        </w:rPr>
        <w:t xml:space="preserve"> 3 poz.6 </w:t>
      </w:r>
    </w:p>
    <w:p w14:paraId="102941C0" w14:textId="549194E4" w:rsidR="00270594" w:rsidRPr="00285DE2" w:rsidRDefault="00270594" w:rsidP="00285DE2">
      <w:pPr>
        <w:spacing w:after="0" w:line="271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70594">
        <w:rPr>
          <w:rFonts w:ascii="Cambria" w:eastAsia="Times New Roman" w:hAnsi="Cambria" w:cs="Times New Roman"/>
          <w:sz w:val="24"/>
          <w:szCs w:val="24"/>
        </w:rPr>
        <w:t xml:space="preserve">Prosimy Zamawiającego o odstąpienie od wymogu rękawic zarejestrowanych jako wyrób medyczny. </w:t>
      </w:r>
    </w:p>
    <w:p w14:paraId="43BA2A67" w14:textId="2F89B842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516E9A63" w14:textId="2F4D9C10" w:rsidR="00132FDA" w:rsidRDefault="00132FDA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2392D">
        <w:rPr>
          <w:rFonts w:ascii="Cambria" w:hAnsi="Cambria" w:cstheme="minorHAnsi"/>
          <w:b/>
          <w:bCs/>
        </w:rPr>
        <w:t>Zamawiający dopuszcza rękawice nie będące wyrobem medycznym.</w:t>
      </w:r>
    </w:p>
    <w:p w14:paraId="2522D1ED" w14:textId="77777777" w:rsidR="0022392D" w:rsidRPr="005F1820" w:rsidRDefault="0022392D" w:rsidP="0022392D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Patrz zmieniony  rozdział IV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ust. 17.</w:t>
      </w:r>
    </w:p>
    <w:p w14:paraId="4F68CDAE" w14:textId="77777777" w:rsidR="00CB5157" w:rsidRDefault="00CB5157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6D409D34" w14:textId="5102C52D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52:</w:t>
      </w:r>
    </w:p>
    <w:p w14:paraId="5AEC8F25" w14:textId="220F0DAB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Część 14, poz. 1 </w:t>
      </w:r>
    </w:p>
    <w:p w14:paraId="66E28A84" w14:textId="7ABA9559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zamawiający dopuści </w:t>
      </w:r>
      <w:bookmarkStart w:id="19" w:name="_Hlk123203837"/>
      <w:r w:rsidRPr="00285DE2">
        <w:rPr>
          <w:rFonts w:ascii="Cambria" w:hAnsi="Cambria" w:cstheme="minorHAnsi"/>
          <w:sz w:val="24"/>
          <w:szCs w:val="24"/>
        </w:rPr>
        <w:t>maskę chirurgiczną</w:t>
      </w:r>
      <w:r w:rsidR="00132FDA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spełniającą normę PN-EN 14683 – TYP II w zakresie filtracji BFE 99,5% aerozoli biologicznych</w:t>
      </w:r>
      <w:bookmarkEnd w:id="19"/>
      <w:r w:rsidRPr="00285DE2">
        <w:rPr>
          <w:rFonts w:ascii="Cambria" w:hAnsi="Cambria" w:cstheme="minorHAnsi"/>
          <w:sz w:val="24"/>
          <w:szCs w:val="24"/>
        </w:rPr>
        <w:t xml:space="preserve">? </w:t>
      </w:r>
    </w:p>
    <w:p w14:paraId="683FEC3B" w14:textId="7E826642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6B99E703" w14:textId="44950789" w:rsidR="00132FDA" w:rsidRDefault="00132FDA" w:rsidP="00CB515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055D">
        <w:rPr>
          <w:rFonts w:ascii="Cambria" w:hAnsi="Cambria" w:cstheme="minorHAnsi"/>
          <w:b/>
          <w:bCs/>
        </w:rPr>
        <w:t>Zamawiający dopuszcza zaoferowanie maskę chirurgiczną spełniającą normę PN-EN 14683 – TYP II w zakresie filtracji BFE 99,5% aerozoli biologicznych.</w:t>
      </w:r>
    </w:p>
    <w:p w14:paraId="47CD3DC6" w14:textId="02789E81" w:rsidR="00132FDA" w:rsidRPr="0042387E" w:rsidRDefault="00132FDA" w:rsidP="00CB5157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14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244EFA06" w14:textId="77777777" w:rsidR="00132FDA" w:rsidRPr="00285DE2" w:rsidRDefault="00132FDA" w:rsidP="00CB515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72533612" w14:textId="0FBFEA3C" w:rsidR="00191069" w:rsidRPr="00191069" w:rsidRDefault="00191069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53:</w:t>
      </w:r>
    </w:p>
    <w:p w14:paraId="26F9166A" w14:textId="77777777" w:rsidR="004B4607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Część </w:t>
      </w:r>
      <w:r w:rsidRPr="004B4607">
        <w:rPr>
          <w:rFonts w:ascii="Cambria" w:hAnsi="Cambria" w:cstheme="minorHAnsi"/>
          <w:b/>
          <w:bCs/>
          <w:sz w:val="24"/>
          <w:szCs w:val="24"/>
        </w:rPr>
        <w:t>15 ,poz. 3</w:t>
      </w:r>
      <w:r w:rsidRPr="00285DE2">
        <w:rPr>
          <w:rFonts w:ascii="Cambria" w:hAnsi="Cambria" w:cstheme="minorHAnsi"/>
          <w:sz w:val="24"/>
          <w:szCs w:val="24"/>
        </w:rPr>
        <w:t xml:space="preserve"> </w:t>
      </w:r>
    </w:p>
    <w:p w14:paraId="54B03266" w14:textId="2ACA1E4C" w:rsidR="00270594" w:rsidRPr="004B4607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Prosimy Zamawiającego o dopuszczenie wyceny za najmniejsze opakowanie handlowe 100 szt. z przeliczeniem ilości z zaokrągleniem w górę do pełnych opakowań.</w:t>
      </w:r>
    </w:p>
    <w:p w14:paraId="5062588E" w14:textId="39E579EF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3383A7AF" w14:textId="3742F476" w:rsidR="00132FDA" w:rsidRPr="00132FDA" w:rsidRDefault="00132FDA" w:rsidP="00CB515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42055D">
        <w:rPr>
          <w:rFonts w:ascii="Cambria" w:hAnsi="Cambria" w:cstheme="minorHAnsi"/>
          <w:b/>
          <w:bCs/>
        </w:rPr>
        <w:t>Zamawiający dopuszcza wycenę za najmniejsze opakowanie handlowe 100 szt. z przeliczeniem ilości z zaokrągleniem w górę do pełnych opakowań.</w:t>
      </w:r>
    </w:p>
    <w:p w14:paraId="3001389C" w14:textId="74A6B766" w:rsidR="00132FDA" w:rsidRPr="0042387E" w:rsidRDefault="00132FDA" w:rsidP="00CB5157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bookmarkStart w:id="20" w:name="_Hlk123204135"/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 w:rsidR="00BD06CB">
        <w:rPr>
          <w:rFonts w:ascii="Cambria" w:hAnsi="Cambria" w:cstheme="minorHAnsi"/>
          <w:b/>
          <w:bCs/>
          <w:color w:val="000000"/>
          <w:sz w:val="24"/>
          <w:szCs w:val="24"/>
        </w:rPr>
        <w:t>15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bookmarkEnd w:id="20"/>
    <w:p w14:paraId="7EE9B20F" w14:textId="538614F7" w:rsidR="00270594" w:rsidRPr="00285DE2" w:rsidRDefault="00270594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6D26121" w14:textId="311D2142" w:rsidR="00191069" w:rsidRPr="00191069" w:rsidRDefault="00191069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54:</w:t>
      </w:r>
    </w:p>
    <w:p w14:paraId="2D9D5837" w14:textId="3CF2CB4D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>Część 15 , poz. 2,</w:t>
      </w:r>
      <w:r w:rsidR="00191069" w:rsidRPr="00285DE2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285DE2">
        <w:rPr>
          <w:rFonts w:ascii="Cambria" w:hAnsi="Cambria" w:cstheme="minorHAnsi"/>
          <w:b/>
          <w:bCs/>
          <w:sz w:val="24"/>
          <w:szCs w:val="24"/>
        </w:rPr>
        <w:t>3,</w:t>
      </w:r>
      <w:r w:rsidR="00191069" w:rsidRPr="00285DE2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285DE2">
        <w:rPr>
          <w:rFonts w:ascii="Cambria" w:hAnsi="Cambria" w:cstheme="minorHAnsi"/>
          <w:b/>
          <w:bCs/>
          <w:sz w:val="24"/>
          <w:szCs w:val="24"/>
        </w:rPr>
        <w:t>10,</w:t>
      </w:r>
      <w:r w:rsidR="00191069" w:rsidRPr="00285DE2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11 </w:t>
      </w:r>
    </w:p>
    <w:p w14:paraId="0704D631" w14:textId="45275083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Czy zamawiający wydzieli poz. 2,3,10,11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PZP, gdyż większa liczba oferentów stwarza większe możliwości wyboru. </w:t>
      </w:r>
    </w:p>
    <w:p w14:paraId="49423655" w14:textId="1EA91961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583F4ECA" w14:textId="40AE2862" w:rsidR="00132FDA" w:rsidRPr="00285DE2" w:rsidRDefault="00247486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</w:t>
      </w:r>
      <w:r w:rsidR="00132FDA">
        <w:rPr>
          <w:rFonts w:ascii="Cambria" w:hAnsi="Cambria" w:cstheme="minorHAnsi"/>
          <w:b/>
          <w:bCs/>
        </w:rPr>
        <w:t xml:space="preserve"> nie wyraża zgody na zmianę zapisów SWZ.</w:t>
      </w:r>
    </w:p>
    <w:p w14:paraId="40607AB6" w14:textId="77777777" w:rsidR="00247486" w:rsidRDefault="00247486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  <w:highlight w:val="yellow"/>
        </w:rPr>
      </w:pPr>
    </w:p>
    <w:p w14:paraId="4E4C1CF7" w14:textId="74501C74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55:</w:t>
      </w:r>
    </w:p>
    <w:p w14:paraId="54DF0B1A" w14:textId="0BB9C9AD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Część 15 </w:t>
      </w:r>
    </w:p>
    <w:p w14:paraId="69AADE41" w14:textId="11A06276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wymóg: • dla asortymentu w pakiecie </w:t>
      </w:r>
      <w:r w:rsidR="00247486">
        <w:rPr>
          <w:rFonts w:ascii="Cambria" w:hAnsi="Cambria" w:cstheme="minorHAnsi"/>
          <w:sz w:val="24"/>
          <w:szCs w:val="24"/>
        </w:rPr>
        <w:t>15</w:t>
      </w:r>
      <w:r w:rsidRPr="00285DE2">
        <w:rPr>
          <w:rFonts w:ascii="Cambria" w:hAnsi="Cambria" w:cstheme="minorHAnsi"/>
          <w:sz w:val="24"/>
          <w:szCs w:val="24"/>
        </w:rPr>
        <w:t xml:space="preserve"> z wyjątkiem poz. 11 i 12, wymaga się jednakowych, pasujących do siebie</w:t>
      </w:r>
      <w:r w:rsidR="00247486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końcówek typu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Luer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, - należy rozumieć jako produkty kompatybilne do końcówek typu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Luer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? </w:t>
      </w:r>
    </w:p>
    <w:p w14:paraId="01F42B38" w14:textId="51B9718D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52460716" w14:textId="37502B5D" w:rsidR="00247486" w:rsidRDefault="00247486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Zgodnie z opisem przedmiotu zamówienia.</w:t>
      </w:r>
    </w:p>
    <w:p w14:paraId="2DDDC34F" w14:textId="5CF764F0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lastRenderedPageBreak/>
        <w:t>Pytanie 56:</w:t>
      </w:r>
    </w:p>
    <w:p w14:paraId="14DE2630" w14:textId="296BC50C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>Część 16, poz. 1</w:t>
      </w:r>
      <w:r w:rsidRPr="00285DE2">
        <w:rPr>
          <w:rFonts w:ascii="Cambria" w:hAnsi="Cambria" w:cstheme="minorHAnsi"/>
          <w:sz w:val="24"/>
          <w:szCs w:val="24"/>
        </w:rPr>
        <w:t xml:space="preserve"> </w:t>
      </w:r>
    </w:p>
    <w:p w14:paraId="0CF98073" w14:textId="77777777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zamawiający dopuszcza worki do zbiórki moczu: </w:t>
      </w:r>
    </w:p>
    <w:p w14:paraId="4A31DE25" w14:textId="63770299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• steryli</w:t>
      </w:r>
      <w:r w:rsidR="0042055D">
        <w:rPr>
          <w:rFonts w:ascii="Cambria" w:hAnsi="Cambria" w:cstheme="minorHAnsi"/>
          <w:sz w:val="24"/>
          <w:szCs w:val="24"/>
        </w:rPr>
        <w:t>z</w:t>
      </w:r>
      <w:r w:rsidRPr="00285DE2">
        <w:rPr>
          <w:rFonts w:ascii="Cambria" w:hAnsi="Cambria" w:cstheme="minorHAnsi"/>
          <w:sz w:val="24"/>
          <w:szCs w:val="24"/>
        </w:rPr>
        <w:t xml:space="preserve">owany tlenkiem etylenu,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bezlateksowy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 worek o pojemności 2000 ml wyko</w:t>
      </w:r>
      <w:r w:rsidR="0042055D">
        <w:rPr>
          <w:rFonts w:ascii="Cambria" w:hAnsi="Cambria" w:cstheme="minorHAnsi"/>
          <w:sz w:val="24"/>
          <w:szCs w:val="24"/>
        </w:rPr>
        <w:t>n</w:t>
      </w:r>
      <w:r w:rsidRPr="00285DE2">
        <w:rPr>
          <w:rFonts w:ascii="Cambria" w:hAnsi="Cambria" w:cstheme="minorHAnsi"/>
          <w:sz w:val="24"/>
          <w:szCs w:val="24"/>
        </w:rPr>
        <w:t>an</w:t>
      </w:r>
      <w:r w:rsidR="0042055D">
        <w:rPr>
          <w:rFonts w:ascii="Cambria" w:hAnsi="Cambria" w:cstheme="minorHAnsi"/>
          <w:sz w:val="24"/>
          <w:szCs w:val="24"/>
        </w:rPr>
        <w:t>y</w:t>
      </w:r>
      <w:r w:rsidRPr="00285DE2">
        <w:rPr>
          <w:rFonts w:ascii="Cambria" w:hAnsi="Cambria" w:cstheme="minorHAnsi"/>
          <w:sz w:val="24"/>
          <w:szCs w:val="24"/>
        </w:rPr>
        <w:t xml:space="preserve"> z PCV o </w:t>
      </w:r>
    </w:p>
    <w:p w14:paraId="45234F02" w14:textId="5AC171A6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• długość drenu min. 90 cm </w:t>
      </w:r>
    </w:p>
    <w:p w14:paraId="2C8E0D60" w14:textId="77777777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• zastawka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antyzwrotna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, </w:t>
      </w:r>
    </w:p>
    <w:p w14:paraId="2E78BA8A" w14:textId="7526CF23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• zawór spustowy</w:t>
      </w:r>
      <w:r w:rsidR="004B4607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szybkiego opró</w:t>
      </w:r>
      <w:r w:rsidR="004B4607">
        <w:rPr>
          <w:rFonts w:ascii="Cambria" w:hAnsi="Cambria" w:cstheme="minorHAnsi"/>
          <w:sz w:val="24"/>
          <w:szCs w:val="24"/>
        </w:rPr>
        <w:t>ż</w:t>
      </w:r>
      <w:r w:rsidRPr="00285DE2">
        <w:rPr>
          <w:rFonts w:ascii="Cambria" w:hAnsi="Cambria" w:cstheme="minorHAnsi"/>
          <w:sz w:val="24"/>
          <w:szCs w:val="24"/>
        </w:rPr>
        <w:t>niani</w:t>
      </w:r>
      <w:r w:rsidR="004B4607">
        <w:rPr>
          <w:rFonts w:ascii="Cambria" w:hAnsi="Cambria" w:cstheme="minorHAnsi"/>
          <w:sz w:val="24"/>
          <w:szCs w:val="24"/>
        </w:rPr>
        <w:t>a</w:t>
      </w:r>
      <w:r w:rsidRPr="00285DE2">
        <w:rPr>
          <w:rFonts w:ascii="Cambria" w:hAnsi="Cambria" w:cstheme="minorHAnsi"/>
          <w:sz w:val="24"/>
          <w:szCs w:val="24"/>
        </w:rPr>
        <w:t xml:space="preserve"> typu poprzecznego ( T) obsługiwany jedną ręką, • skala pomiaru widoczna i czytelna, • tylna ściana worka biała ułatwiająca wi</w:t>
      </w:r>
      <w:r w:rsidR="004B4607">
        <w:rPr>
          <w:rFonts w:ascii="Cambria" w:hAnsi="Cambria" w:cstheme="minorHAnsi"/>
          <w:sz w:val="24"/>
          <w:szCs w:val="24"/>
        </w:rPr>
        <w:t>z</w:t>
      </w:r>
      <w:r w:rsidRPr="00285DE2">
        <w:rPr>
          <w:rFonts w:ascii="Cambria" w:hAnsi="Cambria" w:cstheme="minorHAnsi"/>
          <w:sz w:val="24"/>
          <w:szCs w:val="24"/>
        </w:rPr>
        <w:t xml:space="preserve">ualizację moczu, </w:t>
      </w:r>
    </w:p>
    <w:p w14:paraId="7E6D7AD6" w14:textId="517F89FB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• wieszak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kompatybilny z workiem, pakowany osobno, pasujący do okrągłych i kwadratowych ram łóżka, </w:t>
      </w:r>
    </w:p>
    <w:p w14:paraId="2B1265E8" w14:textId="221D066D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• opakowanie foliowe (Zamawiający wymaga worków z wieszakami w zestawie. Zamawiający dopuszcza worki do zbiórki moczu z osobno pakowanymi wieszakami)</w:t>
      </w:r>
    </w:p>
    <w:p w14:paraId="788D9301" w14:textId="199C5B71" w:rsidR="00285DE2" w:rsidRPr="00CB5157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CB5157">
        <w:rPr>
          <w:rFonts w:ascii="Cambria" w:hAnsi="Cambria" w:cstheme="minorHAnsi"/>
          <w:b/>
          <w:bCs/>
        </w:rPr>
        <w:t>Odpowiedź:</w:t>
      </w:r>
    </w:p>
    <w:p w14:paraId="16C964E6" w14:textId="7C083998" w:rsidR="00247486" w:rsidRPr="0042055D" w:rsidRDefault="0024748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872C5">
        <w:rPr>
          <w:rFonts w:ascii="Cambria" w:hAnsi="Cambria" w:cstheme="minorHAnsi"/>
          <w:b/>
          <w:bCs/>
          <w:sz w:val="24"/>
          <w:szCs w:val="24"/>
        </w:rPr>
        <w:t>Zamawiający dopuszcza zaoferowanie worków</w:t>
      </w:r>
      <w:r w:rsidRPr="0042055D">
        <w:rPr>
          <w:rFonts w:ascii="Cambria" w:hAnsi="Cambria" w:cstheme="minorHAnsi"/>
          <w:b/>
          <w:bCs/>
          <w:sz w:val="24"/>
          <w:szCs w:val="24"/>
        </w:rPr>
        <w:t xml:space="preserve"> do zbiórki moczu: </w:t>
      </w:r>
    </w:p>
    <w:p w14:paraId="47308FBD" w14:textId="7B6764B8" w:rsidR="00247486" w:rsidRPr="0042055D" w:rsidRDefault="0024748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055D">
        <w:rPr>
          <w:rFonts w:ascii="Cambria" w:hAnsi="Cambria" w:cstheme="minorHAnsi"/>
          <w:b/>
          <w:bCs/>
          <w:sz w:val="24"/>
          <w:szCs w:val="24"/>
        </w:rPr>
        <w:t>• steryli</w:t>
      </w:r>
      <w:r w:rsidR="0042055D">
        <w:rPr>
          <w:rFonts w:ascii="Cambria" w:hAnsi="Cambria" w:cstheme="minorHAnsi"/>
          <w:b/>
          <w:bCs/>
          <w:sz w:val="24"/>
          <w:szCs w:val="24"/>
        </w:rPr>
        <w:t>z</w:t>
      </w:r>
      <w:r w:rsidRPr="0042055D">
        <w:rPr>
          <w:rFonts w:ascii="Cambria" w:hAnsi="Cambria" w:cstheme="minorHAnsi"/>
          <w:b/>
          <w:bCs/>
          <w:sz w:val="24"/>
          <w:szCs w:val="24"/>
        </w:rPr>
        <w:t xml:space="preserve">owany tlenkiem etylenu, </w:t>
      </w:r>
      <w:proofErr w:type="spellStart"/>
      <w:r w:rsidRPr="0042055D">
        <w:rPr>
          <w:rFonts w:ascii="Cambria" w:hAnsi="Cambria" w:cstheme="minorHAnsi"/>
          <w:b/>
          <w:bCs/>
          <w:sz w:val="24"/>
          <w:szCs w:val="24"/>
        </w:rPr>
        <w:t>bezlateksowy</w:t>
      </w:r>
      <w:proofErr w:type="spellEnd"/>
      <w:r w:rsidRPr="0042055D">
        <w:rPr>
          <w:rFonts w:ascii="Cambria" w:hAnsi="Cambria" w:cstheme="minorHAnsi"/>
          <w:b/>
          <w:bCs/>
          <w:sz w:val="24"/>
          <w:szCs w:val="24"/>
        </w:rPr>
        <w:t xml:space="preserve"> worek o pojemności 2000 ml </w:t>
      </w:r>
      <w:r w:rsidR="0042055D" w:rsidRPr="0042055D">
        <w:rPr>
          <w:rFonts w:ascii="Cambria" w:hAnsi="Cambria" w:cstheme="minorHAnsi"/>
          <w:b/>
          <w:bCs/>
          <w:sz w:val="24"/>
          <w:szCs w:val="24"/>
        </w:rPr>
        <w:t>wykonany</w:t>
      </w:r>
      <w:r w:rsidRPr="0042055D">
        <w:rPr>
          <w:rFonts w:ascii="Cambria" w:hAnsi="Cambria" w:cstheme="minorHAnsi"/>
          <w:b/>
          <w:bCs/>
          <w:sz w:val="24"/>
          <w:szCs w:val="24"/>
        </w:rPr>
        <w:t xml:space="preserve"> z PCV o </w:t>
      </w:r>
    </w:p>
    <w:p w14:paraId="2D072ABD" w14:textId="77777777" w:rsidR="00247486" w:rsidRPr="0042055D" w:rsidRDefault="0024748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055D">
        <w:rPr>
          <w:rFonts w:ascii="Cambria" w:hAnsi="Cambria" w:cstheme="minorHAnsi"/>
          <w:b/>
          <w:bCs/>
          <w:sz w:val="24"/>
          <w:szCs w:val="24"/>
        </w:rPr>
        <w:t xml:space="preserve">• długość drenu min. 90 cm </w:t>
      </w:r>
    </w:p>
    <w:p w14:paraId="06FF6FC7" w14:textId="77777777" w:rsidR="00247486" w:rsidRPr="0042055D" w:rsidRDefault="0024748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055D">
        <w:rPr>
          <w:rFonts w:ascii="Cambria" w:hAnsi="Cambria" w:cstheme="minorHAnsi"/>
          <w:b/>
          <w:bCs/>
          <w:sz w:val="24"/>
          <w:szCs w:val="24"/>
        </w:rPr>
        <w:t xml:space="preserve">• zastawka </w:t>
      </w:r>
      <w:proofErr w:type="spellStart"/>
      <w:r w:rsidRPr="0042055D">
        <w:rPr>
          <w:rFonts w:ascii="Cambria" w:hAnsi="Cambria" w:cstheme="minorHAnsi"/>
          <w:b/>
          <w:bCs/>
          <w:sz w:val="24"/>
          <w:szCs w:val="24"/>
        </w:rPr>
        <w:t>antyzwrotna</w:t>
      </w:r>
      <w:proofErr w:type="spellEnd"/>
      <w:r w:rsidRPr="0042055D">
        <w:rPr>
          <w:rFonts w:ascii="Cambria" w:hAnsi="Cambria" w:cstheme="minorHAnsi"/>
          <w:b/>
          <w:bCs/>
          <w:sz w:val="24"/>
          <w:szCs w:val="24"/>
        </w:rPr>
        <w:t xml:space="preserve">, </w:t>
      </w:r>
    </w:p>
    <w:p w14:paraId="106FD3FA" w14:textId="77777777" w:rsidR="00247486" w:rsidRPr="0042055D" w:rsidRDefault="0024748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055D">
        <w:rPr>
          <w:rFonts w:ascii="Cambria" w:hAnsi="Cambria" w:cstheme="minorHAnsi"/>
          <w:b/>
          <w:bCs/>
          <w:sz w:val="24"/>
          <w:szCs w:val="24"/>
        </w:rPr>
        <w:t xml:space="preserve">• zawór spustowy szybkiego opróżniania typu poprzecznego ( T) obsługiwany jedną ręką, • skala pomiaru widoczna i czytelna, • tylna ściana worka biała ułatwiająca wizualizację moczu, </w:t>
      </w:r>
    </w:p>
    <w:p w14:paraId="2D23D784" w14:textId="77777777" w:rsidR="00247486" w:rsidRPr="0042055D" w:rsidRDefault="0024748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055D">
        <w:rPr>
          <w:rFonts w:ascii="Cambria" w:hAnsi="Cambria" w:cstheme="minorHAnsi"/>
          <w:b/>
          <w:bCs/>
          <w:sz w:val="24"/>
          <w:szCs w:val="24"/>
        </w:rPr>
        <w:t xml:space="preserve">• wieszak kompatybilny z workiem, pakowany osobno, pasujący do okrągłych i kwadratowych ram łóżka, </w:t>
      </w:r>
    </w:p>
    <w:p w14:paraId="530FB78C" w14:textId="438EBD34" w:rsidR="00247486" w:rsidRPr="0042055D" w:rsidRDefault="00247486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2055D">
        <w:rPr>
          <w:rFonts w:ascii="Cambria" w:hAnsi="Cambria" w:cstheme="minorHAnsi"/>
          <w:b/>
          <w:bCs/>
          <w:sz w:val="24"/>
          <w:szCs w:val="24"/>
        </w:rPr>
        <w:t>• opakowanie foliowe (Zamawiający wymaga worków z wieszakami w zestawie. Zamawiający dopuszcza worki do zbiórki moczu z osobno pakowanymi wieszakami).</w:t>
      </w:r>
    </w:p>
    <w:p w14:paraId="5429907D" w14:textId="39DC6DC8" w:rsidR="00247486" w:rsidRPr="00CB5157" w:rsidRDefault="00247486" w:rsidP="00CB5157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CB5157">
        <w:rPr>
          <w:rFonts w:ascii="Cambria" w:hAnsi="Cambria" w:cstheme="minorHAnsi"/>
          <w:b/>
          <w:bCs/>
          <w:color w:val="000000"/>
          <w:sz w:val="24"/>
          <w:szCs w:val="24"/>
        </w:rPr>
        <w:t>Patrz zmieniony załącznik nr 2 do SWZ – Część nr 16 pozycja 1.</w:t>
      </w:r>
    </w:p>
    <w:p w14:paraId="55FD5034" w14:textId="77777777" w:rsidR="00247486" w:rsidRPr="00285DE2" w:rsidRDefault="00247486" w:rsidP="00CB5157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24DD4CE2" w14:textId="2E747D37" w:rsidR="00191069" w:rsidRPr="00285DE2" w:rsidRDefault="00191069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57:</w:t>
      </w:r>
    </w:p>
    <w:p w14:paraId="4CE3CD22" w14:textId="27EFA16C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Czy zamawiający wydzieli poz. 1 do osobnego</w:t>
      </w:r>
      <w:r w:rsidR="004B4607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14:paraId="484B98DA" w14:textId="36593843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Prosimy Zamawiającego o dopuszczenie wyceny za najmniejsze opakowanie</w:t>
      </w:r>
      <w:r w:rsidR="004B4607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handlowe 10 szt. z przeliczeniem ilości z zaokrągleniem w górę do pełnych opakowań.</w:t>
      </w:r>
    </w:p>
    <w:p w14:paraId="7BE54F1F" w14:textId="586C5C35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501A5331" w14:textId="4C7FC944" w:rsidR="00247486" w:rsidRPr="00285DE2" w:rsidRDefault="00247486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34CE4C20" w14:textId="18495711" w:rsidR="00270594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09DD69B" w14:textId="523ED153" w:rsidR="000618B9" w:rsidRDefault="000618B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EF12EE6" w14:textId="77777777" w:rsidR="000618B9" w:rsidRPr="00285DE2" w:rsidRDefault="000618B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0C69660" w14:textId="624A7DA5" w:rsidR="00191069" w:rsidRPr="00285DE2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lastRenderedPageBreak/>
        <w:t>Pytanie 58:</w:t>
      </w:r>
    </w:p>
    <w:p w14:paraId="28E16A9A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Część 1, poz. 1 </w:t>
      </w:r>
    </w:p>
    <w:p w14:paraId="59912586" w14:textId="291EF5A9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zamawiający dopuści rolki 60 cm x 79,8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mt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, perforacja co 38 cm? Czy zamawiający dopuści rolki 60 cm x 65,36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mt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, perforacja co 38 cm? Czy zamawiający dopuści podkład o wymiarach 50 cm x 45,9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mt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, perforacja co 34 cm? Czy jeżeli zamawiający dopuści inną długość, to czy z przeliczeniem za rolkę z zaokrągleniem w górę do pełnych opakowań? </w:t>
      </w:r>
    </w:p>
    <w:p w14:paraId="0DF4B1F6" w14:textId="152CE156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6342124C" w14:textId="77777777" w:rsidR="00247486" w:rsidRPr="00285DE2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75CD6253" w14:textId="77777777" w:rsidR="00247486" w:rsidRDefault="00247486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444009CD" w14:textId="3AD46C6E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59:</w:t>
      </w:r>
    </w:p>
    <w:p w14:paraId="70367D09" w14:textId="3ECD740B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Część 1, poz. 2 </w:t>
      </w:r>
    </w:p>
    <w:p w14:paraId="2641CE2B" w14:textId="235F13DF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zamawiający dopuści fartuch foliowy z polietylenu (folia HDPE) w kolorze białym, jednorazowego użytku typu </w:t>
      </w:r>
      <w:proofErr w:type="spellStart"/>
      <w:r w:rsidRPr="00285DE2">
        <w:rPr>
          <w:rFonts w:ascii="Cambria" w:hAnsi="Cambria" w:cstheme="minorHAnsi"/>
          <w:sz w:val="24"/>
          <w:szCs w:val="24"/>
        </w:rPr>
        <w:t>przedniak</w:t>
      </w:r>
      <w:proofErr w:type="spellEnd"/>
      <w:r w:rsidRPr="00285DE2">
        <w:rPr>
          <w:rFonts w:ascii="Cambria" w:hAnsi="Cambria" w:cstheme="minorHAnsi"/>
          <w:sz w:val="24"/>
          <w:szCs w:val="24"/>
        </w:rPr>
        <w:t xml:space="preserve"> o wymiarach 68 cm x 108 cm, wykonany z folii polietylenowej o grubości 16 mikronów, w rozmiarze uniwersalnym?</w:t>
      </w:r>
    </w:p>
    <w:p w14:paraId="78041271" w14:textId="3063959B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7E2EDD4E" w14:textId="77777777" w:rsidR="00247486" w:rsidRPr="00285DE2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776F26C2" w14:textId="77777777" w:rsidR="00247486" w:rsidRPr="00285DE2" w:rsidRDefault="00247486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6431ECAF" w14:textId="4FED3D76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60:</w:t>
      </w:r>
    </w:p>
    <w:p w14:paraId="78A8873B" w14:textId="26A127D6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>Część1,</w:t>
      </w:r>
      <w:r w:rsidR="004B4607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poz.3 </w:t>
      </w:r>
    </w:p>
    <w:p w14:paraId="0F5A8BCB" w14:textId="3587DD82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Czy zamawiający dopuści wycięcie pod szyją w kształcie półokrągłym? </w:t>
      </w:r>
    </w:p>
    <w:p w14:paraId="7A9DEB37" w14:textId="66ECEADA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29FA8E3B" w14:textId="5F46C9BC" w:rsidR="00247486" w:rsidRDefault="00247486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bookmarkStart w:id="21" w:name="_Hlk123204512"/>
      <w:r>
        <w:rPr>
          <w:rFonts w:ascii="Cambria" w:hAnsi="Cambria" w:cstheme="minorHAnsi"/>
          <w:b/>
          <w:bCs/>
        </w:rPr>
        <w:t xml:space="preserve">Zamawiający dopuszcza zaoferowanie  </w:t>
      </w:r>
      <w:r w:rsidRPr="00247486">
        <w:rPr>
          <w:rFonts w:ascii="Cambria" w:hAnsi="Cambria" w:cstheme="minorHAnsi"/>
          <w:b/>
          <w:bCs/>
        </w:rPr>
        <w:t>wycięcia pod szyją w kształcie półokrągłym</w:t>
      </w:r>
      <w:r>
        <w:rPr>
          <w:rFonts w:ascii="Cambria" w:hAnsi="Cambria" w:cstheme="minorHAnsi"/>
          <w:b/>
          <w:bCs/>
        </w:rPr>
        <w:t>.</w:t>
      </w:r>
    </w:p>
    <w:p w14:paraId="39B623CA" w14:textId="19D43498" w:rsidR="00247486" w:rsidRPr="00CB5157" w:rsidRDefault="00247486" w:rsidP="00CB5157">
      <w:pPr>
        <w:spacing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3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  <w:bookmarkEnd w:id="21"/>
    </w:p>
    <w:p w14:paraId="4D874CCC" w14:textId="6BE1B798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61:</w:t>
      </w:r>
    </w:p>
    <w:p w14:paraId="5681937D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Część1, poz. 5 </w:t>
      </w:r>
    </w:p>
    <w:p w14:paraId="290BB3D5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• Czy zamawiający dopuści gramaturę min. 20 g/m2? </w:t>
      </w:r>
    </w:p>
    <w:p w14:paraId="05C00221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• Czy zamawiający dopuści gramaturę min. 30 g/m2? </w:t>
      </w:r>
    </w:p>
    <w:p w14:paraId="78AEEBA6" w14:textId="77777777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• Czy zamawiający dopuści rękaw zakończony elastycznym bawełnianym mankietem? </w:t>
      </w:r>
    </w:p>
    <w:p w14:paraId="3CB6BED3" w14:textId="74887321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• Czy zamawiający dopuści wycenę za najmniejsze opakowanie handlowe 10 szt. </w:t>
      </w:r>
      <w:r w:rsidR="004B4607">
        <w:rPr>
          <w:rFonts w:ascii="Cambria" w:hAnsi="Cambria" w:cstheme="minorHAnsi"/>
          <w:sz w:val="24"/>
          <w:szCs w:val="24"/>
        </w:rPr>
        <w:t xml:space="preserve">                                 </w:t>
      </w:r>
      <w:r w:rsidRPr="00285DE2">
        <w:rPr>
          <w:rFonts w:ascii="Cambria" w:hAnsi="Cambria" w:cstheme="minorHAnsi"/>
          <w:sz w:val="24"/>
          <w:szCs w:val="24"/>
        </w:rPr>
        <w:t>z przeliczeniem ilości i zaokrągleniem w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górę do pełnych opakowań? </w:t>
      </w:r>
    </w:p>
    <w:p w14:paraId="6B03C303" w14:textId="36F02D82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• Czy zamawiający dopuści rozmiar uniwersalny, o wymiarach: o Mankiet 5</w:t>
      </w:r>
      <w:r w:rsidR="004B4607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cm o Długość całkowita 110 cm (+/- 2 cm) o Szerokość w pasie ok. 70 cm x 2 mierzone na płasko o</w:t>
      </w:r>
      <w:r w:rsidR="004B4607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Długość troków – w pasie 2 x po ok. 100 cm, przy szyi 2 x po ok. 35-38 cm </w:t>
      </w:r>
    </w:p>
    <w:p w14:paraId="1DCF89F7" w14:textId="66F42020" w:rsid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046628F6" w14:textId="77777777" w:rsidR="00247486" w:rsidRPr="00285DE2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bookmarkStart w:id="22" w:name="_Hlk123204566"/>
      <w:r>
        <w:rPr>
          <w:rFonts w:ascii="Cambria" w:hAnsi="Cambria" w:cstheme="minorHAnsi"/>
          <w:b/>
          <w:bCs/>
        </w:rPr>
        <w:t>Zamawiający nie wyraża zgody na zmianę zapisów SWZ.</w:t>
      </w:r>
    </w:p>
    <w:bookmarkEnd w:id="22"/>
    <w:p w14:paraId="5E3E189E" w14:textId="77777777" w:rsidR="00247486" w:rsidRPr="00285DE2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2CA27E9F" w14:textId="043CD161" w:rsidR="00191069" w:rsidRPr="00191069" w:rsidRDefault="00191069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bookmarkStart w:id="23" w:name="_Hlk123111606"/>
      <w:r w:rsidRPr="00CB5157">
        <w:rPr>
          <w:rFonts w:ascii="Cambria" w:hAnsi="Cambria" w:cstheme="minorHAnsi"/>
          <w:b/>
          <w:bCs/>
          <w:sz w:val="24"/>
          <w:szCs w:val="24"/>
        </w:rPr>
        <w:t>Pytanie 62:</w:t>
      </w:r>
    </w:p>
    <w:bookmarkEnd w:id="23"/>
    <w:p w14:paraId="426FDD74" w14:textId="4195A147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872C5">
        <w:rPr>
          <w:rFonts w:ascii="Cambria" w:hAnsi="Cambria" w:cstheme="minorHAnsi"/>
          <w:b/>
          <w:bCs/>
          <w:sz w:val="24"/>
          <w:szCs w:val="24"/>
        </w:rPr>
        <w:t>Część</w:t>
      </w:r>
      <w:r w:rsidR="00247486" w:rsidRPr="00A872C5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A872C5">
        <w:rPr>
          <w:rFonts w:ascii="Cambria" w:hAnsi="Cambria" w:cstheme="minorHAnsi"/>
          <w:b/>
          <w:bCs/>
          <w:sz w:val="24"/>
          <w:szCs w:val="24"/>
        </w:rPr>
        <w:t>1, poz. 7</w:t>
      </w: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 </w:t>
      </w:r>
    </w:p>
    <w:p w14:paraId="0ABABA0C" w14:textId="77777777" w:rsidR="004B4607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Czy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zamawiający dopuści gramaturę min. 16 g/m2? </w:t>
      </w:r>
    </w:p>
    <w:p w14:paraId="3E1EFCA7" w14:textId="72F0D1D8" w:rsidR="004B4607" w:rsidRDefault="004B4607" w:rsidP="004B460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017EC940" w14:textId="77777777" w:rsidR="00247486" w:rsidRPr="00285DE2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1BAF3738" w14:textId="77777777" w:rsidR="00247486" w:rsidRPr="00285DE2" w:rsidRDefault="00247486" w:rsidP="004B460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5E9F941C" w14:textId="77777777" w:rsidR="000618B9" w:rsidRDefault="000618B9" w:rsidP="004B460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C078434" w14:textId="15A10DEA" w:rsidR="004B4607" w:rsidRPr="00191069" w:rsidRDefault="004B4607" w:rsidP="004B460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lastRenderedPageBreak/>
        <w:t>Pytanie 63:</w:t>
      </w:r>
    </w:p>
    <w:p w14:paraId="25E22E96" w14:textId="77777777" w:rsidR="004B4607" w:rsidRPr="004B4607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4B4607">
        <w:rPr>
          <w:rFonts w:ascii="Cambria" w:hAnsi="Cambria" w:cstheme="minorHAnsi"/>
          <w:b/>
          <w:bCs/>
          <w:sz w:val="24"/>
          <w:szCs w:val="24"/>
        </w:rPr>
        <w:t xml:space="preserve">Część 1 poz. 8 </w:t>
      </w:r>
    </w:p>
    <w:p w14:paraId="7C1E2AAB" w14:textId="132FA539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• Czy zamawiający dopuści gramaturę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min. 20 g/m2? </w:t>
      </w:r>
    </w:p>
    <w:p w14:paraId="7E2D2455" w14:textId="77777777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 xml:space="preserve">• Czy zamawiający dopuści rękaw zakończony elastycznym bawełnianym mankietem? </w:t>
      </w:r>
    </w:p>
    <w:p w14:paraId="169CE24E" w14:textId="77777777" w:rsidR="00247486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•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Czy zamawiający dopuści wycenę za najmniejsze opakowanie handlowe 10 szt. z przeliczeniem ilości i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zaokrągleniem w górę do pełnych opakowań? </w:t>
      </w:r>
    </w:p>
    <w:p w14:paraId="19DB85A5" w14:textId="77777777" w:rsidR="00247486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15A2C53D" w14:textId="77777777" w:rsidR="00247486" w:rsidRPr="00285DE2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6EF34CC9" w14:textId="77777777" w:rsidR="001A42C6" w:rsidRDefault="001A42C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EBFE284" w14:textId="5C5CCB62" w:rsidR="00247486" w:rsidRPr="00285DE2" w:rsidRDefault="00247486" w:rsidP="00247486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64:</w:t>
      </w:r>
    </w:p>
    <w:p w14:paraId="3CDDFA6D" w14:textId="77777777" w:rsidR="00247486" w:rsidRPr="00247486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47486">
        <w:rPr>
          <w:rFonts w:ascii="Cambria" w:hAnsi="Cambria" w:cstheme="minorHAnsi"/>
          <w:b/>
          <w:bCs/>
          <w:sz w:val="24"/>
          <w:szCs w:val="24"/>
        </w:rPr>
        <w:t xml:space="preserve">Część 1, poz. 9 </w:t>
      </w:r>
    </w:p>
    <w:p w14:paraId="56AD1C93" w14:textId="2EE907D3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Czy zamawiający dopuści poszwy o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wymiarach: na kołdrę 210 cm x 160 cm, na poduszkę 70 cm x 80 cm, prześcieradło 150 cm x 210 cm, o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gramaturze 25 g/? m2, wykonana z włókniny polipropylenowej jednowarstwowej, z etykietą zgodną z</w:t>
      </w:r>
      <w:r w:rsidR="00285DE2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 xml:space="preserve">przepisami regulującymi oznakowanie wyrobów medycznych? </w:t>
      </w:r>
    </w:p>
    <w:p w14:paraId="3C18943C" w14:textId="38B98E52" w:rsidR="00247486" w:rsidRDefault="00247486" w:rsidP="00CB515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2392D">
        <w:rPr>
          <w:rFonts w:ascii="Cambria" w:hAnsi="Cambria" w:cstheme="minorHAnsi"/>
          <w:b/>
          <w:bCs/>
        </w:rPr>
        <w:t>Zamawiający dopuszcza zaoferowanie poszwy</w:t>
      </w:r>
      <w:r w:rsidRPr="00A872C5">
        <w:rPr>
          <w:rFonts w:ascii="Cambria" w:hAnsi="Cambria" w:cstheme="minorHAnsi"/>
          <w:b/>
          <w:bCs/>
        </w:rPr>
        <w:t xml:space="preserve"> o wymiarach: na kołdrę 210 cm x 160 cm, na poduszkę 70 cm x 80 cm, prześcieradło 150 cm x 210 cm, o gramaturze 25 g/? m2, wykonana z włókniny polipropylenowej jednowarstwowej, z etykietą zgodną z przepisami regulującymi oznakowanie wyrobów medycznych</w:t>
      </w:r>
      <w:r>
        <w:rPr>
          <w:rFonts w:ascii="Cambria" w:hAnsi="Cambria" w:cstheme="minorHAnsi"/>
          <w:b/>
          <w:bCs/>
        </w:rPr>
        <w:t>.</w:t>
      </w:r>
    </w:p>
    <w:p w14:paraId="15FB8430" w14:textId="5B6AB2C6" w:rsidR="00247486" w:rsidRPr="0042387E" w:rsidRDefault="00247486" w:rsidP="00CB5157">
      <w:pPr>
        <w:spacing w:after="0" w:line="271" w:lineRule="auto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Patrz zmieniony załącznik nr 2 do SWZ – Część nr </w:t>
      </w:r>
      <w:r>
        <w:rPr>
          <w:rFonts w:ascii="Cambria" w:hAnsi="Cambria" w:cstheme="minorHAnsi"/>
          <w:b/>
          <w:bCs/>
          <w:color w:val="000000"/>
          <w:sz w:val="24"/>
          <w:szCs w:val="24"/>
        </w:rPr>
        <w:t>1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pozycja </w:t>
      </w:r>
      <w:r w:rsidR="00BD06CB">
        <w:rPr>
          <w:rFonts w:ascii="Cambria" w:hAnsi="Cambria" w:cstheme="minorHAnsi"/>
          <w:b/>
          <w:bCs/>
          <w:color w:val="000000"/>
          <w:sz w:val="24"/>
          <w:szCs w:val="24"/>
        </w:rPr>
        <w:t>9</w:t>
      </w:r>
      <w:r w:rsidRPr="0042387E">
        <w:rPr>
          <w:rFonts w:ascii="Cambria" w:hAnsi="Cambria" w:cstheme="minorHAnsi"/>
          <w:b/>
          <w:bCs/>
          <w:color w:val="000000"/>
          <w:sz w:val="24"/>
          <w:szCs w:val="24"/>
        </w:rPr>
        <w:t>.</w:t>
      </w:r>
    </w:p>
    <w:p w14:paraId="0DEF42F9" w14:textId="77777777" w:rsidR="00247486" w:rsidRDefault="00247486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  <w:highlight w:val="yellow"/>
        </w:rPr>
      </w:pPr>
    </w:p>
    <w:p w14:paraId="1261A252" w14:textId="77C2F99F" w:rsidR="00247486" w:rsidRPr="00285DE2" w:rsidRDefault="00247486" w:rsidP="00CB5157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B5157">
        <w:rPr>
          <w:rFonts w:ascii="Cambria" w:hAnsi="Cambria" w:cstheme="minorHAnsi"/>
          <w:b/>
          <w:bCs/>
          <w:sz w:val="24"/>
          <w:szCs w:val="24"/>
        </w:rPr>
        <w:t>Pytanie 65:</w:t>
      </w:r>
    </w:p>
    <w:p w14:paraId="119965B4" w14:textId="77777777" w:rsidR="00191069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5DE2">
        <w:rPr>
          <w:rFonts w:ascii="Cambria" w:hAnsi="Cambria" w:cstheme="minorHAnsi"/>
          <w:b/>
          <w:bCs/>
          <w:sz w:val="24"/>
          <w:szCs w:val="24"/>
        </w:rPr>
        <w:t xml:space="preserve">Część 1, poz. 1-9 </w:t>
      </w:r>
    </w:p>
    <w:p w14:paraId="6E1A594B" w14:textId="785A6091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Czy zamawiający wydzieli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poz. 1-9 do osobnego pakietu, takie rozwiązanie pozwoli na złożenie konkurencyjnej oferty. Racjonalne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wydatkowanie publicznych pieniędzy jest dla Zamawiającego priorytetem, a podział pakietu to umożliwia.</w:t>
      </w:r>
    </w:p>
    <w:p w14:paraId="64950465" w14:textId="152F06E3" w:rsidR="00270594" w:rsidRPr="00285DE2" w:rsidRDefault="00270594" w:rsidP="00285DE2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285DE2">
        <w:rPr>
          <w:rFonts w:ascii="Cambria" w:hAnsi="Cambria" w:cstheme="minorHAnsi"/>
          <w:sz w:val="24"/>
          <w:szCs w:val="24"/>
        </w:rPr>
        <w:t>Złożenie ofert przez różne firmy pozwoli Zamawiającemu na dokonanie wyboru oferty zgodnej z zapisami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SIWZ oraz zasadami uczciwej konkurencji w myśl ustawy PZP, gdyż większa liczba oferentów stwarza</w:t>
      </w:r>
      <w:r w:rsidR="00191069" w:rsidRPr="00285DE2">
        <w:rPr>
          <w:rFonts w:ascii="Cambria" w:hAnsi="Cambria" w:cstheme="minorHAnsi"/>
          <w:sz w:val="24"/>
          <w:szCs w:val="24"/>
        </w:rPr>
        <w:t xml:space="preserve"> </w:t>
      </w:r>
      <w:r w:rsidRPr="00285DE2">
        <w:rPr>
          <w:rFonts w:ascii="Cambria" w:hAnsi="Cambria" w:cstheme="minorHAnsi"/>
          <w:sz w:val="24"/>
          <w:szCs w:val="24"/>
        </w:rPr>
        <w:t>większe możliwości wyboru.</w:t>
      </w:r>
    </w:p>
    <w:p w14:paraId="3E3CD9C2" w14:textId="77777777" w:rsidR="00285DE2" w:rsidRPr="00285DE2" w:rsidRDefault="00285DE2" w:rsidP="00285DE2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85DE2">
        <w:rPr>
          <w:rFonts w:ascii="Cambria" w:hAnsi="Cambria" w:cstheme="minorHAnsi"/>
          <w:b/>
          <w:bCs/>
        </w:rPr>
        <w:t>Odpowiedź:</w:t>
      </w:r>
    </w:p>
    <w:p w14:paraId="77FB5185" w14:textId="77777777" w:rsidR="00247486" w:rsidRPr="00285DE2" w:rsidRDefault="00247486" w:rsidP="00247486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Zamawiający nie wyraża zgody na zmianę zapisów SWZ.</w:t>
      </w:r>
    </w:p>
    <w:p w14:paraId="4827E9B0" w14:textId="52565B17" w:rsidR="00285DE2" w:rsidRDefault="00285DE2" w:rsidP="00270594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55F15F64" w14:textId="77777777" w:rsidR="000618B9" w:rsidRPr="00191069" w:rsidRDefault="000618B9" w:rsidP="00270594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1870977F" w14:textId="77EAA846" w:rsidR="00270594" w:rsidRDefault="00A6620B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II. Zamawiający modyfikuje zapisy Rozdziału IV  ust. 17</w:t>
      </w:r>
      <w:r w:rsidR="0022392D">
        <w:rPr>
          <w:rFonts w:ascii="Cambria" w:hAnsi="Cambria" w:cstheme="minorHAnsi"/>
          <w:b/>
          <w:bCs/>
          <w:sz w:val="24"/>
          <w:szCs w:val="24"/>
        </w:rPr>
        <w:t xml:space="preserve"> SWZ</w:t>
      </w:r>
      <w:r>
        <w:rPr>
          <w:rFonts w:ascii="Cambria" w:hAnsi="Cambria" w:cstheme="minorHAnsi"/>
          <w:b/>
          <w:bCs/>
          <w:sz w:val="24"/>
          <w:szCs w:val="24"/>
        </w:rPr>
        <w:t>, który otrzymuje następujące brzmienie:</w:t>
      </w:r>
    </w:p>
    <w:p w14:paraId="7ED860A3" w14:textId="31A88369" w:rsidR="00A872C5" w:rsidRPr="00905A32" w:rsidRDefault="00A6620B" w:rsidP="0022392D">
      <w:pPr>
        <w:spacing w:after="0" w:line="360" w:lineRule="auto"/>
        <w:ind w:left="426" w:hanging="426"/>
        <w:jc w:val="both"/>
        <w:rPr>
          <w:rFonts w:ascii="Cambria" w:eastAsia="Arial" w:hAnsi="Cambria" w:cs="Calibri"/>
          <w:b/>
          <w:bCs/>
          <w:sz w:val="24"/>
          <w:szCs w:val="24"/>
          <w:lang w:eastAsia="pl-PL"/>
        </w:rPr>
      </w:pPr>
      <w:r>
        <w:rPr>
          <w:rFonts w:ascii="Cambria" w:eastAsia="Arial" w:hAnsi="Cambria" w:cs="Calibri"/>
          <w:b/>
          <w:bCs/>
          <w:sz w:val="24"/>
          <w:szCs w:val="24"/>
          <w:lang w:eastAsia="pl-PL"/>
        </w:rPr>
        <w:t>„</w:t>
      </w:r>
      <w:r w:rsidR="00A872C5" w:rsidRPr="00905A32">
        <w:rPr>
          <w:rFonts w:ascii="Cambria" w:eastAsia="Arial" w:hAnsi="Cambria" w:cs="Calibri"/>
          <w:b/>
          <w:bCs/>
          <w:sz w:val="24"/>
          <w:szCs w:val="24"/>
          <w:lang w:eastAsia="pl-PL"/>
        </w:rPr>
        <w:t>17.</w:t>
      </w:r>
      <w:r w:rsidR="00A872C5" w:rsidRPr="00905A32">
        <w:rPr>
          <w:rFonts w:ascii="Cambria" w:eastAsia="Arial" w:hAnsi="Cambria" w:cs="Calibri"/>
          <w:b/>
          <w:bCs/>
          <w:sz w:val="24"/>
          <w:szCs w:val="24"/>
          <w:lang w:eastAsia="pl-PL"/>
        </w:rPr>
        <w:tab/>
        <w:t>PRZEDMIOTOWE ŚRODKI DOWOWDOWE:</w:t>
      </w:r>
    </w:p>
    <w:p w14:paraId="4E004D44" w14:textId="77777777" w:rsidR="00A872C5" w:rsidRPr="00905A32" w:rsidRDefault="00A872C5" w:rsidP="00A872C5">
      <w:pPr>
        <w:spacing w:after="0" w:line="271" w:lineRule="auto"/>
        <w:ind w:left="425" w:hanging="425"/>
        <w:jc w:val="both"/>
        <w:rPr>
          <w:rFonts w:ascii="Cambria" w:eastAsia="Arial" w:hAnsi="Cambria" w:cs="Calibri"/>
          <w:b/>
          <w:bCs/>
          <w:color w:val="FF0000"/>
          <w:sz w:val="24"/>
          <w:szCs w:val="24"/>
          <w:u w:val="single"/>
          <w:lang w:eastAsia="pl-PL"/>
        </w:rPr>
      </w:pPr>
      <w:r w:rsidRPr="00905A32">
        <w:rPr>
          <w:rFonts w:ascii="Cambria" w:eastAsia="Arial" w:hAnsi="Cambria" w:cs="Calibri"/>
          <w:b/>
          <w:bCs/>
          <w:sz w:val="24"/>
          <w:szCs w:val="24"/>
          <w:lang w:eastAsia="pl-PL"/>
        </w:rPr>
        <w:t>1) Zamawiający żąda, by wykonawca złożył wraz z ofertą następujące, przedmiotowe środki dowodowe, w tym dla:</w:t>
      </w:r>
      <w:r w:rsidRPr="00905A32">
        <w:rPr>
          <w:rFonts w:ascii="Cambria" w:eastAsia="Arial" w:hAnsi="Cambria" w:cs="Calibri"/>
          <w:b/>
          <w:bCs/>
          <w:color w:val="FF0000"/>
          <w:sz w:val="24"/>
          <w:szCs w:val="24"/>
          <w:u w:val="single"/>
          <w:lang w:eastAsia="pl-PL"/>
        </w:rPr>
        <w:t xml:space="preserve">  </w:t>
      </w:r>
    </w:p>
    <w:p w14:paraId="7CA113E0" w14:textId="77777777" w:rsidR="00A872C5" w:rsidRPr="00905A32" w:rsidRDefault="00A872C5" w:rsidP="00A872C5">
      <w:pPr>
        <w:spacing w:after="0" w:line="271" w:lineRule="auto"/>
        <w:ind w:left="425" w:hanging="425"/>
        <w:jc w:val="both"/>
        <w:rPr>
          <w:rFonts w:ascii="Cambria" w:eastAsia="Arial" w:hAnsi="Cambria" w:cs="Calibri"/>
          <w:b/>
          <w:bCs/>
          <w:color w:val="FF0000"/>
          <w:u w:val="single"/>
          <w:lang w:eastAsia="pl-PL"/>
        </w:rPr>
      </w:pPr>
    </w:p>
    <w:p w14:paraId="4A8460F9" w14:textId="77777777" w:rsidR="00A872C5" w:rsidRPr="00905A32" w:rsidRDefault="00A872C5" w:rsidP="00A872C5">
      <w:pPr>
        <w:spacing w:after="0" w:line="271" w:lineRule="auto"/>
        <w:jc w:val="both"/>
        <w:rPr>
          <w:rFonts w:ascii="Cambria" w:eastAsia="Arial" w:hAnsi="Cambria" w:cs="Calibri"/>
          <w:b/>
          <w:bCs/>
          <w:sz w:val="24"/>
          <w:szCs w:val="24"/>
          <w:u w:val="single"/>
          <w:lang w:eastAsia="pl-PL"/>
        </w:rPr>
      </w:pPr>
      <w:r w:rsidRPr="00905A32">
        <w:rPr>
          <w:rFonts w:ascii="Cambria" w:eastAsia="Arial" w:hAnsi="Cambria" w:cs="Calibri"/>
          <w:sz w:val="24"/>
          <w:szCs w:val="24"/>
          <w:lang w:eastAsia="pl-PL"/>
        </w:rPr>
        <w:t>a)</w:t>
      </w:r>
      <w:r w:rsidRPr="00905A32">
        <w:rPr>
          <w:rFonts w:ascii="Cambria" w:eastAsia="Arial" w:hAnsi="Cambria" w:cs="Calibri"/>
          <w:sz w:val="24"/>
          <w:szCs w:val="24"/>
          <w:lang w:eastAsia="pl-PL"/>
        </w:rPr>
        <w:tab/>
        <w:t xml:space="preserve">opisy lub fotografie lub karty katalogowe </w:t>
      </w:r>
      <w:bookmarkStart w:id="24" w:name="_Hlk87270994"/>
      <w:r w:rsidRPr="00905A32">
        <w:rPr>
          <w:rFonts w:ascii="Cambria" w:eastAsia="Arial" w:hAnsi="Cambria" w:cs="Calibri"/>
          <w:sz w:val="24"/>
          <w:szCs w:val="24"/>
          <w:lang w:eastAsia="pl-PL"/>
        </w:rPr>
        <w:t>potwierdzające, że oferowany asortyment spełnia wymogi Zamawiającego opisane w załączniku nr 2 do SWZ</w:t>
      </w:r>
      <w:bookmarkEnd w:id="24"/>
      <w:r w:rsidRPr="00905A32">
        <w:rPr>
          <w:rFonts w:ascii="Cambria" w:eastAsia="Arial" w:hAnsi="Cambria" w:cs="Calibri"/>
          <w:sz w:val="24"/>
          <w:szCs w:val="24"/>
          <w:lang w:eastAsia="pl-PL"/>
        </w:rPr>
        <w:t xml:space="preserve"> – dotyczy wszystkich pozycji opisanych w </w:t>
      </w:r>
      <w:r w:rsidRPr="00905A32">
        <w:rPr>
          <w:rFonts w:ascii="Cambria" w:eastAsia="Arial" w:hAnsi="Cambria" w:cs="Calibri"/>
          <w:b/>
          <w:bCs/>
          <w:sz w:val="24"/>
          <w:szCs w:val="24"/>
          <w:u w:val="single"/>
          <w:lang w:eastAsia="pl-PL"/>
        </w:rPr>
        <w:t>Częściach od 1 do 22;</w:t>
      </w:r>
    </w:p>
    <w:p w14:paraId="5389202D" w14:textId="27E55798" w:rsidR="00A872C5" w:rsidRPr="00905A32" w:rsidRDefault="00A872C5" w:rsidP="00A872C5">
      <w:pPr>
        <w:spacing w:after="0" w:line="271" w:lineRule="auto"/>
        <w:jc w:val="both"/>
        <w:rPr>
          <w:rFonts w:ascii="Cambria" w:eastAsia="Arial" w:hAnsi="Cambria" w:cs="Calibri"/>
          <w:b/>
          <w:bCs/>
          <w:sz w:val="24"/>
          <w:szCs w:val="24"/>
          <w:u w:val="single"/>
          <w:lang w:eastAsia="pl-PL"/>
        </w:rPr>
      </w:pPr>
      <w:r w:rsidRPr="00905A32">
        <w:rPr>
          <w:rFonts w:ascii="Cambria" w:eastAsia="Arial" w:hAnsi="Cambria" w:cs="Calibri"/>
          <w:sz w:val="24"/>
          <w:szCs w:val="24"/>
          <w:lang w:eastAsia="pl-PL"/>
        </w:rPr>
        <w:lastRenderedPageBreak/>
        <w:t>b)</w:t>
      </w:r>
      <w:r w:rsidRPr="00905A32">
        <w:rPr>
          <w:rFonts w:ascii="Cambria" w:eastAsia="Arial" w:hAnsi="Cambria" w:cs="Calibri"/>
          <w:sz w:val="24"/>
          <w:szCs w:val="24"/>
          <w:lang w:eastAsia="pl-PL"/>
        </w:rPr>
        <w:tab/>
        <w:t xml:space="preserve">dokumenty potwierdzające dopuszczenie produktu do obrotu medycznego i stosowania przy udzielaniu świadczeń zdrowotnych lub zgłoszenie do rejestru wyrobów medycznych, potwierdzające że oferowany asortyment spełnia wymogi Zamawiającego opisane w załączniku nr 2 do SWZ – </w:t>
      </w:r>
      <w:r w:rsidRPr="00905A32">
        <w:rPr>
          <w:rFonts w:ascii="Cambria" w:eastAsia="Arial" w:hAnsi="Cambria" w:cs="Calibri"/>
          <w:b/>
          <w:bCs/>
          <w:sz w:val="24"/>
          <w:szCs w:val="24"/>
          <w:u w:val="single"/>
          <w:lang w:eastAsia="pl-PL"/>
        </w:rPr>
        <w:t>dotyczy Część nr 3 ( poz. 1, 3, 5) i Część nr 22 (poz. 1);</w:t>
      </w:r>
    </w:p>
    <w:p w14:paraId="4EA43184" w14:textId="245E3B03" w:rsidR="00A872C5" w:rsidRPr="00905A32" w:rsidRDefault="00A872C5" w:rsidP="00A872C5">
      <w:pPr>
        <w:spacing w:after="0" w:line="271" w:lineRule="auto"/>
        <w:jc w:val="both"/>
        <w:rPr>
          <w:rFonts w:ascii="Cambria" w:eastAsia="Arial" w:hAnsi="Cambria" w:cs="Calibri"/>
          <w:sz w:val="24"/>
          <w:szCs w:val="24"/>
          <w:lang w:eastAsia="pl-PL"/>
        </w:rPr>
      </w:pPr>
      <w:r w:rsidRPr="00905A32">
        <w:rPr>
          <w:rFonts w:ascii="Cambria" w:eastAsia="Arial" w:hAnsi="Cambria" w:cs="Calibri"/>
          <w:sz w:val="24"/>
          <w:szCs w:val="24"/>
          <w:lang w:eastAsia="pl-PL"/>
        </w:rPr>
        <w:t>c)</w:t>
      </w:r>
      <w:r w:rsidRPr="00905A32">
        <w:rPr>
          <w:rFonts w:ascii="Cambria" w:eastAsia="Arial" w:hAnsi="Cambria" w:cs="Calibri"/>
          <w:sz w:val="24"/>
          <w:szCs w:val="24"/>
          <w:lang w:eastAsia="pl-PL"/>
        </w:rPr>
        <w:tab/>
        <w:t xml:space="preserve">deklaracji zgodności CE - zgodnie z ustawą z dnia 20.05.2010 r. o wyrobach medycznych, potwierdzające że oferowany asortyment spełnia wymogi Zamawiającego opisane w załączniku nr 2 do SWZ  - </w:t>
      </w:r>
      <w:r w:rsidRPr="00905A32">
        <w:rPr>
          <w:rFonts w:ascii="Cambria" w:eastAsia="Arial" w:hAnsi="Cambria" w:cs="Calibri"/>
          <w:b/>
          <w:bCs/>
          <w:sz w:val="24"/>
          <w:szCs w:val="24"/>
          <w:u w:val="single"/>
          <w:lang w:eastAsia="pl-PL"/>
        </w:rPr>
        <w:t>dotyczy Część nr 3 ( poz. 1, 3, 5) i Część nr 22 (poz. 1);</w:t>
      </w:r>
    </w:p>
    <w:p w14:paraId="23E2B6F1" w14:textId="6D746070" w:rsidR="00A872C5" w:rsidRPr="00631BA1" w:rsidRDefault="00A872C5" w:rsidP="00A872C5">
      <w:pPr>
        <w:spacing w:after="0" w:line="271" w:lineRule="auto"/>
        <w:jc w:val="both"/>
        <w:rPr>
          <w:rFonts w:ascii="Cambria" w:eastAsia="Arial" w:hAnsi="Cambria" w:cs="Calibri"/>
          <w:sz w:val="24"/>
          <w:szCs w:val="24"/>
          <w:lang w:eastAsia="pl-PL"/>
        </w:rPr>
      </w:pPr>
      <w:r w:rsidRPr="00905A32">
        <w:rPr>
          <w:rFonts w:ascii="Cambria" w:eastAsia="Arial" w:hAnsi="Cambria" w:cs="Calibri"/>
          <w:sz w:val="24"/>
          <w:szCs w:val="24"/>
          <w:lang w:eastAsia="pl-PL"/>
        </w:rPr>
        <w:t>d)</w:t>
      </w:r>
      <w:r w:rsidRPr="00905A32">
        <w:rPr>
          <w:rFonts w:ascii="Cambria" w:eastAsia="Arial" w:hAnsi="Cambria" w:cs="Calibri"/>
          <w:sz w:val="24"/>
          <w:szCs w:val="24"/>
          <w:lang w:eastAsia="pl-PL"/>
        </w:rPr>
        <w:tab/>
        <w:t xml:space="preserve"> dokumentów potwierdzających dopuszczenie do kontaktu z żywnością (deklaracja zgodności lub świadectwo PZH) zgodnie z Dyrektywą EU 1935/2014/EU lub dokument równoważny – dotyczy: </w:t>
      </w:r>
      <w:r w:rsidRPr="00905A32">
        <w:rPr>
          <w:rFonts w:ascii="Cambria" w:eastAsia="Arial" w:hAnsi="Cambria" w:cs="Calibri"/>
          <w:b/>
          <w:bCs/>
          <w:sz w:val="24"/>
          <w:szCs w:val="24"/>
          <w:u w:val="single"/>
          <w:lang w:eastAsia="pl-PL"/>
        </w:rPr>
        <w:t>Części nr 3 (poz. 6).</w:t>
      </w:r>
    </w:p>
    <w:p w14:paraId="4B910C9F" w14:textId="77777777" w:rsidR="00A872C5" w:rsidRDefault="00A872C5" w:rsidP="00A872C5"/>
    <w:p w14:paraId="7D4278D0" w14:textId="77777777" w:rsidR="00A6620B" w:rsidRPr="00A6620B" w:rsidRDefault="00A6620B" w:rsidP="00A6620B">
      <w:pPr>
        <w:spacing w:after="0" w:line="271" w:lineRule="auto"/>
        <w:ind w:left="284" w:hanging="284"/>
        <w:jc w:val="both"/>
        <w:rPr>
          <w:rFonts w:ascii="Cambria" w:eastAsia="Arial" w:hAnsi="Cambria" w:cs="Calibri"/>
          <w:sz w:val="24"/>
          <w:szCs w:val="24"/>
          <w:lang w:eastAsia="pl-PL"/>
        </w:rPr>
      </w:pPr>
      <w:r w:rsidRPr="00A6620B">
        <w:rPr>
          <w:rFonts w:ascii="Cambria" w:eastAsia="Arial" w:hAnsi="Cambria" w:cs="Calibri"/>
          <w:sz w:val="24"/>
          <w:szCs w:val="24"/>
          <w:lang w:eastAsia="pl-PL"/>
        </w:rPr>
        <w:t>2) Zamawiający akceptuje równoważne przedmiotowe środki dowodowe, w szczególności takie jak foldery, prospekty, jeśli potwierdzają, że oferowane produkty spełniają określone przez zamawiającego wymagania, cechy zawarte w opisie przedmiotu zamówienia.</w:t>
      </w:r>
    </w:p>
    <w:p w14:paraId="7A21CC01" w14:textId="77777777" w:rsidR="00A6620B" w:rsidRPr="00A6620B" w:rsidRDefault="00A6620B" w:rsidP="00A6620B">
      <w:pPr>
        <w:autoSpaceDE w:val="0"/>
        <w:autoSpaceDN w:val="0"/>
        <w:adjustRightInd w:val="0"/>
        <w:spacing w:after="0" w:line="271" w:lineRule="auto"/>
        <w:ind w:left="284"/>
        <w:jc w:val="both"/>
        <w:rPr>
          <w:rFonts w:ascii="Cambria" w:eastAsia="Arial" w:hAnsi="Cambria" w:cs="Calibri"/>
          <w:color w:val="000000"/>
          <w:sz w:val="24"/>
          <w:szCs w:val="24"/>
          <w:lang w:eastAsia="pl-PL"/>
        </w:rPr>
      </w:pPr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 xml:space="preserve">Zamawiający zgodnie z art. 107 ust. 2 ustawy </w:t>
      </w:r>
      <w:proofErr w:type="spellStart"/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>Pzp</w:t>
      </w:r>
      <w:proofErr w:type="spellEnd"/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 xml:space="preserve"> wezwie Wykonawcę do ich uzupełnienia w wyznaczonym terminie chyba, że pomimo złożenia przedmiotowego środka dowodowego, oferta będzie podlegała odrzuceniu albo będą zachodziły przesłanki unieważnienia postępowania. </w:t>
      </w:r>
    </w:p>
    <w:p w14:paraId="7D9C39B8" w14:textId="77777777" w:rsidR="00A6620B" w:rsidRPr="00A6620B" w:rsidRDefault="00A6620B" w:rsidP="00A6620B">
      <w:pPr>
        <w:autoSpaceDE w:val="0"/>
        <w:autoSpaceDN w:val="0"/>
        <w:adjustRightInd w:val="0"/>
        <w:spacing w:after="0" w:line="271" w:lineRule="auto"/>
        <w:ind w:left="284"/>
        <w:jc w:val="both"/>
        <w:rPr>
          <w:rFonts w:ascii="Cambria" w:eastAsia="Arial" w:hAnsi="Cambria" w:cs="Calibri"/>
          <w:color w:val="000000"/>
          <w:sz w:val="24"/>
          <w:szCs w:val="24"/>
          <w:lang w:eastAsia="pl-PL"/>
        </w:rPr>
      </w:pPr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 xml:space="preserve">Dopuszczalne będzie tylko (jednorazowe) uzupełnienie dokumentów wyłącznie w dwóch przypadkach: gdy wykonawca w ogóle nie złoży wymaganego środka dowodowego lub złożony został środek niekompletny, np. nie wszystkie strony wymaganego dokumentu zostały dołączone do oferty lub podpisane, z treści dokumentów nie będzie wynikać spełnienie wszystkich wymaganych wymagań, występować będą rozbieżności pomiędzy różnymi dokumentami. </w:t>
      </w:r>
    </w:p>
    <w:p w14:paraId="6D5F55AE" w14:textId="77777777" w:rsidR="00A6620B" w:rsidRPr="00A6620B" w:rsidRDefault="00A6620B" w:rsidP="00A6620B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Arial" w:hAnsi="Cambria" w:cs="Calibri"/>
          <w:color w:val="000000"/>
          <w:lang w:eastAsia="pl-PL"/>
        </w:rPr>
      </w:pPr>
    </w:p>
    <w:p w14:paraId="7D66EE91" w14:textId="77777777" w:rsidR="00A6620B" w:rsidRPr="00A6620B" w:rsidRDefault="00A6620B" w:rsidP="00A6620B">
      <w:pPr>
        <w:autoSpaceDE w:val="0"/>
        <w:autoSpaceDN w:val="0"/>
        <w:adjustRightInd w:val="0"/>
        <w:spacing w:after="0" w:line="271" w:lineRule="auto"/>
        <w:ind w:left="284"/>
        <w:jc w:val="both"/>
        <w:rPr>
          <w:rFonts w:ascii="Cambria" w:eastAsia="Arial" w:hAnsi="Cambria" w:cs="Calibri"/>
          <w:color w:val="000000"/>
          <w:sz w:val="24"/>
          <w:szCs w:val="24"/>
          <w:lang w:eastAsia="pl-PL"/>
        </w:rPr>
      </w:pPr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>Nie będą podlegały uzupełnieniu dokumenty, z których na skutek merytorycznej oceny wynikać będzie, że oferowane produkty nie spełniają wymagań przedmiotu zamówienia, tj. nie potwierdzają, że wykonawca oferuje produkt spełniający oczekiwania zamawiającego lub pomimo uzupełnienia  brak będzie w nich odniesienia do wymagań wynikających z OPZ.</w:t>
      </w:r>
    </w:p>
    <w:p w14:paraId="70DB2257" w14:textId="77777777" w:rsidR="00A6620B" w:rsidRPr="00A6620B" w:rsidRDefault="00A6620B" w:rsidP="00A6620B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pl-PL"/>
        </w:rPr>
      </w:pPr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 xml:space="preserve"> </w:t>
      </w:r>
    </w:p>
    <w:p w14:paraId="21C15294" w14:textId="433A6103" w:rsidR="00A6620B" w:rsidRPr="00A6620B" w:rsidRDefault="00A6620B" w:rsidP="00A6620B">
      <w:pPr>
        <w:spacing w:after="0" w:line="271" w:lineRule="auto"/>
        <w:ind w:left="284"/>
        <w:jc w:val="both"/>
        <w:rPr>
          <w:rFonts w:ascii="Cambria" w:eastAsia="Arial" w:hAnsi="Cambria" w:cs="Calibri"/>
          <w:sz w:val="24"/>
          <w:szCs w:val="24"/>
          <w:lang w:eastAsia="pl-PL"/>
        </w:rPr>
      </w:pPr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 xml:space="preserve">Jeżeli braki w obrębie dokumentów przedmiotowych nie zostaną usunięte (pomimo skorzystania z normy art. 107 ust. 2 ustawy </w:t>
      </w:r>
      <w:proofErr w:type="spellStart"/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>Pzp</w:t>
      </w:r>
      <w:proofErr w:type="spellEnd"/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 xml:space="preserve">) lub dokumenty przedmiotowe zawierają błędy, oferta, do której załączone zostały takie dokumenty, podlega odrzuceniu na podstawie art. 226 ust. 1pkt2 lit. c) </w:t>
      </w:r>
      <w:proofErr w:type="spellStart"/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>Pzp</w:t>
      </w:r>
      <w:proofErr w:type="spellEnd"/>
      <w:r w:rsidRPr="00A6620B">
        <w:rPr>
          <w:rFonts w:ascii="Cambria" w:eastAsia="Arial" w:hAnsi="Cambria" w:cs="Calibri"/>
          <w:color w:val="000000"/>
          <w:sz w:val="24"/>
          <w:szCs w:val="24"/>
          <w:lang w:eastAsia="pl-PL"/>
        </w:rPr>
        <w:t>.</w:t>
      </w:r>
      <w:r w:rsidR="0022392D">
        <w:rPr>
          <w:rFonts w:ascii="Cambria" w:eastAsia="Arial" w:hAnsi="Cambria" w:cs="Calibri"/>
          <w:color w:val="000000"/>
          <w:sz w:val="24"/>
          <w:szCs w:val="24"/>
          <w:lang w:eastAsia="pl-PL"/>
        </w:rPr>
        <w:t>”</w:t>
      </w:r>
    </w:p>
    <w:p w14:paraId="7AAEFDF0" w14:textId="2650E1D1" w:rsidR="009D716F" w:rsidRDefault="009D716F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7F3CBB2" w14:textId="2B01E8AA" w:rsidR="009D716F" w:rsidRDefault="009D716F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3478A38" w14:textId="6A8E2C41" w:rsidR="000618B9" w:rsidRDefault="000618B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B44B65E" w14:textId="4615358D" w:rsidR="000618B9" w:rsidRDefault="000618B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6B43060" w14:textId="39B097A9" w:rsidR="000618B9" w:rsidRDefault="000618B9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6AF9C52" w14:textId="0B7DCE82" w:rsidR="00CB5157" w:rsidRPr="0022392D" w:rsidRDefault="00CB5157" w:rsidP="00CB515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22392D">
        <w:rPr>
          <w:rFonts w:ascii="Cambria" w:hAnsi="Cambria" w:cstheme="minorHAnsi"/>
          <w:b/>
          <w:bCs/>
        </w:rPr>
        <w:lastRenderedPageBreak/>
        <w:t>II</w:t>
      </w:r>
      <w:r w:rsidR="0022392D" w:rsidRPr="0022392D">
        <w:rPr>
          <w:rFonts w:ascii="Cambria" w:hAnsi="Cambria" w:cstheme="minorHAnsi"/>
          <w:b/>
          <w:bCs/>
        </w:rPr>
        <w:t>I</w:t>
      </w:r>
      <w:r w:rsidRPr="0022392D">
        <w:rPr>
          <w:rFonts w:ascii="Cambria" w:hAnsi="Cambria" w:cstheme="minorHAnsi"/>
          <w:b/>
          <w:bCs/>
        </w:rPr>
        <w:t xml:space="preserve">. Zamawiający ponadto informuje, iż zgodnie z art. 284 ust. 3 ustawy </w:t>
      </w:r>
      <w:proofErr w:type="spellStart"/>
      <w:r w:rsidRPr="0022392D">
        <w:rPr>
          <w:rFonts w:ascii="Cambria" w:hAnsi="Cambria" w:cstheme="minorHAnsi"/>
          <w:b/>
          <w:bCs/>
        </w:rPr>
        <w:t>Pzp</w:t>
      </w:r>
      <w:proofErr w:type="spellEnd"/>
      <w:r w:rsidRPr="0022392D">
        <w:rPr>
          <w:rFonts w:ascii="Cambria" w:hAnsi="Cambria" w:cstheme="minorHAnsi"/>
          <w:b/>
          <w:bCs/>
        </w:rPr>
        <w:t xml:space="preserve">, dokonuje zmiany terminu składania ofert oraz wprowadza zmiany </w:t>
      </w:r>
      <w:r w:rsidR="000618B9">
        <w:rPr>
          <w:rFonts w:ascii="Cambria" w:hAnsi="Cambria" w:cstheme="minorHAnsi"/>
          <w:b/>
          <w:bCs/>
        </w:rPr>
        <w:t xml:space="preserve">                                             </w:t>
      </w:r>
      <w:r w:rsidRPr="0022392D">
        <w:rPr>
          <w:rFonts w:ascii="Cambria" w:hAnsi="Cambria" w:cstheme="minorHAnsi"/>
          <w:b/>
          <w:bCs/>
        </w:rPr>
        <w:t xml:space="preserve">w przedmiotowym postępowaniu w sposób następujący: </w:t>
      </w:r>
    </w:p>
    <w:p w14:paraId="0A0CB568" w14:textId="77777777" w:rsidR="00CB5157" w:rsidRPr="005F1820" w:rsidRDefault="00CB5157" w:rsidP="00CB5157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4F7197D3" w14:textId="77777777" w:rsidR="0022392D" w:rsidRPr="00A532A9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  <w:b/>
          <w:bCs/>
        </w:rPr>
        <w:t xml:space="preserve">ROZDZIAŁ XVIII SWZ Sposób oraz termin składania ofert: </w:t>
      </w:r>
    </w:p>
    <w:p w14:paraId="53DA6A58" w14:textId="77777777" w:rsidR="0022392D" w:rsidRPr="00A532A9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  <w:b/>
          <w:bCs/>
        </w:rPr>
        <w:t>Pkt 1</w:t>
      </w:r>
    </w:p>
    <w:p w14:paraId="7D2E92FF" w14:textId="77777777" w:rsidR="0022392D" w:rsidRPr="00A532A9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</w:rPr>
        <w:t xml:space="preserve">JEST: </w:t>
      </w:r>
    </w:p>
    <w:p w14:paraId="7ECA4974" w14:textId="6CE99E1E" w:rsidR="0022392D" w:rsidRPr="00A532A9" w:rsidRDefault="0022392D" w:rsidP="0022392D">
      <w:pPr>
        <w:numPr>
          <w:ilvl w:val="0"/>
          <w:numId w:val="7"/>
        </w:numPr>
        <w:tabs>
          <w:tab w:val="left" w:pos="851"/>
        </w:tabs>
        <w:spacing w:after="0" w:line="271" w:lineRule="auto"/>
        <w:ind w:left="426" w:hanging="426"/>
        <w:contextualSpacing/>
        <w:jc w:val="both"/>
        <w:rPr>
          <w:rFonts w:ascii="Cambria" w:eastAsia="Arial" w:hAnsi="Cambria" w:cstheme="minorHAnsi"/>
          <w:b/>
          <w:bCs/>
          <w:sz w:val="24"/>
          <w:szCs w:val="24"/>
          <w:lang w:eastAsia="pl-PL"/>
        </w:rPr>
      </w:pPr>
      <w:bookmarkStart w:id="25" w:name="_Hlk122600546"/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Ofertę wraz z wymaganymi dokumentami należy umieścić na </w:t>
      </w:r>
      <w:bookmarkStart w:id="26" w:name="_Hlk65511781"/>
      <w:r w:rsidRPr="00A532A9">
        <w:rPr>
          <w:rFonts w:ascii="Cambria" w:eastAsia="Arial" w:hAnsi="Cambria" w:cs="Calibri"/>
          <w:sz w:val="24"/>
          <w:szCs w:val="24"/>
          <w:lang w:eastAsia="pl-PL"/>
        </w:rPr>
        <w:fldChar w:fldCharType="begin"/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instrText xml:space="preserve"> HYPERLINK "http://platformazakupowa.pl" \h </w:instrText>
      </w:r>
      <w:r w:rsidRPr="00A532A9">
        <w:rPr>
          <w:rFonts w:ascii="Cambria" w:eastAsia="Arial" w:hAnsi="Cambria" w:cs="Calibri"/>
          <w:sz w:val="24"/>
          <w:szCs w:val="24"/>
          <w:lang w:eastAsia="pl-PL"/>
        </w:rPr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fldChar w:fldCharType="separate"/>
      </w:r>
      <w:r w:rsidRPr="00A532A9">
        <w:rPr>
          <w:rFonts w:ascii="Cambria" w:eastAsia="Arial" w:hAnsi="Cambria" w:cs="Calibri"/>
          <w:color w:val="1155CC"/>
          <w:sz w:val="24"/>
          <w:szCs w:val="24"/>
          <w:u w:val="single"/>
          <w:lang w:eastAsia="pl-PL"/>
        </w:rPr>
        <w:t>platformazakupowa.pl</w:t>
      </w:r>
      <w:r w:rsidRPr="00A532A9">
        <w:rPr>
          <w:rFonts w:ascii="Cambria" w:eastAsia="Arial" w:hAnsi="Cambria" w:cs="Calibri"/>
          <w:color w:val="1155CC"/>
          <w:sz w:val="24"/>
          <w:szCs w:val="24"/>
          <w:u w:val="single"/>
          <w:lang w:eastAsia="pl-PL"/>
        </w:rPr>
        <w:fldChar w:fldCharType="end"/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 pod adresem: </w:t>
      </w:r>
      <w:bookmarkEnd w:id="26"/>
      <w:r w:rsidRPr="00A532A9">
        <w:rPr>
          <w:rFonts w:ascii="Cambria" w:eastAsia="Arial" w:hAnsi="Cambria" w:cs="Arial"/>
          <w:sz w:val="24"/>
          <w:szCs w:val="24"/>
          <w:lang w:eastAsia="pl-PL"/>
        </w:rPr>
        <w:fldChar w:fldCharType="begin"/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instrText xml:space="preserve"> HYPERLINK "https://platformazakupowa.pl/transakcja/705144" </w:instrText>
      </w:r>
      <w:r w:rsidRPr="00A532A9">
        <w:rPr>
          <w:rFonts w:ascii="Cambria" w:eastAsia="Arial" w:hAnsi="Cambria" w:cs="Arial"/>
          <w:sz w:val="24"/>
          <w:szCs w:val="24"/>
          <w:lang w:eastAsia="pl-PL"/>
        </w:rPr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fldChar w:fldCharType="separate"/>
      </w:r>
      <w:r w:rsidRPr="00A532A9">
        <w:rPr>
          <w:rFonts w:ascii="Cambria" w:eastAsia="Arial" w:hAnsi="Cambria" w:cs="Arial"/>
          <w:color w:val="0000FF"/>
          <w:sz w:val="24"/>
          <w:szCs w:val="24"/>
          <w:u w:val="single"/>
          <w:lang w:eastAsia="pl-PL"/>
        </w:rPr>
        <w:t>https://platformazakupowa.pl/transakcja/705144</w:t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fldChar w:fldCharType="end"/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t xml:space="preserve"> </w:t>
      </w:r>
      <w:r w:rsidRPr="00A532A9">
        <w:rPr>
          <w:rFonts w:ascii="Arial" w:eastAsia="Arial" w:hAnsi="Arial" w:cs="Arial"/>
          <w:lang w:eastAsia="pl-PL"/>
        </w:rPr>
        <w:t xml:space="preserve">  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w myśl Ustawy PZP na stronie internetowej prowadzonego postępowania  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do dnia </w:t>
      </w:r>
      <w:bookmarkStart w:id="27" w:name="_Hlk69938409"/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02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.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01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.202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3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 r. do godziny 09:30</w:t>
      </w:r>
      <w:bookmarkEnd w:id="27"/>
    </w:p>
    <w:bookmarkEnd w:id="25"/>
    <w:p w14:paraId="586EDDB2" w14:textId="77777777" w:rsidR="000618B9" w:rsidRDefault="000618B9" w:rsidP="0022392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3170DB0E" w14:textId="74681808" w:rsidR="0022392D" w:rsidRPr="00A532A9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t xml:space="preserve">ZAMAWIAJĄCY ZMIENIA NA: </w:t>
      </w:r>
    </w:p>
    <w:p w14:paraId="519081ED" w14:textId="68840653" w:rsidR="0022392D" w:rsidRPr="00A532A9" w:rsidRDefault="0022392D" w:rsidP="0022392D">
      <w:pPr>
        <w:numPr>
          <w:ilvl w:val="0"/>
          <w:numId w:val="37"/>
        </w:numPr>
        <w:tabs>
          <w:tab w:val="left" w:pos="851"/>
        </w:tabs>
        <w:spacing w:after="0" w:line="271" w:lineRule="auto"/>
        <w:ind w:left="426" w:hanging="426"/>
        <w:contextualSpacing/>
        <w:jc w:val="both"/>
        <w:rPr>
          <w:rFonts w:ascii="Cambria" w:eastAsia="Arial" w:hAnsi="Cambria" w:cstheme="minorHAnsi"/>
          <w:b/>
          <w:bCs/>
          <w:sz w:val="24"/>
          <w:szCs w:val="24"/>
          <w:lang w:eastAsia="pl-PL"/>
        </w:rPr>
      </w:pP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Ofertę wraz z wymaganymi dokumentami należy umieścić na </w:t>
      </w:r>
      <w:hyperlink r:id="rId8">
        <w:r w:rsidRPr="00A532A9">
          <w:rPr>
            <w:rFonts w:ascii="Cambria" w:eastAsia="Arial" w:hAnsi="Cambria" w:cs="Calibri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 pod adresem: </w:t>
      </w:r>
      <w:hyperlink r:id="rId9" w:history="1">
        <w:r w:rsidRPr="00A532A9">
          <w:rPr>
            <w:rFonts w:ascii="Cambria" w:eastAsia="Arial" w:hAnsi="Cambria" w:cs="Arial"/>
            <w:color w:val="0000FF"/>
            <w:sz w:val="24"/>
            <w:szCs w:val="24"/>
            <w:u w:val="single"/>
            <w:lang w:eastAsia="pl-PL"/>
          </w:rPr>
          <w:t>https://platformazakupowa.pl/transakcja/705144</w:t>
        </w:r>
      </w:hyperlink>
      <w:r w:rsidRPr="00A532A9">
        <w:rPr>
          <w:rFonts w:ascii="Cambria" w:eastAsia="Arial" w:hAnsi="Cambria" w:cs="Arial"/>
          <w:sz w:val="24"/>
          <w:szCs w:val="24"/>
          <w:lang w:eastAsia="pl-PL"/>
        </w:rPr>
        <w:t xml:space="preserve"> </w:t>
      </w:r>
      <w:r w:rsidRPr="00A532A9">
        <w:rPr>
          <w:rFonts w:ascii="Arial" w:eastAsia="Arial" w:hAnsi="Arial" w:cs="Arial"/>
          <w:lang w:eastAsia="pl-PL"/>
        </w:rPr>
        <w:t xml:space="preserve">  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w myśl Ustawy PZP na stronie internetowej prowadzonego postępowania  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do dnia 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04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.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01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.202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3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 r. do godziny 09:30</w:t>
      </w:r>
    </w:p>
    <w:p w14:paraId="2FD532C5" w14:textId="77777777" w:rsidR="0022392D" w:rsidRDefault="0022392D" w:rsidP="0022392D">
      <w:pPr>
        <w:pStyle w:val="Default"/>
        <w:tabs>
          <w:tab w:val="left" w:pos="426"/>
        </w:tabs>
        <w:spacing w:line="271" w:lineRule="auto"/>
        <w:ind w:left="426" w:hanging="426"/>
        <w:jc w:val="both"/>
        <w:rPr>
          <w:rFonts w:ascii="Cambria" w:hAnsi="Cambria" w:cstheme="minorHAnsi"/>
          <w:b/>
          <w:bCs/>
        </w:rPr>
      </w:pPr>
    </w:p>
    <w:p w14:paraId="210988F5" w14:textId="77777777" w:rsidR="0022392D" w:rsidRPr="00A532A9" w:rsidRDefault="0022392D" w:rsidP="0022392D">
      <w:pPr>
        <w:pStyle w:val="Default"/>
        <w:tabs>
          <w:tab w:val="left" w:pos="426"/>
        </w:tabs>
        <w:spacing w:line="271" w:lineRule="auto"/>
        <w:ind w:left="426" w:hanging="426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t>ROZDZIAŁ XIX SWZ Otwarcie ofert:</w:t>
      </w:r>
    </w:p>
    <w:p w14:paraId="05D7ED3C" w14:textId="77777777" w:rsidR="0022392D" w:rsidRPr="00A532A9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t>Pkt 1</w:t>
      </w:r>
    </w:p>
    <w:p w14:paraId="47B4BC30" w14:textId="77777777" w:rsidR="0022392D" w:rsidRPr="00A532A9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</w:rPr>
        <w:t xml:space="preserve">JEST: </w:t>
      </w:r>
    </w:p>
    <w:p w14:paraId="7BA44969" w14:textId="7E1073E0" w:rsidR="0022392D" w:rsidRPr="00A532A9" w:rsidRDefault="0022392D" w:rsidP="0022392D">
      <w:pPr>
        <w:numPr>
          <w:ilvl w:val="0"/>
          <w:numId w:val="20"/>
        </w:numPr>
        <w:spacing w:after="0" w:line="271" w:lineRule="auto"/>
        <w:ind w:left="425" w:hanging="425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  <w:highlight w:val="yellow"/>
        </w:rPr>
      </w:pPr>
      <w:r w:rsidRPr="00A532A9">
        <w:rPr>
          <w:rFonts w:asciiTheme="majorHAnsi" w:hAnsiTheme="majorHAnsi" w:cstheme="maj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A532A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tj</w:t>
      </w:r>
      <w:r w:rsidRPr="00A532A9">
        <w:rPr>
          <w:rFonts w:asciiTheme="majorHAnsi" w:hAnsiTheme="majorHAnsi" w:cstheme="majorHAnsi"/>
          <w:sz w:val="24"/>
          <w:szCs w:val="24"/>
          <w:highlight w:val="yellow"/>
          <w:shd w:val="clear" w:color="auto" w:fill="FFFF00"/>
        </w:rPr>
        <w:t xml:space="preserve">. </w:t>
      </w:r>
      <w:r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02</w:t>
      </w:r>
      <w:r w:rsidRPr="00A532A9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01</w:t>
      </w:r>
      <w:r w:rsidRPr="00A532A9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.202</w:t>
      </w:r>
      <w:r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3</w:t>
      </w:r>
      <w:r w:rsidRPr="00A532A9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r. po godzinie 09:45.</w:t>
      </w:r>
    </w:p>
    <w:p w14:paraId="68A14863" w14:textId="77777777" w:rsidR="0022392D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0F40DC40" w14:textId="77777777" w:rsidR="0022392D" w:rsidRPr="00A532A9" w:rsidRDefault="0022392D" w:rsidP="0022392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t xml:space="preserve">ZAMAWIAJĄCY ZMIENIA NA: </w:t>
      </w:r>
    </w:p>
    <w:p w14:paraId="464E38F9" w14:textId="52B5484E" w:rsidR="0022392D" w:rsidRDefault="0022392D" w:rsidP="0022392D">
      <w:pPr>
        <w:spacing w:after="0" w:line="271" w:lineRule="auto"/>
        <w:ind w:left="426" w:hanging="426"/>
        <w:jc w:val="both"/>
        <w:rPr>
          <w:rFonts w:ascii="Cambria" w:eastAsia="Arial" w:hAnsi="Cambria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mbria" w:hAnsi="Cambria" w:cstheme="minorHAnsi"/>
          <w:b/>
          <w:bCs/>
          <w:sz w:val="24"/>
          <w:szCs w:val="24"/>
        </w:rPr>
        <w:t>1.</w:t>
      </w:r>
      <w:r>
        <w:rPr>
          <w:rFonts w:ascii="Cambria" w:hAnsi="Cambria" w:cstheme="minorHAnsi"/>
          <w:b/>
          <w:bCs/>
          <w:sz w:val="24"/>
          <w:szCs w:val="24"/>
        </w:rPr>
        <w:tab/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Otwarcie ofert następuje niezwłocznie po upływie terminu składania ofert, nie później niż następnego dnia po dniu, w którym upłynął termin składania ofert, </w:t>
      </w:r>
      <w:r>
        <w:rPr>
          <w:rFonts w:ascii="Cambria" w:eastAsia="Arial" w:hAnsi="Cambria" w:cs="Calibri"/>
          <w:sz w:val="24"/>
          <w:szCs w:val="24"/>
          <w:lang w:eastAsia="pl-PL"/>
        </w:rPr>
        <w:t xml:space="preserve">                         </w:t>
      </w:r>
      <w:r w:rsidRPr="00A532A9">
        <w:rPr>
          <w:rFonts w:ascii="Cambria" w:eastAsia="Arial" w:hAnsi="Cambria" w:cs="Calibri"/>
          <w:sz w:val="24"/>
          <w:szCs w:val="24"/>
          <w:shd w:val="clear" w:color="auto" w:fill="FFFFFF"/>
          <w:lang w:eastAsia="pl-PL"/>
        </w:rPr>
        <w:t>tj</w:t>
      </w:r>
      <w:r w:rsidRPr="00A532A9">
        <w:rPr>
          <w:rFonts w:ascii="Cambria" w:eastAsia="Arial" w:hAnsi="Cambria" w:cs="Calibri"/>
          <w:sz w:val="24"/>
          <w:szCs w:val="24"/>
          <w:highlight w:val="yellow"/>
          <w:shd w:val="clear" w:color="auto" w:fill="FFFF00"/>
          <w:lang w:eastAsia="pl-PL"/>
        </w:rPr>
        <w:t xml:space="preserve">. </w:t>
      </w:r>
      <w:r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04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.</w:t>
      </w:r>
      <w:r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01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FF"/>
          <w:lang w:eastAsia="pl-PL"/>
        </w:rPr>
        <w:t>.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202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3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 r. po godzinie 09:45.</w:t>
      </w:r>
    </w:p>
    <w:p w14:paraId="41EC8B5D" w14:textId="77777777" w:rsidR="0022392D" w:rsidRPr="00A532A9" w:rsidRDefault="0022392D" w:rsidP="0022392D">
      <w:pPr>
        <w:spacing w:after="0" w:line="271" w:lineRule="auto"/>
        <w:ind w:left="567" w:hanging="567"/>
        <w:jc w:val="both"/>
        <w:rPr>
          <w:rFonts w:ascii="Cambria" w:eastAsia="Arial" w:hAnsi="Cambria" w:cs="Calibri"/>
          <w:b/>
          <w:bCs/>
          <w:color w:val="FF0000"/>
          <w:sz w:val="24"/>
          <w:szCs w:val="24"/>
          <w:lang w:eastAsia="pl-PL"/>
        </w:rPr>
      </w:pPr>
    </w:p>
    <w:p w14:paraId="2AAB3FA2" w14:textId="77777777" w:rsidR="0022392D" w:rsidRPr="00A532A9" w:rsidRDefault="0022392D" w:rsidP="0022392D">
      <w:pPr>
        <w:spacing w:after="0" w:line="271" w:lineRule="auto"/>
        <w:ind w:firstLine="426"/>
        <w:jc w:val="both"/>
        <w:rPr>
          <w:rFonts w:ascii="Cambria" w:hAnsi="Cambria" w:cstheme="minorHAnsi"/>
          <w:sz w:val="24"/>
          <w:szCs w:val="24"/>
        </w:rPr>
      </w:pPr>
      <w:r w:rsidRPr="00A532A9">
        <w:rPr>
          <w:rFonts w:ascii="Cambria" w:hAnsi="Cambria" w:cstheme="minorHAnsi"/>
          <w:sz w:val="24"/>
          <w:szCs w:val="24"/>
        </w:rPr>
        <w:t>Wobec powyższego Zamawiający dokonuje zmiany SWZ w poniższym zakresie, tj.:</w:t>
      </w:r>
    </w:p>
    <w:p w14:paraId="06B50352" w14:textId="77777777" w:rsidR="0022392D" w:rsidRPr="00A532A9" w:rsidRDefault="0022392D" w:rsidP="0022392D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94D0F9E" w14:textId="77777777" w:rsidR="0022392D" w:rsidRPr="00A532A9" w:rsidRDefault="0022392D" w:rsidP="0022392D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XVII. Termin związania ofertą:</w:t>
      </w:r>
    </w:p>
    <w:p w14:paraId="4C5D0E65" w14:textId="77777777" w:rsidR="0022392D" w:rsidRPr="00A532A9" w:rsidRDefault="0022392D" w:rsidP="0022392D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Pkt. 1</w:t>
      </w:r>
    </w:p>
    <w:p w14:paraId="28FE050C" w14:textId="77777777" w:rsidR="0022392D" w:rsidRPr="00A532A9" w:rsidRDefault="0022392D" w:rsidP="0022392D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A532A9">
        <w:rPr>
          <w:rFonts w:ascii="Cambria" w:hAnsi="Cambria" w:cstheme="minorHAnsi"/>
          <w:sz w:val="24"/>
          <w:szCs w:val="24"/>
        </w:rPr>
        <w:t>JEST:</w:t>
      </w:r>
    </w:p>
    <w:p w14:paraId="3414545C" w14:textId="6439258C" w:rsidR="0022392D" w:rsidRPr="00A532A9" w:rsidRDefault="0022392D" w:rsidP="0022392D">
      <w:pPr>
        <w:numPr>
          <w:ilvl w:val="0"/>
          <w:numId w:val="21"/>
        </w:numPr>
        <w:spacing w:after="0" w:line="271" w:lineRule="auto"/>
        <w:ind w:left="425"/>
        <w:jc w:val="both"/>
        <w:rPr>
          <w:rFonts w:ascii="Cambria" w:eastAsia="Arial" w:hAnsi="Cambria" w:cs="Calibri"/>
          <w:sz w:val="24"/>
          <w:szCs w:val="24"/>
          <w:lang w:eastAsia="pl-PL"/>
        </w:rPr>
      </w:pP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Wykonawca będzie związany ofertą przez okres </w:t>
      </w:r>
      <w:r w:rsidRPr="00A532A9">
        <w:rPr>
          <w:rFonts w:ascii="Cambria" w:eastAsia="Arial" w:hAnsi="Cambria" w:cs="Calibri"/>
          <w:b/>
          <w:sz w:val="24"/>
          <w:szCs w:val="24"/>
          <w:lang w:eastAsia="pl-PL"/>
        </w:rPr>
        <w:t>30 dni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, tj. </w:t>
      </w:r>
      <w:r w:rsidRPr="00A532A9">
        <w:rPr>
          <w:rFonts w:ascii="Cambria" w:eastAsia="Arial" w:hAnsi="Cambria" w:cs="Calibri"/>
          <w:b/>
          <w:bCs/>
          <w:sz w:val="24"/>
          <w:szCs w:val="24"/>
          <w:lang w:eastAsia="pl-PL"/>
        </w:rPr>
        <w:t xml:space="preserve">do dnia </w:t>
      </w:r>
      <w:r>
        <w:rPr>
          <w:rFonts w:ascii="Cambria" w:eastAsia="Arial" w:hAnsi="Cambria" w:cs="Calibri"/>
          <w:b/>
          <w:bCs/>
          <w:sz w:val="24"/>
          <w:szCs w:val="24"/>
          <w:highlight w:val="yellow"/>
          <w:lang w:eastAsia="pl-PL"/>
        </w:rPr>
        <w:t>31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lang w:eastAsia="pl-PL"/>
        </w:rPr>
        <w:t>.01.2023</w:t>
      </w:r>
      <w:r w:rsidRPr="00A532A9">
        <w:rPr>
          <w:rFonts w:ascii="Cambria" w:eastAsia="Arial" w:hAnsi="Cambria" w:cs="Calibri"/>
          <w:b/>
          <w:bCs/>
          <w:smallCaps/>
          <w:sz w:val="24"/>
          <w:szCs w:val="24"/>
          <w:highlight w:val="yellow"/>
          <w:lang w:eastAsia="pl-PL"/>
        </w:rPr>
        <w:t xml:space="preserve"> 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lang w:eastAsia="pl-PL"/>
        </w:rPr>
        <w:t>r.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 Bieg terminu związania ofertą rozpoczyna się wraz z upływem terminu składania ofert.</w:t>
      </w:r>
    </w:p>
    <w:p w14:paraId="0AF50D57" w14:textId="77777777" w:rsidR="0022392D" w:rsidRPr="00A532A9" w:rsidRDefault="0022392D" w:rsidP="0022392D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</w:p>
    <w:p w14:paraId="760D73C1" w14:textId="77777777" w:rsidR="0022392D" w:rsidRPr="00A532A9" w:rsidRDefault="0022392D" w:rsidP="0022392D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ZAMAWIAJĄCY ZMIENIA NA:</w:t>
      </w:r>
    </w:p>
    <w:p w14:paraId="7D1EB94E" w14:textId="020C3CE9" w:rsidR="0022392D" w:rsidRPr="00A532A9" w:rsidRDefault="0022392D" w:rsidP="0022392D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1.</w:t>
      </w:r>
      <w:r w:rsidRPr="00A532A9">
        <w:rPr>
          <w:rFonts w:ascii="Cambria" w:hAnsi="Cambria" w:cstheme="minorHAnsi"/>
          <w:sz w:val="24"/>
          <w:szCs w:val="24"/>
        </w:rPr>
        <w:tab/>
        <w:t xml:space="preserve">Wykonawca będzie związany ofertą przez okres </w:t>
      </w:r>
      <w:r w:rsidRPr="00A532A9">
        <w:rPr>
          <w:rFonts w:ascii="Cambria" w:hAnsi="Cambria" w:cstheme="minorHAnsi"/>
          <w:b/>
          <w:bCs/>
          <w:sz w:val="24"/>
          <w:szCs w:val="24"/>
        </w:rPr>
        <w:t>30 dni</w:t>
      </w:r>
      <w:r w:rsidRPr="00A532A9">
        <w:rPr>
          <w:rFonts w:ascii="Cambria" w:hAnsi="Cambria" w:cstheme="minorHAnsi"/>
          <w:sz w:val="24"/>
          <w:szCs w:val="24"/>
        </w:rPr>
        <w:t xml:space="preserve">, tj. do dnia </w:t>
      </w:r>
      <w:r>
        <w:rPr>
          <w:rFonts w:ascii="Cambria" w:hAnsi="Cambria" w:cstheme="minorHAnsi"/>
          <w:b/>
          <w:bCs/>
          <w:sz w:val="24"/>
          <w:szCs w:val="24"/>
          <w:highlight w:val="yellow"/>
        </w:rPr>
        <w:t>02.</w:t>
      </w:r>
      <w:r w:rsidRPr="00A532A9">
        <w:rPr>
          <w:rFonts w:ascii="Cambria" w:hAnsi="Cambria" w:cstheme="minorHAnsi"/>
          <w:b/>
          <w:bCs/>
          <w:sz w:val="24"/>
          <w:szCs w:val="24"/>
          <w:highlight w:val="yellow"/>
        </w:rPr>
        <w:t>0</w:t>
      </w:r>
      <w:r>
        <w:rPr>
          <w:rFonts w:ascii="Cambria" w:hAnsi="Cambria" w:cstheme="minorHAnsi"/>
          <w:b/>
          <w:bCs/>
          <w:sz w:val="24"/>
          <w:szCs w:val="24"/>
          <w:highlight w:val="yellow"/>
        </w:rPr>
        <w:t>2</w:t>
      </w:r>
      <w:r w:rsidRPr="00A532A9">
        <w:rPr>
          <w:rFonts w:ascii="Cambria" w:hAnsi="Cambria" w:cstheme="minorHAnsi"/>
          <w:b/>
          <w:bCs/>
          <w:sz w:val="24"/>
          <w:szCs w:val="24"/>
          <w:highlight w:val="yellow"/>
        </w:rPr>
        <w:t>.202</w:t>
      </w:r>
      <w:r>
        <w:rPr>
          <w:rFonts w:ascii="Cambria" w:hAnsi="Cambria" w:cstheme="minorHAnsi"/>
          <w:b/>
          <w:bCs/>
          <w:sz w:val="24"/>
          <w:szCs w:val="24"/>
          <w:highlight w:val="yellow"/>
        </w:rPr>
        <w:t>3</w:t>
      </w:r>
      <w:r w:rsidRPr="00A532A9">
        <w:rPr>
          <w:rFonts w:ascii="Cambria" w:hAnsi="Cambria" w:cstheme="minorHAnsi"/>
          <w:b/>
          <w:bCs/>
          <w:sz w:val="24"/>
          <w:szCs w:val="24"/>
          <w:highlight w:val="yellow"/>
        </w:rPr>
        <w:t xml:space="preserve"> r</w:t>
      </w:r>
      <w:r w:rsidRPr="00A532A9">
        <w:rPr>
          <w:rFonts w:ascii="Cambria" w:hAnsi="Cambria" w:cstheme="minorHAnsi"/>
          <w:sz w:val="24"/>
          <w:szCs w:val="24"/>
          <w:highlight w:val="yellow"/>
        </w:rPr>
        <w:t>.</w:t>
      </w:r>
      <w:r w:rsidRPr="00A532A9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   </w:t>
      </w:r>
      <w:r w:rsidRPr="00A532A9">
        <w:rPr>
          <w:rFonts w:ascii="Cambria" w:hAnsi="Cambria" w:cstheme="minorHAnsi"/>
          <w:sz w:val="24"/>
          <w:szCs w:val="24"/>
        </w:rPr>
        <w:t>Bieg terminu związania ofertą rozpoczyna się wraz z upływem terminu składania ofert.</w:t>
      </w:r>
    </w:p>
    <w:p w14:paraId="1EB7F1D4" w14:textId="42C93A6B" w:rsidR="0022392D" w:rsidRDefault="0022392D" w:rsidP="0022392D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35973FC1" w14:textId="77777777" w:rsidR="009D716F" w:rsidRPr="00A532A9" w:rsidRDefault="009D716F" w:rsidP="0022392D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55B89F25" w14:textId="53A0366C" w:rsidR="0042387E" w:rsidRPr="00187649" w:rsidRDefault="0042387E" w:rsidP="0018764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87649">
        <w:rPr>
          <w:rFonts w:ascii="Cambria" w:hAnsi="Cambria" w:cstheme="minorHAnsi"/>
          <w:b/>
          <w:bCs/>
          <w:sz w:val="24"/>
          <w:szCs w:val="24"/>
        </w:rPr>
        <w:t>I</w:t>
      </w:r>
      <w:r w:rsidR="0022392D">
        <w:rPr>
          <w:rFonts w:ascii="Cambria" w:hAnsi="Cambria" w:cstheme="minorHAnsi"/>
          <w:b/>
          <w:bCs/>
          <w:sz w:val="24"/>
          <w:szCs w:val="24"/>
        </w:rPr>
        <w:t>V</w:t>
      </w:r>
      <w:r w:rsidRPr="00187649">
        <w:rPr>
          <w:rFonts w:ascii="Cambria" w:hAnsi="Cambria" w:cstheme="minorHAnsi"/>
          <w:b/>
          <w:bCs/>
          <w:sz w:val="24"/>
          <w:szCs w:val="24"/>
        </w:rPr>
        <w:t xml:space="preserve">. Zamawiający zamieszcza </w:t>
      </w:r>
      <w:r w:rsidR="0022392D">
        <w:rPr>
          <w:rFonts w:ascii="Cambria" w:hAnsi="Cambria" w:cstheme="minorHAnsi"/>
          <w:b/>
          <w:bCs/>
          <w:sz w:val="24"/>
          <w:szCs w:val="24"/>
        </w:rPr>
        <w:t xml:space="preserve">zmodyfikowany </w:t>
      </w:r>
      <w:r w:rsidRPr="00187649">
        <w:rPr>
          <w:rFonts w:ascii="Cambria" w:hAnsi="Cambria" w:cstheme="minorHAnsi"/>
          <w:b/>
          <w:bCs/>
          <w:sz w:val="24"/>
          <w:szCs w:val="24"/>
        </w:rPr>
        <w:t>załącznik nr 2 do SWZ.</w:t>
      </w:r>
    </w:p>
    <w:p w14:paraId="66D9876F" w14:textId="3F630B63" w:rsidR="007542AF" w:rsidRPr="0042387E" w:rsidRDefault="0090002A" w:rsidP="0042387E">
      <w:pPr>
        <w:spacing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42387E">
        <w:rPr>
          <w:rFonts w:ascii="Cambria" w:hAnsi="Cambria" w:cstheme="minorHAnsi"/>
          <w:b/>
          <w:bCs/>
          <w:i/>
          <w:iCs/>
          <w:sz w:val="24"/>
          <w:szCs w:val="24"/>
        </w:rPr>
        <w:t>Pozostałe zapisy SWZ bez zmian.</w:t>
      </w:r>
    </w:p>
    <w:p w14:paraId="5B466C21" w14:textId="77777777" w:rsidR="00631BA1" w:rsidRDefault="00631BA1" w:rsidP="0041141A">
      <w:pPr>
        <w:spacing w:after="0" w:line="240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52AC2C17" w14:textId="77777777" w:rsidR="00631BA1" w:rsidRDefault="00631BA1" w:rsidP="0041141A">
      <w:pPr>
        <w:spacing w:after="0" w:line="240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353A549B" w14:textId="77777777" w:rsidR="00631BA1" w:rsidRDefault="00631BA1" w:rsidP="0041141A">
      <w:pPr>
        <w:spacing w:after="0" w:line="240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0326C76F" w14:textId="77777777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283ED82" w14:textId="754E0847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DA08A32" w14:textId="22E28A7D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7E7AD95" w14:textId="3DFB149B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452523A" w14:textId="452965B1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02F2359" w14:textId="0B6BE454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5231992" w14:textId="6E98D293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7D337C0" w14:textId="7D0EC5BF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AC51A1C" w14:textId="36878967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8AEF71C" w14:textId="3B4A939C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70DA87B" w14:textId="2205443D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F178B90" w14:textId="0551DE05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0BF1CF7" w14:textId="2EC6FD95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2FB0C68" w14:textId="1417AC01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B2E5B02" w14:textId="6C6641DA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9F93837" w14:textId="58EE5EBC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BB53A72" w14:textId="029013B1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C500C78" w14:textId="55FB4703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3E032C1" w14:textId="6B07E8D5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97C219A" w14:textId="1A21CBEB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1D98A7FA" w14:textId="0470DEBE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91DC5FC" w14:textId="06413FC6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10383FB6" w14:textId="58F0E61C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CB89478" w14:textId="40248055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535C1452" w14:textId="0E8466A8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862FED8" w14:textId="58D766B4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5A8BF71B" w14:textId="4693C058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D46BB46" w14:textId="0D8B34F7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07B949D" w14:textId="10011D4F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15CE241D" w14:textId="204C19CB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2864F7F" w14:textId="15A4914F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56732D4" w14:textId="4315D285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73A1A8C" w14:textId="4B194BB8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47AAA09" w14:textId="10D9ED18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136972AF" w14:textId="4F61698E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71B5F73" w14:textId="2029AA14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96E78EF" w14:textId="1E226775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8E7A615" w14:textId="59DB3E68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AF60042" w14:textId="5A74D411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EF88630" w14:textId="77777777" w:rsidR="000618B9" w:rsidRDefault="000618B9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BF87F72" w14:textId="01BD9EDB" w:rsidR="0041141A" w:rsidRPr="0041141A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  <w:r w:rsidRPr="0041141A">
        <w:rPr>
          <w:rFonts w:asciiTheme="majorHAnsi" w:eastAsia="Calibri" w:hAnsiTheme="majorHAnsi" w:cs="Calibri"/>
          <w:i/>
          <w:iCs/>
        </w:rPr>
        <w:t>Sprawę prowadzi:</w:t>
      </w:r>
    </w:p>
    <w:p w14:paraId="573DEA2A" w14:textId="77777777" w:rsidR="0041141A" w:rsidRPr="0041141A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  <w:r w:rsidRPr="0041141A">
        <w:rPr>
          <w:rFonts w:asciiTheme="majorHAnsi" w:eastAsia="Calibri" w:hAnsiTheme="majorHAnsi" w:cs="Calibri"/>
          <w:i/>
          <w:iCs/>
        </w:rPr>
        <w:t>Anna Karczmarczyk-Tryc</w:t>
      </w:r>
    </w:p>
    <w:p w14:paraId="7D4D3E79" w14:textId="5613F500" w:rsidR="0041141A" w:rsidRPr="0041141A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  <w:r w:rsidRPr="0041141A">
        <w:rPr>
          <w:rFonts w:asciiTheme="majorHAnsi" w:eastAsia="Calibri" w:hAnsiTheme="majorHAnsi" w:cs="Calibri"/>
          <w:i/>
          <w:iCs/>
        </w:rPr>
        <w:t xml:space="preserve">ul. Nowowiejska 27, 00-665 Warszawa, pok. </w:t>
      </w:r>
      <w:r w:rsidR="00D95556">
        <w:rPr>
          <w:rFonts w:asciiTheme="majorHAnsi" w:eastAsia="Calibri" w:hAnsiTheme="majorHAnsi" w:cs="Calibri"/>
          <w:i/>
          <w:iCs/>
        </w:rPr>
        <w:t>7</w:t>
      </w:r>
    </w:p>
    <w:p w14:paraId="17629368" w14:textId="1CDFB941" w:rsidR="0041141A" w:rsidRPr="0041141A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  <w:r w:rsidRPr="0041141A">
        <w:rPr>
          <w:rFonts w:asciiTheme="majorHAnsi" w:eastAsia="Calibri" w:hAnsiTheme="majorHAnsi" w:cs="Calibri"/>
          <w:i/>
          <w:iCs/>
        </w:rPr>
        <w:t>tel.: (022) 11-65-35</w:t>
      </w:r>
      <w:r w:rsidR="002B3001">
        <w:rPr>
          <w:rFonts w:asciiTheme="majorHAnsi" w:eastAsia="Calibri" w:hAnsiTheme="majorHAnsi" w:cs="Calibri"/>
          <w:i/>
          <w:iCs/>
        </w:rPr>
        <w:t>3</w:t>
      </w:r>
    </w:p>
    <w:p w14:paraId="7786B563" w14:textId="1F9E5934" w:rsidR="00F82124" w:rsidRDefault="00000000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  <w:hyperlink r:id="rId10" w:history="1">
        <w:r w:rsidR="004D1829" w:rsidRPr="00827724">
          <w:rPr>
            <w:rStyle w:val="Hipercze"/>
            <w:rFonts w:asciiTheme="majorHAnsi" w:eastAsia="Calibri" w:hAnsiTheme="majorHAnsi" w:cs="Calibri"/>
            <w:i/>
            <w:iCs/>
          </w:rPr>
          <w:t>anna.karczmarczyk-tryc@szpitalnowowiejski.pl</w:t>
        </w:r>
      </w:hyperlink>
    </w:p>
    <w:sectPr w:rsidR="00F82124" w:rsidSect="005F1820">
      <w:headerReference w:type="default" r:id="rId11"/>
      <w:footerReference w:type="default" r:id="rId12"/>
      <w:pgSz w:w="11906" w:h="16838"/>
      <w:pgMar w:top="1417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28E0" w14:textId="77777777" w:rsidR="00B8683C" w:rsidRDefault="00B8683C" w:rsidP="00243239">
      <w:pPr>
        <w:spacing w:after="0" w:line="240" w:lineRule="auto"/>
      </w:pPr>
      <w:r>
        <w:separator/>
      </w:r>
    </w:p>
  </w:endnote>
  <w:endnote w:type="continuationSeparator" w:id="0">
    <w:p w14:paraId="0609BC29" w14:textId="77777777" w:rsidR="00B8683C" w:rsidRDefault="00B8683C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Content>
      <w:p w14:paraId="3A6C6054" w14:textId="77777777" w:rsidR="008474B7" w:rsidRDefault="00597A96">
        <w:pPr>
          <w:pStyle w:val="Stopka"/>
          <w:jc w:val="right"/>
        </w:pPr>
        <w:r w:rsidRPr="000618B9">
          <w:rPr>
            <w:sz w:val="24"/>
            <w:szCs w:val="24"/>
          </w:rPr>
          <w:fldChar w:fldCharType="begin"/>
        </w:r>
        <w:r w:rsidRPr="000618B9">
          <w:rPr>
            <w:sz w:val="24"/>
            <w:szCs w:val="24"/>
          </w:rPr>
          <w:instrText>PAGE   \* MERGEFORMAT</w:instrText>
        </w:r>
        <w:r w:rsidRPr="000618B9">
          <w:rPr>
            <w:sz w:val="24"/>
            <w:szCs w:val="24"/>
          </w:rPr>
          <w:fldChar w:fldCharType="separate"/>
        </w:r>
        <w:r w:rsidR="00EC6826" w:rsidRPr="000618B9">
          <w:rPr>
            <w:noProof/>
            <w:sz w:val="24"/>
            <w:szCs w:val="24"/>
          </w:rPr>
          <w:t>4</w:t>
        </w:r>
        <w:r w:rsidRPr="000618B9">
          <w:rPr>
            <w:noProof/>
            <w:sz w:val="24"/>
            <w:szCs w:val="24"/>
          </w:rPr>
          <w:fldChar w:fldCharType="end"/>
        </w:r>
      </w:p>
    </w:sdtContent>
  </w:sdt>
  <w:p w14:paraId="6AB84749" w14:textId="77777777" w:rsidR="008474B7" w:rsidRDefault="008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D177" w14:textId="77777777" w:rsidR="00B8683C" w:rsidRDefault="00B8683C" w:rsidP="00243239">
      <w:pPr>
        <w:spacing w:after="0" w:line="240" w:lineRule="auto"/>
      </w:pPr>
      <w:r>
        <w:separator/>
      </w:r>
    </w:p>
  </w:footnote>
  <w:footnote w:type="continuationSeparator" w:id="0">
    <w:p w14:paraId="09BD22A7" w14:textId="77777777" w:rsidR="00B8683C" w:rsidRDefault="00B8683C" w:rsidP="0024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CB7D" w14:textId="0D888FC8" w:rsidR="0010786A" w:rsidRDefault="0010786A" w:rsidP="00457D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C654B"/>
    <w:multiLevelType w:val="multilevel"/>
    <w:tmpl w:val="5E94DF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9694037"/>
    <w:multiLevelType w:val="hybridMultilevel"/>
    <w:tmpl w:val="FC88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E8A"/>
    <w:multiLevelType w:val="hybridMultilevel"/>
    <w:tmpl w:val="B29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97B"/>
    <w:multiLevelType w:val="hybridMultilevel"/>
    <w:tmpl w:val="E5103888"/>
    <w:lvl w:ilvl="0" w:tplc="9552F9C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EF6"/>
    <w:multiLevelType w:val="hybridMultilevel"/>
    <w:tmpl w:val="2C44A82A"/>
    <w:lvl w:ilvl="0" w:tplc="0B540B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3617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A3F28AE"/>
    <w:multiLevelType w:val="multilevel"/>
    <w:tmpl w:val="C54A5312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210B"/>
    <w:multiLevelType w:val="hybridMultilevel"/>
    <w:tmpl w:val="D3C0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01DF"/>
    <w:multiLevelType w:val="multilevel"/>
    <w:tmpl w:val="A1165CB6"/>
    <w:lvl w:ilvl="0">
      <w:start w:val="1"/>
      <w:numFmt w:val="decimal"/>
      <w:lvlText w:val="%1."/>
      <w:lvlJc w:val="left"/>
      <w:pPr>
        <w:ind w:left="931" w:hanging="363"/>
      </w:pPr>
      <w:rPr>
        <w:rFonts w:ascii="Cambria" w:eastAsia="Arial" w:hAnsi="Cambria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30D4290"/>
    <w:multiLevelType w:val="multilevel"/>
    <w:tmpl w:val="EE0E1B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3767928"/>
    <w:multiLevelType w:val="multilevel"/>
    <w:tmpl w:val="27D2F2FC"/>
    <w:lvl w:ilvl="0">
      <w:start w:val="12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20" w15:restartNumberingAfterBreak="0">
    <w:nsid w:val="37742A64"/>
    <w:multiLevelType w:val="hybridMultilevel"/>
    <w:tmpl w:val="9C586340"/>
    <w:lvl w:ilvl="0" w:tplc="22BE464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9C4567"/>
    <w:multiLevelType w:val="hybridMultilevel"/>
    <w:tmpl w:val="BD56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67840"/>
    <w:multiLevelType w:val="multilevel"/>
    <w:tmpl w:val="20DE27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4AC82FE7"/>
    <w:multiLevelType w:val="hybridMultilevel"/>
    <w:tmpl w:val="4F84EF50"/>
    <w:lvl w:ilvl="0" w:tplc="C4AC8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10B36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C471AD"/>
    <w:multiLevelType w:val="multilevel"/>
    <w:tmpl w:val="452AE346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61A6672D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3F4447C"/>
    <w:multiLevelType w:val="hybridMultilevel"/>
    <w:tmpl w:val="FE640F74"/>
    <w:lvl w:ilvl="0" w:tplc="A99C5B9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D1B5"/>
    <w:multiLevelType w:val="hybridMultilevel"/>
    <w:tmpl w:val="7FE63A3C"/>
    <w:lvl w:ilvl="0" w:tplc="79C27E70">
      <w:start w:val="1"/>
      <w:numFmt w:val="decimal"/>
      <w:lvlText w:val="%1."/>
      <w:lvlJc w:val="left"/>
      <w:pPr>
        <w:ind w:left="720" w:hanging="360"/>
      </w:pPr>
    </w:lvl>
    <w:lvl w:ilvl="1" w:tplc="1ADA8A0C">
      <w:start w:val="1"/>
      <w:numFmt w:val="lowerLetter"/>
      <w:lvlText w:val="%2."/>
      <w:lvlJc w:val="left"/>
      <w:pPr>
        <w:ind w:left="1440" w:hanging="360"/>
      </w:pPr>
    </w:lvl>
    <w:lvl w:ilvl="2" w:tplc="59881DE6">
      <w:start w:val="1"/>
      <w:numFmt w:val="lowerRoman"/>
      <w:lvlText w:val="%3."/>
      <w:lvlJc w:val="right"/>
      <w:pPr>
        <w:ind w:left="2160" w:hanging="180"/>
      </w:pPr>
    </w:lvl>
    <w:lvl w:ilvl="3" w:tplc="5874D23A">
      <w:start w:val="1"/>
      <w:numFmt w:val="decimal"/>
      <w:lvlText w:val="%4."/>
      <w:lvlJc w:val="left"/>
      <w:pPr>
        <w:ind w:left="2880" w:hanging="360"/>
      </w:pPr>
    </w:lvl>
    <w:lvl w:ilvl="4" w:tplc="7234AF88">
      <w:start w:val="1"/>
      <w:numFmt w:val="lowerLetter"/>
      <w:lvlText w:val="%5."/>
      <w:lvlJc w:val="left"/>
      <w:pPr>
        <w:ind w:left="3600" w:hanging="360"/>
      </w:pPr>
    </w:lvl>
    <w:lvl w:ilvl="5" w:tplc="78107DA8">
      <w:start w:val="1"/>
      <w:numFmt w:val="lowerRoman"/>
      <w:lvlText w:val="%6."/>
      <w:lvlJc w:val="right"/>
      <w:pPr>
        <w:ind w:left="4320" w:hanging="180"/>
      </w:pPr>
    </w:lvl>
    <w:lvl w:ilvl="6" w:tplc="0F242F9A">
      <w:start w:val="1"/>
      <w:numFmt w:val="decimal"/>
      <w:lvlText w:val="%7."/>
      <w:lvlJc w:val="left"/>
      <w:pPr>
        <w:ind w:left="5040" w:hanging="360"/>
      </w:pPr>
    </w:lvl>
    <w:lvl w:ilvl="7" w:tplc="8CECE134">
      <w:start w:val="1"/>
      <w:numFmt w:val="lowerLetter"/>
      <w:lvlText w:val="%8."/>
      <w:lvlJc w:val="left"/>
      <w:pPr>
        <w:ind w:left="5760" w:hanging="360"/>
      </w:pPr>
    </w:lvl>
    <w:lvl w:ilvl="8" w:tplc="3400438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43072"/>
    <w:multiLevelType w:val="hybridMultilevel"/>
    <w:tmpl w:val="06DE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340D3"/>
    <w:multiLevelType w:val="multilevel"/>
    <w:tmpl w:val="507643B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4" w15:restartNumberingAfterBreak="0">
    <w:nsid w:val="7DFA2360"/>
    <w:multiLevelType w:val="multilevel"/>
    <w:tmpl w:val="4E28D9A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F320644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44423003">
    <w:abstractNumId w:val="10"/>
  </w:num>
  <w:num w:numId="2" w16cid:durableId="1925603419">
    <w:abstractNumId w:val="4"/>
  </w:num>
  <w:num w:numId="3" w16cid:durableId="236717768">
    <w:abstractNumId w:val="14"/>
  </w:num>
  <w:num w:numId="4" w16cid:durableId="1999726034">
    <w:abstractNumId w:val="12"/>
  </w:num>
  <w:num w:numId="5" w16cid:durableId="917709277">
    <w:abstractNumId w:val="11"/>
  </w:num>
  <w:num w:numId="6" w16cid:durableId="234315045">
    <w:abstractNumId w:val="21"/>
  </w:num>
  <w:num w:numId="7" w16cid:durableId="1672172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068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992146">
    <w:abstractNumId w:val="16"/>
  </w:num>
  <w:num w:numId="10" w16cid:durableId="1083062084">
    <w:abstractNumId w:val="13"/>
  </w:num>
  <w:num w:numId="11" w16cid:durableId="1259800540">
    <w:abstractNumId w:val="5"/>
  </w:num>
  <w:num w:numId="12" w16cid:durableId="1753550551">
    <w:abstractNumId w:val="7"/>
  </w:num>
  <w:num w:numId="13" w16cid:durableId="726994944">
    <w:abstractNumId w:val="20"/>
  </w:num>
  <w:num w:numId="14" w16cid:durableId="1497383062">
    <w:abstractNumId w:val="6"/>
  </w:num>
  <w:num w:numId="15" w16cid:durableId="898518294">
    <w:abstractNumId w:val="25"/>
  </w:num>
  <w:num w:numId="16" w16cid:durableId="1329868954">
    <w:abstractNumId w:val="2"/>
  </w:num>
  <w:num w:numId="17" w16cid:durableId="1139686016">
    <w:abstractNumId w:val="32"/>
  </w:num>
  <w:num w:numId="18" w16cid:durableId="1382484861">
    <w:abstractNumId w:val="30"/>
  </w:num>
  <w:num w:numId="19" w16cid:durableId="669140759">
    <w:abstractNumId w:val="18"/>
  </w:num>
  <w:num w:numId="20" w16cid:durableId="635796360">
    <w:abstractNumId w:val="27"/>
  </w:num>
  <w:num w:numId="21" w16cid:durableId="430784366">
    <w:abstractNumId w:val="17"/>
  </w:num>
  <w:num w:numId="22" w16cid:durableId="1535073082">
    <w:abstractNumId w:val="34"/>
  </w:num>
  <w:num w:numId="23" w16cid:durableId="2090031150">
    <w:abstractNumId w:val="22"/>
  </w:num>
  <w:num w:numId="24" w16cid:durableId="1322954">
    <w:abstractNumId w:val="1"/>
  </w:num>
  <w:num w:numId="25" w16cid:durableId="420950314">
    <w:abstractNumId w:val="35"/>
  </w:num>
  <w:num w:numId="26" w16cid:durableId="2086879896">
    <w:abstractNumId w:val="29"/>
  </w:num>
  <w:num w:numId="27" w16cid:durableId="268008949">
    <w:abstractNumId w:val="33"/>
  </w:num>
  <w:num w:numId="28" w16cid:durableId="1757094769">
    <w:abstractNumId w:val="24"/>
  </w:num>
  <w:num w:numId="29" w16cid:durableId="1294211037">
    <w:abstractNumId w:val="3"/>
  </w:num>
  <w:num w:numId="30" w16cid:durableId="719280641">
    <w:abstractNumId w:val="0"/>
  </w:num>
  <w:num w:numId="31" w16cid:durableId="537667668">
    <w:abstractNumId w:val="26"/>
  </w:num>
  <w:num w:numId="32" w16cid:durableId="1792280036">
    <w:abstractNumId w:val="28"/>
  </w:num>
  <w:num w:numId="33" w16cid:durableId="769394644">
    <w:abstractNumId w:val="19"/>
  </w:num>
  <w:num w:numId="34" w16cid:durableId="1641030876">
    <w:abstractNumId w:val="15"/>
  </w:num>
  <w:num w:numId="35" w16cid:durableId="1154881622">
    <w:abstractNumId w:val="9"/>
  </w:num>
  <w:num w:numId="36" w16cid:durableId="8516031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2291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530D"/>
    <w:rsid w:val="00016766"/>
    <w:rsid w:val="000227AC"/>
    <w:rsid w:val="0003689A"/>
    <w:rsid w:val="00044526"/>
    <w:rsid w:val="00044E9C"/>
    <w:rsid w:val="00056AD2"/>
    <w:rsid w:val="000601D8"/>
    <w:rsid w:val="000618B9"/>
    <w:rsid w:val="00065D78"/>
    <w:rsid w:val="00074A5E"/>
    <w:rsid w:val="0008668D"/>
    <w:rsid w:val="00086792"/>
    <w:rsid w:val="000B179A"/>
    <w:rsid w:val="000B2333"/>
    <w:rsid w:val="000C6D57"/>
    <w:rsid w:val="000D6F1A"/>
    <w:rsid w:val="000E6C4E"/>
    <w:rsid w:val="000F2628"/>
    <w:rsid w:val="000F6030"/>
    <w:rsid w:val="00102096"/>
    <w:rsid w:val="00105FEA"/>
    <w:rsid w:val="0010786A"/>
    <w:rsid w:val="001108BB"/>
    <w:rsid w:val="001314C6"/>
    <w:rsid w:val="0013271E"/>
    <w:rsid w:val="00132FDA"/>
    <w:rsid w:val="001379E0"/>
    <w:rsid w:val="00143DD1"/>
    <w:rsid w:val="00143FCC"/>
    <w:rsid w:val="00177CE3"/>
    <w:rsid w:val="00187649"/>
    <w:rsid w:val="001904FB"/>
    <w:rsid w:val="00191069"/>
    <w:rsid w:val="001936B4"/>
    <w:rsid w:val="001A42C6"/>
    <w:rsid w:val="001A6AA0"/>
    <w:rsid w:val="001B711F"/>
    <w:rsid w:val="001C6A03"/>
    <w:rsid w:val="001D4588"/>
    <w:rsid w:val="001E736A"/>
    <w:rsid w:val="001F1B01"/>
    <w:rsid w:val="00210988"/>
    <w:rsid w:val="00211DB8"/>
    <w:rsid w:val="0021252F"/>
    <w:rsid w:val="00215FAF"/>
    <w:rsid w:val="0022392D"/>
    <w:rsid w:val="002368C3"/>
    <w:rsid w:val="00241565"/>
    <w:rsid w:val="00243239"/>
    <w:rsid w:val="00247486"/>
    <w:rsid w:val="00270594"/>
    <w:rsid w:val="00271757"/>
    <w:rsid w:val="00276D5D"/>
    <w:rsid w:val="00285DE2"/>
    <w:rsid w:val="002961E1"/>
    <w:rsid w:val="002B1CF6"/>
    <w:rsid w:val="002B292F"/>
    <w:rsid w:val="002B3001"/>
    <w:rsid w:val="002B4511"/>
    <w:rsid w:val="002E17D2"/>
    <w:rsid w:val="002F04C2"/>
    <w:rsid w:val="003015A3"/>
    <w:rsid w:val="00310767"/>
    <w:rsid w:val="003177ED"/>
    <w:rsid w:val="00332931"/>
    <w:rsid w:val="003338A1"/>
    <w:rsid w:val="00336E42"/>
    <w:rsid w:val="00344FE7"/>
    <w:rsid w:val="00352EBC"/>
    <w:rsid w:val="003534F2"/>
    <w:rsid w:val="00355294"/>
    <w:rsid w:val="00364043"/>
    <w:rsid w:val="0036647B"/>
    <w:rsid w:val="00377BD2"/>
    <w:rsid w:val="003B3B50"/>
    <w:rsid w:val="003D4218"/>
    <w:rsid w:val="003E2AA4"/>
    <w:rsid w:val="003F148C"/>
    <w:rsid w:val="00402750"/>
    <w:rsid w:val="004079E7"/>
    <w:rsid w:val="0041141A"/>
    <w:rsid w:val="00415804"/>
    <w:rsid w:val="0042055D"/>
    <w:rsid w:val="0042387E"/>
    <w:rsid w:val="0042510B"/>
    <w:rsid w:val="0043662C"/>
    <w:rsid w:val="004401CA"/>
    <w:rsid w:val="00441682"/>
    <w:rsid w:val="00442150"/>
    <w:rsid w:val="00457971"/>
    <w:rsid w:val="00457D81"/>
    <w:rsid w:val="004743A1"/>
    <w:rsid w:val="004821C9"/>
    <w:rsid w:val="00485BED"/>
    <w:rsid w:val="0049087E"/>
    <w:rsid w:val="00491142"/>
    <w:rsid w:val="00492A8C"/>
    <w:rsid w:val="004B1E35"/>
    <w:rsid w:val="004B4607"/>
    <w:rsid w:val="004B5EFF"/>
    <w:rsid w:val="004B71FE"/>
    <w:rsid w:val="004C076D"/>
    <w:rsid w:val="004D14F6"/>
    <w:rsid w:val="004D1829"/>
    <w:rsid w:val="004F035D"/>
    <w:rsid w:val="004F22DE"/>
    <w:rsid w:val="004F726C"/>
    <w:rsid w:val="0051229C"/>
    <w:rsid w:val="00512686"/>
    <w:rsid w:val="005178F2"/>
    <w:rsid w:val="005413E3"/>
    <w:rsid w:val="00554931"/>
    <w:rsid w:val="00555B92"/>
    <w:rsid w:val="005612C3"/>
    <w:rsid w:val="005639CB"/>
    <w:rsid w:val="00582F7B"/>
    <w:rsid w:val="00583705"/>
    <w:rsid w:val="00587CF0"/>
    <w:rsid w:val="00587DFA"/>
    <w:rsid w:val="005973B9"/>
    <w:rsid w:val="00597A96"/>
    <w:rsid w:val="005B1D9C"/>
    <w:rsid w:val="005C76E0"/>
    <w:rsid w:val="005D4B76"/>
    <w:rsid w:val="005D59DE"/>
    <w:rsid w:val="005E49E9"/>
    <w:rsid w:val="005F1820"/>
    <w:rsid w:val="005F7BBF"/>
    <w:rsid w:val="00611909"/>
    <w:rsid w:val="00611986"/>
    <w:rsid w:val="006212F0"/>
    <w:rsid w:val="006251D3"/>
    <w:rsid w:val="00631BA1"/>
    <w:rsid w:val="00652394"/>
    <w:rsid w:val="00663FE3"/>
    <w:rsid w:val="00666BCD"/>
    <w:rsid w:val="00671E6A"/>
    <w:rsid w:val="006770A1"/>
    <w:rsid w:val="006A1233"/>
    <w:rsid w:val="006A5C4E"/>
    <w:rsid w:val="006B6088"/>
    <w:rsid w:val="006B7409"/>
    <w:rsid w:val="006C3B51"/>
    <w:rsid w:val="006D0315"/>
    <w:rsid w:val="006D1D73"/>
    <w:rsid w:val="006D5E51"/>
    <w:rsid w:val="006D5F07"/>
    <w:rsid w:val="00702EA4"/>
    <w:rsid w:val="00732FAE"/>
    <w:rsid w:val="0074390E"/>
    <w:rsid w:val="00743FB7"/>
    <w:rsid w:val="00750058"/>
    <w:rsid w:val="00750734"/>
    <w:rsid w:val="007542AF"/>
    <w:rsid w:val="00783AB2"/>
    <w:rsid w:val="00790482"/>
    <w:rsid w:val="007A1BF0"/>
    <w:rsid w:val="007B155E"/>
    <w:rsid w:val="007C3EF0"/>
    <w:rsid w:val="007C7560"/>
    <w:rsid w:val="007D5841"/>
    <w:rsid w:val="007E2727"/>
    <w:rsid w:val="007F3C4E"/>
    <w:rsid w:val="00803736"/>
    <w:rsid w:val="00812066"/>
    <w:rsid w:val="0081408E"/>
    <w:rsid w:val="00820B53"/>
    <w:rsid w:val="008243AF"/>
    <w:rsid w:val="0083138C"/>
    <w:rsid w:val="008332B3"/>
    <w:rsid w:val="008474B7"/>
    <w:rsid w:val="00850241"/>
    <w:rsid w:val="008528F9"/>
    <w:rsid w:val="00856D55"/>
    <w:rsid w:val="00863DF3"/>
    <w:rsid w:val="00865750"/>
    <w:rsid w:val="00866331"/>
    <w:rsid w:val="00874269"/>
    <w:rsid w:val="008858B7"/>
    <w:rsid w:val="00886FBC"/>
    <w:rsid w:val="00895E57"/>
    <w:rsid w:val="008A1794"/>
    <w:rsid w:val="008C13F5"/>
    <w:rsid w:val="008D04C5"/>
    <w:rsid w:val="008D7085"/>
    <w:rsid w:val="008F18BB"/>
    <w:rsid w:val="008F6CB3"/>
    <w:rsid w:val="0090002A"/>
    <w:rsid w:val="00900BCA"/>
    <w:rsid w:val="00910180"/>
    <w:rsid w:val="00934DB9"/>
    <w:rsid w:val="00941F90"/>
    <w:rsid w:val="00950BE0"/>
    <w:rsid w:val="00956BCA"/>
    <w:rsid w:val="00966DCB"/>
    <w:rsid w:val="00974BBD"/>
    <w:rsid w:val="00975B25"/>
    <w:rsid w:val="00991A9F"/>
    <w:rsid w:val="009A6BE5"/>
    <w:rsid w:val="009B1172"/>
    <w:rsid w:val="009B25C2"/>
    <w:rsid w:val="009B4CD0"/>
    <w:rsid w:val="009C69E7"/>
    <w:rsid w:val="009C79E9"/>
    <w:rsid w:val="009D716F"/>
    <w:rsid w:val="00A026E2"/>
    <w:rsid w:val="00A0623C"/>
    <w:rsid w:val="00A124C2"/>
    <w:rsid w:val="00A636EE"/>
    <w:rsid w:val="00A6620B"/>
    <w:rsid w:val="00A872C5"/>
    <w:rsid w:val="00A90887"/>
    <w:rsid w:val="00AB561C"/>
    <w:rsid w:val="00AC47B4"/>
    <w:rsid w:val="00AD543C"/>
    <w:rsid w:val="00AD6434"/>
    <w:rsid w:val="00AE008C"/>
    <w:rsid w:val="00AE6E40"/>
    <w:rsid w:val="00AF6A9A"/>
    <w:rsid w:val="00B11172"/>
    <w:rsid w:val="00B14674"/>
    <w:rsid w:val="00B17CE9"/>
    <w:rsid w:val="00B33628"/>
    <w:rsid w:val="00B52F3C"/>
    <w:rsid w:val="00B56987"/>
    <w:rsid w:val="00B636FC"/>
    <w:rsid w:val="00B72AA8"/>
    <w:rsid w:val="00B8011D"/>
    <w:rsid w:val="00B83F96"/>
    <w:rsid w:val="00B8683C"/>
    <w:rsid w:val="00B96192"/>
    <w:rsid w:val="00BA66FA"/>
    <w:rsid w:val="00BB29FD"/>
    <w:rsid w:val="00BC4BDE"/>
    <w:rsid w:val="00BD06CB"/>
    <w:rsid w:val="00BE6948"/>
    <w:rsid w:val="00BF7CA4"/>
    <w:rsid w:val="00C01412"/>
    <w:rsid w:val="00C20B2F"/>
    <w:rsid w:val="00C241C6"/>
    <w:rsid w:val="00C30507"/>
    <w:rsid w:val="00C639C1"/>
    <w:rsid w:val="00C674BC"/>
    <w:rsid w:val="00C71998"/>
    <w:rsid w:val="00C82CE9"/>
    <w:rsid w:val="00CA0B81"/>
    <w:rsid w:val="00CB0555"/>
    <w:rsid w:val="00CB5157"/>
    <w:rsid w:val="00CB69C6"/>
    <w:rsid w:val="00CB7E30"/>
    <w:rsid w:val="00CC09EE"/>
    <w:rsid w:val="00CC0BA4"/>
    <w:rsid w:val="00CE77FF"/>
    <w:rsid w:val="00CF3385"/>
    <w:rsid w:val="00CF70C8"/>
    <w:rsid w:val="00D015C5"/>
    <w:rsid w:val="00D0585F"/>
    <w:rsid w:val="00D10EDC"/>
    <w:rsid w:val="00D155B0"/>
    <w:rsid w:val="00D23E0D"/>
    <w:rsid w:val="00D31403"/>
    <w:rsid w:val="00D333D3"/>
    <w:rsid w:val="00D40B0C"/>
    <w:rsid w:val="00D41861"/>
    <w:rsid w:val="00D43A9D"/>
    <w:rsid w:val="00D50C3A"/>
    <w:rsid w:val="00D642FE"/>
    <w:rsid w:val="00D8707A"/>
    <w:rsid w:val="00D95556"/>
    <w:rsid w:val="00DD2497"/>
    <w:rsid w:val="00DD541D"/>
    <w:rsid w:val="00E017FD"/>
    <w:rsid w:val="00E06F4F"/>
    <w:rsid w:val="00E06F77"/>
    <w:rsid w:val="00E15FC0"/>
    <w:rsid w:val="00E17584"/>
    <w:rsid w:val="00E35F77"/>
    <w:rsid w:val="00E44FF1"/>
    <w:rsid w:val="00E45E5B"/>
    <w:rsid w:val="00E50014"/>
    <w:rsid w:val="00E74345"/>
    <w:rsid w:val="00E81170"/>
    <w:rsid w:val="00E85C18"/>
    <w:rsid w:val="00E86224"/>
    <w:rsid w:val="00E9548D"/>
    <w:rsid w:val="00EA60DA"/>
    <w:rsid w:val="00EC2C34"/>
    <w:rsid w:val="00EC4EEC"/>
    <w:rsid w:val="00EC6826"/>
    <w:rsid w:val="00EE1BF6"/>
    <w:rsid w:val="00EE3A01"/>
    <w:rsid w:val="00EE7F25"/>
    <w:rsid w:val="00EF69D8"/>
    <w:rsid w:val="00F26D42"/>
    <w:rsid w:val="00F32B5E"/>
    <w:rsid w:val="00F45432"/>
    <w:rsid w:val="00F63FB5"/>
    <w:rsid w:val="00F82124"/>
    <w:rsid w:val="00F84193"/>
    <w:rsid w:val="00F9063A"/>
    <w:rsid w:val="00FB33AA"/>
    <w:rsid w:val="00FB47CA"/>
    <w:rsid w:val="00FB630A"/>
    <w:rsid w:val="00FD5ECB"/>
    <w:rsid w:val="00FE0975"/>
    <w:rsid w:val="00FE291E"/>
    <w:rsid w:val="00FF0C6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FE71"/>
  <w15:docId w15:val="{D00FB2E5-609B-4F81-AE57-B9162C5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  <w:style w:type="paragraph" w:styleId="Tekstdymka">
    <w:name w:val="Balloon Text"/>
    <w:basedOn w:val="Normalny"/>
    <w:link w:val="TekstdymkaZnak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F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9F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4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5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karczmarczyk-tryc@szpitalnowowiej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05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23F4-175D-4F33-885F-37E80151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20</Pages>
  <Words>5361</Words>
  <Characters>32172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Karczmarczyk-Tryc</cp:lastModifiedBy>
  <cp:revision>15</cp:revision>
  <cp:lastPrinted>2022-12-30T10:44:00Z</cp:lastPrinted>
  <dcterms:created xsi:type="dcterms:W3CDTF">2022-11-02T13:21:00Z</dcterms:created>
  <dcterms:modified xsi:type="dcterms:W3CDTF">2022-12-30T10:57:00Z</dcterms:modified>
</cp:coreProperties>
</file>