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9C14" w14:textId="77777777" w:rsidR="0078392D" w:rsidRDefault="0078392D" w:rsidP="0078392D">
      <w:pPr>
        <w:spacing w:after="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Poznań, dnia 31 stycznia 2024 r.</w:t>
      </w:r>
    </w:p>
    <w:p w14:paraId="3AB9A074" w14:textId="77777777" w:rsidR="0078392D" w:rsidRDefault="0078392D" w:rsidP="0078392D">
      <w:p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Centrum Usług Wspólnych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</w:p>
    <w:p w14:paraId="7E4D5F46" w14:textId="77777777" w:rsidR="0078392D" w:rsidRDefault="0078392D" w:rsidP="0078392D">
      <w:p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</w:t>
      </w:r>
      <w:r>
        <w:rPr>
          <w:rFonts w:asciiTheme="minorHAnsi" w:hAnsiTheme="minorHAnsi" w:cstheme="minorHAnsi"/>
          <w:b/>
          <w:bCs/>
          <w:color w:val="000000"/>
        </w:rPr>
        <w:t xml:space="preserve">w Poznaniu </w:t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</w:p>
    <w:p w14:paraId="794CF829" w14:textId="77777777" w:rsidR="0078392D" w:rsidRDefault="0078392D" w:rsidP="0078392D">
      <w:p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   al. Niepodległości 27</w:t>
      </w:r>
    </w:p>
    <w:p w14:paraId="18D9474A" w14:textId="77777777" w:rsidR="0078392D" w:rsidRDefault="0078392D" w:rsidP="0078392D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        61-714 Poznań</w:t>
      </w:r>
    </w:p>
    <w:p w14:paraId="6290A83D" w14:textId="77777777" w:rsidR="0078392D" w:rsidRDefault="0078392D" w:rsidP="0078392D">
      <w:pPr>
        <w:spacing w:line="33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CUW-SAZ.4440.2.2024</w:t>
      </w:r>
    </w:p>
    <w:p w14:paraId="62931B80" w14:textId="77777777" w:rsidR="0078392D" w:rsidRDefault="0078392D" w:rsidP="0078392D">
      <w:pPr>
        <w:spacing w:after="0" w:line="360" w:lineRule="auto"/>
        <w:ind w:left="396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Odpowiedź na pytanie do specyfikacji </w:t>
      </w:r>
    </w:p>
    <w:p w14:paraId="4092FA8E" w14:textId="77777777" w:rsidR="0078392D" w:rsidRDefault="0078392D" w:rsidP="0078392D">
      <w:pPr>
        <w:spacing w:after="0" w:line="360" w:lineRule="auto"/>
        <w:ind w:left="396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Modyfikacja specyfikacji</w:t>
      </w:r>
    </w:p>
    <w:p w14:paraId="61A2F97E" w14:textId="77777777" w:rsidR="0078392D" w:rsidRDefault="0078392D" w:rsidP="0078392D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444A43CB" w14:textId="77777777" w:rsidR="0078392D" w:rsidRDefault="0078392D" w:rsidP="0078392D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>W  związku z pytaniem do postępowania na dostawę granulatów i karmy dla zwierząt dla Ogrodu Zoologicznego, którego treść wraz z odpowiedzią zamieszczam, przekazuję poniższe informacje:</w:t>
      </w:r>
    </w:p>
    <w:p w14:paraId="7017A799" w14:textId="77777777" w:rsidR="0078392D" w:rsidRDefault="0078392D" w:rsidP="0078392D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>Pytanie:</w:t>
      </w:r>
    </w:p>
    <w:p w14:paraId="56858527" w14:textId="77777777" w:rsidR="0078392D" w:rsidRDefault="0078392D" w:rsidP="0078392D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>Czy można składać oferty podpisane profilem zaufanym w znacznej części to ułatwia składanie ofert. W innych przetargach zawsze jest to dostępne.</w:t>
      </w:r>
    </w:p>
    <w:p w14:paraId="5B520AA6" w14:textId="77777777" w:rsidR="0078392D" w:rsidRDefault="0078392D" w:rsidP="0078392D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>Odpowiedź:</w:t>
      </w:r>
    </w:p>
    <w:p w14:paraId="756F6834" w14:textId="77777777" w:rsidR="0078392D" w:rsidRDefault="0078392D" w:rsidP="0078392D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Informuję,  że postępowanie na dostawę granulatów i karmy dla zwierząt jest postępowaniem  o udzielenie zamówienia </w:t>
      </w:r>
      <w:r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o wartości przekraczającej progi unijne.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</w:p>
    <w:p w14:paraId="4DFD944B" w14:textId="77777777" w:rsidR="0078392D" w:rsidRDefault="0078392D" w:rsidP="0078392D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W przypadku procedury powyżej progów unijnych, zgodnie z art. 63 ust. 1 ustawy z dnia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br/>
        <w:t>11 września 2019 r prawo zamówień publicznych  (ustawy PZP) ofertę, oświadczenia o których mowa w art. 125 ust.  1 ustawy PZP, składa się pod rygorem nieważności w formie elektronicznej.</w:t>
      </w:r>
    </w:p>
    <w:p w14:paraId="142ECF66" w14:textId="77777777" w:rsidR="0078392D" w:rsidRDefault="0078392D" w:rsidP="0078392D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>Forma elektroniczna zdefiniowana została w art. 78</w:t>
      </w:r>
      <w:r w:rsidRPr="0078392D">
        <w:rPr>
          <w:rFonts w:asciiTheme="minorHAnsi" w:eastAsiaTheme="minorHAnsi" w:hAnsiTheme="minorHAnsi" w:cstheme="minorHAnsi"/>
          <w:kern w:val="0"/>
          <w:vertAlign w:val="superscript"/>
          <w:lang w:eastAsia="en-US" w:bidi="ar-SA"/>
        </w:rPr>
        <w:t>1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Kodeksu cywilnego. </w:t>
      </w:r>
    </w:p>
    <w:p w14:paraId="62D740D6" w14:textId="77777777" w:rsidR="0078392D" w:rsidRDefault="0078392D" w:rsidP="0078392D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>Forma elektroniczna to forma dokonania czynności prawnej polegająca na złożeniu oświadczenia woli w postaci elektronicznej i podpisaniu tego oświadczenia tzw. kwalifikowanym podpisem elektronicznym.</w:t>
      </w:r>
    </w:p>
    <w:p w14:paraId="76DF4833" w14:textId="77777777" w:rsidR="0078392D" w:rsidRDefault="0078392D" w:rsidP="0078392D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>Zachowanie formy elektronicznej nie jest obowiązkowe dla procedur przetargowych dla  zamówień o wartości mniejszej niż progi unijne, w takim przypadku dokumenty wystarczy złożyć w postaci elektronicznej opatrzonej podpisem zaufanym.</w:t>
      </w:r>
    </w:p>
    <w:p w14:paraId="6EE1D365" w14:textId="77777777" w:rsidR="0078392D" w:rsidRDefault="0078392D" w:rsidP="0078392D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6877C818" w14:textId="77777777" w:rsidR="0078392D" w:rsidRDefault="0078392D" w:rsidP="0078392D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56442B0A" w14:textId="77777777" w:rsidR="0078392D" w:rsidRDefault="0078392D" w:rsidP="0078392D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>W związku z odroczeniem terminu wprowadzenia Krajowego Systemu e-Faktur oraz zmianą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br/>
        <w:t xml:space="preserve"> w pliku JEDZ w postępowaniu na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dostawę granulatów i karmy dla zwierząt dla Ogrodu Zoologicznego, działając zgodnie z art. 137 ust.1 ustawy PZP modyfikuje się treść specyfikacji warunków w następujący sposób:</w:t>
      </w:r>
    </w:p>
    <w:p w14:paraId="1034152C" w14:textId="77777777" w:rsidR="0078392D" w:rsidRDefault="0078392D" w:rsidP="0078392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>załącznik nr 4 do SWZ- JEDZ (espd-request.zip)</w:t>
      </w:r>
    </w:p>
    <w:p w14:paraId="391CFA19" w14:textId="77777777" w:rsidR="0078392D" w:rsidRDefault="0078392D" w:rsidP="0078392D">
      <w:pPr>
        <w:pStyle w:val="Akapitzlist"/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-numer ogłoszenia w Dz. U. S. z </w:t>
      </w:r>
      <w:r>
        <w:rPr>
          <w:rFonts w:ascii="DejaVuSans" w:eastAsiaTheme="minorHAnsi" w:hAnsi="DejaVuSans" w:cs="DejaVuSans"/>
          <w:kern w:val="0"/>
          <w:lang w:eastAsia="en-US" w:bidi="ar-SA"/>
        </w:rPr>
        <w:t xml:space="preserve">2024/S 900-022895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</w:p>
    <w:p w14:paraId="27B36501" w14:textId="77777777" w:rsidR="0078392D" w:rsidRDefault="0078392D" w:rsidP="0078392D">
      <w:pPr>
        <w:pStyle w:val="Akapitzlist"/>
        <w:spacing w:after="0" w:line="276" w:lineRule="auto"/>
        <w:jc w:val="both"/>
        <w:rPr>
          <w:rFonts w:ascii="DejaVuSans" w:eastAsiaTheme="minorHAnsi" w:hAnsi="DejaVuSans" w:cs="DejaVuSans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>-po modyfikacji otrzymuje brzmienie:</w:t>
      </w:r>
      <w:r>
        <w:rPr>
          <w:rFonts w:ascii="DejaVuSans" w:eastAsiaTheme="minorHAnsi" w:hAnsi="DejaVuSans" w:cs="DejaVuSans"/>
          <w:kern w:val="0"/>
          <w:lang w:eastAsia="en-US" w:bidi="ar-SA"/>
        </w:rPr>
        <w:t xml:space="preserve"> 2024/S 009-022895 </w:t>
      </w:r>
    </w:p>
    <w:p w14:paraId="28369BA0" w14:textId="77777777" w:rsidR="0078392D" w:rsidRDefault="0078392D" w:rsidP="0078392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>załącznik nr 1 do SWZ Wzór umowy (ZAŁ 1_SWZ_UMOWA WZÓR)</w:t>
      </w:r>
    </w:p>
    <w:p w14:paraId="51FD0ECF" w14:textId="77777777" w:rsidR="0078392D" w:rsidRDefault="0078392D" w:rsidP="0078392D">
      <w:pPr>
        <w:pStyle w:val="Akapitzlist"/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-we wzorze umowy wykreśla się zapis par. 10 dot. </w:t>
      </w:r>
      <w:proofErr w:type="spellStart"/>
      <w:r>
        <w:rPr>
          <w:rFonts w:asciiTheme="minorHAnsi" w:eastAsiaTheme="minorHAnsi" w:hAnsiTheme="minorHAnsi" w:cstheme="minorHAnsi"/>
          <w:kern w:val="0"/>
          <w:lang w:eastAsia="en-US" w:bidi="ar-SA"/>
        </w:rPr>
        <w:t>KSeF</w:t>
      </w:r>
      <w:proofErr w:type="spellEnd"/>
      <w:r>
        <w:rPr>
          <w:rFonts w:asciiTheme="minorHAnsi" w:eastAsiaTheme="minorHAnsi" w:hAnsiTheme="minorHAnsi" w:cstheme="minorHAnsi"/>
          <w:kern w:val="0"/>
          <w:lang w:eastAsia="en-US" w:bidi="ar-SA"/>
        </w:rPr>
        <w:t>.</w:t>
      </w:r>
    </w:p>
    <w:p w14:paraId="742DF230" w14:textId="77777777" w:rsidR="0078392D" w:rsidRDefault="0078392D" w:rsidP="0078392D">
      <w:pPr>
        <w:pStyle w:val="Textbody"/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21B11739" w14:textId="77777777" w:rsidR="0078392D" w:rsidRDefault="0078392D" w:rsidP="0078392D">
      <w:pPr>
        <w:pStyle w:val="Textbody"/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W załączeniu do pisma zmodyfikowane dokumenty. </w:t>
      </w:r>
    </w:p>
    <w:p w14:paraId="21D49BE2" w14:textId="77777777" w:rsidR="0078392D" w:rsidRDefault="0078392D" w:rsidP="0078392D">
      <w:pPr>
        <w:pStyle w:val="Akapitzlist"/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746CED16" w14:textId="77777777" w:rsidR="0078392D" w:rsidRDefault="0078392D" w:rsidP="0078392D">
      <w:pPr>
        <w:pStyle w:val="Textbody"/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lastRenderedPageBreak/>
        <w:t>Pozostałe zapisy SWZ pozostają bez zmian.</w:t>
      </w:r>
    </w:p>
    <w:p w14:paraId="11D069D8" w14:textId="77777777" w:rsidR="0078392D" w:rsidRDefault="0078392D" w:rsidP="0078392D">
      <w:pPr>
        <w:spacing w:after="0" w:line="276" w:lineRule="auto"/>
        <w:ind w:left="396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Monika Suchorzewska</w:t>
      </w:r>
    </w:p>
    <w:p w14:paraId="037938E6" w14:textId="77777777" w:rsidR="0078392D" w:rsidRDefault="0078392D" w:rsidP="0078392D">
      <w:pPr>
        <w:spacing w:after="0" w:line="276" w:lineRule="auto"/>
        <w:ind w:left="396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Dyrektor</w:t>
      </w:r>
    </w:p>
    <w:p w14:paraId="5C887039" w14:textId="77777777" w:rsidR="0078392D" w:rsidRDefault="0078392D" w:rsidP="0078392D">
      <w:pPr>
        <w:spacing w:after="0" w:line="276" w:lineRule="auto"/>
        <w:ind w:left="396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Centrum Usług Wspólnych w Poznaniu</w:t>
      </w:r>
    </w:p>
    <w:p w14:paraId="79461C09" w14:textId="77777777" w:rsidR="0078392D" w:rsidRPr="0078392D" w:rsidRDefault="0078392D" w:rsidP="0078392D">
      <w:pPr>
        <w:spacing w:after="0" w:line="276" w:lineRule="auto"/>
        <w:ind w:left="3969"/>
        <w:jc w:val="center"/>
        <w:rPr>
          <w:rFonts w:asciiTheme="minorHAnsi" w:hAnsiTheme="minorHAnsi" w:cstheme="minorHAnsi"/>
        </w:rPr>
      </w:pPr>
      <w:r w:rsidRPr="0078392D">
        <w:rPr>
          <w:rFonts w:asciiTheme="minorHAnsi" w:hAnsiTheme="minorHAnsi" w:cstheme="minorHAnsi"/>
        </w:rPr>
        <w:t>/dokument podpisany elektronicznie/</w:t>
      </w:r>
    </w:p>
    <w:p w14:paraId="11AE839A" w14:textId="77777777" w:rsidR="0078392D" w:rsidRDefault="0078392D" w:rsidP="0078392D">
      <w:pPr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78392D" w14:paraId="6C0C4D67" w14:textId="77777777" w:rsidTr="0078392D">
        <w:tc>
          <w:tcPr>
            <w:tcW w:w="4395" w:type="dxa"/>
          </w:tcPr>
          <w:p w14:paraId="6EFB6802" w14:textId="77777777" w:rsidR="0078392D" w:rsidRDefault="0078392D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7" w:type="dxa"/>
          </w:tcPr>
          <w:p w14:paraId="3DD2165A" w14:textId="77777777" w:rsidR="0078392D" w:rsidRDefault="007839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FB05DD3" w14:textId="77777777" w:rsidR="0078392D" w:rsidRDefault="007839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025BE2" w14:textId="77777777" w:rsidR="0078392D" w:rsidRDefault="0078392D" w:rsidP="0078392D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88BC37F" w14:textId="77777777" w:rsidR="0078392D" w:rsidRDefault="0078392D" w:rsidP="0078392D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4D7A32B" w14:textId="77777777" w:rsidR="0078392D" w:rsidRDefault="0078392D" w:rsidP="0078392D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 do modyfikacji:</w:t>
      </w:r>
    </w:p>
    <w:p w14:paraId="0F9BA621" w14:textId="77777777" w:rsidR="0078392D" w:rsidRDefault="0078392D" w:rsidP="0078392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>espd-request_zmodyfikowany.zip</w:t>
      </w:r>
    </w:p>
    <w:p w14:paraId="6140FD0E" w14:textId="77777777" w:rsidR="0078392D" w:rsidRDefault="0078392D" w:rsidP="0078392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kern w:val="0"/>
        </w:rPr>
      </w:pPr>
      <w:r>
        <w:rPr>
          <w:rFonts w:asciiTheme="minorHAnsi" w:hAnsiTheme="minorHAnsi" w:cstheme="minorHAnsi"/>
          <w:kern w:val="0"/>
        </w:rPr>
        <w:t>ZAŁ 1_SWZ_UMOWA WZÓR-zmodyfikowany</w:t>
      </w:r>
    </w:p>
    <w:p w14:paraId="4BC85EB4" w14:textId="5CBDA7DC" w:rsidR="003268C5" w:rsidRPr="0078392D" w:rsidRDefault="003268C5" w:rsidP="0078392D"/>
    <w:sectPr w:rsidR="003268C5" w:rsidRPr="0078392D" w:rsidSect="00EC3A08">
      <w:footerReference w:type="default" r:id="rId8"/>
      <w:pgSz w:w="11906" w:h="16838"/>
      <w:pgMar w:top="851" w:right="1417" w:bottom="709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2E10" w14:textId="77777777" w:rsidR="00EC3A08" w:rsidRDefault="00EC3A08">
      <w:pPr>
        <w:spacing w:after="0" w:line="240" w:lineRule="auto"/>
      </w:pPr>
      <w:r>
        <w:separator/>
      </w:r>
    </w:p>
  </w:endnote>
  <w:endnote w:type="continuationSeparator" w:id="0">
    <w:p w14:paraId="420A0D2F" w14:textId="77777777" w:rsidR="00EC3A08" w:rsidRDefault="00EC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2032" w14:textId="01A7C789" w:rsidR="002024C1" w:rsidRDefault="002024C1" w:rsidP="002024C1">
    <w:pPr>
      <w:pStyle w:val="Stopka"/>
      <w:rPr>
        <w:rFonts w:ascii="Times New Roman" w:eastAsia="NSimSun" w:hAnsi="Times New Roman" w:cs="Times New Roman"/>
        <w:i/>
        <w:iCs/>
        <w:sz w:val="20"/>
        <w:szCs w:val="20"/>
        <w:lang w:eastAsia="zh-CN" w:bidi="hi-IN"/>
      </w:rPr>
    </w:pPr>
    <w:r>
      <w:rPr>
        <w:rFonts w:ascii="Times New Roman" w:hAnsi="Times New Roman" w:cs="Times New Roman"/>
        <w:i/>
        <w:iCs/>
        <w:szCs w:val="20"/>
      </w:rPr>
      <w:t>Sprawę prowadzi: Alicja Tomera, tel. (61) 10 21 713</w:t>
    </w:r>
  </w:p>
  <w:p w14:paraId="49DC3042" w14:textId="77777777" w:rsidR="002024C1" w:rsidRDefault="00202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1904" w14:textId="77777777" w:rsidR="00EC3A08" w:rsidRDefault="00EC3A08">
      <w:pPr>
        <w:spacing w:after="0" w:line="240" w:lineRule="auto"/>
      </w:pPr>
      <w:r>
        <w:separator/>
      </w:r>
    </w:p>
  </w:footnote>
  <w:footnote w:type="continuationSeparator" w:id="0">
    <w:p w14:paraId="40E07A3A" w14:textId="77777777" w:rsidR="00EC3A08" w:rsidRDefault="00EC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6B9"/>
    <w:multiLevelType w:val="hybridMultilevel"/>
    <w:tmpl w:val="8DC2B4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222EE"/>
    <w:multiLevelType w:val="hybridMultilevel"/>
    <w:tmpl w:val="32A8A86E"/>
    <w:lvl w:ilvl="0" w:tplc="CC186F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7563A"/>
    <w:multiLevelType w:val="hybridMultilevel"/>
    <w:tmpl w:val="5FBE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2369F"/>
    <w:multiLevelType w:val="hybridMultilevel"/>
    <w:tmpl w:val="9684B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451C9"/>
    <w:multiLevelType w:val="hybridMultilevel"/>
    <w:tmpl w:val="7416D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3133C"/>
    <w:multiLevelType w:val="hybridMultilevel"/>
    <w:tmpl w:val="8BAEFF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55AF9"/>
    <w:multiLevelType w:val="hybridMultilevel"/>
    <w:tmpl w:val="7416D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5D5F"/>
    <w:multiLevelType w:val="hybridMultilevel"/>
    <w:tmpl w:val="69708620"/>
    <w:lvl w:ilvl="0" w:tplc="FF2015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93974"/>
    <w:multiLevelType w:val="multilevel"/>
    <w:tmpl w:val="CDD4D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64AFA"/>
    <w:multiLevelType w:val="hybridMultilevel"/>
    <w:tmpl w:val="23C6F03C"/>
    <w:lvl w:ilvl="0" w:tplc="F558B520">
      <w:start w:val="1"/>
      <w:numFmt w:val="lowerLetter"/>
      <w:lvlText w:val="%1)"/>
      <w:lvlJc w:val="left"/>
      <w:pPr>
        <w:ind w:left="1074" w:hanging="360"/>
      </w:pPr>
    </w:lvl>
    <w:lvl w:ilvl="1" w:tplc="DFC64FC6">
      <w:start w:val="1"/>
      <w:numFmt w:val="decimal"/>
      <w:lvlText w:val="%2)"/>
      <w:lvlJc w:val="left"/>
      <w:pPr>
        <w:ind w:left="179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num w:numId="1" w16cid:durableId="1696693449">
    <w:abstractNumId w:val="2"/>
  </w:num>
  <w:num w:numId="2" w16cid:durableId="435515342">
    <w:abstractNumId w:val="0"/>
  </w:num>
  <w:num w:numId="3" w16cid:durableId="2055305970">
    <w:abstractNumId w:val="3"/>
  </w:num>
  <w:num w:numId="4" w16cid:durableId="9758421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022115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1329175">
    <w:abstractNumId w:val="9"/>
  </w:num>
  <w:num w:numId="7" w16cid:durableId="180894709">
    <w:abstractNumId w:val="1"/>
  </w:num>
  <w:num w:numId="8" w16cid:durableId="637026996">
    <w:abstractNumId w:val="8"/>
  </w:num>
  <w:num w:numId="9" w16cid:durableId="1430734353">
    <w:abstractNumId w:val="4"/>
  </w:num>
  <w:num w:numId="10" w16cid:durableId="519584846">
    <w:abstractNumId w:val="6"/>
  </w:num>
  <w:num w:numId="11" w16cid:durableId="366611554">
    <w:abstractNumId w:val="7"/>
  </w:num>
  <w:num w:numId="12" w16cid:durableId="1476722996">
    <w:abstractNumId w:val="5"/>
  </w:num>
  <w:num w:numId="13" w16cid:durableId="147190040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31568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14"/>
    <w:rsid w:val="000770CC"/>
    <w:rsid w:val="000A165D"/>
    <w:rsid w:val="000E5381"/>
    <w:rsid w:val="0018351F"/>
    <w:rsid w:val="001C4583"/>
    <w:rsid w:val="001E7489"/>
    <w:rsid w:val="002024C1"/>
    <w:rsid w:val="002048D8"/>
    <w:rsid w:val="00215AFA"/>
    <w:rsid w:val="00276BB1"/>
    <w:rsid w:val="002861FD"/>
    <w:rsid w:val="002E3029"/>
    <w:rsid w:val="00305664"/>
    <w:rsid w:val="003268C5"/>
    <w:rsid w:val="0036677E"/>
    <w:rsid w:val="00375E43"/>
    <w:rsid w:val="003957AB"/>
    <w:rsid w:val="003D15AD"/>
    <w:rsid w:val="003F5E40"/>
    <w:rsid w:val="0041179B"/>
    <w:rsid w:val="004728DC"/>
    <w:rsid w:val="00495AEB"/>
    <w:rsid w:val="004A6A14"/>
    <w:rsid w:val="004B7914"/>
    <w:rsid w:val="004C190E"/>
    <w:rsid w:val="00506FDA"/>
    <w:rsid w:val="00511A2C"/>
    <w:rsid w:val="00520796"/>
    <w:rsid w:val="00521237"/>
    <w:rsid w:val="00545263"/>
    <w:rsid w:val="00594044"/>
    <w:rsid w:val="005A3C87"/>
    <w:rsid w:val="005D6897"/>
    <w:rsid w:val="00600D65"/>
    <w:rsid w:val="00636857"/>
    <w:rsid w:val="0069257E"/>
    <w:rsid w:val="006C01A2"/>
    <w:rsid w:val="006C351B"/>
    <w:rsid w:val="006C7A08"/>
    <w:rsid w:val="0078392D"/>
    <w:rsid w:val="00785D28"/>
    <w:rsid w:val="00787A35"/>
    <w:rsid w:val="007B2F35"/>
    <w:rsid w:val="0080612A"/>
    <w:rsid w:val="00882FB1"/>
    <w:rsid w:val="008914CB"/>
    <w:rsid w:val="008D6576"/>
    <w:rsid w:val="008E2A7B"/>
    <w:rsid w:val="008F4676"/>
    <w:rsid w:val="00924D0F"/>
    <w:rsid w:val="00972EF8"/>
    <w:rsid w:val="0098223C"/>
    <w:rsid w:val="009E43B9"/>
    <w:rsid w:val="00A05232"/>
    <w:rsid w:val="00A24BD4"/>
    <w:rsid w:val="00A352B9"/>
    <w:rsid w:val="00A52F63"/>
    <w:rsid w:val="00A553B9"/>
    <w:rsid w:val="00AA6870"/>
    <w:rsid w:val="00AC05F2"/>
    <w:rsid w:val="00AF142E"/>
    <w:rsid w:val="00B17148"/>
    <w:rsid w:val="00B40447"/>
    <w:rsid w:val="00B427D5"/>
    <w:rsid w:val="00BA1470"/>
    <w:rsid w:val="00BB78BD"/>
    <w:rsid w:val="00BD2E0C"/>
    <w:rsid w:val="00BE7A09"/>
    <w:rsid w:val="00C51E4F"/>
    <w:rsid w:val="00C8143C"/>
    <w:rsid w:val="00CD40B6"/>
    <w:rsid w:val="00D06A18"/>
    <w:rsid w:val="00D16B45"/>
    <w:rsid w:val="00D41A1F"/>
    <w:rsid w:val="00D953D9"/>
    <w:rsid w:val="00D97F72"/>
    <w:rsid w:val="00DD7135"/>
    <w:rsid w:val="00DD7FD1"/>
    <w:rsid w:val="00DE1831"/>
    <w:rsid w:val="00DF3632"/>
    <w:rsid w:val="00E0434E"/>
    <w:rsid w:val="00E511E1"/>
    <w:rsid w:val="00E66095"/>
    <w:rsid w:val="00E73B2E"/>
    <w:rsid w:val="00E8596A"/>
    <w:rsid w:val="00EB2EA7"/>
    <w:rsid w:val="00EC0EAD"/>
    <w:rsid w:val="00EC3A08"/>
    <w:rsid w:val="00ED1704"/>
    <w:rsid w:val="00F30B96"/>
    <w:rsid w:val="00F44A9D"/>
    <w:rsid w:val="00F46FBD"/>
    <w:rsid w:val="00F6463E"/>
    <w:rsid w:val="00F8077A"/>
    <w:rsid w:val="00FA2A29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FA46"/>
  <w15:chartTrackingRefBased/>
  <w15:docId w15:val="{3BC2DB11-D506-4787-918F-A33C8EAA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5232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5232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5232"/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A052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5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A05232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A05232"/>
    <w:pPr>
      <w:spacing w:after="0" w:line="240" w:lineRule="auto"/>
    </w:pPr>
    <w:rPr>
      <w:rFonts w:ascii="Liberation Serif" w:eastAsia="NSimSun" w:hAnsi="Liberation Serif" w:cs="Lucida Sans"/>
      <w:sz w:val="20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A05232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1179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1179B"/>
    <w:pPr>
      <w:widowControl w:val="0"/>
      <w:autoSpaceDE w:val="0"/>
      <w:autoSpaceDN w:val="0"/>
      <w:spacing w:after="0" w:line="248" w:lineRule="exact"/>
      <w:ind w:left="40"/>
      <w:jc w:val="center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E2A7B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E2A7B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Bezodstpw">
    <w:name w:val="No Spacing"/>
    <w:uiPriority w:val="1"/>
    <w:qFormat/>
    <w:rsid w:val="001E7489"/>
    <w:pPr>
      <w:spacing w:after="0" w:line="240" w:lineRule="auto"/>
    </w:pPr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B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B1"/>
    <w:rPr>
      <w:rFonts w:ascii="Liberation Serif" w:eastAsia="N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B1"/>
    <w:rPr>
      <w:rFonts w:ascii="Liberation Serif" w:eastAsia="NSimSun" w:hAnsi="Liberation Serif" w:cs="Mangal"/>
      <w:b/>
      <w:bCs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E18E-0796-45DB-83FF-5BCD7DB0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ASzubert@CUWPOZNAN.LOCAL</cp:lastModifiedBy>
  <cp:revision>12</cp:revision>
  <cp:lastPrinted>2023-07-31T10:52:00Z</cp:lastPrinted>
  <dcterms:created xsi:type="dcterms:W3CDTF">2024-01-30T09:19:00Z</dcterms:created>
  <dcterms:modified xsi:type="dcterms:W3CDTF">2024-01-31T12:49:00Z</dcterms:modified>
</cp:coreProperties>
</file>