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B4A1" w14:textId="77777777" w:rsidR="00063289" w:rsidRDefault="00000000">
      <w:pPr>
        <w:pStyle w:val="Standard"/>
        <w:jc w:val="right"/>
        <w:rPr>
          <w:rFonts w:eastAsia="Calibri"/>
          <w:b/>
        </w:rPr>
      </w:pPr>
      <w:r>
        <w:rPr>
          <w:rFonts w:eastAsia="Calibri"/>
          <w:b/>
        </w:rPr>
        <w:t>Załącznik nr 3 do SWZ</w:t>
      </w:r>
    </w:p>
    <w:p w14:paraId="215F6BD1" w14:textId="77777777" w:rsidR="00063289" w:rsidRDefault="00000000">
      <w:pPr>
        <w:pStyle w:val="Standard"/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64B7F6E8" w14:textId="77777777" w:rsidR="00063289" w:rsidRDefault="00000000">
      <w:pPr>
        <w:pStyle w:val="Standard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0881527" w14:textId="77777777" w:rsidR="00063289" w:rsidRDefault="00000000">
      <w:pPr>
        <w:pStyle w:val="Standard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7FA017BC" w14:textId="77777777" w:rsidR="00063289" w:rsidRDefault="00000000">
      <w:pPr>
        <w:pStyle w:val="Standard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3BBB8BB2" w14:textId="77777777" w:rsidR="00063289" w:rsidRDefault="00000000">
      <w:pPr>
        <w:pStyle w:val="Standard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24EB0F8C" w14:textId="77777777" w:rsidR="00063289" w:rsidRDefault="00000000">
      <w:pPr>
        <w:pStyle w:val="Standard"/>
        <w:spacing w:after="57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68C02634" w14:textId="77777777" w:rsidR="00063289" w:rsidRDefault="00000000">
      <w:pPr>
        <w:pStyle w:val="Standard"/>
        <w:spacing w:after="57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E868982" w14:textId="77777777" w:rsidR="00063289" w:rsidRDefault="00000000">
      <w:pPr>
        <w:pStyle w:val="Standard"/>
        <w:spacing w:after="57" w:line="276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</w:p>
    <w:p w14:paraId="7A561A4A" w14:textId="77777777" w:rsidR="00063289" w:rsidRDefault="00000000">
      <w:pPr>
        <w:pStyle w:val="Standard"/>
        <w:spacing w:after="57"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543B6F75" w14:textId="77777777" w:rsidR="00063289" w:rsidRDefault="00000000">
      <w:pPr>
        <w:pStyle w:val="Standard"/>
        <w:spacing w:after="57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</w:t>
      </w:r>
    </w:p>
    <w:p w14:paraId="072FCEF9" w14:textId="77777777" w:rsidR="00063289" w:rsidRDefault="00000000">
      <w:pPr>
        <w:pStyle w:val="Standard"/>
        <w:spacing w:after="57" w:line="276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5023D669" w14:textId="77777777" w:rsidR="00063289" w:rsidRDefault="00063289">
      <w:pPr>
        <w:pStyle w:val="Standard"/>
        <w:spacing w:after="57" w:line="276" w:lineRule="auto"/>
        <w:rPr>
          <w:rFonts w:cs="Arial"/>
        </w:rPr>
      </w:pPr>
    </w:p>
    <w:p w14:paraId="09E55D94" w14:textId="77777777" w:rsidR="00063289" w:rsidRDefault="00000000">
      <w:pPr>
        <w:pStyle w:val="Standard"/>
        <w:spacing w:after="57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 O NIEPODLEGANIU WYKLUCZENIU  ORAZ SPEŁNIANIU WARUNKÓW UDZIAŁU W POSTĘPOWANIU</w:t>
      </w:r>
    </w:p>
    <w:p w14:paraId="3F43ABAA" w14:textId="77777777" w:rsidR="00063289" w:rsidRDefault="00000000">
      <w:pPr>
        <w:pStyle w:val="Standard"/>
        <w:spacing w:after="57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221D7BBE" w14:textId="77777777" w:rsidR="00063289" w:rsidRDefault="00000000">
      <w:pPr>
        <w:pStyle w:val="Standard"/>
        <w:spacing w:after="57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6020D979" w14:textId="4BA20024" w:rsidR="00063289" w:rsidRDefault="00000000">
      <w:pPr>
        <w:pStyle w:val="Standard"/>
        <w:spacing w:after="57" w:line="276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bookmarkStart w:id="0" w:name="_Hlk135043404"/>
      <w:r w:rsidR="0052450F" w:rsidRPr="0052450F">
        <w:rPr>
          <w:b/>
          <w:bCs/>
          <w:sz w:val="22"/>
          <w:szCs w:val="22"/>
        </w:rPr>
        <w:t>"Modernizacja placu zabaw w Malinowicach”</w:t>
      </w:r>
      <w:bookmarkEnd w:id="0"/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6743F2A9" w14:textId="77777777" w:rsidR="00063289" w:rsidRDefault="00063289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34C13954" w14:textId="77777777" w:rsidR="00063289" w:rsidRDefault="00000000">
      <w:pPr>
        <w:pStyle w:val="Standard"/>
        <w:numPr>
          <w:ilvl w:val="0"/>
          <w:numId w:val="11"/>
        </w:numPr>
        <w:spacing w:after="57" w:line="276" w:lineRule="auto"/>
        <w:ind w:left="340" w:hanging="340"/>
        <w:jc w:val="both"/>
        <w:rPr>
          <w:b/>
          <w:bCs/>
        </w:rPr>
      </w:pPr>
      <w:r>
        <w:rPr>
          <w:rFonts w:eastAsia="Calibri"/>
          <w:b/>
          <w:bCs/>
          <w:sz w:val="22"/>
          <w:szCs w:val="22"/>
        </w:rPr>
        <w:t xml:space="preserve">Mając na uwadze </w:t>
      </w:r>
      <w:r>
        <w:rPr>
          <w:b/>
          <w:bCs/>
          <w:sz w:val="22"/>
          <w:szCs w:val="22"/>
        </w:rPr>
        <w:t>przesłanki wykluczenia zawarte w art. 108 ust. 1 pkt 1-6 ustawy tj.:</w:t>
      </w:r>
    </w:p>
    <w:p w14:paraId="73C10F9F" w14:textId="77777777" w:rsidR="00063289" w:rsidRDefault="00000000">
      <w:pPr>
        <w:pStyle w:val="Akapitzlist"/>
        <w:numPr>
          <w:ilvl w:val="0"/>
          <w:numId w:val="12"/>
        </w:numPr>
        <w:spacing w:after="57" w:line="276" w:lineRule="auto"/>
        <w:ind w:left="737" w:hanging="3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50814B3C" w14:textId="77777777" w:rsidR="00063289" w:rsidRDefault="00000000">
      <w:pPr>
        <w:pStyle w:val="Akapitzlist"/>
        <w:numPr>
          <w:ilvl w:val="0"/>
          <w:numId w:val="3"/>
        </w:numPr>
        <w:spacing w:after="57" w:line="276" w:lineRule="auto"/>
        <w:ind w:left="737" w:hanging="340"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B301C09" w14:textId="77777777" w:rsidR="00063289" w:rsidRDefault="00000000">
      <w:pPr>
        <w:pStyle w:val="Standard"/>
        <w:spacing w:after="57" w:line="276" w:lineRule="auto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4FB03393" w14:textId="77777777" w:rsidR="00063289" w:rsidRDefault="00000000">
      <w:pPr>
        <w:pStyle w:val="Standard"/>
        <w:spacing w:after="57" w:line="276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35B771FC" w14:textId="77777777" w:rsidR="00063289" w:rsidRDefault="00000000">
      <w:pPr>
        <w:pStyle w:val="Standard"/>
        <w:spacing w:after="57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………………………………………………..</w:t>
      </w:r>
    </w:p>
    <w:p w14:paraId="599C9362" w14:textId="77777777" w:rsidR="00063289" w:rsidRDefault="00063289">
      <w:pPr>
        <w:pStyle w:val="Standard"/>
        <w:spacing w:after="57" w:line="276" w:lineRule="auto"/>
        <w:ind w:right="28" w:firstLine="644"/>
        <w:jc w:val="both"/>
        <w:rPr>
          <w:sz w:val="22"/>
          <w:szCs w:val="22"/>
        </w:rPr>
      </w:pPr>
    </w:p>
    <w:p w14:paraId="66CEF156" w14:textId="77777777" w:rsidR="00063289" w:rsidRDefault="00000000">
      <w:pPr>
        <w:pStyle w:val="Akapitzlist"/>
        <w:numPr>
          <w:ilvl w:val="0"/>
          <w:numId w:val="13"/>
        </w:numPr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przewiduje także dodatkowe/fakultatywne podstawy (przesłanki) wykluczenia zawarte w art. 109 ust. 1 ustawy i wykluczy z postępowania Wykonawcę:</w:t>
      </w:r>
    </w:p>
    <w:p w14:paraId="2C0D6F2C" w14:textId="77777777" w:rsidR="00063289" w:rsidRDefault="00000000">
      <w:pPr>
        <w:pStyle w:val="Akapitzlist"/>
        <w:tabs>
          <w:tab w:val="left" w:pos="1813"/>
        </w:tabs>
        <w:spacing w:after="57"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1A6EB949" w14:textId="77777777" w:rsidR="00063289" w:rsidRDefault="00000000">
      <w:pPr>
        <w:pStyle w:val="Akapitzlist"/>
        <w:numPr>
          <w:ilvl w:val="1"/>
          <w:numId w:val="2"/>
        </w:numPr>
        <w:tabs>
          <w:tab w:val="left" w:pos="2267"/>
        </w:tabs>
        <w:spacing w:after="57" w:line="276" w:lineRule="auto"/>
        <w:ind w:left="1134" w:hanging="454"/>
        <w:jc w:val="both"/>
        <w:rPr>
          <w:sz w:val="22"/>
          <w:szCs w:val="22"/>
        </w:rPr>
      </w:pPr>
      <w:r>
        <w:rPr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4C6F83E" w14:textId="77777777" w:rsidR="00063289" w:rsidRDefault="00000000">
      <w:pPr>
        <w:pStyle w:val="Akapitzlist"/>
        <w:numPr>
          <w:ilvl w:val="1"/>
          <w:numId w:val="2"/>
        </w:numPr>
        <w:tabs>
          <w:tab w:val="left" w:pos="2267"/>
        </w:tabs>
        <w:spacing w:after="57" w:line="276" w:lineRule="auto"/>
        <w:ind w:left="1134" w:hanging="454"/>
        <w:jc w:val="both"/>
        <w:rPr>
          <w:sz w:val="22"/>
          <w:szCs w:val="22"/>
        </w:rPr>
      </w:pPr>
      <w:r>
        <w:rPr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02E2A62" w14:textId="77777777" w:rsidR="00063289" w:rsidRDefault="00063289">
      <w:pPr>
        <w:pStyle w:val="Akapitzlist"/>
        <w:tabs>
          <w:tab w:val="left" w:pos="1813"/>
        </w:tabs>
        <w:spacing w:after="57" w:line="276" w:lineRule="auto"/>
        <w:ind w:left="680"/>
        <w:jc w:val="both"/>
        <w:rPr>
          <w:sz w:val="22"/>
          <w:szCs w:val="22"/>
        </w:rPr>
      </w:pPr>
    </w:p>
    <w:p w14:paraId="061CAC80" w14:textId="77777777" w:rsidR="00063289" w:rsidRDefault="00000000">
      <w:pPr>
        <w:pStyle w:val="Akapitzlist"/>
        <w:spacing w:after="57" w:line="276" w:lineRule="auto"/>
        <w:ind w:left="680" w:hanging="39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109 ust 1 pkt 7 oraz pkt 8 ustawy PZP;</w:t>
      </w:r>
    </w:p>
    <w:p w14:paraId="15125523" w14:textId="77777777" w:rsidR="00063289" w:rsidRDefault="00063289">
      <w:pPr>
        <w:pStyle w:val="Akapitzlist"/>
        <w:spacing w:after="57" w:line="276" w:lineRule="auto"/>
        <w:ind w:left="794" w:hanging="227"/>
        <w:jc w:val="both"/>
        <w:rPr>
          <w:rFonts w:eastAsia="Calibri"/>
          <w:sz w:val="22"/>
          <w:szCs w:val="22"/>
        </w:rPr>
      </w:pPr>
    </w:p>
    <w:p w14:paraId="7B58EF1F" w14:textId="77777777" w:rsidR="00063289" w:rsidRDefault="00000000">
      <w:pPr>
        <w:pStyle w:val="Akapitzlist"/>
        <w:spacing w:after="57" w:line="276" w:lineRule="auto"/>
        <w:ind w:left="794" w:hanging="22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- o</w:t>
      </w:r>
      <w:r>
        <w:rPr>
          <w:sz w:val="22"/>
          <w:szCs w:val="22"/>
        </w:rPr>
        <w:t>świadczam, że zachodzą w stosunku do mnie podstawy wykluczenia z postępowania na podstawie art. 109 ust. 1 pkt ………………...</w:t>
      </w:r>
      <w:r>
        <w:rPr>
          <w:rFonts w:eastAsia="Calibri"/>
          <w:color w:val="C9211E"/>
          <w:sz w:val="22"/>
          <w:szCs w:val="22"/>
        </w:rPr>
        <w:t>;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ustawy PZP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1DDA7642" w14:textId="77777777" w:rsidR="00063289" w:rsidRDefault="00000000">
      <w:pPr>
        <w:pStyle w:val="Standard"/>
        <w:spacing w:after="57" w:line="276" w:lineRule="auto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60F772C1" w14:textId="77777777" w:rsidR="00063289" w:rsidRDefault="00000000">
      <w:pPr>
        <w:pStyle w:val="Standard"/>
        <w:spacing w:after="57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0FFA3979" w14:textId="77777777" w:rsidR="00063289" w:rsidRDefault="00000000">
      <w:pPr>
        <w:pStyle w:val="Standard"/>
        <w:spacing w:after="57" w:line="276" w:lineRule="auto"/>
        <w:ind w:left="644" w:right="28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0D7B84E4" w14:textId="77777777" w:rsidR="00063289" w:rsidRDefault="00063289">
      <w:pPr>
        <w:pStyle w:val="Standard"/>
        <w:spacing w:after="57" w:line="276" w:lineRule="auto"/>
        <w:ind w:left="624"/>
        <w:jc w:val="both"/>
        <w:rPr>
          <w:sz w:val="22"/>
          <w:szCs w:val="22"/>
        </w:rPr>
      </w:pPr>
    </w:p>
    <w:p w14:paraId="56A5DF91" w14:textId="77777777" w:rsidR="00063289" w:rsidRDefault="00000000">
      <w:pPr>
        <w:pStyle w:val="Akapitzlist"/>
        <w:numPr>
          <w:ilvl w:val="0"/>
          <w:numId w:val="2"/>
        </w:numPr>
        <w:spacing w:after="57" w:line="276" w:lineRule="auto"/>
        <w:ind w:left="340" w:hanging="3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 (Dz.U. 2022 poz. 835):</w:t>
      </w:r>
    </w:p>
    <w:p w14:paraId="347E951E" w14:textId="77777777" w:rsidR="00063289" w:rsidRDefault="00000000">
      <w:pPr>
        <w:pStyle w:val="Akapitzlist"/>
        <w:spacing w:after="57" w:line="276" w:lineRule="auto"/>
        <w:ind w:left="73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oświadczam, że nie podlegam wykluczeniu z postępowania na podstawie </w:t>
      </w:r>
      <w:r>
        <w:rPr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  (Dz.U. 2022 poz. 835)</w:t>
      </w:r>
    </w:p>
    <w:p w14:paraId="772B78C3" w14:textId="77777777" w:rsidR="00063289" w:rsidRDefault="00063289">
      <w:pPr>
        <w:pStyle w:val="Akapitzlist"/>
        <w:spacing w:after="57" w:line="276" w:lineRule="auto"/>
        <w:ind w:left="737" w:hanging="397"/>
        <w:jc w:val="both"/>
        <w:rPr>
          <w:sz w:val="22"/>
          <w:szCs w:val="22"/>
        </w:rPr>
      </w:pPr>
    </w:p>
    <w:p w14:paraId="59C4BB03" w14:textId="77777777" w:rsidR="00063289" w:rsidRDefault="00000000">
      <w:pPr>
        <w:pStyle w:val="Akapitzlist"/>
        <w:numPr>
          <w:ilvl w:val="0"/>
          <w:numId w:val="2"/>
        </w:numPr>
        <w:spacing w:after="57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6B474AC3" w14:textId="77777777" w:rsidR="00063289" w:rsidRDefault="00063289">
      <w:pPr>
        <w:pStyle w:val="Standard"/>
        <w:spacing w:after="57" w:line="276" w:lineRule="auto"/>
        <w:ind w:right="28"/>
        <w:jc w:val="both"/>
        <w:rPr>
          <w:sz w:val="22"/>
          <w:szCs w:val="22"/>
        </w:rPr>
      </w:pPr>
    </w:p>
    <w:p w14:paraId="290C1187" w14:textId="77777777" w:rsidR="00063289" w:rsidRDefault="00000000">
      <w:pPr>
        <w:pStyle w:val="Standard"/>
        <w:spacing w:after="57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F093717" w14:textId="77777777" w:rsidR="00063289" w:rsidRDefault="00000000">
      <w:pPr>
        <w:pStyle w:val="Standard"/>
        <w:spacing w:after="57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F935F66" w14:textId="77777777" w:rsidR="00063289" w:rsidRDefault="00000000">
      <w:pPr>
        <w:pStyle w:val="Standard"/>
        <w:spacing w:after="57" w:line="276" w:lineRule="auto"/>
        <w:ind w:right="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(należy wskazać zakres w jakim podmiot trzeci udostępnia zasoby ).</w:t>
      </w:r>
    </w:p>
    <w:p w14:paraId="43BF9110" w14:textId="77777777" w:rsidR="00063289" w:rsidRDefault="00063289">
      <w:pPr>
        <w:pStyle w:val="Standard"/>
        <w:spacing w:after="57" w:line="276" w:lineRule="auto"/>
        <w:ind w:right="28"/>
        <w:jc w:val="both"/>
        <w:rPr>
          <w:i/>
          <w:sz w:val="22"/>
          <w:szCs w:val="22"/>
        </w:rPr>
      </w:pPr>
    </w:p>
    <w:p w14:paraId="272CF7D1" w14:textId="77777777" w:rsidR="00063289" w:rsidRDefault="00000000">
      <w:pPr>
        <w:pStyle w:val="Akapitzlist"/>
        <w:numPr>
          <w:ilvl w:val="0"/>
          <w:numId w:val="2"/>
        </w:numPr>
        <w:tabs>
          <w:tab w:val="left" w:pos="1078"/>
        </w:tabs>
        <w:spacing w:after="57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032BE113" w14:textId="77777777" w:rsidR="00063289" w:rsidRDefault="00063289">
      <w:pPr>
        <w:pStyle w:val="Akapitzlist"/>
        <w:tabs>
          <w:tab w:val="left" w:pos="1078"/>
        </w:tabs>
        <w:spacing w:after="57" w:line="276" w:lineRule="auto"/>
        <w:ind w:left="340" w:hanging="340"/>
        <w:jc w:val="both"/>
        <w:rPr>
          <w:sz w:val="22"/>
          <w:szCs w:val="22"/>
        </w:rPr>
      </w:pPr>
    </w:p>
    <w:p w14:paraId="456648B4" w14:textId="77777777" w:rsidR="00063289" w:rsidRDefault="00000000">
      <w:pPr>
        <w:pStyle w:val="Standard"/>
        <w:shd w:val="clear" w:color="auto" w:fill="BFBFBF"/>
        <w:tabs>
          <w:tab w:val="left" w:pos="738"/>
        </w:tabs>
        <w:spacing w:after="57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00000115" w14:textId="77777777" w:rsidR="00063289" w:rsidRDefault="00000000">
      <w:pPr>
        <w:pStyle w:val="Akapitzlist"/>
        <w:tabs>
          <w:tab w:val="left" w:pos="738"/>
        </w:tabs>
        <w:spacing w:after="57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B362506" w14:textId="77777777" w:rsidR="00063289" w:rsidRDefault="00063289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073718F9" w14:textId="77777777" w:rsidR="00063289" w:rsidRDefault="00063289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67C5B5C9" w14:textId="77777777" w:rsidR="00063289" w:rsidRDefault="00000000">
      <w:pPr>
        <w:pStyle w:val="Standard"/>
        <w:spacing w:after="57" w:line="276" w:lineRule="auto"/>
        <w:jc w:val="center"/>
      </w:pPr>
      <w:r>
        <w:rPr>
          <w:noProof/>
        </w:rPr>
        <w:drawing>
          <wp:inline distT="0" distB="0" distL="0" distR="0" wp14:anchorId="26DBDC1A" wp14:editId="5B97A37E">
            <wp:extent cx="2743199" cy="555120"/>
            <wp:effectExtent l="0" t="0" r="1" b="0"/>
            <wp:docPr id="186621783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63289">
      <w:headerReference w:type="default" r:id="rId8"/>
      <w:footerReference w:type="default" r:id="rId9"/>
      <w:pgSz w:w="11906" w:h="16838"/>
      <w:pgMar w:top="1348" w:right="1417" w:bottom="923" w:left="1417" w:header="615" w:footer="4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6589" w14:textId="77777777" w:rsidR="009633DD" w:rsidRDefault="009633DD">
      <w:r>
        <w:separator/>
      </w:r>
    </w:p>
  </w:endnote>
  <w:endnote w:type="continuationSeparator" w:id="0">
    <w:p w14:paraId="25A891DF" w14:textId="77777777" w:rsidR="009633DD" w:rsidRDefault="0096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3EA0" w14:textId="77777777" w:rsidR="00493276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CE24" w14:textId="77777777" w:rsidR="009633DD" w:rsidRDefault="009633DD">
      <w:r>
        <w:rPr>
          <w:color w:val="000000"/>
        </w:rPr>
        <w:separator/>
      </w:r>
    </w:p>
  </w:footnote>
  <w:footnote w:type="continuationSeparator" w:id="0">
    <w:p w14:paraId="598A9CE0" w14:textId="77777777" w:rsidR="009633DD" w:rsidRDefault="0096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698B" w14:textId="19AE8885" w:rsidR="00C63F1B" w:rsidRPr="00C63F1B" w:rsidRDefault="00C63F1B" w:rsidP="00C63F1B">
    <w:pPr>
      <w:pStyle w:val="Nagwek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</w:t>
    </w:r>
    <w:r w:rsidRPr="00C63F1B">
      <w:rPr>
        <w:rFonts w:eastAsia="Arial" w:cs="Arial"/>
        <w:kern w:val="3"/>
        <w:sz w:val="18"/>
        <w:szCs w:val="18"/>
        <w:lang w:eastAsia="zh-CN"/>
      </w:rPr>
      <w:t>nak sprawy: ZP.271.06.2023</w:t>
    </w:r>
  </w:p>
  <w:p w14:paraId="5CA3D365" w14:textId="0FF3DE94" w:rsidR="00493276" w:rsidRPr="00C63F1B" w:rsidRDefault="00C63F1B" w:rsidP="00C63F1B">
    <w:pPr>
      <w:pStyle w:val="Nagwek"/>
      <w:rPr>
        <w:rFonts w:eastAsia="Arial"/>
      </w:rPr>
    </w:pPr>
    <w:r w:rsidRPr="00C63F1B">
      <w:rPr>
        <w:rFonts w:eastAsia="Arial" w:cs="Arial"/>
        <w:kern w:val="3"/>
        <w:sz w:val="18"/>
        <w:szCs w:val="18"/>
        <w:lang w:eastAsia="zh-CN"/>
      </w:rPr>
      <w:t>Nazwa zamówienia: " Modernizacja placu zabaw w Malinowicach”.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BBB"/>
    <w:multiLevelType w:val="multilevel"/>
    <w:tmpl w:val="61740048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A120443"/>
    <w:multiLevelType w:val="multilevel"/>
    <w:tmpl w:val="56848FCE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5B57383"/>
    <w:multiLevelType w:val="multilevel"/>
    <w:tmpl w:val="8884BD8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77AD"/>
    <w:multiLevelType w:val="multilevel"/>
    <w:tmpl w:val="150844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54251"/>
    <w:multiLevelType w:val="multilevel"/>
    <w:tmpl w:val="A55C2EE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1F1E"/>
    <w:multiLevelType w:val="multilevel"/>
    <w:tmpl w:val="FB82627C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6" w15:restartNumberingAfterBreak="0">
    <w:nsid w:val="4A1707B6"/>
    <w:multiLevelType w:val="multilevel"/>
    <w:tmpl w:val="0C7C478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1B95"/>
    <w:multiLevelType w:val="multilevel"/>
    <w:tmpl w:val="A42A89D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379"/>
    <w:multiLevelType w:val="multilevel"/>
    <w:tmpl w:val="45F8A246"/>
    <w:styleLink w:val="WWNum1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3600" w:hanging="360"/>
      </w:pPr>
      <w:rPr>
        <w:rFonts w:ascii="StarSymbol" w:hAnsi="StarSymbol"/>
      </w:rPr>
    </w:lvl>
    <w:lvl w:ilvl="5">
      <w:numFmt w:val="bullet"/>
      <w:lvlText w:val="•"/>
      <w:lvlJc w:val="right"/>
      <w:pPr>
        <w:ind w:left="4320" w:hanging="180"/>
      </w:pPr>
      <w:rPr>
        <w:rFonts w:ascii="StarSymbol" w:hAnsi="StarSymbol"/>
      </w:rPr>
    </w:lvl>
    <w:lvl w:ilvl="6">
      <w:numFmt w:val="bullet"/>
      <w:lvlText w:val="•"/>
      <w:lvlJc w:val="left"/>
      <w:pPr>
        <w:ind w:left="504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5760" w:hanging="360"/>
      </w:pPr>
      <w:rPr>
        <w:rFonts w:ascii="StarSymbol" w:hAnsi="StarSymbol"/>
      </w:rPr>
    </w:lvl>
    <w:lvl w:ilvl="8">
      <w:numFmt w:val="bullet"/>
      <w:lvlText w:val="•"/>
      <w:lvlJc w:val="right"/>
      <w:pPr>
        <w:ind w:left="6480" w:hanging="180"/>
      </w:pPr>
      <w:rPr>
        <w:rFonts w:ascii="StarSymbol" w:hAnsi="StarSymbol"/>
      </w:rPr>
    </w:lvl>
  </w:abstractNum>
  <w:abstractNum w:abstractNumId="9" w15:restartNumberingAfterBreak="0">
    <w:nsid w:val="78023BA3"/>
    <w:multiLevelType w:val="multilevel"/>
    <w:tmpl w:val="41DC1E5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0965">
    <w:abstractNumId w:val="0"/>
  </w:num>
  <w:num w:numId="2" w16cid:durableId="1999534182">
    <w:abstractNumId w:val="8"/>
  </w:num>
  <w:num w:numId="3" w16cid:durableId="1106727516">
    <w:abstractNumId w:val="5"/>
  </w:num>
  <w:num w:numId="4" w16cid:durableId="837233023">
    <w:abstractNumId w:val="7"/>
  </w:num>
  <w:num w:numId="5" w16cid:durableId="1464931991">
    <w:abstractNumId w:val="3"/>
  </w:num>
  <w:num w:numId="6" w16cid:durableId="527722949">
    <w:abstractNumId w:val="4"/>
  </w:num>
  <w:num w:numId="7" w16cid:durableId="646587918">
    <w:abstractNumId w:val="1"/>
  </w:num>
  <w:num w:numId="8" w16cid:durableId="1630670591">
    <w:abstractNumId w:val="2"/>
  </w:num>
  <w:num w:numId="9" w16cid:durableId="596523587">
    <w:abstractNumId w:val="9"/>
  </w:num>
  <w:num w:numId="10" w16cid:durableId="1761176737">
    <w:abstractNumId w:val="6"/>
  </w:num>
  <w:num w:numId="11" w16cid:durableId="2053770437">
    <w:abstractNumId w:val="2"/>
    <w:lvlOverride w:ilvl="0">
      <w:startOverride w:val="1"/>
    </w:lvlOverride>
  </w:num>
  <w:num w:numId="12" w16cid:durableId="1758281240">
    <w:abstractNumId w:val="5"/>
  </w:num>
  <w:num w:numId="13" w16cid:durableId="1136293323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89"/>
    <w:rsid w:val="00063289"/>
    <w:rsid w:val="00154BFA"/>
    <w:rsid w:val="004D38CC"/>
    <w:rsid w:val="0052450F"/>
    <w:rsid w:val="00796598"/>
    <w:rsid w:val="00866655"/>
    <w:rsid w:val="009633DD"/>
    <w:rsid w:val="00C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00A8C"/>
  <w15:docId w15:val="{34ABC657-9088-4E71-AE07-1F9E0C4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NumberingSymbols">
    <w:name w:val="Numbering Symbols"/>
  </w:style>
  <w:style w:type="numbering" w:customStyle="1" w:styleId="List1">
    <w:name w:val="List 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4</cp:revision>
  <cp:lastPrinted>2023-05-15T11:22:00Z</cp:lastPrinted>
  <dcterms:created xsi:type="dcterms:W3CDTF">2023-05-09T13:08:00Z</dcterms:created>
  <dcterms:modified xsi:type="dcterms:W3CDTF">2023-05-15T11:24:00Z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