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5C" w:rsidRDefault="0095645C" w:rsidP="00956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7"/>
      </w:tblGrid>
      <w:tr w:rsidR="0095645C" w:rsidTr="00D13192">
        <w:trPr>
          <w:trHeight w:val="21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95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…………………………………………..</w:t>
            </w:r>
          </w:p>
        </w:tc>
      </w:tr>
      <w:tr w:rsidR="0095645C" w:rsidTr="00D13192">
        <w:trPr>
          <w:trHeight w:val="21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95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/pieczęć Wykonawcy/</w:t>
            </w:r>
          </w:p>
        </w:tc>
      </w:tr>
    </w:tbl>
    <w:p w:rsidR="0095645C" w:rsidRDefault="0095645C" w:rsidP="00956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45C" w:rsidRDefault="0095645C" w:rsidP="009564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645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postępowania prowadzonego w trybie przetargu nieograniczonego o wartości poniżej 214 000 EUR pn.</w:t>
      </w:r>
      <w:r w:rsidRPr="00956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645C">
        <w:rPr>
          <w:rFonts w:ascii="Times New Roman" w:eastAsia="Calibri" w:hAnsi="Times New Roman" w:cs="Times New Roman"/>
          <w:b/>
          <w:sz w:val="20"/>
          <w:szCs w:val="20"/>
        </w:rPr>
        <w:t>Zakup usług wsparcia i gwarancji producenta oraz licencji funkcji bezpieczeństwa dla urządzeń zabezpieczających usługi i sieć komputerową (firewalle sprzętowe pracujące w klastrach) wraz z dostawą licencji i ich kompletną instalacją na pracującym sprzęcie Uniwersytetu Szczecińskiego</w:t>
      </w:r>
    </w:p>
    <w:p w:rsidR="0095645C" w:rsidRDefault="0095645C" w:rsidP="009564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645C" w:rsidRPr="0095645C" w:rsidRDefault="0095645C" w:rsidP="0095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FORMULARZ CEN JEDNOSTKOWYCH</w:t>
      </w:r>
    </w:p>
    <w:tbl>
      <w:tblPr>
        <w:tblW w:w="13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"/>
        <w:gridCol w:w="2638"/>
        <w:gridCol w:w="1435"/>
        <w:gridCol w:w="84"/>
        <w:gridCol w:w="182"/>
        <w:gridCol w:w="709"/>
        <w:gridCol w:w="385"/>
        <w:gridCol w:w="465"/>
        <w:gridCol w:w="811"/>
        <w:gridCol w:w="1034"/>
        <w:gridCol w:w="2693"/>
        <w:gridCol w:w="2552"/>
      </w:tblGrid>
      <w:tr w:rsidR="0095645C" w:rsidTr="0095645C">
        <w:trPr>
          <w:trHeight w:val="675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Producent, nazwa handlowa, nr kat. (o ile dotyczy)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j/m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645C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5645C" w:rsidTr="0095645C">
        <w:trPr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45C" w:rsidRPr="00A227FB" w:rsidRDefault="0095645C" w:rsidP="00A2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eastAsia="Calibri" w:hAnsi="Times New Roman" w:cs="Times New Roman"/>
                <w:sz w:val="20"/>
                <w:szCs w:val="20"/>
              </w:rPr>
              <w:t>Odnowienie wsparcia/licencje funkcji bezpieczeństwa dla urządzenia FortiGate-1500D (2 szt.)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5C" w:rsidTr="0095645C">
        <w:trPr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45C" w:rsidRPr="00EB35AA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FortiGate-500E </w:t>
            </w: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szt.)</w:t>
            </w:r>
          </w:p>
          <w:p w:rsidR="0095645C" w:rsidRPr="00A227FB" w:rsidRDefault="0095645C" w:rsidP="00A2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5C" w:rsidTr="0095645C">
        <w:trPr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45C" w:rsidRPr="00EB35AA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FortiWeb-1000D</w:t>
            </w: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szt.)</w:t>
            </w:r>
          </w:p>
          <w:p w:rsidR="0095645C" w:rsidRPr="00A227FB" w:rsidRDefault="0095645C" w:rsidP="00A2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5C" w:rsidTr="0095645C">
        <w:trPr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45C" w:rsidRPr="00EB35AA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 technicznego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FortiAnalyzer-400E</w:t>
            </w:r>
          </w:p>
          <w:p w:rsidR="0095645C" w:rsidRPr="00A227FB" w:rsidRDefault="0095645C" w:rsidP="00A2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5C" w:rsidTr="0095645C">
        <w:trPr>
          <w:trHeight w:val="330"/>
        </w:trPr>
        <w:tc>
          <w:tcPr>
            <w:tcW w:w="82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EB35AA" w:rsidRDefault="0095645C" w:rsidP="00EB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45C" w:rsidRPr="00A227FB" w:rsidRDefault="00956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45C" w:rsidTr="0095645C">
        <w:trPr>
          <w:gridAfter w:val="3"/>
          <w:wAfter w:w="6279" w:type="dxa"/>
          <w:trHeight w:val="210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6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60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6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45C" w:rsidRDefault="0095645C" w:rsidP="0060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27FB" w:rsidRDefault="0095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5645C" w:rsidRDefault="0095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/DATA, podpis osoby upoważnionej/</w:t>
      </w:r>
    </w:p>
    <w:p w:rsidR="0095645C" w:rsidRDefault="0095645C"/>
    <w:sectPr w:rsidR="0095645C" w:rsidSect="00EB35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4F" w:rsidRDefault="0040454F" w:rsidP="0095645C">
      <w:pPr>
        <w:spacing w:after="0" w:line="240" w:lineRule="auto"/>
      </w:pPr>
      <w:r>
        <w:separator/>
      </w:r>
    </w:p>
  </w:endnote>
  <w:endnote w:type="continuationSeparator" w:id="0">
    <w:p w:rsidR="0040454F" w:rsidRDefault="0040454F" w:rsidP="0095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4F" w:rsidRDefault="0040454F" w:rsidP="0095645C">
      <w:pPr>
        <w:spacing w:after="0" w:line="240" w:lineRule="auto"/>
      </w:pPr>
      <w:r>
        <w:separator/>
      </w:r>
    </w:p>
  </w:footnote>
  <w:footnote w:type="continuationSeparator" w:id="0">
    <w:p w:rsidR="0040454F" w:rsidRDefault="0040454F" w:rsidP="0095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5C" w:rsidRDefault="0095645C">
    <w:pPr>
      <w:pStyle w:val="Nagwek"/>
    </w:pPr>
    <w:r>
      <w:t>DP/371/62/20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3D4"/>
    <w:multiLevelType w:val="hybridMultilevel"/>
    <w:tmpl w:val="EBCE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4758"/>
    <w:multiLevelType w:val="hybridMultilevel"/>
    <w:tmpl w:val="EBCE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1991"/>
    <w:multiLevelType w:val="hybridMultilevel"/>
    <w:tmpl w:val="EBCE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56"/>
    <w:rsid w:val="00255EC6"/>
    <w:rsid w:val="00374311"/>
    <w:rsid w:val="0040454F"/>
    <w:rsid w:val="00534156"/>
    <w:rsid w:val="0055295C"/>
    <w:rsid w:val="005C23EB"/>
    <w:rsid w:val="0075124C"/>
    <w:rsid w:val="0095645C"/>
    <w:rsid w:val="00A227FB"/>
    <w:rsid w:val="00BB1EC2"/>
    <w:rsid w:val="00BE40B8"/>
    <w:rsid w:val="00CC4069"/>
    <w:rsid w:val="00E829EC"/>
    <w:rsid w:val="00E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10BA"/>
  <w15:docId w15:val="{F80EEB3B-F9B9-4FFB-A02B-85A99ED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5C"/>
  </w:style>
  <w:style w:type="paragraph" w:styleId="Stopka">
    <w:name w:val="footer"/>
    <w:basedOn w:val="Normalny"/>
    <w:link w:val="StopkaZnak"/>
    <w:uiPriority w:val="99"/>
    <w:unhideWhenUsed/>
    <w:rsid w:val="0095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Bereszko</cp:lastModifiedBy>
  <cp:revision>12</cp:revision>
  <cp:lastPrinted>2019-04-11T05:33:00Z</cp:lastPrinted>
  <dcterms:created xsi:type="dcterms:W3CDTF">2017-04-03T09:56:00Z</dcterms:created>
  <dcterms:modified xsi:type="dcterms:W3CDTF">2020-04-22T15:27:00Z</dcterms:modified>
</cp:coreProperties>
</file>